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11"/>
        <w:gridCol w:w="1452"/>
        <w:gridCol w:w="983"/>
        <w:gridCol w:w="4731"/>
        <w:gridCol w:w="1328"/>
      </w:tblGrid>
      <w:tr>
        <w:trPr/>
        <w:tc>
          <w:tcPr>
            <w:tcW w:w="1711" w:type="dxa"/>
            <w:tcBorders/>
            <w:vAlign w:val="center"/>
          </w:tcPr>
          <w:p>
            <w:pPr>
              <w:pStyle w:val="TableHeading"/>
              <w:suppressLineNumbers/>
              <w:bidi w:val="0"/>
              <w:spacing w:before="0" w:after="283"/>
              <w:jc w:val="center"/>
              <w:rPr/>
            </w:pPr>
            <w:r>
              <w:rPr/>
              <w:t xml:space="preserve">Maa </w:t>
            </w:r>
          </w:p>
        </w:tc>
        <w:tc>
          <w:tcPr>
            <w:tcW w:w="1452" w:type="dxa"/>
            <w:tcBorders/>
            <w:vAlign w:val="center"/>
          </w:tcPr>
          <w:p>
            <w:pPr>
              <w:pStyle w:val="TableHeading"/>
              <w:suppressLineNumbers/>
              <w:bidi w:val="0"/>
              <w:spacing w:before="0" w:after="283"/>
              <w:jc w:val="center"/>
              <w:rPr/>
            </w:pPr>
            <w:r>
              <w:rPr/>
              <w:t xml:space="preserve">Viisumivaatimus </w:t>
            </w:r>
          </w:p>
        </w:tc>
        <w:tc>
          <w:tcPr>
            <w:tcW w:w="983" w:type="dxa"/>
            <w:tcBorders/>
            <w:vAlign w:val="center"/>
          </w:tcPr>
          <w:p>
            <w:pPr>
              <w:pStyle w:val="TableHeading"/>
              <w:suppressLineNumbers/>
              <w:bidi w:val="0"/>
              <w:spacing w:before="0" w:after="283"/>
              <w:jc w:val="center"/>
              <w:rPr/>
            </w:pPr>
            <w:r>
              <w:rPr/>
              <w:t xml:space="preserve">Sallittu oleskelu </w:t>
            </w:r>
          </w:p>
        </w:tc>
        <w:tc>
          <w:tcPr>
            <w:tcW w:w="4731" w:type="dxa"/>
            <w:tcBorders/>
            <w:vAlign w:val="center"/>
          </w:tcPr>
          <w:p>
            <w:pPr>
              <w:pStyle w:val="TableHeading"/>
              <w:suppressLineNumbers/>
              <w:bidi w:val="0"/>
              <w:spacing w:before="0" w:after="283"/>
              <w:jc w:val="center"/>
              <w:rPr/>
            </w:pPr>
            <w:r>
              <w:rPr/>
              <w:t xml:space="preserve">Huomautukset (ilman lähtömaksuja) </w:t>
            </w:r>
          </w:p>
        </w:tc>
        <w:tc>
          <w:tcPr>
            <w:tcW w:w="1328" w:type="dxa"/>
            <w:tcBorders/>
            <w:vAlign w:val="center"/>
          </w:tcPr>
          <w:p>
            <w:pPr>
              <w:pStyle w:val="TableHeading"/>
              <w:suppressLineNumbers/>
              <w:bidi w:val="0"/>
              <w:spacing w:before="0" w:after="283"/>
              <w:jc w:val="center"/>
              <w:rPr/>
            </w:pPr>
            <w:r>
              <w:rPr/>
              <w:t xml:space="preserve">Vastavuoroisuus </w:t>
            </w:r>
          </w:p>
        </w:tc>
      </w:tr>
      <w:tr>
        <w:trPr/>
        <w:tc>
          <w:tcPr>
            <w:tcW w:w="1711" w:type="dxa"/>
            <w:tcBorders/>
            <w:vAlign w:val="center"/>
          </w:tcPr>
          <w:p>
            <w:pPr>
              <w:pStyle w:val="TableContents"/>
              <w:bidi w:val="0"/>
              <w:spacing w:before="0" w:after="283"/>
              <w:jc w:val="left"/>
              <w:rPr/>
            </w:pPr>
            <w:r>
              <w:rPr/>
              <w:t xml:space="preserve">Afganistan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Albania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Algeria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Andorra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2"/>
              </w:numPr>
              <w:tabs>
                <w:tab w:val="clear" w:pos="1134"/>
                <w:tab w:val="left" w:leader="none" w:pos="707"/>
              </w:tabs>
              <w:bidi w:val="0"/>
              <w:spacing w:before="0" w:after="283"/>
              <w:ind w:start="707" w:hanging="283"/>
              <w:jc w:val="left"/>
              <w:rPr/>
            </w:pPr>
            <w:r>
              <w:rPr/>
              <w:t xml:space="preserve">Andorrassa ei ole viisumijärjestelmää, mutta sinne pääsee vain Ranskan ja Espanjan kautta. Tarvitaan Schengenin monikertaviisumi.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Angola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numPr>
                <w:ilvl w:val="0"/>
                <w:numId w:val="3"/>
              </w:numPr>
              <w:tabs>
                <w:tab w:val="clear" w:pos="1134"/>
                <w:tab w:val="left" w:leader="none" w:pos="707"/>
              </w:tabs>
              <w:bidi w:val="0"/>
              <w:spacing w:before="0" w:after="283"/>
              <w:ind w:start="707" w:hanging="283"/>
              <w:jc w:val="left"/>
              <w:rPr/>
            </w:pPr>
            <w:r>
              <w:rPr/>
              <w:t xml:space="preserve">30 päivää käyntiä kohti, enintään 90 päivää vuodessa.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Antigua ja Barbuda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1 kuukausi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Argentiina </w:t>
            </w:r>
          </w:p>
        </w:tc>
        <w:tc>
          <w:tcPr>
            <w:tcW w:w="1452" w:type="dxa"/>
            <w:tcBorders/>
            <w:vAlign w:val="center"/>
          </w:tcPr>
          <w:p>
            <w:pPr>
              <w:pStyle w:val="TableContents"/>
              <w:bidi w:val="0"/>
              <w:spacing w:before="0" w:after="283"/>
              <w:jc w:val="left"/>
              <w:rPr/>
            </w:pPr>
            <w:r>
              <w:rPr>
                <w:color w:val="A9A9A9"/>
              </w:rPr>
              <w:t xml:space="preserve">Viisumia ei </w:t>
            </w:r>
            <w:r>
              <w:rPr/>
              <w:t xml:space="preserve">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Armenia </w:t>
            </w:r>
          </w:p>
        </w:tc>
        <w:tc>
          <w:tcPr>
            <w:tcW w:w="1452" w:type="dxa"/>
            <w:tcBorders/>
            <w:vAlign w:val="center"/>
          </w:tcPr>
          <w:p>
            <w:pPr>
              <w:pStyle w:val="TableContents"/>
              <w:bidi w:val="0"/>
              <w:spacing w:before="0" w:after="283"/>
              <w:jc w:val="left"/>
              <w:rPr/>
            </w:pPr>
            <w:r>
              <w:rPr/>
              <w:t xml:space="preserve">eVisa / Visa on arrival </w:t>
            </w:r>
          </w:p>
        </w:tc>
        <w:tc>
          <w:tcPr>
            <w:tcW w:w="983" w:type="dxa"/>
            <w:tcBorders/>
            <w:vAlign w:val="center"/>
          </w:tcPr>
          <w:p>
            <w:pPr>
              <w:pStyle w:val="TableContents"/>
              <w:bidi w:val="0"/>
              <w:spacing w:before="0" w:after="283"/>
              <w:jc w:val="left"/>
              <w:rPr/>
            </w:pPr>
            <w:r>
              <w:rPr/>
              <w:t xml:space="preserve">120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Australia ja alueet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Voit hakea viisumia verkossa (Online Visitor e600 -viisumi). </w:t>
            </w:r>
          </w:p>
          <w:p>
            <w:pPr>
              <w:pStyle w:val="TableContents"/>
              <w:numPr>
                <w:ilvl w:val="0"/>
                <w:numId w:val="4"/>
              </w:numPr>
              <w:tabs>
                <w:tab w:val="clear" w:pos="1134"/>
                <w:tab w:val="left" w:leader="none" w:pos="707"/>
              </w:tabs>
              <w:bidi w:val="0"/>
              <w:spacing w:before="0" w:after="0"/>
              <w:ind w:start="707" w:hanging="283"/>
              <w:jc w:val="left"/>
              <w:rPr/>
            </w:pPr>
            <w:r>
              <w:rPr/>
              <w:t xml:space="preserve">Kauttakulkuviisumia ei tarvita. </w:t>
            </w:r>
          </w:p>
          <w:p>
            <w:pPr>
              <w:pStyle w:val="TableContents"/>
              <w:numPr>
                <w:ilvl w:val="0"/>
                <w:numId w:val="4"/>
              </w:numPr>
              <w:tabs>
                <w:tab w:val="clear" w:pos="1134"/>
                <w:tab w:val="left" w:leader="none" w:pos="707"/>
              </w:tabs>
              <w:bidi w:val="0"/>
              <w:spacing w:before="0" w:after="0"/>
              <w:ind w:start="707" w:hanging="283"/>
              <w:jc w:val="left"/>
              <w:rPr/>
            </w:pPr>
            <w:r>
              <w:rPr/>
              <w:t xml:space="preserve">Biometrinen keräys on pakollinen pyynnöstä Online Vistor e600 -viisumia varten. </w:t>
            </w:r>
          </w:p>
          <w:p>
            <w:pPr>
              <w:pStyle w:val="TableContents"/>
              <w:numPr>
                <w:ilvl w:val="0"/>
                <w:numId w:val="4"/>
              </w:numPr>
              <w:tabs>
                <w:tab w:val="clear" w:pos="1134"/>
                <w:tab w:val="left" w:leader="none" w:pos="707"/>
              </w:tabs>
              <w:bidi w:val="0"/>
              <w:spacing w:before="0" w:after="283"/>
              <w:ind w:start="707" w:hanging="283"/>
              <w:jc w:val="left"/>
              <w:rPr/>
            </w:pPr>
            <w:r>
              <w:rPr/>
              <w:t xml:space="preserve">Viisumi voidaan myöntää muutamassa sekunnissa jonon pituudesta riippuen, kun kaikki tarvittavat tiedot, myös biometriset tiedot, on annettu. </w:t>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Itävalta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Azerbaidžan </w:t>
            </w:r>
          </w:p>
        </w:tc>
        <w:tc>
          <w:tcPr>
            <w:tcW w:w="1452" w:type="dxa"/>
            <w:tcBorders/>
            <w:vAlign w:val="center"/>
          </w:tcPr>
          <w:p>
            <w:pPr>
              <w:pStyle w:val="TableContents"/>
              <w:bidi w:val="0"/>
              <w:spacing w:before="0" w:after="283"/>
              <w:jc w:val="left"/>
              <w:rPr/>
            </w:pPr>
            <w:r>
              <w:rPr/>
              <w:t xml:space="preserve">eVisa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Bahama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 kuukautta </w:t>
            </w:r>
          </w:p>
        </w:tc>
        <w:tc>
          <w:tcPr>
            <w:tcW w:w="4731" w:type="dxa"/>
            <w:tcBorders/>
            <w:vAlign w:val="center"/>
          </w:tcPr>
          <w:p>
            <w:pPr>
              <w:pStyle w:val="TableContents"/>
              <w:numPr>
                <w:ilvl w:val="0"/>
                <w:numId w:val="5"/>
              </w:numPr>
              <w:tabs>
                <w:tab w:val="clear" w:pos="1134"/>
                <w:tab w:val="left" w:leader="none" w:pos="707"/>
              </w:tabs>
              <w:bidi w:val="0"/>
              <w:spacing w:before="0" w:after="283"/>
              <w:ind w:start="707" w:hanging="283"/>
              <w:jc w:val="left"/>
              <w:rPr/>
            </w:pPr>
            <w:r>
              <w:rPr/>
              <w:t xml:space="preserve">Pidennettävissä jopa 8 kuukauteen.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Bahrain </w:t>
            </w:r>
          </w:p>
        </w:tc>
        <w:tc>
          <w:tcPr>
            <w:tcW w:w="1452" w:type="dxa"/>
            <w:tcBorders/>
            <w:vAlign w:val="center"/>
          </w:tcPr>
          <w:p>
            <w:pPr>
              <w:pStyle w:val="TableContents"/>
              <w:bidi w:val="0"/>
              <w:spacing w:before="0" w:after="283"/>
              <w:jc w:val="left"/>
              <w:rPr/>
            </w:pPr>
            <w:r>
              <w:rPr/>
              <w:t xml:space="preserve">eVisa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Bangladesh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Barbados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6 kuukautta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Valko-Venäjä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Belgia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Belize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Benin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Bhutan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Bolivia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Bosnia ja Hertsegovina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Botswana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Brasilia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Brunei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Bulgaria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Burkina Faso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Burundi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Kambodža </w:t>
            </w:r>
          </w:p>
        </w:tc>
        <w:tc>
          <w:tcPr>
            <w:tcW w:w="1452" w:type="dxa"/>
            <w:tcBorders/>
            <w:vAlign w:val="center"/>
          </w:tcPr>
          <w:p>
            <w:pPr>
              <w:pStyle w:val="TableContents"/>
              <w:bidi w:val="0"/>
              <w:spacing w:before="0" w:after="283"/>
              <w:jc w:val="left"/>
              <w:rPr/>
            </w:pPr>
            <w:r>
              <w:rPr/>
              <w:t xml:space="preserve">eVisa / Visa on arrival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Kamerun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6"/>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Kanada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7"/>
              </w:numPr>
              <w:tabs>
                <w:tab w:val="clear" w:pos="1134"/>
                <w:tab w:val="left" w:leader="none" w:pos="707"/>
              </w:tabs>
              <w:bidi w:val="0"/>
              <w:spacing w:before="0" w:after="283"/>
              <w:ind w:start="707" w:hanging="283"/>
              <w:jc w:val="left"/>
              <w:rPr/>
            </w:pPr>
            <w:r>
              <w:rPr/>
              <w:t xml:space="preserve">Yhdistyneen kuningaskunnan oleskeluoikeuden haltijat, joilla on todistus oleskeluoikeuden aitoudesta, eivät tarvitse viisumia. </w:t>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Kap Verde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Keski-Afrikan tasavalta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Chad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Chile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Kiina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8"/>
              </w:numPr>
              <w:tabs>
                <w:tab w:val="clear" w:pos="1134"/>
                <w:tab w:val="left" w:leader="none" w:pos="707"/>
              </w:tabs>
              <w:bidi w:val="0"/>
              <w:spacing w:before="0" w:after="283"/>
              <w:ind w:start="707" w:hanging="283"/>
              <w:jc w:val="left"/>
              <w:rPr/>
            </w:pPr>
            <w:r>
              <w:rPr/>
              <w:t xml:space="preserve">24 tunnin kauttakulkuviisumi on saatavissa lentokentältä.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Kolumbia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9"/>
              </w:numPr>
              <w:tabs>
                <w:tab w:val="clear" w:pos="1134"/>
                <w:tab w:val="left" w:leader="none" w:pos="707"/>
              </w:tabs>
              <w:bidi w:val="0"/>
              <w:spacing w:before="0" w:after="283"/>
              <w:ind w:start="707" w:hanging="283"/>
              <w:jc w:val="left"/>
              <w:rPr/>
            </w:pPr>
            <w:r>
              <w:rPr/>
              <w:t xml:space="preserve">Kauttakulkuviisumia ei tarvita.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Komorit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Kongon tasavalta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Kongon demokraattinen tasavalta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Costa Rica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Norsunluurannikko </w:t>
            </w:r>
          </w:p>
        </w:tc>
        <w:tc>
          <w:tcPr>
            <w:tcW w:w="1452" w:type="dxa"/>
            <w:tcBorders/>
            <w:vAlign w:val="center"/>
          </w:tcPr>
          <w:p>
            <w:pPr>
              <w:pStyle w:val="TableContents"/>
              <w:bidi w:val="0"/>
              <w:spacing w:before="0" w:after="283"/>
              <w:jc w:val="left"/>
              <w:rPr/>
            </w:pPr>
            <w:r>
              <w:rPr/>
              <w:t xml:space="preserve">eVisa </w:t>
            </w:r>
          </w:p>
        </w:tc>
        <w:tc>
          <w:tcPr>
            <w:tcW w:w="983" w:type="dxa"/>
            <w:tcBorders/>
            <w:vAlign w:val="center"/>
          </w:tcPr>
          <w:p>
            <w:pPr>
              <w:pStyle w:val="TableContents"/>
              <w:bidi w:val="0"/>
              <w:spacing w:before="0" w:after="283"/>
              <w:jc w:val="left"/>
              <w:rPr/>
            </w:pPr>
            <w:r>
              <w:rPr/>
              <w:t xml:space="preserve">3 kuukautta </w:t>
            </w:r>
          </w:p>
        </w:tc>
        <w:tc>
          <w:tcPr>
            <w:tcW w:w="4731" w:type="dxa"/>
            <w:tcBorders/>
            <w:vAlign w:val="center"/>
          </w:tcPr>
          <w:p>
            <w:pPr>
              <w:pStyle w:val="TableContents"/>
              <w:numPr>
                <w:ilvl w:val="0"/>
                <w:numId w:val="10"/>
              </w:numPr>
              <w:tabs>
                <w:tab w:val="clear" w:pos="1134"/>
                <w:tab w:val="left" w:leader="none" w:pos="707"/>
              </w:tabs>
              <w:bidi w:val="0"/>
              <w:spacing w:before="0" w:after="283"/>
              <w:ind w:start="707" w:hanging="283"/>
              <w:jc w:val="left"/>
              <w:rPr/>
            </w:pPr>
            <w:r>
              <w:rPr/>
              <w:t xml:space="preserve">eVisan haltijoiden on saavuttava Port Bouet'n lentoaseman kautta. </w:t>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Kroatia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11"/>
              </w:numPr>
              <w:tabs>
                <w:tab w:val="clear" w:pos="1134"/>
                <w:tab w:val="left" w:leader="none" w:pos="707"/>
              </w:tabs>
              <w:bidi w:val="0"/>
              <w:spacing w:before="0" w:after="283"/>
              <w:ind w:start="707" w:hanging="283"/>
              <w:jc w:val="left"/>
              <w:rPr/>
            </w:pPr>
            <w:r>
              <w:rPr/>
              <w:t xml:space="preserve">Kroatiaan on voimassa voimassa oleva toistuvaisviisumi.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Kuuba </w:t>
            </w:r>
          </w:p>
        </w:tc>
        <w:tc>
          <w:tcPr>
            <w:tcW w:w="1452" w:type="dxa"/>
            <w:tcBorders/>
            <w:vAlign w:val="center"/>
          </w:tcPr>
          <w:p>
            <w:pPr>
              <w:pStyle w:val="TableContents"/>
              <w:bidi w:val="0"/>
              <w:spacing w:before="0" w:after="283"/>
              <w:jc w:val="left"/>
              <w:rPr/>
            </w:pPr>
            <w:r>
              <w:rPr/>
              <w:t xml:space="preserve">Turistikortti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Kypros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Tšekin tasavalta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Tanska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Djibouti </w:t>
            </w:r>
          </w:p>
        </w:tc>
        <w:tc>
          <w:tcPr>
            <w:tcW w:w="1452" w:type="dxa"/>
            <w:tcBorders/>
            <w:vAlign w:val="center"/>
          </w:tcPr>
          <w:p>
            <w:pPr>
              <w:pStyle w:val="TableContents"/>
              <w:bidi w:val="0"/>
              <w:spacing w:before="0" w:after="283"/>
              <w:jc w:val="left"/>
              <w:rPr/>
            </w:pPr>
            <w:r>
              <w:rPr/>
              <w:t xml:space="preserve">eVisa </w:t>
            </w:r>
          </w:p>
        </w:tc>
        <w:tc>
          <w:tcPr>
            <w:tcW w:w="983" w:type="dxa"/>
            <w:tcBorders/>
            <w:vAlign w:val="center"/>
          </w:tcPr>
          <w:p>
            <w:pPr>
              <w:pStyle w:val="TableContents"/>
              <w:bidi w:val="0"/>
              <w:spacing w:before="0" w:after="283"/>
              <w:jc w:val="left"/>
              <w:rPr/>
            </w:pPr>
            <w:r>
              <w:rPr/>
              <w:t xml:space="preserve">31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Dominica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6 kuukautta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Dominikaaninen tasavalta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Ecuador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Egypti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El Salvador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Päiväntasaajan Guinea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Eritrea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12"/>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Viro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Etiopia </w:t>
            </w:r>
          </w:p>
        </w:tc>
        <w:tc>
          <w:tcPr>
            <w:tcW w:w="1452" w:type="dxa"/>
            <w:tcBorders/>
            <w:vAlign w:val="center"/>
          </w:tcPr>
          <w:p>
            <w:pPr>
              <w:pStyle w:val="TableContents"/>
              <w:bidi w:val="0"/>
              <w:spacing w:before="0" w:after="283"/>
              <w:jc w:val="left"/>
              <w:rPr/>
            </w:pPr>
            <w:r>
              <w:rPr/>
              <w:t xml:space="preserve">eVisa / Visa on arrival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Fidži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4 kuukautta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Suomi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Ranska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Gabon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Gambia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13"/>
              </w:numPr>
              <w:tabs>
                <w:tab w:val="clear" w:pos="1134"/>
                <w:tab w:val="left" w:leader="none" w:pos="707"/>
              </w:tabs>
              <w:bidi w:val="0"/>
              <w:spacing w:before="0" w:after="283"/>
              <w:ind w:start="707" w:hanging="283"/>
              <w:jc w:val="left"/>
              <w:rPr/>
            </w:pPr>
            <w:r>
              <w:rPr/>
              <w:t xml:space="preserve">Viisumin lisäksi Gambian maahanmuuttoviranomaisilta on hankittava maahantulolupa ennen matkaa.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Georgia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1 vuosi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Saksa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Ghana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Kreikka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Grenada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 kuukautta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Guatemala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Guinea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Guinea-Bissau </w:t>
            </w:r>
          </w:p>
        </w:tc>
        <w:tc>
          <w:tcPr>
            <w:tcW w:w="1452" w:type="dxa"/>
            <w:tcBorders/>
            <w:vAlign w:val="center"/>
          </w:tcPr>
          <w:p>
            <w:pPr>
              <w:pStyle w:val="TableContents"/>
              <w:bidi w:val="0"/>
              <w:spacing w:before="0" w:after="283"/>
              <w:jc w:val="left"/>
              <w:rPr/>
            </w:pPr>
            <w:r>
              <w:rPr/>
              <w:t xml:space="preserve">eVisa / Visa on arrival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Guyana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 kuukautta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Haiti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 kuukautta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Honduras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Unkari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Islanti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Intia </w:t>
            </w:r>
          </w:p>
        </w:tc>
        <w:tc>
          <w:tcPr>
            <w:tcW w:w="1452" w:type="dxa"/>
            <w:tcBorders/>
            <w:vAlign w:val="center"/>
          </w:tcPr>
          <w:p>
            <w:pPr>
              <w:pStyle w:val="TableContents"/>
              <w:bidi w:val="0"/>
              <w:spacing w:before="0" w:after="283"/>
              <w:jc w:val="left"/>
              <w:rPr/>
            </w:pPr>
            <w:r>
              <w:rPr/>
              <w:t xml:space="preserve">e-Visa </w:t>
            </w:r>
          </w:p>
        </w:tc>
        <w:tc>
          <w:tcPr>
            <w:tcW w:w="983" w:type="dxa"/>
            <w:tcBorders/>
            <w:vAlign w:val="center"/>
          </w:tcPr>
          <w:p>
            <w:pPr>
              <w:pStyle w:val="TableContents"/>
              <w:bidi w:val="0"/>
              <w:spacing w:before="0" w:after="283"/>
              <w:jc w:val="left"/>
              <w:rPr/>
            </w:pPr>
            <w:r>
              <w:rPr/>
              <w:t xml:space="preserve">60 päivää </w:t>
            </w:r>
          </w:p>
        </w:tc>
        <w:tc>
          <w:tcPr>
            <w:tcW w:w="4731"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E-viisumin haltijoiden on saavuttava 25 nimetyn lentoaseman tai 3 nimetyn merisataman kautta. </w:t>
            </w:r>
          </w:p>
          <w:p>
            <w:pPr>
              <w:pStyle w:val="TableContents"/>
              <w:numPr>
                <w:ilvl w:val="0"/>
                <w:numId w:val="14"/>
              </w:numPr>
              <w:tabs>
                <w:tab w:val="clear" w:pos="1134"/>
                <w:tab w:val="left" w:leader="none" w:pos="707"/>
              </w:tabs>
              <w:bidi w:val="0"/>
              <w:spacing w:before="0" w:after="283"/>
              <w:ind w:start="707" w:hanging="283"/>
              <w:jc w:val="left"/>
              <w:rPr/>
            </w:pPr>
            <w:r>
              <w:rPr/>
              <w:t xml:space="preserve">Intian sähköisen turistiviisumin voi saada vain kaksi kertaa kalenterivuoden aikana. </w:t>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Indonesia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numPr>
                <w:ilvl w:val="0"/>
                <w:numId w:val="15"/>
              </w:numPr>
              <w:tabs>
                <w:tab w:val="clear" w:pos="1134"/>
                <w:tab w:val="left" w:leader="none" w:pos="707"/>
              </w:tabs>
              <w:bidi w:val="0"/>
              <w:spacing w:before="0" w:after="283"/>
              <w:ind w:start="707" w:hanging="283"/>
              <w:jc w:val="left"/>
              <w:rPr/>
            </w:pPr>
            <w:r>
              <w:rPr/>
              <w:t xml:space="preserve">Valitse maahantulosatamat. </w:t>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Iran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Irak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Irlanti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 kuukautta </w:t>
            </w:r>
          </w:p>
        </w:tc>
        <w:tc>
          <w:tcPr>
            <w:tcW w:w="4731"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Maahantulo Yhdistyneeseen kuningaskuntaan Irlannista ei ole sallittua, jos Etelä-Afrikan passin haltijalla ei ole voimassa olevaa Yhdistyneen kuningaskunnan viisumia. </w:t>
            </w:r>
          </w:p>
          <w:p>
            <w:pPr>
              <w:pStyle w:val="TableContents"/>
              <w:numPr>
                <w:ilvl w:val="0"/>
                <w:numId w:val="16"/>
              </w:numPr>
              <w:tabs>
                <w:tab w:val="clear" w:pos="1134"/>
                <w:tab w:val="left" w:leader="none" w:pos="707"/>
              </w:tabs>
              <w:bidi w:val="0"/>
              <w:spacing w:before="0" w:after="0"/>
              <w:ind w:start="707" w:hanging="283"/>
              <w:jc w:val="left"/>
              <w:rPr/>
            </w:pPr>
            <w:r>
              <w:rPr/>
              <w:t xml:space="preserve">Opiskelijaksi pääsyä varten on täytettävä joitakin vaatimuksia, kuten todisteet riittävistä varoista, todisteet asunnosta ja luonnetta koskevat vaatimukset. </w:t>
            </w:r>
          </w:p>
          <w:p>
            <w:pPr>
              <w:pStyle w:val="TableContents"/>
              <w:numPr>
                <w:ilvl w:val="0"/>
                <w:numId w:val="16"/>
              </w:numPr>
              <w:tabs>
                <w:tab w:val="clear" w:pos="1134"/>
                <w:tab w:val="left" w:leader="none" w:pos="707"/>
              </w:tabs>
              <w:bidi w:val="0"/>
              <w:spacing w:before="0" w:after="0"/>
              <w:ind w:start="707" w:hanging="283"/>
              <w:jc w:val="left"/>
              <w:rPr/>
            </w:pPr>
            <w:r>
              <w:rPr/>
              <w:t xml:space="preserve">Viisumitarkastuksia voidaan tehdä, jos matkustat maitse Irlannin ja Pohjois-Irlannin (Yhdistynyt kuningaskunta) välillä. Lisätarkastukset ovat tarpeen, kun matkustat laivalla tai Pohjois-Irlannista (Yhdistynyt kuningaskunta) Yhdistyneen kuningaskunnan mantereelle (Iso-Britannia). </w:t>
            </w:r>
          </w:p>
          <w:p>
            <w:pPr>
              <w:pStyle w:val="TableContents"/>
              <w:numPr>
                <w:ilvl w:val="0"/>
                <w:numId w:val="16"/>
              </w:numPr>
              <w:tabs>
                <w:tab w:val="clear" w:pos="1134"/>
                <w:tab w:val="left" w:leader="none" w:pos="707"/>
              </w:tabs>
              <w:bidi w:val="0"/>
              <w:spacing w:before="0" w:after="283"/>
              <w:ind w:start="707" w:hanging="283"/>
              <w:jc w:val="left"/>
              <w:rPr/>
            </w:pPr>
            <w:r>
              <w:rPr/>
              <w:t xml:space="preserve">Yhdistyneen kuningaskunnan kauttakulkuviisumilla, jotka myönnetään suoraan ilmateitse ja maitse, ei voi matkustaa Irlantiin Yhdistyneen kuningaskunnan kautta, koska maahantulo ensin mainittuun maahan (joko Yhdistyneeseen kuningaskuntaan tai Irlantiin) katsotaan maahantuloksi koko yhteiselle matkustusalueelle (Yhdistynyt kuningaskunta ja Irlannin tasavalta). Kauttakulkua varten tarvitaan tavallinen vierailijaviisumi.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Israel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numPr>
                <w:ilvl w:val="0"/>
                <w:numId w:val="17"/>
              </w:numPr>
              <w:tabs>
                <w:tab w:val="clear" w:pos="1134"/>
                <w:tab w:val="left" w:leader="none" w:pos="707"/>
              </w:tabs>
              <w:bidi w:val="0"/>
              <w:spacing w:before="0" w:after="283"/>
              <w:ind w:start="707" w:hanging="283"/>
              <w:jc w:val="left"/>
              <w:rPr/>
            </w:pPr>
            <w:r>
              <w:rPr/>
              <w:t xml:space="preserve">Jotkut matkustajat saavat oleskella maassa pidempään, mutta yli 90 päivän oleskelu edellyttää yleensä pakollista asevelvollisuutta tietyissä ikäryhmissä.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Italia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Jamaika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180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Japani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Jordan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Kazakstan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Kenia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Kiribati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Pohjois-Korea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Etelä-Korea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numPr>
                <w:ilvl w:val="0"/>
                <w:numId w:val="18"/>
              </w:numPr>
              <w:tabs>
                <w:tab w:val="clear" w:pos="1134"/>
                <w:tab w:val="left" w:leader="none" w:pos="707"/>
              </w:tabs>
              <w:bidi w:val="0"/>
              <w:spacing w:before="0" w:after="283"/>
              <w:ind w:start="707" w:hanging="283"/>
              <w:jc w:val="left"/>
              <w:rPr/>
            </w:pPr>
            <w:r>
              <w:rPr/>
              <w:t xml:space="preserve">Pidennettävissä enintään 90 päivään.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Kuwait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Kirgisia </w:t>
            </w:r>
          </w:p>
        </w:tc>
        <w:tc>
          <w:tcPr>
            <w:tcW w:w="1452" w:type="dxa"/>
            <w:tcBorders/>
            <w:vAlign w:val="center"/>
          </w:tcPr>
          <w:p>
            <w:pPr>
              <w:pStyle w:val="TableContents"/>
              <w:bidi w:val="0"/>
              <w:spacing w:before="0" w:after="283"/>
              <w:jc w:val="left"/>
              <w:rPr/>
            </w:pPr>
            <w:r>
              <w:rPr/>
              <w:t xml:space="preserve">eVisa / Visa on arrival </w:t>
            </w:r>
          </w:p>
        </w:tc>
        <w:tc>
          <w:tcPr>
            <w:tcW w:w="983" w:type="dxa"/>
            <w:tcBorders/>
            <w:vAlign w:val="center"/>
          </w:tcPr>
          <w:p>
            <w:pPr>
              <w:pStyle w:val="TableContents"/>
              <w:bidi w:val="0"/>
              <w:spacing w:before="0" w:after="283"/>
              <w:jc w:val="left"/>
              <w:rPr/>
            </w:pPr>
            <w:r>
              <w:rPr/>
              <w:t xml:space="preserve">1 kuukausi </w:t>
            </w:r>
          </w:p>
        </w:tc>
        <w:tc>
          <w:tcPr>
            <w:tcW w:w="4731" w:type="dxa"/>
            <w:tcBorders/>
            <w:vAlign w:val="center"/>
          </w:tcPr>
          <w:p>
            <w:pPr>
              <w:pStyle w:val="TableContents"/>
              <w:numPr>
                <w:ilvl w:val="0"/>
                <w:numId w:val="19"/>
              </w:numPr>
              <w:tabs>
                <w:tab w:val="clear" w:pos="1134"/>
                <w:tab w:val="left" w:leader="none" w:pos="707"/>
              </w:tabs>
              <w:bidi w:val="0"/>
              <w:spacing w:before="0" w:after="283"/>
              <w:ind w:start="707" w:hanging="283"/>
              <w:jc w:val="left"/>
              <w:rPr/>
            </w:pPr>
            <w:r>
              <w:rPr/>
              <w:t xml:space="preserve">Saatavilla Manasin kansainvälisellä lentoasemalla. </w:t>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Laos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Edellytykset ovat voimassa. </w:t>
            </w:r>
          </w:p>
          <w:p>
            <w:pPr>
              <w:pStyle w:val="TableContents"/>
              <w:numPr>
                <w:ilvl w:val="0"/>
                <w:numId w:val="20"/>
              </w:numPr>
              <w:tabs>
                <w:tab w:val="clear" w:pos="1134"/>
                <w:tab w:val="left" w:leader="none" w:pos="707"/>
              </w:tabs>
              <w:bidi w:val="0"/>
              <w:spacing w:before="0" w:after="0"/>
              <w:ind w:start="707" w:hanging="283"/>
              <w:jc w:val="left"/>
              <w:rPr/>
            </w:pPr>
            <w:r>
              <w:rPr/>
              <w:t xml:space="preserve">Saatavilla kansainvälisillä lentoasemilla Luangphabangissa, Paksen, Savannakhetin ja Vientianen lentoasemilla sekä neljällä maarajalla Ystävyyden silta ja 13 rajanylityspaikalla sekä Tanalaengin juna-asemalla Vientianessa, josta on yhteys Nongkain juna-asemalle Thaimaassa. </w:t>
            </w:r>
          </w:p>
          <w:p>
            <w:pPr>
              <w:pStyle w:val="TableContents"/>
              <w:numPr>
                <w:ilvl w:val="0"/>
                <w:numId w:val="20"/>
              </w:numPr>
              <w:tabs>
                <w:tab w:val="clear" w:pos="1134"/>
                <w:tab w:val="left" w:leader="none" w:pos="707"/>
              </w:tabs>
              <w:bidi w:val="0"/>
              <w:spacing w:before="0" w:after="0"/>
              <w:ind w:start="707" w:hanging="283"/>
              <w:jc w:val="left"/>
              <w:rPr/>
            </w:pPr>
            <w:r>
              <w:rPr/>
              <w:t xml:space="preserve">Maahantulopaikat Lalai, Lantui, Meuang mom, Pakxan ja Phoudou ovat avoinna vain viisumin haltijoille. </w:t>
            </w:r>
          </w:p>
          <w:p>
            <w:pPr>
              <w:pStyle w:val="TableContents"/>
              <w:numPr>
                <w:ilvl w:val="0"/>
                <w:numId w:val="20"/>
              </w:numPr>
              <w:tabs>
                <w:tab w:val="clear" w:pos="1134"/>
                <w:tab w:val="left" w:leader="none" w:pos="707"/>
              </w:tabs>
              <w:bidi w:val="0"/>
              <w:spacing w:before="0" w:after="283"/>
              <w:ind w:start="707" w:hanging="283"/>
              <w:jc w:val="left"/>
              <w:rPr/>
            </w:pPr>
            <w:r>
              <w:rPr/>
              <w:t xml:space="preserve">Pidennettävissä enintään 60 päivään. </w:t>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Latvia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Libanon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21"/>
              </w:numPr>
              <w:tabs>
                <w:tab w:val="clear" w:pos="1134"/>
                <w:tab w:val="left" w:leader="none" w:pos="707"/>
              </w:tabs>
              <w:bidi w:val="0"/>
              <w:spacing w:before="0" w:after="283"/>
              <w:ind w:start="707" w:hanging="283"/>
              <w:jc w:val="left"/>
              <w:rPr/>
            </w:pPr>
            <w:r>
              <w:rPr/>
              <w:t xml:space="preserve">Viisumin lisäksi on hankittava lupa yleisen turvallisuusviraston (La Surete Generale) maahanmuutto-osastolta.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Lesotho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Liberia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22"/>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Libya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23"/>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Liechtenstein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Liettua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Luxemburg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Makedonia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Madagaskar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numPr>
                <w:ilvl w:val="0"/>
                <w:numId w:val="24"/>
              </w:numPr>
              <w:tabs>
                <w:tab w:val="clear" w:pos="1134"/>
                <w:tab w:val="left" w:leader="none" w:pos="707"/>
              </w:tabs>
              <w:bidi w:val="0"/>
              <w:spacing w:before="0" w:after="283"/>
              <w:ind w:start="707" w:hanging="283"/>
              <w:jc w:val="left"/>
              <w:rPr/>
            </w:pPr>
            <w:r>
              <w:rPr/>
              <w:t xml:space="preserve">Saadaan ilmaiseksi.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Malawi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Malesia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Malediivit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Mali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Malta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Marshallinsaaret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Mauritania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25"/>
              </w:numPr>
              <w:tabs>
                <w:tab w:val="clear" w:pos="1134"/>
                <w:tab w:val="left" w:leader="none" w:pos="707"/>
              </w:tabs>
              <w:bidi w:val="0"/>
              <w:spacing w:before="0" w:after="283"/>
              <w:ind w:start="707" w:hanging="283"/>
              <w:jc w:val="left"/>
              <w:rPr/>
            </w:pPr>
            <w:r>
              <w:rPr/>
              <w:t xml:space="preserve">Saatavilla Nouakchott -- Oumtounsyn kansainväliseltä lentoasemalta. </w:t>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Mauritius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Meksiko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26"/>
              </w:numPr>
              <w:tabs>
                <w:tab w:val="clear" w:pos="1134"/>
                <w:tab w:val="left" w:leader="none" w:pos="707"/>
              </w:tabs>
              <w:bidi w:val="0"/>
              <w:spacing w:before="0" w:after="283"/>
              <w:ind w:start="707" w:hanging="283"/>
              <w:jc w:val="left"/>
              <w:rPr/>
            </w:pPr>
            <w:r>
              <w:rPr/>
              <w:t xml:space="preserve">Viisumivapaa pääsy voimassa olevan Yhdysvaltain viisumin haltijoille. Voimassa olevan B1/B2 (B) -viisumin tai pysyvän oleskeluluvan / vihreän kortin haltijat voivat oleskella maassa 180 päivää. Alle kuusi kuukautta voimassa olevan passin haltijat voivat kohdata vaikeuksia yrittäessään päästä maahan liikematkailijana/turistina, koska heille sallitaan yleensä kuuden kuukauden oleskelu, mikä saattaa ylittää passin voimassaoloajan.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Mikronesia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Moldova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Monaco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27"/>
              </w:numPr>
              <w:tabs>
                <w:tab w:val="clear" w:pos="1134"/>
                <w:tab w:val="left" w:leader="none" w:pos="707"/>
              </w:tabs>
              <w:bidi w:val="0"/>
              <w:spacing w:before="0" w:after="283"/>
              <w:ind w:start="707" w:hanging="283"/>
              <w:jc w:val="left"/>
              <w:rPr/>
            </w:pPr>
            <w:r>
              <w:rPr/>
              <w:t xml:space="preserve">Schengen-viisumi vaaditaan. Monaco on de facto Schengen-alueen jäsen, eikä maasta poistuttaessa tai maahantulossa ole virallisia maahanmuuttomenettelyjä. </w:t>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Mongolia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Montenegro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Marokko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Mosambik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 kuukautta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Myanmar </w:t>
            </w:r>
          </w:p>
        </w:tc>
        <w:tc>
          <w:tcPr>
            <w:tcW w:w="1452" w:type="dxa"/>
            <w:tcBorders/>
            <w:vAlign w:val="center"/>
          </w:tcPr>
          <w:p>
            <w:pPr>
              <w:pStyle w:val="TableContents"/>
              <w:bidi w:val="0"/>
              <w:spacing w:before="0" w:after="283"/>
              <w:jc w:val="left"/>
              <w:rPr/>
            </w:pPr>
            <w:r>
              <w:rPr/>
              <w:t xml:space="preserve">eVisa </w:t>
            </w:r>
          </w:p>
        </w:tc>
        <w:tc>
          <w:tcPr>
            <w:tcW w:w="983" w:type="dxa"/>
            <w:tcBorders/>
            <w:vAlign w:val="center"/>
          </w:tcPr>
          <w:p>
            <w:pPr>
              <w:pStyle w:val="TableContents"/>
              <w:bidi w:val="0"/>
              <w:spacing w:before="0" w:after="283"/>
              <w:jc w:val="left"/>
              <w:rPr/>
            </w:pPr>
            <w:r>
              <w:rPr/>
              <w:t xml:space="preserve">28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Namibia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 kuukautta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Nauru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Nepal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Alankomaat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Uusi-Seelanti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Viisumia ei tarvita, jos Australian pysyvän oleskeluluvan haltija matkustaa Etelä-Afrikan passilla, Australian oleskeluluvan saa saapuessaan edellyttäen, että maahantulovaatimukset täyttyvät. Pysyvästi maassa oleskelevilla australialaisilla henkilöillä on oltava voimassa oleva viisumi/matkustusmahdollisuus maahantuloa varten. </w:t>
            </w:r>
          </w:p>
          <w:p>
            <w:pPr>
              <w:pStyle w:val="TableContents"/>
              <w:numPr>
                <w:ilvl w:val="0"/>
                <w:numId w:val="28"/>
              </w:numPr>
              <w:tabs>
                <w:tab w:val="clear" w:pos="1134"/>
                <w:tab w:val="left" w:leader="none" w:pos="707"/>
              </w:tabs>
              <w:bidi w:val="0"/>
              <w:spacing w:before="0" w:after="283"/>
              <w:ind w:start="707" w:hanging="283"/>
              <w:jc w:val="left"/>
              <w:rPr/>
            </w:pPr>
            <w:r>
              <w:rPr/>
              <w:t xml:space="preserve">Välttämätön huomautus: Yhdistyneen kuningaskunnan oleskeluoikeuden haltijat, joilla on todistus oleskeluoikeuden aitoudesta, eivät tarvitse viisumia.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Nicaragua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Niger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Nigeria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29"/>
              </w:numPr>
              <w:tabs>
                <w:tab w:val="clear" w:pos="1134"/>
                <w:tab w:val="left" w:leader="none" w:pos="707"/>
              </w:tabs>
              <w:bidi w:val="0"/>
              <w:spacing w:before="0" w:after="283"/>
              <w:ind w:start="707" w:hanging="283"/>
              <w:jc w:val="left"/>
              <w:rPr/>
            </w:pPr>
            <w:r>
              <w:rPr/>
              <w:t xml:space="preserve">Ennakkoon hyväksytyn viisumin voi noutaa saapuessaan.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Norja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Oman </w:t>
            </w:r>
          </w:p>
        </w:tc>
        <w:tc>
          <w:tcPr>
            <w:tcW w:w="1452" w:type="dxa"/>
            <w:tcBorders/>
            <w:vAlign w:val="center"/>
          </w:tcPr>
          <w:p>
            <w:pPr>
              <w:pStyle w:val="TableContents"/>
              <w:bidi w:val="0"/>
              <w:spacing w:before="0" w:after="283"/>
              <w:jc w:val="left"/>
              <w:rPr/>
            </w:pPr>
            <w:r>
              <w:rPr/>
              <w:t xml:space="preserve">eVisa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Pakistan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30"/>
              </w:numPr>
              <w:tabs>
                <w:tab w:val="clear" w:pos="1134"/>
                <w:tab w:val="left" w:leader="none" w:pos="707"/>
              </w:tabs>
              <w:bidi w:val="0"/>
              <w:spacing w:before="0" w:after="283"/>
              <w:ind w:start="707" w:hanging="283"/>
              <w:jc w:val="left"/>
              <w:rPr/>
            </w:pPr>
            <w:r>
              <w:rPr/>
              <w:t xml:space="preserve">Saapumisviisumi työmatkalla 30 päivän ajan. Edellytykset ovat voimassa.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Palau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Panama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180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Papua-Uusi-Guinea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Paraguay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Peru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180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Filippiinit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Puola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Portugali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Qatar </w:t>
            </w:r>
          </w:p>
        </w:tc>
        <w:tc>
          <w:tcPr>
            <w:tcW w:w="1452" w:type="dxa"/>
            <w:tcBorders/>
            <w:vAlign w:val="center"/>
          </w:tcPr>
          <w:p>
            <w:pPr>
              <w:pStyle w:val="TableContents"/>
              <w:bidi w:val="0"/>
              <w:spacing w:before="0" w:after="283"/>
              <w:jc w:val="left"/>
              <w:rPr/>
            </w:pPr>
            <w:r>
              <w:rPr/>
              <w:t xml:space="preserve">eVisa / Visa on arrival+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 Saatavilla Hamadin kansainvälisellä lentoasemalla. Viisumivapausjärjestelyä (30 päivää) ei voida myöntää saapumisen yhteydessä, jos oleskelu on alle 1 yön, vaan sen sijaan on haettava kauttakulkuviisumia. Viisumitarra laitetaan passiin saapumisen yhteydessä maahantulovaatimusten täyttämisen jälkeen. </w:t>
            </w:r>
          </w:p>
          <w:p>
            <w:pPr>
              <w:pStyle w:val="TableContents"/>
              <w:numPr>
                <w:ilvl w:val="0"/>
                <w:numId w:val="31"/>
              </w:numPr>
              <w:tabs>
                <w:tab w:val="clear" w:pos="1134"/>
                <w:tab w:val="left" w:leader="none" w:pos="707"/>
              </w:tabs>
              <w:bidi w:val="0"/>
              <w:spacing w:before="0" w:after="283"/>
              <w:ind w:start="707" w:hanging="283"/>
              <w:jc w:val="left"/>
              <w:rPr/>
            </w:pPr>
            <w:r>
              <w:rPr/>
              <w:t xml:space="preserve">Saatavilla ovat myös eVisa, Qatar Airwaysin kauttakulkuviisumi (9-96 tuntia) ja ETA. eVisa tarkoittaa turistiviisumia. Nämä kolme menetelmää ovat kaikki hyväksyttäviä vaihtoehtoja matkailua varten, jos Etelä-Afrikan passin haltija ei halua käyttää viisumivapausjärjestelyä saapuessaan. </w:t>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Romania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Venäjä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numPr>
                <w:ilvl w:val="0"/>
                <w:numId w:val="32"/>
              </w:numPr>
              <w:tabs>
                <w:tab w:val="clear" w:pos="1134"/>
                <w:tab w:val="left" w:leader="none" w:pos="707"/>
              </w:tabs>
              <w:bidi w:val="0"/>
              <w:spacing w:before="0" w:after="283"/>
              <w:ind w:start="707" w:hanging="283"/>
              <w:jc w:val="left"/>
              <w:rPr/>
            </w:pPr>
            <w:r>
              <w:rPr/>
              <w:t xml:space="preserve">90 päivää minkä tahansa 180 päivän jakson aikana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Ruanda </w:t>
            </w:r>
          </w:p>
        </w:tc>
        <w:tc>
          <w:tcPr>
            <w:tcW w:w="1452" w:type="dxa"/>
            <w:tcBorders/>
            <w:vAlign w:val="center"/>
          </w:tcPr>
          <w:p>
            <w:pPr>
              <w:pStyle w:val="TableContents"/>
              <w:bidi w:val="0"/>
              <w:spacing w:before="0" w:after="283"/>
              <w:jc w:val="left"/>
              <w:rPr/>
            </w:pPr>
            <w:r>
              <w:rPr/>
              <w:t xml:space="preserve">eVisa / Visa on arrival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Saint Kitts ja Nevis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 kuukautta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Saint Lucia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6 viikkoa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Saint Vincent ja Grenadiinit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1 kuukausi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Samoa </w:t>
            </w:r>
          </w:p>
        </w:tc>
        <w:tc>
          <w:tcPr>
            <w:tcW w:w="1452" w:type="dxa"/>
            <w:tcBorders/>
            <w:vAlign w:val="center"/>
          </w:tcPr>
          <w:p>
            <w:pPr>
              <w:pStyle w:val="TableContents"/>
              <w:bidi w:val="0"/>
              <w:spacing w:before="0" w:after="283"/>
              <w:jc w:val="left"/>
              <w:rPr/>
            </w:pPr>
            <w:r>
              <w:rPr/>
              <w:t xml:space="preserve">Maahantulolupa saapumisen yhteydessä </w:t>
            </w:r>
          </w:p>
        </w:tc>
        <w:tc>
          <w:tcPr>
            <w:tcW w:w="983" w:type="dxa"/>
            <w:tcBorders/>
            <w:vAlign w:val="center"/>
          </w:tcPr>
          <w:p>
            <w:pPr>
              <w:pStyle w:val="TableContents"/>
              <w:bidi w:val="0"/>
              <w:spacing w:before="0" w:after="283"/>
              <w:jc w:val="left"/>
              <w:rPr/>
            </w:pPr>
            <w:r>
              <w:rPr/>
              <w:t xml:space="preserve">60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San Marino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São Tomé ja Príncipe </w:t>
            </w:r>
          </w:p>
        </w:tc>
        <w:tc>
          <w:tcPr>
            <w:tcW w:w="1452" w:type="dxa"/>
            <w:tcBorders/>
            <w:vAlign w:val="center"/>
          </w:tcPr>
          <w:p>
            <w:pPr>
              <w:pStyle w:val="TableContents"/>
              <w:bidi w:val="0"/>
              <w:spacing w:before="0" w:after="283"/>
              <w:jc w:val="left"/>
              <w:rPr/>
            </w:pPr>
            <w:r>
              <w:rPr/>
              <w:t xml:space="preserve">eVisa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Saudi-Arabia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Senegal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Serbia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33"/>
              </w:numPr>
              <w:tabs>
                <w:tab w:val="clear" w:pos="1134"/>
                <w:tab w:val="left" w:leader="none" w:pos="707"/>
              </w:tabs>
              <w:bidi w:val="0"/>
              <w:spacing w:before="0" w:after="283"/>
              <w:ind w:start="707" w:hanging="283"/>
              <w:jc w:val="left"/>
              <w:rPr/>
            </w:pPr>
            <w:r>
              <w:rPr/>
              <w:t xml:space="preserve">Viisumivapaa enintään 90 päivän oleskelu voimassa olevan viisumin haltijoille tai Euroopan unionin jäsenvaltioiden ja Yhdysvaltojen asukkaille.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Seychellit </w:t>
            </w:r>
          </w:p>
        </w:tc>
        <w:tc>
          <w:tcPr>
            <w:tcW w:w="1452" w:type="dxa"/>
            <w:tcBorders/>
            <w:vAlign w:val="center"/>
          </w:tcPr>
          <w:p>
            <w:pPr>
              <w:pStyle w:val="TableContents"/>
              <w:bidi w:val="0"/>
              <w:spacing w:before="0" w:after="283"/>
              <w:jc w:val="left"/>
              <w:rPr/>
            </w:pPr>
            <w:r>
              <w:rPr/>
              <w:t xml:space="preserve">Vierailijalupa saapumisen yhteydessä </w:t>
            </w:r>
          </w:p>
        </w:tc>
        <w:tc>
          <w:tcPr>
            <w:tcW w:w="983" w:type="dxa"/>
            <w:tcBorders/>
            <w:vAlign w:val="center"/>
          </w:tcPr>
          <w:p>
            <w:pPr>
              <w:pStyle w:val="TableContents"/>
              <w:bidi w:val="0"/>
              <w:spacing w:before="0" w:after="283"/>
              <w:jc w:val="left"/>
              <w:rPr/>
            </w:pPr>
            <w:r>
              <w:rPr/>
              <w:t xml:space="preserve">3 kuukautta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Sierra Leone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34"/>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Singapore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Slovakia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Slovenia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Salomonsaaret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Somalia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numPr>
                <w:ilvl w:val="0"/>
                <w:numId w:val="35"/>
              </w:numPr>
              <w:tabs>
                <w:tab w:val="clear" w:pos="1134"/>
                <w:tab w:val="left" w:leader="none" w:pos="707"/>
              </w:tabs>
              <w:bidi w:val="0"/>
              <w:spacing w:before="0" w:after="283"/>
              <w:ind w:start="707" w:hanging="283"/>
              <w:jc w:val="left"/>
              <w:rPr/>
            </w:pPr>
            <w:r>
              <w:rPr/>
              <w:t xml:space="preserve">Saatavilla Bosason lentoasemalla, Galcaion lentoasemalla ja Mogadishun lentoasemalla. </w:t>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Etelä-Sudan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Espanja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Sri Lanka </w:t>
            </w:r>
          </w:p>
        </w:tc>
        <w:tc>
          <w:tcPr>
            <w:tcW w:w="1452" w:type="dxa"/>
            <w:tcBorders/>
            <w:vAlign w:val="center"/>
          </w:tcPr>
          <w:p>
            <w:pPr>
              <w:pStyle w:val="TableContents"/>
              <w:bidi w:val="0"/>
              <w:spacing w:before="0" w:after="283"/>
              <w:jc w:val="left"/>
              <w:rPr/>
            </w:pPr>
            <w:r>
              <w:rPr/>
              <w:t xml:space="preserve">eVisa / Visa on arrival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Sudan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Suriname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Swazimaa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Ruotsi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Sveitsi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Syyria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Tadžikistan </w:t>
            </w:r>
          </w:p>
        </w:tc>
        <w:tc>
          <w:tcPr>
            <w:tcW w:w="1452" w:type="dxa"/>
            <w:tcBorders/>
            <w:vAlign w:val="center"/>
          </w:tcPr>
          <w:p>
            <w:pPr>
              <w:pStyle w:val="TableContents"/>
              <w:bidi w:val="0"/>
              <w:spacing w:before="0" w:after="283"/>
              <w:jc w:val="left"/>
              <w:rPr/>
            </w:pPr>
            <w:r>
              <w:rPr/>
              <w:t xml:space="preserve">eVisa </w:t>
            </w:r>
          </w:p>
        </w:tc>
        <w:tc>
          <w:tcPr>
            <w:tcW w:w="983" w:type="dxa"/>
            <w:tcBorders/>
            <w:vAlign w:val="center"/>
          </w:tcPr>
          <w:p>
            <w:pPr>
              <w:pStyle w:val="TableContents"/>
              <w:bidi w:val="0"/>
              <w:spacing w:before="0" w:after="283"/>
              <w:jc w:val="left"/>
              <w:rPr/>
            </w:pPr>
            <w:r>
              <w:rPr/>
              <w:t xml:space="preserve">45 päivää </w:t>
            </w:r>
          </w:p>
        </w:tc>
        <w:tc>
          <w:tcPr>
            <w:tcW w:w="4731" w:type="dxa"/>
            <w:tcBorders/>
            <w:vAlign w:val="center"/>
          </w:tcPr>
          <w:p>
            <w:pPr>
              <w:pStyle w:val="TableContents"/>
              <w:numPr>
                <w:ilvl w:val="0"/>
                <w:numId w:val="36"/>
              </w:numPr>
              <w:tabs>
                <w:tab w:val="clear" w:pos="1134"/>
                <w:tab w:val="left" w:leader="none" w:pos="707"/>
              </w:tabs>
              <w:bidi w:val="0"/>
              <w:spacing w:before="0" w:after="283"/>
              <w:ind w:start="707" w:hanging="283"/>
              <w:jc w:val="left"/>
              <w:rPr/>
            </w:pPr>
            <w:r>
              <w:rPr/>
              <w:t xml:space="preserve">E-viisumin haltijat voivat tulla kaikkien rajanylityspaikkojen kautta. </w:t>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Tansania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Thaimaa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numPr>
                <w:ilvl w:val="0"/>
                <w:numId w:val="37"/>
              </w:numPr>
              <w:tabs>
                <w:tab w:val="clear" w:pos="1134"/>
                <w:tab w:val="left" w:leader="none" w:pos="707"/>
              </w:tabs>
              <w:bidi w:val="0"/>
              <w:spacing w:before="0" w:after="283"/>
              <w:ind w:start="707" w:hanging="283"/>
              <w:jc w:val="left"/>
              <w:rPr/>
            </w:pPr>
            <w:r>
              <w:rPr/>
              <w:t xml:space="preserve">Enintään kaksi käyntiä vuodessa, jos matkustajat eivät saavu lentoteitse.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Itä-Timor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Togo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pPr>
            <w:r>
              <w:rPr/>
              <w:t xml:space="preserve">7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Tonga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Trinidad ja Tobago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Tunisia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 kuukautta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Turkki </w:t>
            </w:r>
          </w:p>
        </w:tc>
        <w:tc>
          <w:tcPr>
            <w:tcW w:w="1452" w:type="dxa"/>
            <w:tcBorders/>
            <w:vAlign w:val="center"/>
          </w:tcPr>
          <w:p>
            <w:pPr>
              <w:pStyle w:val="TableContents"/>
              <w:bidi w:val="0"/>
              <w:spacing w:before="0" w:after="283"/>
              <w:jc w:val="left"/>
              <w:rPr/>
            </w:pPr>
            <w:r>
              <w:rPr/>
              <w:t xml:space="preserve">eVisa / Visa on arrival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Turkmenistan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38"/>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Tuvalu </w:t>
            </w:r>
          </w:p>
        </w:tc>
        <w:tc>
          <w:tcPr>
            <w:tcW w:w="1452" w:type="dxa"/>
            <w:tcBorders/>
            <w:vAlign w:val="center"/>
          </w:tcPr>
          <w:p>
            <w:pPr>
              <w:pStyle w:val="TableContents"/>
              <w:bidi w:val="0"/>
              <w:spacing w:before="0" w:after="283"/>
              <w:jc w:val="left"/>
              <w:rPr/>
            </w:pPr>
            <w:r>
              <w:rPr/>
              <w:t xml:space="preserve">Viisumi saavuttaessa </w:t>
            </w:r>
          </w:p>
        </w:tc>
        <w:tc>
          <w:tcPr>
            <w:tcW w:w="983" w:type="dxa"/>
            <w:tcBorders/>
            <w:vAlign w:val="center"/>
          </w:tcPr>
          <w:p>
            <w:pPr>
              <w:pStyle w:val="TableContents"/>
              <w:bidi w:val="0"/>
              <w:spacing w:before="0" w:after="283"/>
              <w:jc w:val="left"/>
              <w:rPr/>
            </w:pPr>
            <w:r>
              <w:rPr/>
              <w:t xml:space="preserve">1 kuukausi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Uganda </w:t>
            </w:r>
          </w:p>
        </w:tc>
        <w:tc>
          <w:tcPr>
            <w:tcW w:w="1452" w:type="dxa"/>
            <w:tcBorders/>
            <w:vAlign w:val="center"/>
          </w:tcPr>
          <w:p>
            <w:pPr>
              <w:pStyle w:val="TableContents"/>
              <w:bidi w:val="0"/>
              <w:spacing w:before="0" w:after="283"/>
              <w:jc w:val="left"/>
              <w:rPr/>
            </w:pPr>
            <w:r>
              <w:rPr/>
              <w:t xml:space="preserve">eVisa / Visa on arrival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39"/>
              </w:numPr>
              <w:tabs>
                <w:tab w:val="clear" w:pos="1134"/>
                <w:tab w:val="left" w:leader="none" w:pos="707"/>
              </w:tabs>
              <w:bidi w:val="0"/>
              <w:spacing w:before="0" w:after="283"/>
              <w:ind w:start="707" w:hanging="283"/>
              <w:jc w:val="left"/>
              <w:rPr/>
            </w:pPr>
            <w:r>
              <w:rPr/>
              <w:t xml:space="preserve">Voi hakea verkossa. </w:t>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Ukraina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Yhdistyneet arabiemiirikunnat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40"/>
              </w:numPr>
              <w:tabs>
                <w:tab w:val="clear" w:pos="1134"/>
                <w:tab w:val="left" w:leader="none" w:pos="707"/>
              </w:tabs>
              <w:bidi w:val="0"/>
              <w:spacing w:before="0" w:after="283"/>
              <w:ind w:start="707" w:hanging="283"/>
              <w:jc w:val="left"/>
              <w:rPr/>
            </w:pPr>
            <w:r>
              <w:rPr/>
              <w:t xml:space="preserve">Voi hakea verkossa. Emirates Airline (Dubai) ja Etihad Airways (Abu Dhabi) tarjoavat tätä palvelua säännöllisesti. Maahantulo on voimassa vain sillä edellytyksellä, että matka tehdään sillä lentoyhtiöllä, jonka kautta onlineviisumi haetaan ja lippu myönnetään.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Yhdistynyt kuningaskunta ja Crown dependencies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Oleskeluoikeuden haltijat, joiden Commonwealth-passissa on Certificate of Entitlement, voivat tulla Yhdistyneeseen kuningaskuntaan ja oleskella siellä rajoittamattoman ajan. </w:t>
            </w:r>
          </w:p>
          <w:p>
            <w:pPr>
              <w:pStyle w:val="TableContents"/>
              <w:numPr>
                <w:ilvl w:val="0"/>
                <w:numId w:val="41"/>
              </w:numPr>
              <w:tabs>
                <w:tab w:val="clear" w:pos="1134"/>
                <w:tab w:val="left" w:leader="none" w:pos="707"/>
              </w:tabs>
              <w:bidi w:val="0"/>
              <w:spacing w:before="0" w:after="0"/>
              <w:ind w:start="707" w:hanging="283"/>
              <w:jc w:val="left"/>
              <w:rPr/>
            </w:pPr>
            <w:r>
              <w:rPr/>
              <w:t xml:space="preserve">Tilapäisen viisumin haltijat voivat tulla maahan vain 3 kuukaudeksi, jos he tulevat Irlannin tasavallasta (Eire). </w:t>
            </w:r>
          </w:p>
          <w:p>
            <w:pPr>
              <w:pStyle w:val="TableContents"/>
              <w:numPr>
                <w:ilvl w:val="0"/>
                <w:numId w:val="41"/>
              </w:numPr>
              <w:tabs>
                <w:tab w:val="clear" w:pos="1134"/>
                <w:tab w:val="left" w:leader="none" w:pos="707"/>
              </w:tabs>
              <w:bidi w:val="0"/>
              <w:spacing w:before="0" w:after="0"/>
              <w:ind w:start="707" w:hanging="283"/>
              <w:jc w:val="left"/>
              <w:rPr/>
            </w:pPr>
            <w:r>
              <w:rPr/>
              <w:t xml:space="preserve">Kruunun alaisuuteen kuuluvat Jerseyn ja Guernseyn Bailiwickit sekä Mansaari. </w:t>
            </w:r>
          </w:p>
          <w:p>
            <w:pPr>
              <w:pStyle w:val="TableContents"/>
              <w:numPr>
                <w:ilvl w:val="0"/>
                <w:numId w:val="41"/>
              </w:numPr>
              <w:tabs>
                <w:tab w:val="clear" w:pos="1134"/>
                <w:tab w:val="left" w:leader="none" w:pos="707"/>
              </w:tabs>
              <w:bidi w:val="0"/>
              <w:spacing w:before="0" w:after="0"/>
              <w:ind w:start="707" w:hanging="283"/>
              <w:jc w:val="left"/>
              <w:rPr/>
            </w:pPr>
            <w:r>
              <w:rPr/>
              <w:t xml:space="preserve">Kauttakulkuviisumi vaaditaan, ellei poikkeuslupaa myönnetä; Australian, Uuden-Seelannin ja kaikki muut viisumit, joissa on vahvistuslappu / sähköisesti myönnetty viisumi, jonka vahvistuksena on paperituloste, eivät ole sallittuja poikkeuslupa-asiakirjana, ellei lentoyhtiö ole vahvistanut sitä. </w:t>
            </w:r>
          </w:p>
          <w:p>
            <w:pPr>
              <w:pStyle w:val="TableContents"/>
              <w:numPr>
                <w:ilvl w:val="0"/>
                <w:numId w:val="41"/>
              </w:numPr>
              <w:tabs>
                <w:tab w:val="clear" w:pos="1134"/>
                <w:tab w:val="left" w:leader="none" w:pos="707"/>
              </w:tabs>
              <w:bidi w:val="0"/>
              <w:spacing w:before="0" w:after="283"/>
              <w:ind w:start="707" w:hanging="283"/>
              <w:jc w:val="left"/>
              <w:rPr/>
            </w:pPr>
            <w:r>
              <w:rPr/>
              <w:t xml:space="preserve">Irlannin tasavallasta ei saa saapua Yhdistyneeseen kuningaskuntaan (mukaan lukien Pohjois-Irlanti) maitse, meritse tai lentoteitse, ellei matkustajalla ole voimassa olevaa Yhdistyneen kuningaskunnan viisumia tai maahanmuuttodokumenttia. Yhdistyneen kuningaskunnan maa- tai kauttakulkuviisumia ei voi käyttää Irlannista Yhdistyneen kuningaskunnan kautta kulkemiseen, vaan tarvitaan tavallinen viisumi. </w:t>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Yhdysvallat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Uruguay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Uzbekistan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42"/>
              </w:numPr>
              <w:tabs>
                <w:tab w:val="clear" w:pos="1134"/>
                <w:tab w:val="left" w:leader="none" w:pos="707"/>
              </w:tabs>
              <w:bidi w:val="0"/>
              <w:ind w:start="707" w:hanging="283"/>
              <w:jc w:val="left"/>
              <w:rPr/>
            </w:pPr>
            <w:r>
              <w:rPr/>
              <w:t xml:space="preserve">Viisumivapaa 5 päivän kauttakulku kansainvälisillä lentoasemilla sillä edellytyksellä, että matkustajalla on vahvistettu jatkolentolippu kolmanteen maahan. </w:t>
            </w:r>
          </w:p>
          <w:p>
            <w:pPr>
              <w:pStyle w:val="TableContents"/>
              <w:numPr>
                <w:ilvl w:val="0"/>
                <w:numId w:val="43"/>
              </w:numPr>
              <w:tabs>
                <w:tab w:val="clear" w:pos="1134"/>
                <w:tab w:val="left" w:leader="none" w:pos="707"/>
              </w:tabs>
              <w:bidi w:val="0"/>
              <w:spacing w:before="0" w:after="283"/>
              <w:ind w:start="707" w:hanging="283"/>
              <w:jc w:val="left"/>
              <w:rPr/>
            </w:pPr>
            <w:r>
              <w:rPr/>
              <w:t xml:space="preserve">Ennakkoon hyväksytty viisumi voidaan noutaa saapuessa.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Vanuatu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X </w:t>
            </w:r>
          </w:p>
        </w:tc>
      </w:tr>
      <w:tr>
        <w:trPr/>
        <w:tc>
          <w:tcPr>
            <w:tcW w:w="1711" w:type="dxa"/>
            <w:tcBorders/>
            <w:vAlign w:val="center"/>
          </w:tcPr>
          <w:p>
            <w:pPr>
              <w:pStyle w:val="TableContents"/>
              <w:bidi w:val="0"/>
              <w:spacing w:before="0" w:after="283"/>
              <w:jc w:val="left"/>
              <w:rPr/>
            </w:pPr>
            <w:r>
              <w:rPr/>
              <w:t xml:space="preserve">Vatikaani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44"/>
              </w:numPr>
              <w:tabs>
                <w:tab w:val="clear" w:pos="1134"/>
                <w:tab w:val="left" w:leader="none" w:pos="707"/>
              </w:tabs>
              <w:bidi w:val="0"/>
              <w:spacing w:before="0" w:after="283"/>
              <w:ind w:start="707" w:hanging="283"/>
              <w:jc w:val="left"/>
              <w:rPr/>
            </w:pPr>
            <w:r>
              <w:rPr/>
              <w:t xml:space="preserve">Schengen-viisumi vaaditaan. Maahantulo voi tapahtua ainoastaan Italiasta. Vatikaanivaltio on de facto Schengen-alueen jäsen, eikä maahantulo- ja maastapoistumisessa ole virallisia maahanmuuttomenettelyjä.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Venezuela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Vietnam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numPr>
                <w:ilvl w:val="0"/>
                <w:numId w:val="45"/>
              </w:numPr>
              <w:tabs>
                <w:tab w:val="clear" w:pos="1134"/>
                <w:tab w:val="left" w:leader="none" w:pos="707"/>
              </w:tabs>
              <w:bidi w:val="0"/>
              <w:spacing w:before="0" w:after="283"/>
              <w:ind w:start="707" w:hanging="283"/>
              <w:jc w:val="left"/>
              <w:rPr/>
            </w:pPr>
            <w:r>
              <w:rPr/>
              <w:t xml:space="preserve">Ennakkoon järjestetty viisumi, joka hankitaan verkossa Hanoin, Ho Chi Minh Cityn, Phu Quocin tai Da Nangin lentoasemilla sijaitsevien matkatoimistojen kautta. </w:t>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Jemen </w:t>
            </w:r>
          </w:p>
        </w:tc>
        <w:tc>
          <w:tcPr>
            <w:tcW w:w="1452" w:type="dxa"/>
            <w:tcBorders/>
            <w:vAlign w:val="center"/>
          </w:tcPr>
          <w:p>
            <w:pPr>
              <w:pStyle w:val="TableContents"/>
              <w:bidi w:val="0"/>
              <w:spacing w:before="0" w:after="283"/>
              <w:jc w:val="left"/>
              <w:rPr/>
            </w:pPr>
            <w:r>
              <w:rPr/>
              <w:t xml:space="preserve">Viisumi vaaditaan </w:t>
            </w:r>
          </w:p>
        </w:tc>
        <w:tc>
          <w:tcPr>
            <w:tcW w:w="983" w:type="dxa"/>
            <w:tcBorders/>
            <w:vAlign w:val="center"/>
          </w:tcPr>
          <w:p>
            <w:pPr>
              <w:pStyle w:val="TableContents"/>
              <w:bidi w:val="0"/>
              <w:spacing w:before="0" w:after="283"/>
              <w:jc w:val="left"/>
              <w:rPr>
                <w:sz w:val="4"/>
                <w:szCs w:val="4"/>
              </w:rPr>
            </w:pPr>
            <w:r>
              <w:rPr>
                <w:sz w:val="4"/>
                <w:szCs w:val="4"/>
              </w:rPr>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Sambia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90 päivää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r>
        <w:trPr/>
        <w:tc>
          <w:tcPr>
            <w:tcW w:w="1711" w:type="dxa"/>
            <w:tcBorders/>
            <w:vAlign w:val="center"/>
          </w:tcPr>
          <w:p>
            <w:pPr>
              <w:pStyle w:val="TableContents"/>
              <w:bidi w:val="0"/>
              <w:spacing w:before="0" w:after="283"/>
              <w:jc w:val="left"/>
              <w:rPr/>
            </w:pPr>
            <w:r>
              <w:rPr/>
              <w:t xml:space="preserve">Zimbabwe </w:t>
            </w:r>
          </w:p>
        </w:tc>
        <w:tc>
          <w:tcPr>
            <w:tcW w:w="1452" w:type="dxa"/>
            <w:tcBorders/>
            <w:vAlign w:val="center"/>
          </w:tcPr>
          <w:p>
            <w:pPr>
              <w:pStyle w:val="TableContents"/>
              <w:bidi w:val="0"/>
              <w:spacing w:before="0" w:after="283"/>
              <w:jc w:val="left"/>
              <w:rPr/>
            </w:pPr>
            <w:r>
              <w:rPr/>
              <w:t xml:space="preserve">Viisumia ei tarvita </w:t>
            </w:r>
          </w:p>
        </w:tc>
        <w:tc>
          <w:tcPr>
            <w:tcW w:w="983" w:type="dxa"/>
            <w:tcBorders/>
            <w:vAlign w:val="center"/>
          </w:tcPr>
          <w:p>
            <w:pPr>
              <w:pStyle w:val="TableContents"/>
              <w:bidi w:val="0"/>
              <w:spacing w:before="0" w:after="283"/>
              <w:jc w:val="left"/>
              <w:rPr/>
            </w:pPr>
            <w:r>
              <w:rPr/>
              <w:t xml:space="preserve">3 kuukautta </w:t>
            </w:r>
          </w:p>
        </w:tc>
        <w:tc>
          <w:tcPr>
            <w:tcW w:w="4731"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argentiinan viisumivaatimukset Etelä-Afrikan kansalaisille</w:t>
      </w:r>
    </w:p>
    <w:p>
      <w:pPr>
        <w:pStyle w:val="TextBody"/>
        <w:bidi w:val="0"/>
        <w:jc w:val="left"/>
        <w:rPr>
          <w:b/>
          <w:u w:val="single"/>
          <w:shd w:val="clear" w:fill="FFFF00"/>
        </w:rPr>
      </w:pPr>
      <w:r>
        <w:rPr>
          <w:b/>
          <w:u w:val="single"/>
          <w:shd w:val="clear" w:fill="FFFF00"/>
        </w:rPr>
        <w:t xml:space="preserve">Asiakirjan numero 15061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Bion ``Jon'' Provost </w:t>
      </w:r>
      <w:r>
        <w:rPr/>
        <w:t xml:space="preserve">(s. 12. maaliskuuta 1950) on yhdysvaltalainen näyttelijä, joka tunnetaan parhaiten roolistaan nuorena Timmy Martinina CBS:n Lassie-sarjassa.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Timmyä tv-sarjassa Lassie...</w:t>
      </w:r>
    </w:p>
    <w:p>
      <w:pPr>
        <w:pStyle w:val="TextBody"/>
        <w:bidi w:val="0"/>
        <w:jc w:val="left"/>
        <w:rPr>
          <w:b/>
          <w:u w:val="single"/>
          <w:shd w:val="clear" w:fill="FFFF00"/>
        </w:rPr>
      </w:pPr>
      <w:r>
        <w:rPr>
          <w:b/>
          <w:u w:val="single"/>
          <w:shd w:val="clear" w:fill="FFFF00"/>
        </w:rPr>
        <w:t xml:space="preserve">Asiakirjan numero 15062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Los Angeles Rams Nykyinen kausi Perustettu 1936; 82 vuotta sitten (1936) Ensimmäinen kausi: 1936 Pelaa Los Angeles Memorial Coliseumissa Los Angeles, Kalifornia Pääkonttori sijaitsee Agoura Hillsissä, Kaliforniassa.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American Football League (1936) National Football League (1937 -- nykyään) </w:t>
      </w:r>
    </w:p>
    <w:p>
      <w:pPr>
        <w:pStyle w:val="TextBody"/>
        <w:numPr>
          <w:ilvl w:val="0"/>
          <w:numId w:val="46"/>
        </w:numPr>
        <w:tabs>
          <w:tab w:val="clear" w:pos="1134"/>
          <w:tab w:val="left" w:leader="none" w:pos="707"/>
        </w:tabs>
        <w:bidi w:val="0"/>
        <w:spacing w:before="0" w:after="0"/>
        <w:ind w:start="707" w:hanging="283"/>
        <w:jc w:val="left"/>
        <w:rPr/>
      </w:pPr>
      <w:r>
        <w:rPr/>
        <w:t xml:space="preserve">Läntinen divisioona (1937 -- 1949) </w:t>
      </w:r>
    </w:p>
    <w:p>
      <w:pPr>
        <w:pStyle w:val="TextBody"/>
        <w:numPr>
          <w:ilvl w:val="0"/>
          <w:numId w:val="46"/>
        </w:numPr>
        <w:tabs>
          <w:tab w:val="clear" w:pos="1134"/>
          <w:tab w:val="left" w:leader="none" w:pos="707"/>
        </w:tabs>
        <w:bidi w:val="0"/>
        <w:spacing w:before="0" w:after="0"/>
        <w:ind w:start="707" w:hanging="283"/>
        <w:jc w:val="left"/>
        <w:rPr/>
      </w:pPr>
      <w:r>
        <w:rPr/>
        <w:t xml:space="preserve">Kansallinen konferenssi (1950 -- 1952) </w:t>
      </w:r>
    </w:p>
    <w:p>
      <w:pPr>
        <w:pStyle w:val="TextBody"/>
        <w:numPr>
          <w:ilvl w:val="0"/>
          <w:numId w:val="46"/>
        </w:numPr>
        <w:tabs>
          <w:tab w:val="clear" w:pos="1134"/>
          <w:tab w:val="left" w:leader="none" w:pos="707"/>
        </w:tabs>
        <w:bidi w:val="0"/>
        <w:spacing w:before="0" w:after="0"/>
        <w:ind w:start="707" w:hanging="283"/>
        <w:jc w:val="left"/>
        <w:rPr/>
      </w:pPr>
      <w:r>
        <w:rPr/>
        <w:t xml:space="preserve">Läntinen konferenssi (1953 -- 1969) </w:t>
      </w:r>
    </w:p>
    <w:p>
      <w:pPr>
        <w:pStyle w:val="TextBody"/>
        <w:numPr>
          <w:ilvl w:val="1"/>
          <w:numId w:val="46"/>
        </w:numPr>
        <w:tabs>
          <w:tab w:val="clear" w:pos="1134"/>
          <w:tab w:val="left" w:leader="none" w:pos="1414"/>
        </w:tabs>
        <w:bidi w:val="0"/>
        <w:spacing w:before="0" w:after="0"/>
        <w:ind w:start="1414" w:hanging="283"/>
        <w:jc w:val="left"/>
        <w:rPr/>
      </w:pPr>
      <w:r>
        <w:rPr/>
        <w:t xml:space="preserve">NFL Coastal Division (1967 -- 1969) </w:t>
      </w:r>
    </w:p>
    <w:p>
      <w:pPr>
        <w:pStyle w:val="TextBody"/>
        <w:numPr>
          <w:ilvl w:val="0"/>
          <w:numId w:val="46"/>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46"/>
        </w:numPr>
        <w:tabs>
          <w:tab w:val="clear" w:pos="1134"/>
          <w:tab w:val="left" w:leader="none" w:pos="1414"/>
        </w:tabs>
        <w:bidi w:val="0"/>
        <w:ind w:start="1414" w:hanging="283"/>
        <w:jc w:val="left"/>
        <w:rPr/>
      </w:pPr>
      <w:r>
        <w:rPr/>
        <w:t xml:space="preserve">NFC West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Millennium sininen, valkoinen, New Century kulta </w:t>
      </w:r>
    </w:p>
    <w:p>
      <w:pPr>
        <w:pStyle w:val="TextBody"/>
        <w:bidi w:val="0"/>
        <w:spacing w:before="0" w:after="283"/>
        <w:jc w:val="left"/>
        <w:rPr/>
      </w:pPr>
      <w:r>
        <w:rPr/>
        <w:t xml:space="preserve">Maskotti Rampage Henkilökunta Omistaja(t) Stan Kroenke Puheenjohtaja Stan Kroenke Presidentti Kevin Demhoff Pääjohtaja Les Snead Päävalmentaja Sean McVay Joukkueen historiikki </w:t>
      </w:r>
    </w:p>
    <w:p>
      <w:pPr>
        <w:pStyle w:val="TextBody"/>
        <w:numPr>
          <w:ilvl w:val="0"/>
          <w:numId w:val="47"/>
        </w:numPr>
        <w:tabs>
          <w:tab w:val="clear" w:pos="1134"/>
          <w:tab w:val="left" w:leader="none" w:pos="707"/>
        </w:tabs>
        <w:bidi w:val="0"/>
        <w:spacing w:before="0" w:after="0"/>
        <w:ind w:start="707" w:hanging="283"/>
        <w:jc w:val="left"/>
        <w:rPr/>
      </w:pPr>
      <w:r>
        <w:rPr/>
        <w:t xml:space="preserve">Cleveland Rams (1936 -- 1942, 1944 -- 1945) </w:t>
      </w:r>
    </w:p>
    <w:p>
      <w:pPr>
        <w:pStyle w:val="TextBody"/>
        <w:numPr>
          <w:ilvl w:val="0"/>
          <w:numId w:val="47"/>
        </w:numPr>
        <w:tabs>
          <w:tab w:val="clear" w:pos="1134"/>
          <w:tab w:val="left" w:leader="none" w:pos="707"/>
        </w:tabs>
        <w:bidi w:val="0"/>
        <w:spacing w:before="0" w:after="0"/>
        <w:ind w:start="707" w:hanging="283"/>
        <w:jc w:val="left"/>
        <w:rPr/>
      </w:pPr>
      <w:r>
        <w:rPr/>
        <w:t xml:space="preserve">Toiminnan keskeyttäminen (1943) </w:t>
      </w:r>
    </w:p>
    <w:p>
      <w:pPr>
        <w:pStyle w:val="TextBody"/>
        <w:numPr>
          <w:ilvl w:val="0"/>
          <w:numId w:val="47"/>
        </w:numPr>
        <w:tabs>
          <w:tab w:val="clear" w:pos="1134"/>
          <w:tab w:val="left" w:leader="none" w:pos="707"/>
        </w:tabs>
        <w:bidi w:val="0"/>
        <w:spacing w:before="0" w:after="0"/>
        <w:ind w:start="707" w:hanging="283"/>
        <w:jc w:val="left"/>
        <w:rPr/>
      </w:pPr>
      <w:r>
        <w:rPr/>
        <w:t xml:space="preserve">Los Angeles Rams (1946 -- 1994, 2016 -- nyt) </w:t>
      </w:r>
    </w:p>
    <w:p>
      <w:pPr>
        <w:pStyle w:val="TextBody"/>
        <w:numPr>
          <w:ilvl w:val="0"/>
          <w:numId w:val="47"/>
        </w:numPr>
        <w:tabs>
          <w:tab w:val="clear" w:pos="1134"/>
          <w:tab w:val="left" w:leader="none" w:pos="707"/>
        </w:tabs>
        <w:bidi w:val="0"/>
        <w:ind w:start="707" w:hanging="283"/>
        <w:jc w:val="left"/>
        <w:rPr/>
      </w:pPr>
      <w:r>
        <w:rPr/>
        <w:t xml:space="preserve">St. Louis Rams (1995 -- 2015) </w:t>
      </w:r>
    </w:p>
    <w:p>
      <w:pPr>
        <w:pStyle w:val="TextBody"/>
        <w:bidi w:val="0"/>
        <w:spacing w:before="0" w:after="283"/>
        <w:jc w:val="left"/>
        <w:rPr/>
      </w:pPr>
      <w:r>
        <w:rPr/>
        <w:t xml:space="preserve">Joukkueen lempinimet </w:t>
      </w:r>
    </w:p>
    <w:p>
      <w:pPr>
        <w:pStyle w:val="TextBody"/>
        <w:numPr>
          <w:ilvl w:val="0"/>
          <w:numId w:val="48"/>
        </w:numPr>
        <w:tabs>
          <w:tab w:val="clear" w:pos="1134"/>
          <w:tab w:val="left" w:leader="none" w:pos="707"/>
        </w:tabs>
        <w:bidi w:val="0"/>
        <w:spacing w:before="0" w:after="0"/>
        <w:ind w:start="707" w:hanging="283"/>
        <w:jc w:val="left"/>
        <w:rPr/>
      </w:pPr>
      <w:r>
        <w:rPr/>
        <w:t xml:space="preserve">Fearsome Foursome (1960-luku) </w:t>
      </w:r>
    </w:p>
    <w:p>
      <w:pPr>
        <w:pStyle w:val="TextBody"/>
        <w:numPr>
          <w:ilvl w:val="0"/>
          <w:numId w:val="48"/>
        </w:numPr>
        <w:tabs>
          <w:tab w:val="clear" w:pos="1134"/>
          <w:tab w:val="left" w:leader="none" w:pos="707"/>
        </w:tabs>
        <w:bidi w:val="0"/>
        <w:spacing w:before="0" w:after="0"/>
        <w:ind w:start="707" w:hanging="283"/>
        <w:jc w:val="left"/>
        <w:rPr/>
      </w:pPr>
      <w:r>
        <w:rPr/>
        <w:t xml:space="preserve">The Greatest Show on Turf (1999 -- 2001) </w:t>
      </w:r>
    </w:p>
    <w:p>
      <w:pPr>
        <w:pStyle w:val="TextBody"/>
        <w:numPr>
          <w:ilvl w:val="0"/>
          <w:numId w:val="48"/>
        </w:numPr>
        <w:tabs>
          <w:tab w:val="clear" w:pos="1134"/>
          <w:tab w:val="left" w:leader="none" w:pos="707"/>
        </w:tabs>
        <w:bidi w:val="0"/>
        <w:ind w:start="707" w:hanging="283"/>
        <w:jc w:val="left"/>
        <w:rPr/>
      </w:pPr>
      <w:r>
        <w:rPr/>
        <w:t xml:space="preserve">The Mob Squad (2015 -- nyt)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(3) </w:t>
      </w:r>
    </w:p>
    <w:p>
      <w:pPr>
        <w:pStyle w:val="TextBody"/>
        <w:numPr>
          <w:ilvl w:val="0"/>
          <w:numId w:val="49"/>
        </w:numPr>
        <w:tabs>
          <w:tab w:val="clear" w:pos="1134"/>
          <w:tab w:val="left" w:leader="none" w:pos="707"/>
        </w:tabs>
        <w:bidi w:val="0"/>
        <w:ind w:start="707" w:hanging="283"/>
        <w:jc w:val="left"/>
        <w:rPr/>
      </w:pPr>
      <w:r>
        <w:rPr/>
        <w:t xml:space="preserve">NFL-mestaruudet (ennen 1970 AFL -- NFL fuusio) (2) 1945, 1951 </w:t>
      </w:r>
    </w:p>
    <w:p>
      <w:pPr>
        <w:pStyle w:val="TextBody"/>
        <w:numPr>
          <w:ilvl w:val="0"/>
          <w:numId w:val="50"/>
        </w:numPr>
        <w:tabs>
          <w:tab w:val="clear" w:pos="1134"/>
          <w:tab w:val="left" w:leader="none" w:pos="707"/>
        </w:tabs>
        <w:bidi w:val="0"/>
        <w:ind w:start="707" w:hanging="283"/>
        <w:jc w:val="left"/>
        <w:rPr/>
      </w:pPr>
      <w:r>
        <w:rPr/>
        <w:t xml:space="preserve">Super Bowl -mestaruudet (</w:t>
      </w:r>
      <w:r>
        <w:rPr>
          <w:color w:val="A9A9A9"/>
        </w:rPr>
        <w:t xml:space="preserve">1</w:t>
      </w:r>
      <w:r>
        <w:rPr/>
        <w:t xml:space="preserve">) 1999 (XXXIV) </w:t>
      </w:r>
    </w:p>
    <w:p>
      <w:pPr>
        <w:pStyle w:val="TextBody"/>
        <w:bidi w:val="0"/>
        <w:spacing w:before="0" w:after="283"/>
        <w:jc w:val="left"/>
        <w:rPr/>
      </w:pPr>
      <w:r>
        <w:rPr/>
        <w:t xml:space="preserve">Konferenssimestaruudet (6) </w:t>
      </w:r>
    </w:p>
    <w:p>
      <w:pPr>
        <w:pStyle w:val="TextBody"/>
        <w:numPr>
          <w:ilvl w:val="0"/>
          <w:numId w:val="51"/>
        </w:numPr>
        <w:tabs>
          <w:tab w:val="clear" w:pos="1134"/>
          <w:tab w:val="left" w:leader="none" w:pos="707"/>
        </w:tabs>
        <w:bidi w:val="0"/>
        <w:spacing w:before="0" w:after="0"/>
        <w:ind w:start="707" w:hanging="283"/>
        <w:jc w:val="left"/>
        <w:rPr/>
      </w:pPr>
      <w:r>
        <w:rPr/>
        <w:t xml:space="preserve">NFL National: 1950, 1951 </w:t>
      </w:r>
    </w:p>
    <w:p>
      <w:pPr>
        <w:pStyle w:val="TextBody"/>
        <w:numPr>
          <w:ilvl w:val="0"/>
          <w:numId w:val="51"/>
        </w:numPr>
        <w:tabs>
          <w:tab w:val="clear" w:pos="1134"/>
          <w:tab w:val="left" w:leader="none" w:pos="707"/>
        </w:tabs>
        <w:bidi w:val="0"/>
        <w:spacing w:before="0" w:after="0"/>
        <w:ind w:start="707" w:hanging="283"/>
        <w:jc w:val="left"/>
        <w:rPr/>
      </w:pPr>
      <w:r>
        <w:rPr/>
        <w:t xml:space="preserve">NFL Western: 1955 </w:t>
      </w:r>
    </w:p>
    <w:p>
      <w:pPr>
        <w:pStyle w:val="TextBody"/>
        <w:numPr>
          <w:ilvl w:val="0"/>
          <w:numId w:val="51"/>
        </w:numPr>
        <w:tabs>
          <w:tab w:val="clear" w:pos="1134"/>
          <w:tab w:val="left" w:leader="none" w:pos="707"/>
        </w:tabs>
        <w:bidi w:val="0"/>
        <w:ind w:start="707" w:hanging="283"/>
        <w:jc w:val="left"/>
        <w:rPr/>
      </w:pPr>
      <w:r>
        <w:rPr/>
        <w:t xml:space="preserve">NFC: 1979, 1999, 2001 </w:t>
      </w:r>
    </w:p>
    <w:p>
      <w:pPr>
        <w:pStyle w:val="TextBody"/>
        <w:bidi w:val="0"/>
        <w:spacing w:before="0" w:after="283"/>
        <w:jc w:val="left"/>
        <w:rPr/>
      </w:pPr>
      <w:r>
        <w:rPr/>
        <w:t xml:space="preserve">Divisioonamestaruudet (16) </w:t>
      </w:r>
    </w:p>
    <w:p>
      <w:pPr>
        <w:pStyle w:val="TextBody"/>
        <w:numPr>
          <w:ilvl w:val="0"/>
          <w:numId w:val="52"/>
        </w:numPr>
        <w:tabs>
          <w:tab w:val="clear" w:pos="1134"/>
          <w:tab w:val="left" w:leader="none" w:pos="707"/>
        </w:tabs>
        <w:bidi w:val="0"/>
        <w:spacing w:before="0" w:after="0"/>
        <w:ind w:start="707" w:hanging="283"/>
        <w:jc w:val="left"/>
        <w:rPr/>
      </w:pPr>
      <w:r>
        <w:rPr/>
        <w:t xml:space="preserve">NFL West: 1945, 1949 </w:t>
      </w:r>
    </w:p>
    <w:p>
      <w:pPr>
        <w:pStyle w:val="TextBody"/>
        <w:numPr>
          <w:ilvl w:val="0"/>
          <w:numId w:val="52"/>
        </w:numPr>
        <w:tabs>
          <w:tab w:val="clear" w:pos="1134"/>
          <w:tab w:val="left" w:leader="none" w:pos="707"/>
        </w:tabs>
        <w:bidi w:val="0"/>
        <w:spacing w:before="0" w:after="0"/>
        <w:ind w:start="707" w:hanging="283"/>
        <w:jc w:val="left"/>
        <w:rPr/>
      </w:pPr>
      <w:r>
        <w:rPr/>
        <w:t xml:space="preserve">NFL Coastal: 1967, 1969 </w:t>
      </w:r>
    </w:p>
    <w:p>
      <w:pPr>
        <w:pStyle w:val="TextBody"/>
        <w:numPr>
          <w:ilvl w:val="0"/>
          <w:numId w:val="52"/>
        </w:numPr>
        <w:tabs>
          <w:tab w:val="clear" w:pos="1134"/>
          <w:tab w:val="left" w:leader="none" w:pos="707"/>
        </w:tabs>
        <w:bidi w:val="0"/>
        <w:ind w:start="707" w:hanging="283"/>
        <w:jc w:val="left"/>
        <w:rPr/>
      </w:pPr>
      <w:r>
        <w:rPr/>
        <w:t xml:space="preserve">NFC West: 1973, 1974, 1975, 1976, 1977, 1978, 1979, 1985, 1999, 2001, 2003, 2017 ja 1999. </w:t>
      </w:r>
    </w:p>
    <w:p>
      <w:pPr>
        <w:pStyle w:val="TextBody"/>
        <w:bidi w:val="0"/>
        <w:spacing w:before="0" w:after="283"/>
        <w:jc w:val="left"/>
        <w:rPr/>
      </w:pPr>
      <w:r>
        <w:rPr/>
        <w:t xml:space="preserve">Playoff-esiintymiset (28) </w:t>
      </w:r>
    </w:p>
    <w:p>
      <w:pPr>
        <w:pStyle w:val="TextBody"/>
        <w:numPr>
          <w:ilvl w:val="0"/>
          <w:numId w:val="53"/>
        </w:numPr>
        <w:tabs>
          <w:tab w:val="clear" w:pos="1134"/>
          <w:tab w:val="left" w:leader="none" w:pos="707"/>
        </w:tabs>
        <w:bidi w:val="0"/>
        <w:ind w:start="707" w:hanging="283"/>
        <w:jc w:val="left"/>
        <w:rPr/>
      </w:pPr>
      <w:r>
        <w:rPr/>
        <w:t xml:space="preserve">NFL: 1945, 1949, 1950, 1951, 1952, 1955, 1967, 1969, 1973, 1974, 1975, 1976, 1977, 1978, 1979, 1980, 1983, 1984, 1985, 1986, 1988, 1989, 1999, 2000, 2001, 2003, 2004, 2017 </w:t>
      </w:r>
    </w:p>
    <w:p>
      <w:pPr>
        <w:pStyle w:val="TextBody"/>
        <w:bidi w:val="0"/>
        <w:spacing w:before="0" w:after="283"/>
        <w:jc w:val="left"/>
        <w:rPr/>
      </w:pPr>
      <w:r>
        <w:rPr/>
        <w:t xml:space="preserve">Kotikentät </w:t>
      </w:r>
    </w:p>
    <w:p>
      <w:pPr>
        <w:pStyle w:val="TextBody"/>
        <w:numPr>
          <w:ilvl w:val="0"/>
          <w:numId w:val="54"/>
        </w:numPr>
        <w:tabs>
          <w:tab w:val="clear" w:pos="1134"/>
          <w:tab w:val="left" w:leader="none" w:pos="707"/>
        </w:tabs>
        <w:bidi w:val="0"/>
        <w:spacing w:before="0" w:after="0"/>
        <w:ind w:start="707" w:hanging="283"/>
        <w:jc w:val="left"/>
        <w:rPr/>
      </w:pPr>
      <w:r>
        <w:rPr/>
        <w:t xml:space="preserve">Cleveland Stadium (1936 -- 1937, 1939 -- 1941) </w:t>
      </w:r>
    </w:p>
    <w:p>
      <w:pPr>
        <w:pStyle w:val="TextBody"/>
        <w:numPr>
          <w:ilvl w:val="0"/>
          <w:numId w:val="54"/>
        </w:numPr>
        <w:tabs>
          <w:tab w:val="clear" w:pos="1134"/>
          <w:tab w:val="left" w:leader="none" w:pos="707"/>
        </w:tabs>
        <w:bidi w:val="0"/>
        <w:spacing w:before="0" w:after="0"/>
        <w:ind w:start="707" w:hanging="283"/>
        <w:jc w:val="left"/>
        <w:rPr/>
      </w:pPr>
      <w:r>
        <w:rPr/>
        <w:t xml:space="preserve">League Park (1937, 1942, 1944 -- 1945) </w:t>
      </w:r>
    </w:p>
    <w:p>
      <w:pPr>
        <w:pStyle w:val="TextBody"/>
        <w:numPr>
          <w:ilvl w:val="0"/>
          <w:numId w:val="54"/>
        </w:numPr>
        <w:tabs>
          <w:tab w:val="clear" w:pos="1134"/>
          <w:tab w:val="left" w:leader="none" w:pos="707"/>
        </w:tabs>
        <w:bidi w:val="0"/>
        <w:spacing w:before="0" w:after="0"/>
        <w:ind w:start="707" w:hanging="283"/>
        <w:jc w:val="left"/>
        <w:rPr/>
      </w:pPr>
      <w:r>
        <w:rPr/>
        <w:t xml:space="preserve">Shaw Stadium (1938) </w:t>
      </w:r>
    </w:p>
    <w:p>
      <w:pPr>
        <w:pStyle w:val="TextBody"/>
        <w:numPr>
          <w:ilvl w:val="0"/>
          <w:numId w:val="54"/>
        </w:numPr>
        <w:tabs>
          <w:tab w:val="clear" w:pos="1134"/>
          <w:tab w:val="left" w:leader="none" w:pos="707"/>
        </w:tabs>
        <w:bidi w:val="0"/>
        <w:spacing w:before="0" w:after="0"/>
        <w:ind w:start="707" w:hanging="283"/>
        <w:jc w:val="left"/>
        <w:rPr/>
      </w:pPr>
      <w:r>
        <w:rPr/>
        <w:t xml:space="preserve">Los Angeles Memorial Coliseum (1946 -- 1979, 2016 -- nyt) </w:t>
      </w:r>
    </w:p>
    <w:p>
      <w:pPr>
        <w:pStyle w:val="TextBody"/>
        <w:numPr>
          <w:ilvl w:val="0"/>
          <w:numId w:val="54"/>
        </w:numPr>
        <w:tabs>
          <w:tab w:val="clear" w:pos="1134"/>
          <w:tab w:val="left" w:leader="none" w:pos="707"/>
        </w:tabs>
        <w:bidi w:val="0"/>
        <w:spacing w:before="0" w:after="0"/>
        <w:ind w:start="707" w:hanging="283"/>
        <w:jc w:val="left"/>
        <w:rPr/>
      </w:pPr>
      <w:r>
        <w:rPr/>
        <w:t xml:space="preserve">Anaheimin stadion (1980 -- 1994) </w:t>
      </w:r>
    </w:p>
    <w:p>
      <w:pPr>
        <w:pStyle w:val="TextBody"/>
        <w:numPr>
          <w:ilvl w:val="0"/>
          <w:numId w:val="54"/>
        </w:numPr>
        <w:tabs>
          <w:tab w:val="clear" w:pos="1134"/>
          <w:tab w:val="left" w:leader="none" w:pos="707"/>
        </w:tabs>
        <w:bidi w:val="0"/>
        <w:spacing w:before="0" w:after="0"/>
        <w:ind w:start="707" w:hanging="283"/>
        <w:jc w:val="left"/>
        <w:rPr/>
      </w:pPr>
      <w:r>
        <w:rPr/>
        <w:t xml:space="preserve">Busch Memorial Stadium (1995) </w:t>
      </w:r>
    </w:p>
    <w:p>
      <w:pPr>
        <w:pStyle w:val="TextBody"/>
        <w:numPr>
          <w:ilvl w:val="0"/>
          <w:numId w:val="54"/>
        </w:numPr>
        <w:tabs>
          <w:tab w:val="clear" w:pos="1134"/>
          <w:tab w:val="left" w:leader="none" w:pos="707"/>
        </w:tabs>
        <w:bidi w:val="0"/>
        <w:spacing w:before="0" w:after="0"/>
        <w:ind w:start="707" w:hanging="283"/>
        <w:jc w:val="left"/>
        <w:rPr/>
      </w:pPr>
      <w:r>
        <w:rPr/>
        <w:t xml:space="preserve">The Dome at America's Center (1995 -- 2015) </w:t>
      </w:r>
    </w:p>
    <w:p>
      <w:pPr>
        <w:pStyle w:val="TextBody"/>
        <w:numPr>
          <w:ilvl w:val="0"/>
          <w:numId w:val="54"/>
        </w:numPr>
        <w:tabs>
          <w:tab w:val="clear" w:pos="1134"/>
          <w:tab w:val="left" w:leader="none" w:pos="707"/>
        </w:tabs>
        <w:bidi w:val="0"/>
        <w:ind w:start="707" w:hanging="283"/>
        <w:jc w:val="left"/>
        <w:rPr/>
      </w:pPr>
      <w:r>
        <w:rPr/>
        <w:t xml:space="preserve">Los Angeles Stadium at Hollywood Park (suunniteltu vuodeksi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pässit ovat voittaneet superbowlin?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Los Angeles Rams on amerikkalaisen jalkapallon ammattilaisjoukkue, jonka kotipaikka on Los Angelesin suurkaupunkialueella. Rams kilpailee National Football Leaguessa (NFL) liigan National Football Conference (NFC) West-divisioonan jäsenseurana. Rams on voittanut kolme NFL-mestaruutta, ja se on ainoa mestaruusjoukkue, joka on voittanut mestaruuden edustamalla kolmea eri kaupunkia (Cleveland vuonna 1945, Los Angeles vuonna 1951 ja St. Louis vuonna 1999). Rams pelaa kotiottelunsa </w:t>
      </w:r>
      <w:r>
        <w:rPr>
          <w:color w:val="A9A9A9"/>
        </w:rPr>
        <w:t xml:space="preserve">Los Angeles Memorial Coliseumilla Los Angelesissa,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Los Angeles Rams pelaa jalkapalloa?</w:t>
      </w:r>
    </w:p>
    <w:p>
      <w:pPr>
        <w:pStyle w:val="TextBody"/>
        <w:bidi w:val="0"/>
        <w:jc w:val="left"/>
        <w:rPr>
          <w:b/>
          <w:u w:val="single"/>
          <w:shd w:val="clear" w:fill="FFFF00"/>
        </w:rPr>
      </w:pPr>
      <w:r>
        <w:rPr>
          <w:b/>
          <w:u w:val="single"/>
          <w:shd w:val="clear" w:fill="FFFF00"/>
        </w:rPr>
        <w:t xml:space="preserve">Asiakirjan numero 15063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Tyynenmeren sodassa liittoutuneet olivat vastakkain Japania vastaan, jota auttoivat lyhyesti Thaimaa ja paljon vähäisemmässä määrin akseliliittoutuneet Saksa ja Italia. Sota huipentui Hiroshiman ja Nagasakin atomipommituksiin ja muihin liittoutuneiden tekemiin suuriin ilmapommi-iskuihin, joihin liittyi Neuvostoliiton sodanjulistus ja hyökkäys Mantšuriaan 9. elokuuta 1945, minkä seurauksena Japani ilmoitti aikeistaan antautua 15. elokuuta 1945. Japanin virallinen antautumisseremonia pidettiin taistelulaiva USS Missourilla Tokionlahdella </w:t>
      </w:r>
      <w:r>
        <w:rPr>
          <w:color w:val="A9A9A9"/>
        </w:rPr>
        <w:t xml:space="preserve">2. syyskuuta 1945</w:t>
      </w:r>
      <w:r>
        <w:rPr/>
        <w:t xml:space="preserve">. Japanin shintolainen keisari joutui luopumaan suuresta osasta valtaansa ja jumalallisesta asemastaan shintolaisen direktiivin avulla, jotta tie laajoille kulttuurisille ja poliittisille uudistuksille olisi voitu tasoittaa.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maailmansota päättyi Tyynenmeren alueella?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Tyynenmeren sota Osa toista maailmansotaa Kartta, jossa näkyvät konfliktin pääalueet ja liittoutuneiden maihinnousut Tyynellämerellä, 1942 -- 45 </w:t>
      </w:r>
    </w:p>
    <w:tbl>
      <w:tblPr>
        <w:tblW w:w="10205" w:type="dxa"/>
        <w:jc w:val="left"/>
        <w:tblInd w:w="0" w:type="dxa"/>
        <w:tblLayout w:type="fixed"/>
        <w:tblCellMar>
          <w:top w:w="28" w:type="dxa"/>
          <w:left w:w="28" w:type="dxa"/>
          <w:bottom w:w="28" w:type="dxa"/>
          <w:right w:w="28" w:type="dxa"/>
        </w:tblCellMar>
      </w:tblPr>
      <w:tblGrid>
        <w:gridCol w:w="1547"/>
        <w:gridCol w:w="8658"/>
      </w:tblGrid>
      <w:tr>
        <w:trPr/>
        <w:tc>
          <w:tcPr>
            <w:tcW w:w="1547" w:type="dxa"/>
            <w:tcBorders/>
            <w:vAlign w:val="center"/>
          </w:tcPr>
          <w:p>
            <w:pPr>
              <w:pStyle w:val="TableHeading"/>
              <w:suppressLineNumbers/>
              <w:bidi w:val="0"/>
              <w:spacing w:before="0" w:after="283"/>
              <w:jc w:val="center"/>
              <w:rPr/>
            </w:pPr>
            <w:r>
              <w:rPr/>
              <w:t xml:space="preserve">Päivämäärä </w:t>
            </w:r>
          </w:p>
        </w:tc>
        <w:tc>
          <w:tcPr>
            <w:tcW w:w="8658" w:type="dxa"/>
            <w:tcBorders/>
            <w:vAlign w:val="center"/>
          </w:tcPr>
          <w:p>
            <w:pPr>
              <w:pStyle w:val="TableContents"/>
              <w:bidi w:val="0"/>
              <w:spacing w:before="0" w:after="283"/>
              <w:jc w:val="left"/>
              <w:rPr/>
            </w:pPr>
            <w:r>
              <w:rPr/>
              <w:t xml:space="preserve">7. joulukuuta 1941 -- </w:t>
            </w:r>
            <w:r>
              <w:rPr>
                <w:color w:val="A9A9A9"/>
              </w:rPr>
              <w:t xml:space="preserve">2. syyskuuta 1945 </w:t>
            </w:r>
            <w:r>
              <w:rPr/>
              <w:t xml:space="preserve">(3 vuotta, 8 kuukautta, 3 viikkoa ja 5 päivää). </w:t>
            </w:r>
          </w:p>
        </w:tc>
      </w:tr>
      <w:tr>
        <w:trPr/>
        <w:tc>
          <w:tcPr>
            <w:tcW w:w="1547" w:type="dxa"/>
            <w:tcBorders/>
            <w:vAlign w:val="center"/>
          </w:tcPr>
          <w:p>
            <w:pPr>
              <w:pStyle w:val="TableHeading"/>
              <w:suppressLineNumbers/>
              <w:bidi w:val="0"/>
              <w:spacing w:before="0" w:after="283"/>
              <w:jc w:val="center"/>
              <w:rPr/>
            </w:pPr>
            <w:r>
              <w:rPr/>
              <w:t xml:space="preserve">Sijainti </w:t>
            </w:r>
          </w:p>
        </w:tc>
        <w:tc>
          <w:tcPr>
            <w:tcW w:w="8658" w:type="dxa"/>
            <w:tcBorders/>
            <w:vAlign w:val="center"/>
          </w:tcPr>
          <w:p>
            <w:pPr>
              <w:pStyle w:val="TableContents"/>
              <w:numPr>
                <w:ilvl w:val="1"/>
                <w:numId w:val="55"/>
              </w:numPr>
              <w:tabs>
                <w:tab w:val="clear" w:pos="1134"/>
                <w:tab w:val="left" w:leader="none" w:pos="1414"/>
              </w:tabs>
              <w:bidi w:val="0"/>
              <w:spacing w:before="0" w:after="0"/>
              <w:ind w:start="1414" w:hanging="283"/>
              <w:jc w:val="left"/>
              <w:rPr/>
            </w:pPr>
            <w:r>
              <w:rPr/>
              <w:t xml:space="preserve">Itä-Aasia </w:t>
            </w:r>
          </w:p>
          <w:p>
            <w:pPr>
              <w:pStyle w:val="TableContents"/>
              <w:numPr>
                <w:ilvl w:val="1"/>
                <w:numId w:val="55"/>
              </w:numPr>
              <w:tabs>
                <w:tab w:val="clear" w:pos="1134"/>
                <w:tab w:val="left" w:leader="none" w:pos="1414"/>
              </w:tabs>
              <w:bidi w:val="0"/>
              <w:spacing w:before="0" w:after="0"/>
              <w:ind w:start="1414" w:hanging="283"/>
              <w:jc w:val="left"/>
              <w:rPr/>
            </w:pPr>
            <w:r>
              <w:rPr/>
              <w:t xml:space="preserve">Etelä-Aasia </w:t>
            </w:r>
          </w:p>
          <w:p>
            <w:pPr>
              <w:pStyle w:val="TableContents"/>
              <w:numPr>
                <w:ilvl w:val="1"/>
                <w:numId w:val="55"/>
              </w:numPr>
              <w:tabs>
                <w:tab w:val="clear" w:pos="1134"/>
                <w:tab w:val="left" w:leader="none" w:pos="1414"/>
              </w:tabs>
              <w:bidi w:val="0"/>
              <w:spacing w:before="0" w:after="0"/>
              <w:ind w:start="1414" w:hanging="283"/>
              <w:jc w:val="left"/>
              <w:rPr/>
            </w:pPr>
            <w:r>
              <w:rPr/>
              <w:t xml:space="preserve">Kaakkois-Aasia </w:t>
            </w:r>
          </w:p>
          <w:p>
            <w:pPr>
              <w:pStyle w:val="TableContents"/>
              <w:numPr>
                <w:ilvl w:val="1"/>
                <w:numId w:val="55"/>
              </w:numPr>
              <w:tabs>
                <w:tab w:val="clear" w:pos="1134"/>
                <w:tab w:val="left" w:leader="none" w:pos="1414"/>
              </w:tabs>
              <w:bidi w:val="0"/>
              <w:spacing w:before="0" w:after="0"/>
              <w:ind w:start="1414" w:hanging="283"/>
              <w:jc w:val="left"/>
              <w:rPr/>
            </w:pPr>
            <w:r>
              <w:rPr/>
              <w:t xml:space="preserve">Oseania </w:t>
            </w:r>
          </w:p>
          <w:p>
            <w:pPr>
              <w:pStyle w:val="TableContents"/>
              <w:numPr>
                <w:ilvl w:val="1"/>
                <w:numId w:val="55"/>
              </w:numPr>
              <w:tabs>
                <w:tab w:val="clear" w:pos="1134"/>
                <w:tab w:val="left" w:leader="none" w:pos="1414"/>
              </w:tabs>
              <w:bidi w:val="0"/>
              <w:spacing w:before="0" w:after="0"/>
              <w:ind w:start="1414" w:hanging="283"/>
              <w:jc w:val="left"/>
              <w:rPr/>
            </w:pPr>
            <w:r>
              <w:rPr/>
              <w:t xml:space="preserve">Läntinen Tyynimeri </w:t>
            </w:r>
          </w:p>
          <w:p>
            <w:pPr>
              <w:pStyle w:val="TableContents"/>
              <w:numPr>
                <w:ilvl w:val="1"/>
                <w:numId w:val="55"/>
              </w:numPr>
              <w:tabs>
                <w:tab w:val="clear" w:pos="1134"/>
                <w:tab w:val="left" w:leader="none" w:pos="1414"/>
              </w:tabs>
              <w:bidi w:val="0"/>
              <w:spacing w:before="0" w:after="283"/>
              <w:ind w:start="1414" w:hanging="283"/>
              <w:jc w:val="left"/>
              <w:rPr/>
            </w:pPr>
            <w:r>
              <w:rPr/>
              <w:t xml:space="preserve">Intian valtameri </w:t>
            </w:r>
          </w:p>
        </w:tc>
      </w:tr>
      <w:tr>
        <w:trPr/>
        <w:tc>
          <w:tcPr>
            <w:tcW w:w="1547" w:type="dxa"/>
            <w:tcBorders/>
            <w:vAlign w:val="center"/>
          </w:tcPr>
          <w:p>
            <w:pPr>
              <w:pStyle w:val="TableHeading"/>
              <w:suppressLineNumbers/>
              <w:bidi w:val="0"/>
              <w:spacing w:before="0" w:after="283"/>
              <w:jc w:val="center"/>
              <w:rPr/>
            </w:pPr>
            <w:r>
              <w:rPr/>
              <w:t xml:space="preserve">Tulos </w:t>
            </w:r>
          </w:p>
        </w:tc>
        <w:tc>
          <w:tcPr>
            <w:tcW w:w="8658" w:type="dxa"/>
            <w:tcBorders/>
            <w:vAlign w:val="center"/>
          </w:tcPr>
          <w:p>
            <w:pPr>
              <w:pStyle w:val="TableContents"/>
              <w:bidi w:val="0"/>
              <w:jc w:val="left"/>
              <w:rPr/>
            </w:pPr>
            <w:r>
              <w:rPr/>
              <w:t xml:space="preserve">Liittoutuneiden voitto </w:t>
            </w:r>
          </w:p>
          <w:p>
            <w:pPr>
              <w:pStyle w:val="TableContents"/>
              <w:numPr>
                <w:ilvl w:val="0"/>
                <w:numId w:val="56"/>
              </w:numPr>
              <w:tabs>
                <w:tab w:val="clear" w:pos="1134"/>
                <w:tab w:val="left" w:leader="none" w:pos="707"/>
              </w:tabs>
              <w:bidi w:val="0"/>
              <w:spacing w:before="0" w:after="0"/>
              <w:ind w:start="707" w:hanging="283"/>
              <w:jc w:val="left"/>
              <w:rPr/>
            </w:pPr>
            <w:r>
              <w:rPr/>
              <w:t xml:space="preserve">Toisen maailmansodan loppu </w:t>
            </w:r>
          </w:p>
          <w:p>
            <w:pPr>
              <w:pStyle w:val="TableContents"/>
              <w:numPr>
                <w:ilvl w:val="0"/>
                <w:numId w:val="56"/>
              </w:numPr>
              <w:tabs>
                <w:tab w:val="clear" w:pos="1134"/>
                <w:tab w:val="left" w:leader="none" w:pos="707"/>
              </w:tabs>
              <w:bidi w:val="0"/>
              <w:spacing w:before="0" w:after="0"/>
              <w:ind w:start="707" w:hanging="283"/>
              <w:jc w:val="left"/>
              <w:rPr/>
            </w:pPr>
            <w:r>
              <w:rPr/>
              <w:t xml:space="preserve">Japanin keisarikunnan kaatuminen </w:t>
            </w:r>
          </w:p>
          <w:p>
            <w:pPr>
              <w:pStyle w:val="TableContents"/>
              <w:numPr>
                <w:ilvl w:val="0"/>
                <w:numId w:val="56"/>
              </w:numPr>
              <w:tabs>
                <w:tab w:val="clear" w:pos="1134"/>
                <w:tab w:val="left" w:leader="none" w:pos="707"/>
              </w:tabs>
              <w:bidi w:val="0"/>
              <w:spacing w:before="0" w:after="0"/>
              <w:ind w:start="707" w:hanging="283"/>
              <w:jc w:val="left"/>
              <w:rPr/>
            </w:pPr>
            <w:r>
              <w:rPr/>
              <w:t xml:space="preserve">Kiinan sisällissodan jatkuminen </w:t>
            </w:r>
          </w:p>
          <w:p>
            <w:pPr>
              <w:pStyle w:val="TableContents"/>
              <w:numPr>
                <w:ilvl w:val="0"/>
                <w:numId w:val="56"/>
              </w:numPr>
              <w:tabs>
                <w:tab w:val="clear" w:pos="1134"/>
                <w:tab w:val="left" w:leader="none" w:pos="707"/>
              </w:tabs>
              <w:bidi w:val="0"/>
              <w:spacing w:before="0" w:after="0"/>
              <w:ind w:start="707" w:hanging="283"/>
              <w:jc w:val="left"/>
              <w:rPr/>
            </w:pPr>
            <w:r>
              <w:rPr/>
              <w:t xml:space="preserve">Euroopan siirtomaavallan merkittävä heikkeneminen ja Aasian asteittainen siirtomaavallan purkaminen. </w:t>
            </w:r>
          </w:p>
          <w:p>
            <w:pPr>
              <w:pStyle w:val="TableContents"/>
              <w:numPr>
                <w:ilvl w:val="0"/>
                <w:numId w:val="56"/>
              </w:numPr>
              <w:tabs>
                <w:tab w:val="clear" w:pos="1134"/>
                <w:tab w:val="left" w:leader="none" w:pos="707"/>
              </w:tabs>
              <w:bidi w:val="0"/>
              <w:spacing w:before="0" w:after="0"/>
              <w:ind w:start="707" w:hanging="283"/>
              <w:jc w:val="left"/>
              <w:rPr/>
            </w:pPr>
            <w:r>
              <w:rPr/>
              <w:t xml:space="preserve">1951 San Franciscon sopimus </w:t>
            </w:r>
          </w:p>
          <w:p>
            <w:pPr>
              <w:pStyle w:val="TableContents"/>
              <w:numPr>
                <w:ilvl w:val="0"/>
                <w:numId w:val="56"/>
              </w:numPr>
              <w:tabs>
                <w:tab w:val="clear" w:pos="1134"/>
                <w:tab w:val="left" w:leader="none" w:pos="707"/>
              </w:tabs>
              <w:bidi w:val="0"/>
              <w:spacing w:before="0" w:after="283"/>
              <w:ind w:start="707" w:hanging="283"/>
              <w:jc w:val="left"/>
              <w:rPr/>
            </w:pPr>
            <w:r>
              <w:rPr/>
              <w:t xml:space="preserve">1956 Neuvostoliiton ja Japanin yhteinen julistus </w:t>
            </w:r>
          </w:p>
        </w:tc>
      </w:tr>
      <w:tr>
        <w:trPr/>
        <w:tc>
          <w:tcPr>
            <w:tcW w:w="1547" w:type="dxa"/>
            <w:tcBorders/>
            <w:vAlign w:val="center"/>
          </w:tcPr>
          <w:p>
            <w:pPr>
              <w:pStyle w:val="TableHeading"/>
              <w:suppressLineNumbers/>
              <w:bidi w:val="0"/>
              <w:spacing w:before="0" w:after="283"/>
              <w:jc w:val="center"/>
              <w:rPr/>
            </w:pPr>
            <w:r>
              <w:rPr/>
              <w:t xml:space="preserve">Alueelliset muutokset </w:t>
            </w:r>
          </w:p>
        </w:tc>
        <w:tc>
          <w:tcPr>
            <w:tcW w:w="8658" w:type="dxa"/>
            <w:tcBorders/>
            <w:vAlign w:val="center"/>
          </w:tcPr>
          <w:p>
            <w:pPr>
              <w:pStyle w:val="TableContents"/>
              <w:bidi w:val="0"/>
              <w:jc w:val="left"/>
              <w:rPr/>
            </w:pPr>
            <w:r>
              <w:rPr/>
              <w:t xml:space="preserve">Liittoutuneiden miehitys Japanissa </w:t>
            </w:r>
          </w:p>
          <w:p>
            <w:pPr>
              <w:pStyle w:val="TableContents"/>
              <w:numPr>
                <w:ilvl w:val="0"/>
                <w:numId w:val="57"/>
              </w:numPr>
              <w:tabs>
                <w:tab w:val="clear" w:pos="1134"/>
                <w:tab w:val="left" w:leader="none" w:pos="707"/>
              </w:tabs>
              <w:bidi w:val="0"/>
              <w:spacing w:before="0" w:after="0"/>
              <w:ind w:start="707" w:hanging="283"/>
              <w:jc w:val="left"/>
              <w:rPr/>
            </w:pPr>
            <w:r>
              <w:rPr/>
              <w:t xml:space="preserve">Kaikkien Kiinan tasavallan osia miehittävien japanilaisten joukkojen poistaminen ja Taiwanin palauttaminen Kiinalle. </w:t>
            </w:r>
          </w:p>
          <w:p>
            <w:pPr>
              <w:pStyle w:val="TableContents"/>
              <w:numPr>
                <w:ilvl w:val="0"/>
                <w:numId w:val="57"/>
              </w:numPr>
              <w:tabs>
                <w:tab w:val="clear" w:pos="1134"/>
                <w:tab w:val="left" w:leader="none" w:pos="707"/>
              </w:tabs>
              <w:bidi w:val="0"/>
              <w:spacing w:before="0" w:after="0"/>
              <w:ind w:start="707" w:hanging="283"/>
              <w:jc w:val="left"/>
              <w:rPr/>
            </w:pPr>
            <w:r>
              <w:rPr/>
              <w:t xml:space="preserve">Korean ja Mantšurian vapauttaminen Japanin hallinnasta, jota seurasi Korean jako. </w:t>
            </w:r>
          </w:p>
          <w:p>
            <w:pPr>
              <w:pStyle w:val="TableContents"/>
              <w:numPr>
                <w:ilvl w:val="0"/>
                <w:numId w:val="57"/>
              </w:numPr>
              <w:tabs>
                <w:tab w:val="clear" w:pos="1134"/>
                <w:tab w:val="left" w:leader="none" w:pos="707"/>
              </w:tabs>
              <w:bidi w:val="0"/>
              <w:spacing w:before="0" w:after="0"/>
              <w:ind w:start="707" w:hanging="283"/>
              <w:jc w:val="left"/>
              <w:rPr/>
            </w:pPr>
            <w:r>
              <w:rPr/>
              <w:t xml:space="preserve">Kaikkien Japanin hallussa olevien Tyynenmeren keskiosissa sijaitsevien saarten luovuttaminen Yhdistyneille Kansakunnille. </w:t>
            </w:r>
          </w:p>
          <w:p>
            <w:pPr>
              <w:pStyle w:val="TableContents"/>
              <w:numPr>
                <w:ilvl w:val="0"/>
                <w:numId w:val="57"/>
              </w:numPr>
              <w:tabs>
                <w:tab w:val="clear" w:pos="1134"/>
                <w:tab w:val="left" w:leader="none" w:pos="707"/>
              </w:tabs>
              <w:bidi w:val="0"/>
              <w:spacing w:before="0" w:after="0"/>
              <w:ind w:start="707" w:hanging="283"/>
              <w:jc w:val="left"/>
              <w:rPr/>
            </w:pPr>
            <w:r>
              <w:rPr/>
              <w:t xml:space="preserve">Kaikkien japanilaisten joukkojen poistaminen Australian hallitsemilta Salomonsaarilta sekä Uuden-Guinean ja Papuan alueilta. </w:t>
            </w:r>
          </w:p>
          <w:p>
            <w:pPr>
              <w:pStyle w:val="TableContents"/>
              <w:numPr>
                <w:ilvl w:val="0"/>
                <w:numId w:val="57"/>
              </w:numPr>
              <w:tabs>
                <w:tab w:val="clear" w:pos="1134"/>
                <w:tab w:val="left" w:leader="none" w:pos="707"/>
              </w:tabs>
              <w:bidi w:val="0"/>
              <w:spacing w:before="0" w:after="0"/>
              <w:ind w:start="707" w:hanging="283"/>
              <w:jc w:val="left"/>
              <w:rPr/>
            </w:pPr>
            <w:r>
              <w:rPr/>
              <w:t xml:space="preserve">Etelä-Sahalinin ja Kuriilien saarten haltuunotto ja liittäminen Sosialististen Neuvostotasavaltojen Liittoon. </w:t>
            </w:r>
          </w:p>
          <w:p>
            <w:pPr>
              <w:pStyle w:val="TableContents"/>
              <w:numPr>
                <w:ilvl w:val="0"/>
                <w:numId w:val="57"/>
              </w:numPr>
              <w:tabs>
                <w:tab w:val="clear" w:pos="1134"/>
                <w:tab w:val="left" w:leader="none" w:pos="707"/>
              </w:tabs>
              <w:bidi w:val="0"/>
              <w:spacing w:before="0" w:after="283"/>
              <w:ind w:start="707" w:hanging="283"/>
              <w:jc w:val="left"/>
              <w:rPr/>
            </w:pPr>
            <w:r>
              <w:rPr/>
              <w:t xml:space="preserve">Tyynenmeren saarten trustialue asetetaan Amerikan yhdysvaltojen alaisuuteen. Kun alue hajosi, Yhdysvallat sai haltuunsa Pohjois-Mariaanien alueen.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Liittolaiset Yhdysvallat </w:t>
      </w:r>
    </w:p>
    <w:p>
      <w:pPr>
        <w:pStyle w:val="TextBody"/>
        <w:numPr>
          <w:ilvl w:val="0"/>
          <w:numId w:val="58"/>
        </w:numPr>
        <w:tabs>
          <w:tab w:val="clear" w:pos="1134"/>
          <w:tab w:val="left" w:leader="none" w:pos="707"/>
        </w:tabs>
        <w:bidi w:val="0"/>
        <w:ind w:start="707" w:hanging="283"/>
        <w:jc w:val="left"/>
        <w:rPr/>
      </w:pPr>
      <w:r>
        <w:rPr/>
        <w:t xml:space="preserve">Filippiinit </w:t>
      </w:r>
    </w:p>
    <w:p>
      <w:pPr>
        <w:pStyle w:val="TextBody"/>
        <w:bidi w:val="0"/>
        <w:spacing w:before="0" w:after="283"/>
        <w:jc w:val="left"/>
        <w:rPr/>
      </w:pPr>
      <w:r>
        <w:rPr/>
        <w:t xml:space="preserve">Kiina </w:t>
      </w:r>
    </w:p>
    <w:p>
      <w:pPr>
        <w:pStyle w:val="TextBody"/>
        <w:numPr>
          <w:ilvl w:val="0"/>
          <w:numId w:val="59"/>
        </w:numPr>
        <w:tabs>
          <w:tab w:val="clear" w:pos="1134"/>
          <w:tab w:val="left" w:leader="none" w:pos="707"/>
        </w:tabs>
        <w:bidi w:val="0"/>
        <w:ind w:start="707" w:hanging="283"/>
        <w:jc w:val="left"/>
        <w:rPr/>
      </w:pPr>
      <w:r>
        <w:rPr/>
        <w:t xml:space="preserve">Kiinan kommunistinen puolue </w:t>
      </w:r>
    </w:p>
    <w:p>
      <w:pPr>
        <w:pStyle w:val="TextBody"/>
        <w:bidi w:val="0"/>
        <w:spacing w:before="0" w:after="283"/>
        <w:jc w:val="left"/>
        <w:rPr/>
      </w:pPr>
      <w:r>
        <w:rPr/>
        <w:t xml:space="preserve">Yhdistynyt kuningaskunta </w:t>
      </w:r>
    </w:p>
    <w:p>
      <w:pPr>
        <w:pStyle w:val="TextBody"/>
        <w:numPr>
          <w:ilvl w:val="0"/>
          <w:numId w:val="60"/>
        </w:numPr>
        <w:tabs>
          <w:tab w:val="clear" w:pos="1134"/>
          <w:tab w:val="left" w:leader="none" w:pos="707"/>
        </w:tabs>
        <w:bidi w:val="0"/>
        <w:spacing w:before="0" w:after="0"/>
        <w:ind w:start="707" w:hanging="283"/>
        <w:jc w:val="left"/>
        <w:rPr/>
      </w:pPr>
      <w:r>
        <w:rPr/>
        <w:t xml:space="preserve">Intia </w:t>
      </w:r>
    </w:p>
    <w:p>
      <w:pPr>
        <w:pStyle w:val="TextBody"/>
        <w:numPr>
          <w:ilvl w:val="0"/>
          <w:numId w:val="60"/>
        </w:numPr>
        <w:tabs>
          <w:tab w:val="clear" w:pos="1134"/>
          <w:tab w:val="left" w:leader="none" w:pos="707"/>
        </w:tabs>
        <w:bidi w:val="0"/>
        <w:spacing w:before="0" w:after="0"/>
        <w:ind w:start="707" w:hanging="283"/>
        <w:jc w:val="left"/>
        <w:rPr/>
      </w:pPr>
      <w:r>
        <w:rPr/>
        <w:t xml:space="preserve">Burma </w:t>
      </w:r>
    </w:p>
    <w:p>
      <w:pPr>
        <w:pStyle w:val="TextBody"/>
        <w:numPr>
          <w:ilvl w:val="0"/>
          <w:numId w:val="60"/>
        </w:numPr>
        <w:tabs>
          <w:tab w:val="clear" w:pos="1134"/>
          <w:tab w:val="left" w:leader="none" w:pos="707"/>
        </w:tabs>
        <w:bidi w:val="0"/>
        <w:ind w:start="707" w:hanging="283"/>
        <w:jc w:val="left"/>
        <w:rPr/>
      </w:pPr>
      <w:r>
        <w:rPr/>
        <w:t xml:space="preserve">Malaya </w:t>
      </w:r>
    </w:p>
    <w:p>
      <w:pPr>
        <w:pStyle w:val="TextBody"/>
        <w:bidi w:val="0"/>
        <w:spacing w:before="0" w:after="283"/>
        <w:jc w:val="left"/>
        <w:rPr/>
      </w:pPr>
      <w:r>
        <w:rPr/>
        <w:t xml:space="preserve">Australia Kanada Uusi-Seelanti Alankomaat </w:t>
      </w:r>
    </w:p>
    <w:p>
      <w:pPr>
        <w:pStyle w:val="TextBody"/>
        <w:numPr>
          <w:ilvl w:val="0"/>
          <w:numId w:val="61"/>
        </w:numPr>
        <w:tabs>
          <w:tab w:val="clear" w:pos="1134"/>
          <w:tab w:val="left" w:leader="none" w:pos="707"/>
        </w:tabs>
        <w:bidi w:val="0"/>
        <w:ind w:start="707" w:hanging="283"/>
        <w:jc w:val="left"/>
        <w:rPr/>
      </w:pPr>
      <w:r>
        <w:rPr/>
        <w:t xml:space="preserve">Alankomaiden Itä-Intia </w:t>
      </w:r>
    </w:p>
    <w:p>
      <w:pPr>
        <w:pStyle w:val="TextBody"/>
        <w:bidi w:val="0"/>
        <w:spacing w:before="0" w:after="283"/>
        <w:jc w:val="left"/>
        <w:rPr/>
      </w:pPr>
      <w:r>
        <w:rPr/>
        <w:t xml:space="preserve">Meksiko Neuvostoliitto </w:t>
      </w:r>
    </w:p>
    <w:p>
      <w:pPr>
        <w:pStyle w:val="TextBody"/>
        <w:bidi w:val="0"/>
        <w:spacing w:before="0" w:after="283"/>
        <w:jc w:val="left"/>
        <w:rPr/>
      </w:pPr>
      <w:r>
        <w:rPr/>
        <w:t xml:space="preserve">ja muut </w:t>
      </w:r>
    </w:p>
    <w:p>
      <w:pPr>
        <w:pStyle w:val="TextBody"/>
        <w:bidi w:val="0"/>
        <w:spacing w:before="0" w:after="283"/>
        <w:jc w:val="left"/>
        <w:rPr/>
      </w:pPr>
      <w:r>
        <w:rPr/>
        <w:t xml:space="preserve">Axis Japani Thaimaa </w:t>
      </w:r>
    </w:p>
    <w:p>
      <w:pPr>
        <w:pStyle w:val="TextBody"/>
        <w:bidi w:val="0"/>
        <w:spacing w:before="0" w:after="283"/>
        <w:jc w:val="left"/>
        <w:rPr/>
      </w:pPr>
      <w:r>
        <w:rPr/>
        <w:t xml:space="preserve">Asiakkaan tilat (näytä) </w:t>
      </w:r>
    </w:p>
    <w:p>
      <w:pPr>
        <w:pStyle w:val="TextBody"/>
        <w:numPr>
          <w:ilvl w:val="0"/>
          <w:numId w:val="62"/>
        </w:numPr>
        <w:tabs>
          <w:tab w:val="clear" w:pos="1134"/>
          <w:tab w:val="left" w:leader="none" w:pos="707"/>
        </w:tabs>
        <w:bidi w:val="0"/>
        <w:spacing w:before="0" w:after="0"/>
        <w:ind w:start="707" w:hanging="283"/>
        <w:jc w:val="left"/>
        <w:rPr/>
      </w:pPr>
      <w:r>
        <w:rPr/>
        <w:t xml:space="preserve">Manchukuo </w:t>
      </w:r>
    </w:p>
    <w:p>
      <w:pPr>
        <w:pStyle w:val="TextBody"/>
        <w:numPr>
          <w:ilvl w:val="0"/>
          <w:numId w:val="62"/>
        </w:numPr>
        <w:tabs>
          <w:tab w:val="clear" w:pos="1134"/>
          <w:tab w:val="left" w:leader="none" w:pos="707"/>
        </w:tabs>
        <w:bidi w:val="0"/>
        <w:spacing w:before="0" w:after="0"/>
        <w:ind w:start="707" w:hanging="283"/>
        <w:jc w:val="left"/>
        <w:rPr/>
      </w:pPr>
      <w:r>
        <w:rPr/>
        <w:t xml:space="preserve">Mengjiang </w:t>
      </w:r>
    </w:p>
    <w:p>
      <w:pPr>
        <w:pStyle w:val="TextBody"/>
        <w:numPr>
          <w:ilvl w:val="0"/>
          <w:numId w:val="62"/>
        </w:numPr>
        <w:tabs>
          <w:tab w:val="clear" w:pos="1134"/>
          <w:tab w:val="left" w:leader="none" w:pos="707"/>
        </w:tabs>
        <w:bidi w:val="0"/>
        <w:spacing w:before="0" w:after="0"/>
        <w:ind w:start="707" w:hanging="283"/>
        <w:jc w:val="left"/>
        <w:rPr/>
      </w:pPr>
      <w:r>
        <w:rPr/>
        <w:t xml:space="preserve">Nanjingin hallinto </w:t>
      </w:r>
    </w:p>
    <w:p>
      <w:pPr>
        <w:pStyle w:val="TextBody"/>
        <w:numPr>
          <w:ilvl w:val="0"/>
          <w:numId w:val="62"/>
        </w:numPr>
        <w:tabs>
          <w:tab w:val="clear" w:pos="1134"/>
          <w:tab w:val="left" w:leader="none" w:pos="707"/>
        </w:tabs>
        <w:bidi w:val="0"/>
        <w:spacing w:before="0" w:after="0"/>
        <w:ind w:start="707" w:hanging="283"/>
        <w:jc w:val="left"/>
        <w:rPr/>
      </w:pPr>
      <w:r>
        <w:rPr/>
        <w:t xml:space="preserve">Azad Hind </w:t>
      </w:r>
    </w:p>
    <w:p>
      <w:pPr>
        <w:pStyle w:val="TextBody"/>
        <w:numPr>
          <w:ilvl w:val="0"/>
          <w:numId w:val="62"/>
        </w:numPr>
        <w:tabs>
          <w:tab w:val="clear" w:pos="1134"/>
          <w:tab w:val="left" w:leader="none" w:pos="707"/>
        </w:tabs>
        <w:bidi w:val="0"/>
        <w:spacing w:before="0" w:after="0"/>
        <w:ind w:start="707" w:hanging="283"/>
        <w:jc w:val="left"/>
        <w:rPr/>
      </w:pPr>
      <w:r>
        <w:rPr/>
        <w:t xml:space="preserve">Burman valtio </w:t>
      </w:r>
    </w:p>
    <w:p>
      <w:pPr>
        <w:pStyle w:val="TextBody"/>
        <w:numPr>
          <w:ilvl w:val="0"/>
          <w:numId w:val="62"/>
        </w:numPr>
        <w:tabs>
          <w:tab w:val="clear" w:pos="1134"/>
          <w:tab w:val="left" w:leader="none" w:pos="707"/>
        </w:tabs>
        <w:bidi w:val="0"/>
        <w:ind w:start="707" w:hanging="283"/>
        <w:jc w:val="left"/>
        <w:rPr/>
      </w:pPr>
      <w:r>
        <w:rPr/>
        <w:t xml:space="preserve">Filippiinien tasavalta </w:t>
      </w:r>
    </w:p>
    <w:p>
      <w:pPr>
        <w:pStyle w:val="TextBody"/>
        <w:bidi w:val="0"/>
        <w:spacing w:before="0" w:after="283"/>
        <w:jc w:val="left"/>
        <w:rPr/>
      </w:pPr>
      <w:r>
        <w:rPr/>
        <w:t xml:space="preserve">ja muut Komentajat ja johtajat </w:t>
      </w:r>
    </w:p>
    <w:p>
      <w:pPr>
        <w:pStyle w:val="TextBody"/>
        <w:numPr>
          <w:ilvl w:val="0"/>
          <w:numId w:val="63"/>
        </w:numPr>
        <w:tabs>
          <w:tab w:val="clear" w:pos="1134"/>
          <w:tab w:val="left" w:leader="none" w:pos="707"/>
        </w:tabs>
        <w:bidi w:val="0"/>
        <w:spacing w:before="0" w:after="0"/>
        <w:ind w:start="707" w:hanging="283"/>
        <w:jc w:val="left"/>
        <w:rPr/>
      </w:pPr>
      <w:r>
        <w:rPr/>
        <w:t xml:space="preserve">Franklin D. Roosevelt (1941 -- 45) </w:t>
      </w:r>
    </w:p>
    <w:p>
      <w:pPr>
        <w:pStyle w:val="TextBody"/>
        <w:numPr>
          <w:ilvl w:val="0"/>
          <w:numId w:val="63"/>
        </w:numPr>
        <w:tabs>
          <w:tab w:val="clear" w:pos="1134"/>
          <w:tab w:val="left" w:leader="none" w:pos="707"/>
        </w:tabs>
        <w:bidi w:val="0"/>
        <w:spacing w:before="0" w:after="0"/>
        <w:ind w:start="707" w:hanging="283"/>
        <w:jc w:val="left"/>
        <w:rPr/>
      </w:pPr>
      <w:r>
        <w:rPr/>
        <w:t xml:space="preserve">Harry S. Truman (1945) </w:t>
      </w:r>
    </w:p>
    <w:p>
      <w:pPr>
        <w:pStyle w:val="TextBody"/>
        <w:numPr>
          <w:ilvl w:val="0"/>
          <w:numId w:val="63"/>
        </w:numPr>
        <w:tabs>
          <w:tab w:val="clear" w:pos="1134"/>
          <w:tab w:val="left" w:leader="none" w:pos="707"/>
        </w:tabs>
        <w:bidi w:val="0"/>
        <w:spacing w:before="0" w:after="0"/>
        <w:ind w:start="707" w:hanging="283"/>
        <w:jc w:val="left"/>
        <w:rPr/>
      </w:pPr>
      <w:r>
        <w:rPr/>
        <w:t xml:space="preserve">Chiang Kai-shek </w:t>
      </w:r>
    </w:p>
    <w:p>
      <w:pPr>
        <w:pStyle w:val="TextBody"/>
        <w:numPr>
          <w:ilvl w:val="0"/>
          <w:numId w:val="63"/>
        </w:numPr>
        <w:tabs>
          <w:tab w:val="clear" w:pos="1134"/>
          <w:tab w:val="left" w:leader="none" w:pos="707"/>
        </w:tabs>
        <w:bidi w:val="0"/>
        <w:spacing w:before="0" w:after="0"/>
        <w:ind w:start="707" w:hanging="283"/>
        <w:jc w:val="left"/>
        <w:rPr/>
      </w:pPr>
      <w:r>
        <w:rPr/>
        <w:t xml:space="preserve">Winston Churchill </w:t>
      </w:r>
    </w:p>
    <w:p>
      <w:pPr>
        <w:pStyle w:val="TextBody"/>
        <w:numPr>
          <w:ilvl w:val="0"/>
          <w:numId w:val="63"/>
        </w:numPr>
        <w:tabs>
          <w:tab w:val="clear" w:pos="1134"/>
          <w:tab w:val="left" w:leader="none" w:pos="707"/>
        </w:tabs>
        <w:bidi w:val="0"/>
        <w:spacing w:before="0" w:after="0"/>
        <w:ind w:start="707" w:hanging="283"/>
        <w:jc w:val="left"/>
        <w:rPr/>
      </w:pPr>
      <w:r>
        <w:rPr/>
        <w:t xml:space="preserve">John Curtin </w:t>
      </w:r>
    </w:p>
    <w:p>
      <w:pPr>
        <w:pStyle w:val="TextBody"/>
        <w:numPr>
          <w:ilvl w:val="0"/>
          <w:numId w:val="63"/>
        </w:numPr>
        <w:tabs>
          <w:tab w:val="clear" w:pos="1134"/>
          <w:tab w:val="left" w:leader="none" w:pos="707"/>
        </w:tabs>
        <w:bidi w:val="0"/>
        <w:spacing w:before="0" w:after="0"/>
        <w:ind w:start="707" w:hanging="283"/>
        <w:jc w:val="left"/>
        <w:rPr/>
      </w:pPr>
      <w:r>
        <w:rPr/>
        <w:t xml:space="preserve">W.L. Mackenzie King </w:t>
      </w:r>
    </w:p>
    <w:p>
      <w:pPr>
        <w:pStyle w:val="TextBody"/>
        <w:numPr>
          <w:ilvl w:val="0"/>
          <w:numId w:val="63"/>
        </w:numPr>
        <w:tabs>
          <w:tab w:val="clear" w:pos="1134"/>
          <w:tab w:val="left" w:leader="none" w:pos="707"/>
        </w:tabs>
        <w:bidi w:val="0"/>
        <w:spacing w:before="0" w:after="0"/>
        <w:ind w:start="707" w:hanging="283"/>
        <w:jc w:val="left"/>
        <w:rPr/>
      </w:pPr>
      <w:r>
        <w:rPr/>
        <w:t xml:space="preserve">Peter Fraser </w:t>
      </w:r>
    </w:p>
    <w:p>
      <w:pPr>
        <w:pStyle w:val="TextBody"/>
        <w:numPr>
          <w:ilvl w:val="0"/>
          <w:numId w:val="63"/>
        </w:numPr>
        <w:tabs>
          <w:tab w:val="clear" w:pos="1134"/>
          <w:tab w:val="left" w:leader="none" w:pos="707"/>
        </w:tabs>
        <w:bidi w:val="0"/>
        <w:spacing w:before="0" w:after="0"/>
        <w:ind w:start="707" w:hanging="283"/>
        <w:jc w:val="left"/>
        <w:rPr/>
      </w:pPr>
      <w:r>
        <w:rPr/>
        <w:t xml:space="preserve">A.T. van S. Stachouwer </w:t>
      </w:r>
    </w:p>
    <w:p>
      <w:pPr>
        <w:pStyle w:val="TextBody"/>
        <w:numPr>
          <w:ilvl w:val="0"/>
          <w:numId w:val="63"/>
        </w:numPr>
        <w:tabs>
          <w:tab w:val="clear" w:pos="1134"/>
          <w:tab w:val="left" w:leader="none" w:pos="707"/>
        </w:tabs>
        <w:bidi w:val="0"/>
        <w:ind w:start="707" w:hanging="283"/>
        <w:jc w:val="left"/>
        <w:rPr/>
      </w:pPr>
      <w:r>
        <w:rPr/>
        <w:t xml:space="preserve">Josif Stalin </w:t>
      </w:r>
    </w:p>
    <w:p>
      <w:pPr>
        <w:pStyle w:val="TextBody"/>
        <w:numPr>
          <w:ilvl w:val="0"/>
          <w:numId w:val="64"/>
        </w:numPr>
        <w:tabs>
          <w:tab w:val="clear" w:pos="1134"/>
          <w:tab w:val="left" w:leader="none" w:pos="707"/>
        </w:tabs>
        <w:bidi w:val="0"/>
        <w:spacing w:before="0" w:after="0"/>
        <w:ind w:start="707" w:hanging="283"/>
        <w:jc w:val="left"/>
        <w:rPr/>
      </w:pPr>
      <w:r>
        <w:rPr/>
        <w:t xml:space="preserve">Hirohito </w:t>
      </w:r>
    </w:p>
    <w:p>
      <w:pPr>
        <w:pStyle w:val="TextBody"/>
        <w:numPr>
          <w:ilvl w:val="0"/>
          <w:numId w:val="64"/>
        </w:numPr>
        <w:tabs>
          <w:tab w:val="clear" w:pos="1134"/>
          <w:tab w:val="left" w:leader="none" w:pos="707"/>
        </w:tabs>
        <w:bidi w:val="0"/>
        <w:spacing w:before="0" w:after="0"/>
        <w:ind w:start="707" w:hanging="283"/>
        <w:jc w:val="left"/>
        <w:rPr/>
      </w:pPr>
      <w:r>
        <w:rPr/>
        <w:t xml:space="preserve">Hideki Tōjō </w:t>
      </w:r>
    </w:p>
    <w:p>
      <w:pPr>
        <w:pStyle w:val="TextBody"/>
        <w:numPr>
          <w:ilvl w:val="0"/>
          <w:numId w:val="64"/>
        </w:numPr>
        <w:tabs>
          <w:tab w:val="clear" w:pos="1134"/>
          <w:tab w:val="left" w:leader="none" w:pos="707"/>
        </w:tabs>
        <w:bidi w:val="0"/>
        <w:ind w:start="707" w:hanging="283"/>
        <w:jc w:val="left"/>
        <w:rPr/>
      </w:pPr>
      <w:r>
        <w:rPr/>
        <w:t xml:space="preserve">Plaek Phibunsongkhram </w:t>
      </w:r>
    </w:p>
    <w:p>
      <w:pPr>
        <w:pStyle w:val="TextBody"/>
        <w:bidi w:val="0"/>
        <w:spacing w:before="0" w:after="283"/>
        <w:jc w:val="left"/>
        <w:rPr/>
      </w:pPr>
      <w:r>
        <w:rPr/>
        <w:t xml:space="preserve">Vahvuus 14,000,000 3,621,383 + (1945) 2,000,000 1,669,500 (1945) 600,000 400,000 140,000 7,800,000 -- 7,900,000 (1945) 126,500,, ja muut: ~ 1 000 000 + (1945) Kaatuneet ja tappiot </w:t>
      </w:r>
    </w:p>
    <w:p>
      <w:pPr>
        <w:pStyle w:val="TextBody"/>
        <w:numPr>
          <w:ilvl w:val="0"/>
          <w:numId w:val="65"/>
        </w:numPr>
        <w:tabs>
          <w:tab w:val="clear" w:pos="1134"/>
          <w:tab w:val="left" w:leader="none" w:pos="707"/>
        </w:tabs>
        <w:bidi w:val="0"/>
        <w:spacing w:before="0" w:after="0"/>
        <w:ind w:start="707" w:hanging="283"/>
        <w:jc w:val="left"/>
        <w:rPr/>
      </w:pPr>
      <w:r>
        <w:rPr/>
        <w:t xml:space="preserve">Sotilaat 4,000,000 + kuolleet (1937 -- 45) Hajoaminen (show) </w:t>
      </w:r>
    </w:p>
    <w:p>
      <w:pPr>
        <w:pStyle w:val="TextBody"/>
        <w:numPr>
          <w:ilvl w:val="1"/>
          <w:numId w:val="65"/>
        </w:numPr>
        <w:tabs>
          <w:tab w:val="clear" w:pos="1134"/>
          <w:tab w:val="left" w:leader="none" w:pos="1414"/>
        </w:tabs>
        <w:bidi w:val="0"/>
        <w:spacing w:before="0" w:after="0"/>
        <w:ind w:start="1414" w:hanging="283"/>
        <w:jc w:val="left"/>
        <w:rPr/>
      </w:pPr>
      <w:r>
        <w:rPr/>
        <w:t xml:space="preserve">Liittoutuneiden tappiot 1937 -- 1945: </w:t>
      </w:r>
    </w:p>
    <w:p>
      <w:pPr>
        <w:pStyle w:val="TextBody"/>
        <w:numPr>
          <w:ilvl w:val="2"/>
          <w:numId w:val="65"/>
        </w:numPr>
        <w:tabs>
          <w:tab w:val="clear" w:pos="1134"/>
          <w:tab w:val="left" w:leader="none" w:pos="2121"/>
        </w:tabs>
        <w:bidi w:val="0"/>
        <w:spacing w:before="0" w:after="0"/>
        <w:ind w:start="2121" w:hanging="283"/>
        <w:jc w:val="left"/>
        <w:rPr/>
      </w:pPr>
      <w:r>
        <w:rPr/>
        <w:t xml:space="preserve">3 237 000 + (lukuun ottamatta liittoutuneiden epäsäännöllisiä joukkoja) </w:t>
      </w:r>
    </w:p>
    <w:p>
      <w:pPr>
        <w:pStyle w:val="TextBody"/>
        <w:numPr>
          <w:ilvl w:val="2"/>
          <w:numId w:val="65"/>
        </w:numPr>
        <w:tabs>
          <w:tab w:val="clear" w:pos="1134"/>
          <w:tab w:val="left" w:leader="none" w:pos="2121"/>
        </w:tabs>
        <w:bidi w:val="0"/>
        <w:spacing w:before="0" w:after="0"/>
        <w:ind w:start="2121" w:hanging="283"/>
        <w:jc w:val="left"/>
        <w:rPr/>
      </w:pPr>
      <w:r>
        <w:rPr/>
        <w:t xml:space="preserve">584,267 </w:t>
      </w:r>
    </w:p>
    <w:p>
      <w:pPr>
        <w:pStyle w:val="TextBody"/>
        <w:numPr>
          <w:ilvl w:val="2"/>
          <w:numId w:val="65"/>
        </w:numPr>
        <w:tabs>
          <w:tab w:val="clear" w:pos="1134"/>
          <w:tab w:val="left" w:leader="none" w:pos="2121"/>
        </w:tabs>
        <w:bidi w:val="0"/>
        <w:spacing w:before="0" w:after="0"/>
        <w:ind w:start="2121" w:hanging="283"/>
        <w:jc w:val="left"/>
        <w:rPr/>
      </w:pPr>
      <w:r>
        <w:rPr/>
        <w:t xml:space="preserve">425,588 </w:t>
      </w:r>
    </w:p>
    <w:p>
      <w:pPr>
        <w:pStyle w:val="TextBody"/>
        <w:numPr>
          <w:ilvl w:val="2"/>
          <w:numId w:val="65"/>
        </w:numPr>
        <w:tabs>
          <w:tab w:val="clear" w:pos="1134"/>
          <w:tab w:val="left" w:leader="none" w:pos="2121"/>
        </w:tabs>
        <w:bidi w:val="0"/>
        <w:spacing w:before="0" w:after="0"/>
        <w:ind w:start="2121" w:hanging="283"/>
        <w:jc w:val="left"/>
        <w:rPr/>
      </w:pPr>
      <w:r>
        <w:rPr/>
        <w:t xml:space="preserve">235,000 </w:t>
      </w:r>
    </w:p>
    <w:p>
      <w:pPr>
        <w:pStyle w:val="TextBody"/>
        <w:numPr>
          <w:ilvl w:val="2"/>
          <w:numId w:val="65"/>
        </w:numPr>
        <w:tabs>
          <w:tab w:val="clear" w:pos="1134"/>
          <w:tab w:val="left" w:leader="none" w:pos="2121"/>
        </w:tabs>
        <w:bidi w:val="0"/>
        <w:spacing w:before="0" w:after="0"/>
        <w:ind w:start="2121" w:hanging="283"/>
        <w:jc w:val="left"/>
        <w:rPr/>
      </w:pPr>
      <w:r>
        <w:rPr/>
        <w:t xml:space="preserve">140,000 </w:t>
      </w:r>
    </w:p>
    <w:p>
      <w:pPr>
        <w:pStyle w:val="TextBody"/>
        <w:numPr>
          <w:ilvl w:val="2"/>
          <w:numId w:val="65"/>
        </w:numPr>
        <w:tabs>
          <w:tab w:val="clear" w:pos="1134"/>
          <w:tab w:val="left" w:leader="none" w:pos="2121"/>
        </w:tabs>
        <w:bidi w:val="0"/>
        <w:spacing w:before="0" w:after="0"/>
        <w:ind w:start="2121" w:hanging="283"/>
        <w:jc w:val="left"/>
        <w:rPr/>
      </w:pPr>
      <w:r>
        <w:rPr/>
        <w:t xml:space="preserve">100,000 + </w:t>
      </w:r>
    </w:p>
    <w:p>
      <w:pPr>
        <w:pStyle w:val="TextBody"/>
        <w:numPr>
          <w:ilvl w:val="2"/>
          <w:numId w:val="65"/>
        </w:numPr>
        <w:tabs>
          <w:tab w:val="clear" w:pos="1134"/>
          <w:tab w:val="left" w:leader="none" w:pos="2121"/>
        </w:tabs>
        <w:bidi w:val="0"/>
        <w:spacing w:before="0" w:after="0"/>
        <w:ind w:start="2121" w:hanging="283"/>
        <w:jc w:val="left"/>
        <w:rPr/>
      </w:pPr>
      <w:r>
        <w:rPr/>
        <w:t xml:space="preserve">68,612 + </w:t>
      </w:r>
    </w:p>
    <w:p>
      <w:pPr>
        <w:pStyle w:val="TextBody"/>
        <w:numPr>
          <w:ilvl w:val="2"/>
          <w:numId w:val="65"/>
        </w:numPr>
        <w:tabs>
          <w:tab w:val="clear" w:pos="1134"/>
          <w:tab w:val="left" w:leader="none" w:pos="2121"/>
        </w:tabs>
        <w:bidi w:val="0"/>
        <w:spacing w:before="0" w:after="0"/>
        <w:ind w:start="2121" w:hanging="283"/>
        <w:jc w:val="left"/>
        <w:rPr/>
      </w:pPr>
      <w:r>
        <w:rPr/>
        <w:t xml:space="preserve">45,841 </w:t>
      </w:r>
    </w:p>
    <w:p>
      <w:pPr>
        <w:pStyle w:val="TextBody"/>
        <w:numPr>
          <w:ilvl w:val="2"/>
          <w:numId w:val="65"/>
        </w:numPr>
        <w:tabs>
          <w:tab w:val="clear" w:pos="1134"/>
          <w:tab w:val="left" w:leader="none" w:pos="2121"/>
        </w:tabs>
        <w:bidi w:val="0"/>
        <w:spacing w:before="0" w:after="0"/>
        <w:ind w:start="2121" w:hanging="283"/>
        <w:jc w:val="left"/>
        <w:rPr/>
      </w:pPr>
      <w:r>
        <w:rPr/>
        <w:t xml:space="preserve">20,000 + </w:t>
      </w:r>
    </w:p>
    <w:p>
      <w:pPr>
        <w:pStyle w:val="TextBody"/>
        <w:numPr>
          <w:ilvl w:val="2"/>
          <w:numId w:val="65"/>
        </w:numPr>
        <w:tabs>
          <w:tab w:val="clear" w:pos="1134"/>
          <w:tab w:val="left" w:leader="none" w:pos="2121"/>
        </w:tabs>
        <w:bidi w:val="0"/>
        <w:spacing w:before="0" w:after="0"/>
        <w:ind w:start="2121" w:hanging="283"/>
        <w:jc w:val="left"/>
        <w:rPr/>
      </w:pPr>
      <w:r>
        <w:rPr/>
        <w:t xml:space="preserve">753 </w:t>
      </w:r>
    </w:p>
    <w:p>
      <w:pPr>
        <w:pStyle w:val="TextBody"/>
        <w:numPr>
          <w:ilvl w:val="2"/>
          <w:numId w:val="65"/>
        </w:numPr>
        <w:tabs>
          <w:tab w:val="clear" w:pos="1134"/>
          <w:tab w:val="left" w:leader="none" w:pos="2121"/>
        </w:tabs>
        <w:bidi w:val="0"/>
        <w:spacing w:before="0" w:after="0"/>
        <w:ind w:start="2121" w:hanging="283"/>
        <w:jc w:val="left"/>
        <w:rPr/>
      </w:pPr>
      <w:r>
        <w:rPr/>
        <w:t xml:space="preserve">578 + </w:t>
      </w:r>
    </w:p>
    <w:p>
      <w:pPr>
        <w:pStyle w:val="TextBody"/>
        <w:numPr>
          <w:ilvl w:val="0"/>
          <w:numId w:val="65"/>
        </w:numPr>
        <w:tabs>
          <w:tab w:val="clear" w:pos="1134"/>
          <w:tab w:val="left" w:leader="none" w:pos="707"/>
        </w:tabs>
        <w:bidi w:val="0"/>
        <w:ind w:start="707" w:hanging="283"/>
        <w:jc w:val="left"/>
        <w:rPr/>
      </w:pPr>
      <w:r>
        <w:rPr/>
        <w:t xml:space="preserve">Siviilikuolemat 26 000 000 + (1937 -- 45) </w:t>
      </w:r>
    </w:p>
    <w:p>
      <w:pPr>
        <w:pStyle w:val="TextBody"/>
        <w:numPr>
          <w:ilvl w:val="0"/>
          <w:numId w:val="66"/>
        </w:numPr>
        <w:tabs>
          <w:tab w:val="clear" w:pos="1134"/>
          <w:tab w:val="left" w:leader="none" w:pos="707"/>
        </w:tabs>
        <w:bidi w:val="0"/>
        <w:spacing w:before="0" w:after="0"/>
        <w:ind w:start="707" w:hanging="283"/>
        <w:jc w:val="left"/>
        <w:rPr/>
      </w:pPr>
      <w:r>
        <w:rPr/>
        <w:t xml:space="preserve">Sotilaat 2 500 000 + kuolleet (1937 -- 45) </w:t>
      </w:r>
    </w:p>
    <w:p>
      <w:pPr>
        <w:pStyle w:val="TextBody"/>
        <w:numPr>
          <w:ilvl w:val="0"/>
          <w:numId w:val="66"/>
        </w:numPr>
        <w:tabs>
          <w:tab w:val="clear" w:pos="1134"/>
          <w:tab w:val="left" w:leader="none" w:pos="707"/>
        </w:tabs>
        <w:bidi w:val="0"/>
        <w:ind w:start="707" w:hanging="283"/>
        <w:jc w:val="left"/>
        <w:rPr/>
      </w:pPr>
      <w:r>
        <w:rPr/>
        <w:t xml:space="preserve">Siviilikuolemat 1 000 000 + </w:t>
      </w:r>
    </w:p>
    <w:p>
      <w:pPr>
        <w:pStyle w:val="TextBody"/>
        <w:numPr>
          <w:ilvl w:val="0"/>
          <w:numId w:val="67"/>
        </w:numPr>
        <w:tabs>
          <w:tab w:val="clear" w:pos="1134"/>
          <w:tab w:val="left" w:leader="none" w:pos="707"/>
        </w:tabs>
        <w:bidi w:val="0"/>
        <w:spacing w:before="0" w:after="0"/>
        <w:ind w:start="707" w:hanging="283"/>
        <w:jc w:val="left"/>
        <w:rPr/>
      </w:pPr>
      <w:r>
        <w:rPr/>
        <w:t xml:space="preserve">mukaan lukien sen saaret ja naapurimaat </w:t>
      </w:r>
    </w:p>
    <w:p>
      <w:pPr>
        <w:pStyle w:val="TextBody"/>
        <w:numPr>
          <w:ilvl w:val="0"/>
          <w:numId w:val="67"/>
        </w:numPr>
        <w:tabs>
          <w:tab w:val="clear" w:pos="1134"/>
          <w:tab w:val="left" w:leader="none" w:pos="707"/>
        </w:tabs>
        <w:bidi w:val="0"/>
        <w:ind w:start="707" w:hanging="283"/>
        <w:jc w:val="left"/>
        <w:rPr/>
      </w:pPr>
      <w:r>
        <w:rPr/>
        <w:t xml:space="preserve">Osittain ja lyhyesti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maailmansota päättyi Tyynenmeren alueella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Japanin keisarikunnan ja Kiinan tasavallan välinen toinen kiinalais-japanilainen sota oli ollut käynnissä 7. heinäkuuta 1937 alkaen, ja vihamielisyydet olivat alkaneet jo 19. syyskuuta 1931, jolloin japanilaiset hyökkäsivät Mantšuriaan. Yleisemmin hyväksytään kuitenkin, että Tyynenmeren sota alkoi </w:t>
      </w:r>
      <w:r>
        <w:rPr>
          <w:color w:val="A9A9A9"/>
        </w:rPr>
        <w:t xml:space="preserve">7./8. joulukuuta 1941</w:t>
      </w:r>
      <w:r>
        <w:rPr/>
        <w:t xml:space="preserve">, kun Japani hyökkäsi Thaimaahan ja hyökkäsi Britannian hallussa oleviin Malaijiin, Singaporeen ja Hongkongiin sekä Yhdysvaltojen sotilas- ja laivastotukikohtiin Havaijilla, Wake Islandilla, Guamissa ja Filippiineillä.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astui Japaniin toisessa maailmansodassa?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Japanin CAP:n ollessa poissa asemista ja lentotukialusten ollessa haavoittuvimmillaan Enterprisen ja Yorktownin SBD Dauntlessit ilmestyivät 3 000 metrin (10 000 jalan) korkeuteen ja aloittivat hyökkäyksensä, joka aiheutti nopeasti kohtalokkaita iskuja kolmelle lentotukialukselle: Sōryū, Kaga ja Akagi. Muutamassa minuutissa kaikki kolme olivat ilmiliekeissä, ja ne oli hylättävä suurten ihmishenkien menetysten uhalla. Hiryū onnistui selviytymään syöksypommittajien aallosta ja käynnisti vastahyökkäyksen amerikkalaisia lentotukialuksia vastaan, mikä aiheutti vakavia vaurioita Yorktownille (jonka japanilainen sukellusvene myöhemmin tuhosi). Yhdysvaltain lentotukialusten toinen hyökkäys muutamaa tuntia myöhemmin kuitenkin löysi ja tuhosi Hiryun, joka oli Nagumon viimeinen jäljellä oleva laivastotukialus. Kun hänen lentotukialuksensa oli menetetty ja amerikkalaiset olivat vetäytyneet hänen tehokkaiden taistelulaivojensa ulottumattomiin, Yamamoton oli pakko keskeyttää operaatio ja jättää </w:t>
      </w:r>
      <w:r>
        <w:rPr>
          <w:color w:val="A9A9A9"/>
        </w:rPr>
        <w:t xml:space="preserve">Midway </w:t>
      </w:r>
      <w:r>
        <w:rPr/>
        <w:t xml:space="preserve">amerikkalaisten käsiin. Taistelu osoittautui liittoutuneiden ratkaisevaksi voitoksi. Japanin laajeneminen oli pysäytetty jo toisen kerran, ja sen mahtava yhdistetty laivasto oli heikentynyt merkittävästi, kun se menetti neljä lentotukialusta ja paljon korkeasti koulutettua, käytännössä korvaamatonta henkilöstöä. Japani olisi loppusodan ajan pitkälti puolustuskannalla.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yhdysvallat sai merivoimien ylivoiman Tyynenmeren taistelussa, joka käytiin</w:t>
      </w:r>
    </w:p>
    <w:p>
      <w:pPr>
        <w:pStyle w:val="TextBody"/>
        <w:bidi w:val="0"/>
        <w:jc w:val="left"/>
        <w:rPr>
          <w:b/>
          <w:u w:val="single"/>
          <w:shd w:val="clear" w:fill="FFFF00"/>
        </w:rPr>
      </w:pPr>
      <w:r>
        <w:rPr>
          <w:b/>
          <w:u w:val="single"/>
          <w:shd w:val="clear" w:fill="FFFF00"/>
        </w:rPr>
        <w:t xml:space="preserve">Asiakirjan numero 15064</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07"/>
        </w:tabs>
        <w:bidi w:val="0"/>
        <w:spacing w:before="0" w:after="0"/>
        <w:ind w:start="707" w:hanging="283"/>
        <w:jc w:val="left"/>
        <w:rPr/>
      </w:pPr>
      <w:r>
        <w:rPr/>
        <w:t xml:space="preserve">Tiger Shroff on majuri Ranveer Pratap Singh eli Ronnie. </w:t>
      </w:r>
    </w:p>
    <w:p>
      <w:pPr>
        <w:pStyle w:val="TextBody"/>
        <w:numPr>
          <w:ilvl w:val="0"/>
          <w:numId w:val="68"/>
        </w:numPr>
        <w:tabs>
          <w:tab w:val="clear" w:pos="1134"/>
          <w:tab w:val="left" w:leader="none" w:pos="707"/>
        </w:tabs>
        <w:bidi w:val="0"/>
        <w:spacing w:before="0" w:after="0"/>
        <w:ind w:start="707" w:hanging="283"/>
        <w:jc w:val="left"/>
        <w:rPr/>
      </w:pPr>
      <w:r>
        <w:rPr/>
        <w:t xml:space="preserve">Disha Patani Neha Salgaonkarina </w:t>
      </w:r>
    </w:p>
    <w:p>
      <w:pPr>
        <w:pStyle w:val="TextBody"/>
        <w:numPr>
          <w:ilvl w:val="0"/>
          <w:numId w:val="68"/>
        </w:numPr>
        <w:tabs>
          <w:tab w:val="clear" w:pos="1134"/>
          <w:tab w:val="left" w:leader="none" w:pos="707"/>
        </w:tabs>
        <w:bidi w:val="0"/>
        <w:spacing w:before="0" w:after="0"/>
        <w:ind w:start="707" w:hanging="283"/>
        <w:jc w:val="left"/>
        <w:rPr/>
      </w:pPr>
      <w:r>
        <w:rPr/>
        <w:t xml:space="preserve">Manoj Bajpayee apulaispoliisitarkastaja Ajay Shergillin roolissa. </w:t>
      </w:r>
    </w:p>
    <w:p>
      <w:pPr>
        <w:pStyle w:val="TextBody"/>
        <w:numPr>
          <w:ilvl w:val="0"/>
          <w:numId w:val="68"/>
        </w:numPr>
        <w:tabs>
          <w:tab w:val="clear" w:pos="1134"/>
          <w:tab w:val="left" w:leader="none" w:pos="707"/>
        </w:tabs>
        <w:bidi w:val="0"/>
        <w:spacing w:before="0" w:after="0"/>
        <w:ind w:start="707" w:hanging="283"/>
        <w:jc w:val="left"/>
        <w:rPr/>
      </w:pPr>
      <w:r>
        <w:rPr/>
        <w:t xml:space="preserve">Randeep Hooda apulaispoliisipäällikkönä (ACP) Loha Singh Dhullina (LSD). </w:t>
      </w:r>
    </w:p>
    <w:p>
      <w:pPr>
        <w:pStyle w:val="TextBody"/>
        <w:numPr>
          <w:ilvl w:val="0"/>
          <w:numId w:val="68"/>
        </w:numPr>
        <w:tabs>
          <w:tab w:val="clear" w:pos="1134"/>
          <w:tab w:val="left" w:leader="none" w:pos="707"/>
        </w:tabs>
        <w:bidi w:val="0"/>
        <w:spacing w:before="0" w:after="0"/>
        <w:ind w:start="707" w:hanging="283"/>
        <w:jc w:val="left"/>
        <w:rPr/>
      </w:pPr>
      <w:r>
        <w:rPr/>
        <w:t xml:space="preserve">Darshan Kumar Shekhar Salgaonkarina </w:t>
      </w:r>
    </w:p>
    <w:p>
      <w:pPr>
        <w:pStyle w:val="TextBody"/>
        <w:numPr>
          <w:ilvl w:val="0"/>
          <w:numId w:val="68"/>
        </w:numPr>
        <w:tabs>
          <w:tab w:val="clear" w:pos="1134"/>
          <w:tab w:val="left" w:leader="none" w:pos="707"/>
        </w:tabs>
        <w:bidi w:val="0"/>
        <w:spacing w:before="0" w:after="0"/>
        <w:ind w:start="707" w:hanging="283"/>
        <w:jc w:val="left"/>
        <w:rPr/>
      </w:pPr>
      <w:r>
        <w:rPr/>
        <w:t xml:space="preserve">Deepak Dobriyal kuin Usman Langda </w:t>
      </w:r>
    </w:p>
    <w:p>
      <w:pPr>
        <w:pStyle w:val="TextBody"/>
        <w:numPr>
          <w:ilvl w:val="0"/>
          <w:numId w:val="68"/>
        </w:numPr>
        <w:tabs>
          <w:tab w:val="clear" w:pos="1134"/>
          <w:tab w:val="left" w:leader="none" w:pos="707"/>
        </w:tabs>
        <w:bidi w:val="0"/>
        <w:spacing w:before="0" w:after="0"/>
        <w:ind w:start="707" w:hanging="283"/>
        <w:jc w:val="left"/>
        <w:rPr/>
      </w:pPr>
      <w:r>
        <w:rPr/>
        <w:t xml:space="preserve">Shaurya Bhardwaj: eversti Ranjit Singh Walia </w:t>
      </w:r>
    </w:p>
    <w:p>
      <w:pPr>
        <w:pStyle w:val="TextBody"/>
        <w:numPr>
          <w:ilvl w:val="0"/>
          <w:numId w:val="68"/>
        </w:numPr>
        <w:tabs>
          <w:tab w:val="clear" w:pos="1134"/>
          <w:tab w:val="left" w:leader="none" w:pos="707"/>
        </w:tabs>
        <w:bidi w:val="0"/>
        <w:spacing w:before="0" w:after="0"/>
        <w:ind w:start="707" w:hanging="283"/>
        <w:jc w:val="left"/>
        <w:rPr/>
      </w:pPr>
      <w:r>
        <w:rPr/>
        <w:t xml:space="preserve">Prateik Babbar Sunny Salgaonkarina </w:t>
      </w:r>
    </w:p>
    <w:p>
      <w:pPr>
        <w:pStyle w:val="TextBody"/>
        <w:numPr>
          <w:ilvl w:val="0"/>
          <w:numId w:val="68"/>
        </w:numPr>
        <w:tabs>
          <w:tab w:val="clear" w:pos="1134"/>
          <w:tab w:val="left" w:leader="none" w:pos="707"/>
        </w:tabs>
        <w:bidi w:val="0"/>
        <w:spacing w:before="0" w:after="0"/>
        <w:ind w:start="707" w:hanging="283"/>
        <w:jc w:val="left"/>
        <w:rPr/>
      </w:pPr>
      <w:r>
        <w:rPr/>
        <w:t xml:space="preserve">Jacqueline Fernandez Mohinina (ohjelmanumero ``Ek Do Teen'') </w:t>
      </w:r>
    </w:p>
    <w:p>
      <w:pPr>
        <w:pStyle w:val="TextBody"/>
        <w:numPr>
          <w:ilvl w:val="0"/>
          <w:numId w:val="68"/>
        </w:numPr>
        <w:tabs>
          <w:tab w:val="clear" w:pos="1134"/>
          <w:tab w:val="left" w:leader="none" w:pos="707"/>
        </w:tabs>
        <w:bidi w:val="0"/>
        <w:ind w:start="707" w:hanging="283"/>
        <w:jc w:val="left"/>
        <w:rPr/>
      </w:pPr>
      <w:r>
        <w:rPr>
          <w:color w:val="A9A9A9"/>
        </w:rPr>
        <w:t xml:space="preserve">Arravya Sharma </w:t>
      </w:r>
      <w:r>
        <w:rPr/>
        <w:t xml:space="preserve">(Rhea Salgaonkar)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Rhean roolia Baaghi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Baaghi 2 on intialainen toimintatrilleri-elokuva vuodelta 2018, jonka Sajid Nadiadwala on tuottanut Nadiadwala Grandson Entertainment -nimellä ja Ahmed Khanin ohjaama. Elokuvan pääosissa nähdään Tiger Shroff ja </w:t>
      </w:r>
      <w:r>
        <w:rPr>
          <w:color w:val="A9A9A9"/>
        </w:rPr>
        <w:t xml:space="preserve">Disha Patani</w:t>
      </w:r>
      <w:r>
        <w:rPr/>
        <w:t xml:space="preserve">. Se on jatko-osa vuoden 2016 elokuvalle Baaghi ja remake vuoden 2016 Telugu-elokuvasta Kshanam. Baaghi 2 julkaistiin 30.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Baaghi 2:n sankarittaren nimi?</w:t>
      </w:r>
    </w:p>
    <w:p>
      <w:pPr>
        <w:pStyle w:val="TextBody"/>
        <w:bidi w:val="0"/>
        <w:jc w:val="left"/>
        <w:rPr>
          <w:b/>
          <w:u w:val="single"/>
          <w:shd w:val="clear" w:fill="FFFF00"/>
        </w:rPr>
      </w:pPr>
      <w:r>
        <w:rPr>
          <w:b/>
          <w:u w:val="single"/>
          <w:shd w:val="clear" w:fill="FFFF00"/>
        </w:rPr>
        <w:t xml:space="preserve">Asiakirjan numero 15065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``Cups'' </w:t>
      </w:r>
      <w:r>
        <w:rPr/>
        <w:t xml:space="preserve">on versio vuonna 1931 julkaistusta </w:t>
      </w:r>
      <w:r>
        <w:rPr>
          <w:color w:val="DCDCDC"/>
        </w:rPr>
        <w:t xml:space="preserve">Carter Family </w:t>
      </w:r>
      <w:r>
        <w:rPr/>
        <w:t xml:space="preserve">-kappaleesta ``When I 'm Gone'', joka esitetään yleensä a cappella ja jossa kuppi toimii lyömäsoittimena, kuten cup-pelissä. Se esitettiin ensimmäisen kerran tällä tavalla Lulu and The Lampshadesin YouTube-videolla vuonna 2009 (nimellä ``You 're Gonna Miss Me'''). Kappaleen sävellyksen ovat tehneet A.P. Carter ja Lulu and the Lampshadesin Luisa Gerstein.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tulet kaipaamaan minua, kun olen poissa kuppien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alkuperäisen You're gonna miss me when I'm gone -biisin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Kappaleesta tuli suosittu sen jälkeen, kun </w:t>
      </w:r>
      <w:r>
        <w:rPr>
          <w:color w:val="A9A9A9"/>
        </w:rPr>
        <w:t xml:space="preserve">Anna Kendrick </w:t>
      </w:r>
      <w:r>
        <w:rPr/>
        <w:t xml:space="preserve">esitti sen </w:t>
      </w:r>
      <w:r>
        <w:rPr/>
        <w:t xml:space="preserve">vuoden 2012 elokuvassa Pitch Perfect. Kyseisestä versiosta tuli myös vuoden 2013 CONCACAF Gold Cup -turnauksen virallinen tunnuskappale.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You're gonna miss me when I'm gone from Pitch Perfect -elokuvasta.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``Cups'' on versio vuonna 1931 julkaistusta Carter Family -kappaleesta ``When I 'm Gone'', joka esitetään yleensä a cappella ja jossa kuppi toimii lyömäsoittimena, kuten cup-pelissä. Se esitettiin ensimmäisen kerran tällä tavalla YouTube-videolla, jonka Luisa Gerstein ja Heloise Tunstall-Behrens esittivät nimellä Lulu and The Lampshades vuonna 2009 (nimellä ``You 're Gonna Miss Me'''). Kappaleen sävellys on </w:t>
      </w:r>
      <w:r>
        <w:rPr>
          <w:color w:val="A9A9A9"/>
        </w:rPr>
        <w:t xml:space="preserve">A.P. Carterin </w:t>
      </w:r>
      <w:r>
        <w:rPr/>
        <w:t xml:space="preserve">ja </w:t>
      </w:r>
      <w:r>
        <w:rPr>
          <w:color w:val="DCDCDC"/>
        </w:rPr>
        <w:t xml:space="preserve">Luisa Gersteinin </w:t>
      </w:r>
      <w:r>
        <w:rPr/>
        <w:t xml:space="preserve">(Lulu and the Lampshades) käsialaa.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tulet kaipaamaan minua, kun olen poissa, -</w:t>
      </w:r>
    </w:p>
    <w:p>
      <w:pPr>
        <w:pStyle w:val="TextBody"/>
        <w:bidi w:val="0"/>
        <w:jc w:val="left"/>
        <w:rPr>
          <w:b/>
          <w:u w:val="single"/>
          <w:shd w:val="clear" w:fill="FFFF00"/>
        </w:rPr>
      </w:pPr>
      <w:r>
        <w:rPr>
          <w:b/>
          <w:u w:val="single"/>
          <w:shd w:val="clear" w:fill="FFFF00"/>
        </w:rPr>
        <w:t xml:space="preserve">Asiakirjan numero 15066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Ngô (vietnamilainen ääntäminen: (ŋo)) on vietnamilainen sukunimi, joka on sukua </w:t>
      </w:r>
      <w:r>
        <w:rPr>
          <w:color w:val="A9A9A9"/>
        </w:rPr>
        <w:t xml:space="preserve">kiinalaisille sukunimille Ng ja Wu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ngo tulee</w:t>
      </w:r>
    </w:p>
    <w:p>
      <w:pPr>
        <w:pStyle w:val="TextBody"/>
        <w:bidi w:val="0"/>
        <w:jc w:val="left"/>
        <w:rPr>
          <w:b/>
          <w:u w:val="single"/>
          <w:shd w:val="clear" w:fill="FFFF00"/>
        </w:rPr>
      </w:pPr>
      <w:r>
        <w:rPr>
          <w:b/>
          <w:u w:val="single"/>
          <w:shd w:val="clear" w:fill="FFFF00"/>
        </w:rPr>
        <w:t xml:space="preserve">Asiakirjan numero 15067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Jeesus keskipisteenä: </w:t>
      </w:r>
      <w:r>
        <w:rPr>
          <w:color w:val="A9A9A9"/>
        </w:rPr>
        <w:t xml:space="preserve">Israel &amp; New Breedin</w:t>
      </w:r>
      <w:r>
        <w:rPr/>
        <w:t xml:space="preserve"> äänittämä ja esittämä nykyaikainen ylistyslevy</w:t>
      </w:r>
      <w:r>
        <w:rPr/>
        <w:t xml:space="preserve">. Albumin julkaisevat Integrity Media ja Columbia Records. Albumi äänitettiin livenä Lakewood Churchissa helmikuun alussa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Jeesusta kaiken keskipisteenä</w:t>
      </w:r>
    </w:p>
    <w:p>
      <w:pPr>
        <w:pStyle w:val="TextBody"/>
        <w:bidi w:val="0"/>
        <w:jc w:val="left"/>
        <w:rPr>
          <w:b/>
          <w:u w:val="single"/>
          <w:shd w:val="clear" w:fill="FFFF00"/>
        </w:rPr>
      </w:pPr>
      <w:r>
        <w:rPr>
          <w:b/>
          <w:u w:val="single"/>
          <w:shd w:val="clear" w:fill="FFFF00"/>
        </w:rPr>
        <w:t xml:space="preserve">Asiakirjan numero 15068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2197"/>
        <w:gridCol w:w="983"/>
        <w:gridCol w:w="6542"/>
      </w:tblGrid>
      <w:tr>
        <w:trPr/>
        <w:tc>
          <w:tcPr>
            <w:tcW w:w="483" w:type="dxa"/>
            <w:tcBorders/>
            <w:vAlign w:val="center"/>
          </w:tcPr>
          <w:p>
            <w:pPr>
              <w:pStyle w:val="TableHeading"/>
              <w:suppressLineNumbers/>
              <w:bidi w:val="0"/>
              <w:spacing w:before="0" w:after="283"/>
              <w:jc w:val="center"/>
              <w:rPr/>
            </w:pPr>
            <w:r>
              <w:rPr/>
              <w:t xml:space="preserve">Ei. </w:t>
            </w:r>
          </w:p>
        </w:tc>
        <w:tc>
          <w:tcPr>
            <w:tcW w:w="2197" w:type="dxa"/>
            <w:tcBorders/>
            <w:vAlign w:val="center"/>
          </w:tcPr>
          <w:p>
            <w:pPr>
              <w:pStyle w:val="TableHeading"/>
              <w:suppressLineNumbers/>
              <w:bidi w:val="0"/>
              <w:spacing w:before="0" w:after="283"/>
              <w:jc w:val="center"/>
              <w:rPr/>
            </w:pPr>
            <w:r>
              <w:rPr/>
              <w:t xml:space="preserve">Otsikko </w:t>
            </w:r>
          </w:p>
        </w:tc>
        <w:tc>
          <w:tcPr>
            <w:tcW w:w="983" w:type="dxa"/>
            <w:tcBorders/>
            <w:vAlign w:val="center"/>
          </w:tcPr>
          <w:p>
            <w:pPr>
              <w:pStyle w:val="TableHeading"/>
              <w:suppressLineNumbers/>
              <w:bidi w:val="0"/>
              <w:spacing w:before="0" w:after="283"/>
              <w:jc w:val="center"/>
              <w:rPr/>
            </w:pPr>
            <w:r>
              <w:rPr/>
              <w:t xml:space="preserve">Alkuperäinen lähetyspäivä </w:t>
            </w:r>
          </w:p>
        </w:tc>
        <w:tc>
          <w:tcPr>
            <w:tcW w:w="6542" w:type="dxa"/>
            <w:tcBorders/>
            <w:vAlign w:val="center"/>
          </w:tcPr>
          <w:p>
            <w:pPr>
              <w:pStyle w:val="TableHeading"/>
              <w:suppressLineNumbers/>
              <w:bidi w:val="0"/>
              <w:spacing w:before="0" w:after="283"/>
              <w:jc w:val="center"/>
              <w:rPr/>
            </w:pPr>
            <w:r>
              <w:rPr/>
              <w:t xml:space="preserve">Englanninkielinen lähetyspäivä </w:t>
            </w:r>
          </w:p>
        </w:tc>
      </w:tr>
      <w:tr>
        <w:trPr/>
        <w:tc>
          <w:tcPr>
            <w:tcW w:w="483" w:type="dxa"/>
            <w:tcBorders/>
            <w:vAlign w:val="center"/>
          </w:tcPr>
          <w:p>
            <w:pPr>
              <w:pStyle w:val="TableHeading"/>
              <w:suppressLineNumbers/>
              <w:bidi w:val="0"/>
              <w:spacing w:before="0" w:after="283"/>
              <w:jc w:val="center"/>
              <w:rPr/>
            </w:pPr>
            <w:r>
              <w:rPr/>
              <w:t xml:space="preserve">152 </w:t>
            </w:r>
          </w:p>
        </w:tc>
        <w:tc>
          <w:tcPr>
            <w:tcW w:w="2197" w:type="dxa"/>
            <w:tcBorders/>
            <w:vAlign w:val="center"/>
          </w:tcPr>
          <w:p>
            <w:pPr>
              <w:pStyle w:val="TableContents"/>
              <w:bidi w:val="0"/>
              <w:spacing w:before="0" w:after="283"/>
              <w:jc w:val="left"/>
              <w:rPr/>
            </w:pPr>
            <w:r>
              <w:rPr/>
              <w:t xml:space="preserve">``Somber </w:t>
            </w:r>
            <w:r>
              <w:rPr>
                <w:color w:val="A9A9A9"/>
              </w:rPr>
              <w:t xml:space="preserve">News</w:t>
            </w:r>
            <w:r>
              <w:rPr/>
              <w:t xml:space="preserve">'' ``Hihō'' </w:t>
            </w:r>
            <w:r>
              <w:rPr/>
              <w:t xml:space="preserve">(</w:t>
            </w:r>
            <w:r>
              <w:rPr/>
              <w:t xml:space="preserve">悲報) </w:t>
            </w:r>
          </w:p>
        </w:tc>
        <w:tc>
          <w:tcPr>
            <w:tcW w:w="983" w:type="dxa"/>
            <w:tcBorders/>
            <w:vAlign w:val="center"/>
          </w:tcPr>
          <w:p>
            <w:pPr>
              <w:pStyle w:val="TableContents"/>
              <w:bidi w:val="0"/>
              <w:spacing w:before="0" w:after="283"/>
              <w:jc w:val="left"/>
              <w:rPr/>
            </w:pPr>
            <w:r>
              <w:rPr/>
              <w:t xml:space="preserve">maaliskuu 25, 2010 </w:t>
            </w:r>
          </w:p>
        </w:tc>
        <w:tc>
          <w:tcPr>
            <w:tcW w:w="6542" w:type="dxa"/>
            <w:tcBorders/>
            <w:vAlign w:val="center"/>
          </w:tcPr>
          <w:p>
            <w:pPr>
              <w:pStyle w:val="TableContents"/>
              <w:bidi w:val="0"/>
              <w:spacing w:before="0" w:after="283"/>
              <w:jc w:val="left"/>
              <w:rPr/>
            </w:pPr>
            <w:r>
              <w:rPr/>
              <w:t xml:space="preserve">16. helmikuuta 2013 Kun Akatsukit ovat ottaneet Kuusi häntää Utakatasta, he huomaavat, että enää kaksi Jinchurikia on vangitsematta, kun Sasuke Uchiha luovuttaa tajuttoman Killer Been Tobille. Samaan aikaan Neljäs Raikage saa tietää Taka'n toimista ja on raivoissaan siitä, että he varastivat hänen veljensä. Muisteltuaan kohtaamistaan Itachin kanssa ennen taistelua Sasuken kanssa Naruto Uzumaki saa Hidden Leafin kylässä Tsunadelta ja Fukasakulta tiedon Jiraiyan kuolemasta. </w:t>
            </w:r>
          </w:p>
        </w:tc>
      </w:tr>
      <w:tr>
        <w:trPr/>
        <w:tc>
          <w:tcPr>
            <w:tcW w:w="483" w:type="dxa"/>
            <w:tcBorders/>
            <w:vAlign w:val="center"/>
          </w:tcPr>
          <w:p>
            <w:pPr>
              <w:pStyle w:val="TableHeading"/>
              <w:suppressLineNumbers/>
              <w:bidi w:val="0"/>
              <w:spacing w:before="0" w:after="283"/>
              <w:jc w:val="center"/>
              <w:rPr/>
            </w:pPr>
            <w:r>
              <w:rPr/>
              <w:t xml:space="preserve">153 </w:t>
            </w:r>
          </w:p>
        </w:tc>
        <w:tc>
          <w:tcPr>
            <w:tcW w:w="2197" w:type="dxa"/>
            <w:tcBorders/>
            <w:vAlign w:val="center"/>
          </w:tcPr>
          <w:p>
            <w:pPr>
              <w:pStyle w:val="TableContents"/>
              <w:bidi w:val="0"/>
              <w:spacing w:before="0" w:after="283"/>
              <w:jc w:val="left"/>
              <w:rPr/>
            </w:pPr>
            <w:r>
              <w:rPr/>
              <w:t xml:space="preserve">``Mestarin varjon seuraaminen'' ``Shi no Kage o Otte'' </w:t>
            </w:r>
            <w:r>
              <w:rPr/>
              <w:t xml:space="preserve">(師 の 影 を </w:t>
            </w:r>
            <w:r>
              <w:rPr/>
              <w:t xml:space="preserve">追って) </w:t>
            </w:r>
          </w:p>
        </w:tc>
        <w:tc>
          <w:tcPr>
            <w:tcW w:w="983" w:type="dxa"/>
            <w:tcBorders/>
            <w:vAlign w:val="center"/>
          </w:tcPr>
          <w:p>
            <w:pPr>
              <w:pStyle w:val="TableContents"/>
              <w:bidi w:val="0"/>
              <w:spacing w:before="0" w:after="283"/>
              <w:jc w:val="left"/>
              <w:rPr/>
            </w:pPr>
            <w:r>
              <w:rPr/>
              <w:t xml:space="preserve">maaliskuu 25, 2010 </w:t>
            </w:r>
          </w:p>
        </w:tc>
        <w:tc>
          <w:tcPr>
            <w:tcW w:w="6542" w:type="dxa"/>
            <w:tcBorders/>
            <w:vAlign w:val="center"/>
          </w:tcPr>
          <w:p>
            <w:pPr>
              <w:pStyle w:val="TableContents"/>
              <w:bidi w:val="0"/>
              <w:spacing w:before="0" w:after="283"/>
              <w:jc w:val="left"/>
              <w:rPr/>
            </w:pPr>
            <w:r>
              <w:rPr/>
              <w:t xml:space="preserve">23. helmikuuta 2013 Naruto, jonka sydän murtuu, kun hän kuulee Jiraiyan kuolleen Painin käsissä, lähtee kävelemään ja muistelee aikaa mentorinsa kanssa. Fukasaku näyttää Jiraiyan chakralla salatun koodin Tsunadelle, joka käskee Shikamarun antaa sen kylänsä parhaalle koodinmurtajalle käännettynä. Seuraavana päivänä Shikamaru, jolle kerrotaan, että salakirjoituksen saattaa tuntea joku Jiraiyan tuntema henkilö, vierailee Naruton luona ja antaa hänelle mielenrauhaa paljastamalla, että Kurenai on raskaana Asuman lapselle ja että heidän pitäisi lopettaa lapsellisuus ja tulla parhaaksi siitä, mitä heidän mentorinsa heissä näkivät. </w:t>
            </w:r>
          </w:p>
        </w:tc>
      </w:tr>
      <w:tr>
        <w:trPr/>
        <w:tc>
          <w:tcPr>
            <w:tcW w:w="483" w:type="dxa"/>
            <w:tcBorders/>
            <w:vAlign w:val="center"/>
          </w:tcPr>
          <w:p>
            <w:pPr>
              <w:pStyle w:val="TableHeading"/>
              <w:suppressLineNumbers/>
              <w:bidi w:val="0"/>
              <w:spacing w:before="0" w:after="283"/>
              <w:jc w:val="center"/>
              <w:rPr/>
            </w:pPr>
            <w:r>
              <w:rPr/>
              <w:t xml:space="preserve">154 </w:t>
            </w:r>
          </w:p>
        </w:tc>
        <w:tc>
          <w:tcPr>
            <w:tcW w:w="2197" w:type="dxa"/>
            <w:tcBorders/>
            <w:vAlign w:val="center"/>
          </w:tcPr>
          <w:p>
            <w:pPr>
              <w:pStyle w:val="TableContents"/>
              <w:bidi w:val="0"/>
              <w:spacing w:before="0" w:after="283"/>
              <w:jc w:val="left"/>
              <w:rPr/>
            </w:pPr>
            <w:r>
              <w:rPr/>
              <w:t xml:space="preserve">``Decryption'' ``Angō Kaidoku'' </w:t>
            </w:r>
            <w:r>
              <w:rPr/>
              <w:t xml:space="preserve">(暗号 </w:t>
            </w:r>
            <w:r>
              <w:rPr/>
              <w:t xml:space="preserve">解読) </w:t>
            </w:r>
          </w:p>
        </w:tc>
        <w:tc>
          <w:tcPr>
            <w:tcW w:w="983" w:type="dxa"/>
            <w:tcBorders/>
            <w:vAlign w:val="center"/>
          </w:tcPr>
          <w:p>
            <w:pPr>
              <w:pStyle w:val="TableContents"/>
              <w:bidi w:val="0"/>
              <w:spacing w:before="0" w:after="283"/>
              <w:jc w:val="left"/>
              <w:rPr/>
            </w:pPr>
            <w:r>
              <w:rPr/>
              <w:t xml:space="preserve">huhtikuu 8, 2010 </w:t>
            </w:r>
          </w:p>
        </w:tc>
        <w:tc>
          <w:tcPr>
            <w:tcW w:w="6542" w:type="dxa"/>
            <w:tcBorders/>
            <w:vAlign w:val="center"/>
          </w:tcPr>
          <w:p>
            <w:pPr>
              <w:pStyle w:val="TableContents"/>
              <w:bidi w:val="0"/>
              <w:spacing w:before="0" w:after="283"/>
              <w:jc w:val="left"/>
              <w:rPr/>
            </w:pPr>
            <w:r>
              <w:rPr/>
              <w:t xml:space="preserve">23. helmikuuta 2013 Tiedemiehet tutkivat Tuskan Eläinpolun ruumiin, kun taas Naruto ja Shikamaru tunnistavat viestin. Naruto, joka huomaa numeron yhdeksän, joka on emuloitu ``Ta'' katakanaksi ``Make-Out Tactics'' -kirjassa, ilmoittaa Tsunadelle ja Fukasakulle, että numerokoodi paljastaa lauseen, jossa lukee: ``The Real One Is Not There''. Fukasaku painaa Jiraiyan toimet mieleen ja vie Naruton Myoboku-vuorelle harjoittelemaan Sage Mode -tilassa. Siellä Naruto tapaa Gamakichin, joka yrittää auttaa häntä ymmärtämään Fukasakun luennon, ja oppii Sage Jutsun perusteet ja kuolemanriskin. </w:t>
            </w:r>
          </w:p>
        </w:tc>
      </w:tr>
      <w:tr>
        <w:trPr/>
        <w:tc>
          <w:tcPr>
            <w:tcW w:w="483" w:type="dxa"/>
            <w:tcBorders/>
            <w:vAlign w:val="center"/>
          </w:tcPr>
          <w:p>
            <w:pPr>
              <w:pStyle w:val="TableHeading"/>
              <w:suppressLineNumbers/>
              <w:bidi w:val="0"/>
              <w:spacing w:before="0" w:after="283"/>
              <w:jc w:val="center"/>
              <w:rPr/>
            </w:pPr>
            <w:r>
              <w:rPr/>
              <w:t xml:space="preserve">155 </w:t>
            </w:r>
          </w:p>
        </w:tc>
        <w:tc>
          <w:tcPr>
            <w:tcW w:w="2197" w:type="dxa"/>
            <w:tcBorders/>
            <w:vAlign w:val="center"/>
          </w:tcPr>
          <w:p>
            <w:pPr>
              <w:pStyle w:val="TableContents"/>
              <w:bidi w:val="0"/>
              <w:spacing w:before="0" w:after="283"/>
              <w:jc w:val="left"/>
              <w:rPr/>
            </w:pPr>
            <w:r>
              <w:rPr/>
              <w:t xml:space="preserve">``The First Challenge'' ``Daiichi no Kadai'' </w:t>
            </w:r>
            <w:r>
              <w:rPr/>
              <w:t xml:space="preserve">(第 一 の </w:t>
            </w:r>
            <w:r>
              <w:rPr/>
              <w:t xml:space="preserve">課題) </w:t>
            </w:r>
          </w:p>
        </w:tc>
        <w:tc>
          <w:tcPr>
            <w:tcW w:w="983" w:type="dxa"/>
            <w:tcBorders/>
            <w:vAlign w:val="center"/>
          </w:tcPr>
          <w:p>
            <w:pPr>
              <w:pStyle w:val="TableContents"/>
              <w:bidi w:val="0"/>
              <w:spacing w:before="0" w:after="283"/>
              <w:jc w:val="left"/>
              <w:rPr/>
            </w:pPr>
            <w:r>
              <w:rPr/>
              <w:t xml:space="preserve">huhtikuu 8, 2010 </w:t>
            </w:r>
          </w:p>
        </w:tc>
        <w:tc>
          <w:tcPr>
            <w:tcW w:w="6542" w:type="dxa"/>
            <w:tcBorders/>
            <w:vAlign w:val="center"/>
          </w:tcPr>
          <w:p>
            <w:pPr>
              <w:pStyle w:val="TableContents"/>
              <w:bidi w:val="0"/>
              <w:spacing w:before="0" w:after="283"/>
              <w:jc w:val="left"/>
              <w:rPr/>
            </w:pPr>
            <w:r>
              <w:rPr/>
              <w:t xml:space="preserve">23. helmikuuta 2013 Kun Naruto oppii, että Jiraiya ei ole kehittänyt täydelliseksi hänen Sage Jutsuaan, hän oppii, että jos hän ottaa liikaa luonnonenergiaa, hän voi muuttua ensin rupikonnaksi ja sitten kiveksi. Fukasaku laittaa Naruton aloittamaan harjoittelunsa käyttämällä ``rupikonnaöljyä'', joka auttaa häntä keräämään energiaa, ja lyömään häntä ja hänen kloonejaan erityisellä nuijalla estääkseen heitä muuttumasta rupikonniksi. Fukasaku antaa myöhemmin Narutolle luettavaksi Jiraiyan ensimmäisen kirjan Tales of Gutsy Ninja. Samaan aikaan, kun Tobi ja muut Akatsukin jäsenet huomaavat, että heidän hallussaan oleva ``Tappajamehiläinen'' on itse asiassa katkelma Kahdeksan Hännästä, Pain ja Konan lähtevät Hidden Leafiin vangitsemaan Yhdeksän Hännän. </w:t>
            </w:r>
          </w:p>
        </w:tc>
      </w:tr>
      <w:tr>
        <w:trPr/>
        <w:tc>
          <w:tcPr>
            <w:tcW w:w="483" w:type="dxa"/>
            <w:tcBorders/>
            <w:vAlign w:val="center"/>
          </w:tcPr>
          <w:p>
            <w:pPr>
              <w:pStyle w:val="TableHeading"/>
              <w:suppressLineNumbers/>
              <w:bidi w:val="0"/>
              <w:spacing w:before="0" w:after="283"/>
              <w:jc w:val="center"/>
              <w:rPr/>
            </w:pPr>
            <w:r>
              <w:rPr/>
              <w:t xml:space="preserve">156 </w:t>
            </w:r>
          </w:p>
        </w:tc>
        <w:tc>
          <w:tcPr>
            <w:tcW w:w="2197" w:type="dxa"/>
            <w:tcBorders/>
            <w:vAlign w:val="center"/>
          </w:tcPr>
          <w:p>
            <w:pPr>
              <w:pStyle w:val="TableContents"/>
              <w:bidi w:val="0"/>
              <w:spacing w:before="0" w:after="283"/>
              <w:jc w:val="left"/>
              <w:rPr/>
            </w:pPr>
            <w:r>
              <w:rPr/>
              <w:t xml:space="preserve">``Surpassing the Master'' ``Shi o Koeru Toki'' </w:t>
            </w:r>
            <w:r>
              <w:rPr/>
              <w:t xml:space="preserve">(師 を 超える </w:t>
            </w:r>
            <w:r>
              <w:rPr/>
              <w:t xml:space="preserve">とき) </w:t>
            </w:r>
          </w:p>
        </w:tc>
        <w:tc>
          <w:tcPr>
            <w:tcW w:w="983" w:type="dxa"/>
            <w:tcBorders/>
            <w:vAlign w:val="center"/>
          </w:tcPr>
          <w:p>
            <w:pPr>
              <w:pStyle w:val="TableContents"/>
              <w:bidi w:val="0"/>
              <w:spacing w:before="0" w:after="283"/>
              <w:jc w:val="left"/>
              <w:rPr/>
            </w:pPr>
            <w:r>
              <w:rPr/>
              <w:t xml:space="preserve">huhtikuu 15, 2010 </w:t>
            </w:r>
          </w:p>
        </w:tc>
        <w:tc>
          <w:tcPr>
            <w:tcW w:w="6542" w:type="dxa"/>
            <w:tcBorders/>
            <w:vAlign w:val="center"/>
          </w:tcPr>
          <w:p>
            <w:pPr>
              <w:pStyle w:val="TableContents"/>
              <w:bidi w:val="0"/>
              <w:spacing w:before="0" w:after="283"/>
              <w:jc w:val="left"/>
              <w:rPr/>
            </w:pPr>
            <w:r>
              <w:rPr/>
              <w:t xml:space="preserve">23. helmikuuta 2013 Intensiivisen harjoittelun jälkeen Naruto onnistuu keräämään energiaa hallitakseen ensimmäistä kertaa Sage-tilan ja ohittaakseen Jiraiyan. Fukasaku opettaa Narutolle Frog Kumitea, senjutsu-parannettua taijutsua, joka lisää fyysisten hyökkäysten kantamaa. Samaan aikaan Raikage A määrää Samuin, Karuin ja Omoin etsimään Been ja toimittamaan Tsunadelle kirjeen Sasuken vangitsemisesta. </w:t>
            </w:r>
          </w:p>
        </w:tc>
      </w:tr>
      <w:tr>
        <w:trPr/>
        <w:tc>
          <w:tcPr>
            <w:tcW w:w="483" w:type="dxa"/>
            <w:tcBorders/>
            <w:vAlign w:val="center"/>
          </w:tcPr>
          <w:p>
            <w:pPr>
              <w:pStyle w:val="TableHeading"/>
              <w:suppressLineNumbers/>
              <w:bidi w:val="0"/>
              <w:spacing w:before="0" w:after="283"/>
              <w:jc w:val="center"/>
              <w:rPr/>
            </w:pPr>
            <w:r>
              <w:rPr/>
              <w:t xml:space="preserve">157 </w:t>
            </w:r>
          </w:p>
        </w:tc>
        <w:tc>
          <w:tcPr>
            <w:tcW w:w="2197" w:type="dxa"/>
            <w:tcBorders/>
            <w:vAlign w:val="center"/>
          </w:tcPr>
          <w:p>
            <w:pPr>
              <w:pStyle w:val="TableContents"/>
              <w:bidi w:val="0"/>
              <w:spacing w:before="0" w:after="283"/>
              <w:jc w:val="left"/>
              <w:rPr/>
            </w:pPr>
            <w:r>
              <w:rPr>
                <w:color w:val="DCDCDC"/>
              </w:rPr>
              <w:t xml:space="preserve">"Hyökkäys Leaf Villageen!</w:t>
            </w:r>
            <w:r>
              <w:rPr/>
              <w:t xml:space="preserve"> ``Konoha Shūgeki!'' </w:t>
            </w:r>
            <w:r>
              <w:rPr/>
              <w:t xml:space="preserve">(木ノ葉 </w:t>
            </w:r>
            <w:r>
              <w:rPr/>
              <w:t xml:space="preserve">襲撃!!) </w:t>
            </w:r>
          </w:p>
        </w:tc>
        <w:tc>
          <w:tcPr>
            <w:tcW w:w="983" w:type="dxa"/>
            <w:tcBorders/>
            <w:vAlign w:val="center"/>
          </w:tcPr>
          <w:p>
            <w:pPr>
              <w:pStyle w:val="TableContents"/>
              <w:bidi w:val="0"/>
              <w:spacing w:before="0" w:after="283"/>
              <w:jc w:val="left"/>
              <w:rPr/>
            </w:pPr>
            <w:r>
              <w:rPr/>
              <w:t xml:space="preserve">huhtikuu 22, 2010 </w:t>
            </w:r>
          </w:p>
        </w:tc>
        <w:tc>
          <w:tcPr>
            <w:tcW w:w="6542" w:type="dxa"/>
            <w:tcBorders/>
            <w:vAlign w:val="center"/>
          </w:tcPr>
          <w:p>
            <w:pPr>
              <w:pStyle w:val="TableContents"/>
              <w:bidi w:val="0"/>
              <w:spacing w:before="0" w:after="283"/>
              <w:jc w:val="left"/>
              <w:rPr/>
            </w:pPr>
            <w:r>
              <w:rPr/>
              <w:t xml:space="preserve">2. maaliskuuta 2013 Kun Naruto lopettaa harjoittelun Myoboku-vuorella, Pain tunkeutuu Hidden Leafiin uudella Eläinpolullaan Pain. Samalla kun Inoichi lukee Eläinpolun ajatuksia ja Shizune johtaa biopsia-ryhmää löytääkseen salaisuuksia metallilävistysten takaa Leafin tiedusteluosastolle, Pain kuulustelee kyläläisten kanssa. Tietäen, että Pain hyökkää kylään, Tsunade käskee heitä hakemaan Naruton takaisin. </w:t>
            </w:r>
          </w:p>
        </w:tc>
      </w:tr>
      <w:tr>
        <w:trPr/>
        <w:tc>
          <w:tcPr>
            <w:tcW w:w="483" w:type="dxa"/>
            <w:tcBorders/>
            <w:vAlign w:val="center"/>
          </w:tcPr>
          <w:p>
            <w:pPr>
              <w:pStyle w:val="TableHeading"/>
              <w:suppressLineNumbers/>
              <w:bidi w:val="0"/>
              <w:spacing w:before="0" w:after="283"/>
              <w:jc w:val="center"/>
              <w:rPr/>
            </w:pPr>
            <w:r>
              <w:rPr/>
              <w:t xml:space="preserve">158 </w:t>
            </w:r>
          </w:p>
        </w:tc>
        <w:tc>
          <w:tcPr>
            <w:tcW w:w="2197" w:type="dxa"/>
            <w:tcBorders/>
            <w:vAlign w:val="center"/>
          </w:tcPr>
          <w:p>
            <w:pPr>
              <w:pStyle w:val="TableContents"/>
              <w:bidi w:val="0"/>
              <w:spacing w:before="0" w:after="283"/>
              <w:jc w:val="left"/>
              <w:rPr/>
            </w:pPr>
            <w:r>
              <w:rPr/>
              <w:t xml:space="preserve">``Voima uskoa'' ``Shinjiru Chikara'' </w:t>
            </w:r>
            <w:r>
              <w:rPr/>
              <w:t xml:space="preserve">(信じる </w:t>
            </w:r>
            <w:r>
              <w:rPr/>
              <w:t xml:space="preserve">力) </w:t>
            </w:r>
          </w:p>
        </w:tc>
        <w:tc>
          <w:tcPr>
            <w:tcW w:w="983" w:type="dxa"/>
            <w:tcBorders/>
            <w:vAlign w:val="center"/>
          </w:tcPr>
          <w:p>
            <w:pPr>
              <w:pStyle w:val="TableContents"/>
              <w:bidi w:val="0"/>
              <w:spacing w:before="0" w:after="283"/>
              <w:jc w:val="left"/>
              <w:rPr/>
            </w:pPr>
            <w:r>
              <w:rPr/>
              <w:t xml:space="preserve">huhtikuu 29, 2010 </w:t>
            </w:r>
          </w:p>
        </w:tc>
        <w:tc>
          <w:tcPr>
            <w:tcW w:w="6542" w:type="dxa"/>
            <w:tcBorders/>
            <w:vAlign w:val="center"/>
          </w:tcPr>
          <w:p>
            <w:pPr>
              <w:pStyle w:val="TableContents"/>
              <w:bidi w:val="0"/>
              <w:spacing w:before="0" w:after="283"/>
              <w:jc w:val="left"/>
              <w:rPr/>
            </w:pPr>
            <w:r>
              <w:rPr/>
              <w:t xml:space="preserve">2. maaliskuuta 2013 Danzo, Homura ja Koharu pyytävät Tsunadea perumaan Naruton paluun, mutta Tsunade suostuttelee heidät antamaan Naruton tulla hakemaan Painia ja Konania. Koska Tsunaden suojeleminen epäonnistui, Danzo tappaa lähettisammakon pääsemästä Naruton luo. Kakashi Hatake tapaa kohdatakseen Painin, jolloin Iruka pääsee pakoon. </w:t>
            </w:r>
          </w:p>
        </w:tc>
      </w:tr>
      <w:tr>
        <w:trPr/>
        <w:tc>
          <w:tcPr>
            <w:tcW w:w="483" w:type="dxa"/>
            <w:tcBorders/>
            <w:vAlign w:val="center"/>
          </w:tcPr>
          <w:p>
            <w:pPr>
              <w:pStyle w:val="TableHeading"/>
              <w:suppressLineNumbers/>
              <w:bidi w:val="0"/>
              <w:spacing w:before="0" w:after="283"/>
              <w:jc w:val="center"/>
              <w:rPr/>
            </w:pPr>
            <w:r>
              <w:rPr/>
              <w:t xml:space="preserve">159 </w:t>
            </w:r>
          </w:p>
        </w:tc>
        <w:tc>
          <w:tcPr>
            <w:tcW w:w="2197" w:type="dxa"/>
            <w:tcBorders/>
            <w:vAlign w:val="center"/>
          </w:tcPr>
          <w:p>
            <w:pPr>
              <w:pStyle w:val="TableContents"/>
              <w:bidi w:val="0"/>
              <w:spacing w:before="0" w:after="283"/>
              <w:jc w:val="left"/>
              <w:rPr/>
            </w:pPr>
            <w:r>
              <w:rPr/>
              <w:t xml:space="preserve">``Pain vs. Kakashi'' ``Pein vs. Kakashi'' </w:t>
            </w:r>
            <w:r>
              <w:rPr/>
              <w:t xml:space="preserve">(ペイン </w:t>
            </w:r>
            <w:r>
              <w:rPr/>
              <w:t xml:space="preserve">vs. </w:t>
            </w:r>
            <w:r>
              <w:rPr/>
              <w:t xml:space="preserve">カカシ) </w:t>
            </w:r>
          </w:p>
        </w:tc>
        <w:tc>
          <w:tcPr>
            <w:tcW w:w="983" w:type="dxa"/>
            <w:tcBorders/>
            <w:vAlign w:val="center"/>
          </w:tcPr>
          <w:p>
            <w:pPr>
              <w:pStyle w:val="TableContents"/>
              <w:bidi w:val="0"/>
              <w:spacing w:before="0" w:after="283"/>
              <w:jc w:val="left"/>
              <w:rPr/>
            </w:pPr>
            <w:r>
              <w:rPr/>
              <w:t xml:space="preserve">6. toukokuuta 2010 </w:t>
            </w:r>
          </w:p>
        </w:tc>
        <w:tc>
          <w:tcPr>
            <w:tcW w:w="6542" w:type="dxa"/>
            <w:tcBorders/>
            <w:vAlign w:val="center"/>
          </w:tcPr>
          <w:p>
            <w:pPr>
              <w:pStyle w:val="TableContents"/>
              <w:bidi w:val="0"/>
              <w:spacing w:before="0" w:after="283"/>
              <w:jc w:val="left"/>
              <w:rPr/>
            </w:pPr>
            <w:r>
              <w:rPr/>
              <w:t xml:space="preserve">2. maaliskuuta 2013 Painin Asura Path estää Kakashia auttamasta Chozaa, sillä hän ja Choji ovat alakynnessä Painia vastaan. Painin tuhotessa Chozan joukkueen hänen Asura Pathinsa hyökätessä Kakashin kimppuun Choji pakenee ja pääsee Tsunaden luo. </w:t>
            </w:r>
          </w:p>
        </w:tc>
      </w:tr>
      <w:tr>
        <w:trPr/>
        <w:tc>
          <w:tcPr>
            <w:tcW w:w="483" w:type="dxa"/>
            <w:tcBorders/>
            <w:vAlign w:val="center"/>
          </w:tcPr>
          <w:p>
            <w:pPr>
              <w:pStyle w:val="TableHeading"/>
              <w:suppressLineNumbers/>
              <w:bidi w:val="0"/>
              <w:spacing w:before="0" w:after="283"/>
              <w:jc w:val="center"/>
              <w:rPr/>
            </w:pPr>
            <w:r>
              <w:rPr/>
              <w:t xml:space="preserve">160 </w:t>
            </w:r>
          </w:p>
        </w:tc>
        <w:tc>
          <w:tcPr>
            <w:tcW w:w="2197" w:type="dxa"/>
            <w:tcBorders/>
            <w:vAlign w:val="center"/>
          </w:tcPr>
          <w:p>
            <w:pPr>
              <w:pStyle w:val="TableContents"/>
              <w:bidi w:val="0"/>
              <w:spacing w:before="0" w:after="283"/>
              <w:jc w:val="left"/>
              <w:rPr/>
            </w:pPr>
            <w:r>
              <w:rPr/>
              <w:t xml:space="preserve">``Kivun mysteeri'' ``Pein no Nazo'' </w:t>
            </w:r>
            <w:r>
              <w:rPr/>
              <w:t xml:space="preserve">(ペイン の </w:t>
            </w:r>
            <w:r>
              <w:rPr/>
              <w:t xml:space="preserve">謎) </w:t>
            </w:r>
          </w:p>
        </w:tc>
        <w:tc>
          <w:tcPr>
            <w:tcW w:w="983" w:type="dxa"/>
            <w:tcBorders/>
            <w:vAlign w:val="center"/>
          </w:tcPr>
          <w:p>
            <w:pPr>
              <w:pStyle w:val="TableContents"/>
              <w:bidi w:val="0"/>
              <w:spacing w:before="0" w:after="283"/>
              <w:jc w:val="left"/>
              <w:rPr/>
            </w:pPr>
            <w:r>
              <w:rPr/>
              <w:t xml:space="preserve">toukokuu 13, 2010 </w:t>
            </w:r>
          </w:p>
        </w:tc>
        <w:tc>
          <w:tcPr>
            <w:tcW w:w="6542" w:type="dxa"/>
            <w:tcBorders/>
            <w:vAlign w:val="center"/>
          </w:tcPr>
          <w:p>
            <w:pPr>
              <w:pStyle w:val="TableContents"/>
              <w:bidi w:val="0"/>
              <w:spacing w:before="0" w:after="283"/>
              <w:jc w:val="left"/>
              <w:rPr/>
            </w:pPr>
            <w:r>
              <w:rPr/>
              <w:t xml:space="preserve">2. maaliskuuta 2013 Naruto yrittää yhdistyä Fukasakun kanssa, jotta hän voi liikkua Sage-tilassa samalla kun Fukasaku kerää luontoenergiaa hänelle. Mutta Yhdeksänhäntä pakottaa heidät etsimään vaihtoehtoisen menetelmän, jolla Naruto voi siirtyä Sage Modeen taistelussa. Kun Kuulustelujoukko taistelee Painin uutta Eläinten polkua vastaan ja rynnistää heitä vastaan valikoimalla eläinkutsuja, Ibiki ei onnistu pysäyttämään heitä. </w:t>
            </w:r>
          </w:p>
        </w:tc>
      </w:tr>
      <w:tr>
        <w:trPr/>
        <w:tc>
          <w:tcPr>
            <w:tcW w:w="483" w:type="dxa"/>
            <w:tcBorders/>
            <w:vAlign w:val="center"/>
          </w:tcPr>
          <w:p>
            <w:pPr>
              <w:pStyle w:val="TableHeading"/>
              <w:suppressLineNumbers/>
              <w:bidi w:val="0"/>
              <w:spacing w:before="0" w:after="283"/>
              <w:jc w:val="center"/>
              <w:rPr/>
            </w:pPr>
            <w:r>
              <w:rPr/>
              <w:t xml:space="preserve">161 </w:t>
            </w:r>
          </w:p>
        </w:tc>
        <w:tc>
          <w:tcPr>
            <w:tcW w:w="2197" w:type="dxa"/>
            <w:tcBorders/>
            <w:vAlign w:val="center"/>
          </w:tcPr>
          <w:p>
            <w:pPr>
              <w:pStyle w:val="TableContents"/>
              <w:bidi w:val="0"/>
              <w:spacing w:before="0" w:after="283"/>
              <w:jc w:val="left"/>
              <w:rPr/>
            </w:pPr>
            <w:r>
              <w:rPr/>
              <w:t xml:space="preserve">"Sukunimi on Sarutobi. Etunimi, Konohamaru!'' ``Sei wa Sarutobi, Na wa Konohamaru!'' </w:t>
            </w:r>
            <w:r>
              <w:rPr/>
              <w:t xml:space="preserve">(姓 は 猿 飛 、 名 は 木ノ葉 </w:t>
            </w:r>
            <w:r>
              <w:rPr/>
              <w:t xml:space="preserve">丸!) </w:t>
            </w:r>
          </w:p>
        </w:tc>
        <w:tc>
          <w:tcPr>
            <w:tcW w:w="983" w:type="dxa"/>
            <w:tcBorders/>
            <w:vAlign w:val="center"/>
          </w:tcPr>
          <w:p>
            <w:pPr>
              <w:pStyle w:val="TableContents"/>
              <w:bidi w:val="0"/>
              <w:spacing w:before="0" w:after="283"/>
              <w:jc w:val="left"/>
              <w:rPr/>
            </w:pPr>
            <w:r>
              <w:rPr/>
              <w:t xml:space="preserve">20. toukokuuta 2010 </w:t>
            </w:r>
          </w:p>
        </w:tc>
        <w:tc>
          <w:tcPr>
            <w:tcW w:w="6542" w:type="dxa"/>
            <w:tcBorders/>
            <w:vAlign w:val="center"/>
          </w:tcPr>
          <w:p>
            <w:pPr>
              <w:pStyle w:val="TableContents"/>
              <w:bidi w:val="0"/>
              <w:spacing w:before="0" w:after="283"/>
              <w:jc w:val="left"/>
              <w:rPr/>
            </w:pPr>
            <w:r>
              <w:rPr/>
              <w:t xml:space="preserve">9. maaliskuuta 2013 Tuskan Narakan polku näyttää salaperäisen voimansa kahta lehtishinobia vastaan Konohamaru Sarutobin katsellessa kauhuissaan. Pain aistii Konohamarun läsnäolon, mutta Ebisu keskeyttää hänet, ja hän ottaa yhteen Painin kanssa, jotta Konohamaru pääsisi pakoon. Nähtyään Ebisun tulevan tapetuksi Konohamaru puuttuu tilanteeseen ja saatuaan tietää Narakan kyvystä, sielujen tuomitsemisesta ja sitten niiden syntisen elämän niittämisestä, varjokloonin avulla hän vapauttaa Rasenganin ja pystyy pitämään Narakan loitolla. </w:t>
            </w:r>
          </w:p>
        </w:tc>
      </w:tr>
      <w:tr>
        <w:trPr/>
        <w:tc>
          <w:tcPr>
            <w:tcW w:w="483" w:type="dxa"/>
            <w:tcBorders/>
            <w:vAlign w:val="center"/>
          </w:tcPr>
          <w:p>
            <w:pPr>
              <w:pStyle w:val="TableHeading"/>
              <w:suppressLineNumbers/>
              <w:bidi w:val="0"/>
              <w:spacing w:before="0" w:after="283"/>
              <w:jc w:val="center"/>
              <w:rPr/>
            </w:pPr>
            <w:r>
              <w:rPr/>
              <w:t xml:space="preserve">162 </w:t>
            </w:r>
          </w:p>
        </w:tc>
        <w:tc>
          <w:tcPr>
            <w:tcW w:w="2197" w:type="dxa"/>
            <w:tcBorders/>
            <w:vAlign w:val="center"/>
          </w:tcPr>
          <w:p>
            <w:pPr>
              <w:pStyle w:val="TableContents"/>
              <w:bidi w:val="0"/>
              <w:spacing w:before="0" w:after="283"/>
              <w:jc w:val="left"/>
              <w:rPr/>
            </w:pPr>
            <w:r>
              <w:rPr/>
              <w:t xml:space="preserve">``Pain to the World'' ``Sekai ni Itami o'' </w:t>
            </w:r>
            <w:r>
              <w:rPr/>
              <w:t xml:space="preserve">(世界 に 痛み </w:t>
            </w:r>
            <w:r>
              <w:rPr/>
              <w:t xml:space="preserve">を) </w:t>
            </w:r>
          </w:p>
        </w:tc>
        <w:tc>
          <w:tcPr>
            <w:tcW w:w="983" w:type="dxa"/>
            <w:tcBorders/>
            <w:vAlign w:val="center"/>
          </w:tcPr>
          <w:p>
            <w:pPr>
              <w:pStyle w:val="TableContents"/>
              <w:bidi w:val="0"/>
              <w:spacing w:before="0" w:after="283"/>
              <w:jc w:val="left"/>
              <w:rPr/>
            </w:pPr>
            <w:r>
              <w:rPr/>
              <w:t xml:space="preserve">toukokuu 27, 2010 </w:t>
            </w:r>
          </w:p>
        </w:tc>
        <w:tc>
          <w:tcPr>
            <w:tcW w:w="6542" w:type="dxa"/>
            <w:tcBorders/>
            <w:vAlign w:val="center"/>
          </w:tcPr>
          <w:p>
            <w:pPr>
              <w:pStyle w:val="TableContents"/>
              <w:bidi w:val="0"/>
              <w:spacing w:before="0" w:after="283"/>
              <w:jc w:val="left"/>
              <w:rPr/>
            </w:pPr>
            <w:r>
              <w:rPr/>
              <w:t xml:space="preserve">9. maaliskuuta 2013 Inuzukan ja Aburamen klaanien taistellessa Preta Pathia ja Konania vastaan Pain tapaa Tsunaden, joka tunnistaa hänet Yahikoksi. Kun Naruto saa tietää kylän tilanteesta, Human Path saa selville hänen sijaintinsa ja tappaa sitten Shizunen, joka välittää tiedot Painille, joka käyttää painovoimaa manipuloivaa Deva Path-kykyään tuhota kylän kokonaan Tsunadeen turhautuneena. Konohan sydämeen vastamuodostuneeseen kraatteriin Naruto ilmestyy pienen sammakkoarmeijan kanssa Sakura Harunon huudettua häntä takaisin. </w:t>
            </w:r>
          </w:p>
        </w:tc>
      </w:tr>
      <w:tr>
        <w:trPr/>
        <w:tc>
          <w:tcPr>
            <w:tcW w:w="483" w:type="dxa"/>
            <w:tcBorders/>
            <w:vAlign w:val="center"/>
          </w:tcPr>
          <w:p>
            <w:pPr>
              <w:pStyle w:val="TableHeading"/>
              <w:suppressLineNumbers/>
              <w:bidi w:val="0"/>
              <w:spacing w:before="0" w:after="283"/>
              <w:jc w:val="center"/>
              <w:rPr/>
            </w:pPr>
            <w:r>
              <w:rPr/>
              <w:t xml:space="preserve">163 </w:t>
            </w:r>
          </w:p>
        </w:tc>
        <w:tc>
          <w:tcPr>
            <w:tcW w:w="2197" w:type="dxa"/>
            <w:tcBorders/>
            <w:vAlign w:val="center"/>
          </w:tcPr>
          <w:p>
            <w:pPr>
              <w:pStyle w:val="TableContents"/>
              <w:bidi w:val="0"/>
              <w:spacing w:before="0" w:after="283"/>
              <w:jc w:val="left"/>
              <w:rPr/>
            </w:pPr>
            <w:r>
              <w:rPr/>
              <w:t xml:space="preserve">``Räjähdä! Sage Mode'' ``Bakuhatsu! Sennin Mōdo'' </w:t>
            </w:r>
            <w:r>
              <w:rPr/>
              <w:t xml:space="preserve">(</w:t>
            </w:r>
            <w:r>
              <w:rPr/>
              <w:t xml:space="preserve">爆発! </w:t>
            </w:r>
            <w:r>
              <w:rPr/>
              <w:t xml:space="preserve">仙人 モー</w:t>
            </w:r>
            <w:r>
              <w:rPr/>
              <w:t xml:space="preserve">ド) </w:t>
            </w:r>
          </w:p>
        </w:tc>
        <w:tc>
          <w:tcPr>
            <w:tcW w:w="983" w:type="dxa"/>
            <w:tcBorders/>
            <w:vAlign w:val="center"/>
          </w:tcPr>
          <w:p>
            <w:pPr>
              <w:pStyle w:val="TableContents"/>
              <w:bidi w:val="0"/>
              <w:spacing w:before="0" w:after="283"/>
              <w:jc w:val="left"/>
              <w:rPr/>
            </w:pPr>
            <w:r>
              <w:rPr/>
              <w:t xml:space="preserve">3. kesäkuuta 2010 </w:t>
            </w:r>
          </w:p>
        </w:tc>
        <w:tc>
          <w:tcPr>
            <w:tcW w:w="6542" w:type="dxa"/>
            <w:tcBorders/>
            <w:vAlign w:val="center"/>
          </w:tcPr>
          <w:p>
            <w:pPr>
              <w:pStyle w:val="TableContents"/>
              <w:bidi w:val="0"/>
              <w:spacing w:before="0" w:after="283"/>
              <w:jc w:val="left"/>
              <w:rPr/>
            </w:pPr>
            <w:r>
              <w:rPr/>
              <w:t xml:space="preserve">9. maaliskuuta 2013 Naruto kohtaa Tuskan, kun hänen viisi muuta polkuaan ilmestyvät uudelleen. Asura Path hyökkää Tsunaden kimppuun ja Naruto tuhoaa sen käskien Tsunaden lähteä. Hän tekee niin ja palaa vanhaan itseensä Sakuran kanssa. Naruto hyökkää eteenpäin, kun konnat hoitavat Animal Pathin kutsut. Naruto taistelee Preta Pathia vastaan Frog Kumitella ja voittaa sen ennen kuin puhuu Painille. Hän paljastaa, että he molemmat olivat Jiraiyan oppipoikia ja kuinka hän haluaa vain rauhaa. Tekopyhyydestään suuttuneena Naruto heittää vihdoin valmiin Rasen-Shurikenin jäljellä olevia Tuskan polkuja kohti. </w:t>
            </w:r>
          </w:p>
        </w:tc>
      </w:tr>
      <w:tr>
        <w:trPr/>
        <w:tc>
          <w:tcPr>
            <w:tcW w:w="483" w:type="dxa"/>
            <w:tcBorders/>
            <w:vAlign w:val="center"/>
          </w:tcPr>
          <w:p>
            <w:pPr>
              <w:pStyle w:val="TableHeading"/>
              <w:suppressLineNumbers/>
              <w:bidi w:val="0"/>
              <w:spacing w:before="0" w:after="283"/>
              <w:jc w:val="center"/>
              <w:rPr/>
            </w:pPr>
            <w:r>
              <w:rPr/>
              <w:t xml:space="preserve">164 </w:t>
            </w:r>
          </w:p>
        </w:tc>
        <w:tc>
          <w:tcPr>
            <w:tcW w:w="2197" w:type="dxa"/>
            <w:tcBorders/>
            <w:vAlign w:val="center"/>
          </w:tcPr>
          <w:p>
            <w:pPr>
              <w:pStyle w:val="TableContents"/>
              <w:bidi w:val="0"/>
              <w:spacing w:before="0" w:after="283"/>
              <w:jc w:val="left"/>
              <w:rPr/>
            </w:pPr>
            <w:r>
              <w:rPr/>
              <w:t xml:space="preserve">"Vaara! Sage Mode Limit Reached'' ``Pinchi! Kieta Sennin Mōdo'' </w:t>
            </w:r>
            <w:r>
              <w:rPr/>
              <w:t xml:space="preserve">(</w:t>
            </w:r>
            <w:r>
              <w:rPr/>
              <w:t xml:space="preserve">危機! </w:t>
            </w:r>
            <w:r>
              <w:rPr/>
              <w:t xml:space="preserve">消え た 仙人 モー</w:t>
            </w:r>
            <w:r>
              <w:rPr/>
              <w:t xml:space="preserve">ド) </w:t>
            </w:r>
          </w:p>
        </w:tc>
        <w:tc>
          <w:tcPr>
            <w:tcW w:w="983" w:type="dxa"/>
            <w:tcBorders/>
            <w:vAlign w:val="center"/>
          </w:tcPr>
          <w:p>
            <w:pPr>
              <w:pStyle w:val="TableContents"/>
              <w:bidi w:val="0"/>
              <w:spacing w:before="0" w:after="283"/>
              <w:jc w:val="left"/>
              <w:rPr/>
            </w:pPr>
            <w:r>
              <w:rPr/>
              <w:t xml:space="preserve">kesäkuu 10, 2010 </w:t>
            </w:r>
          </w:p>
        </w:tc>
        <w:tc>
          <w:tcPr>
            <w:tcW w:w="6542" w:type="dxa"/>
            <w:tcBorders/>
            <w:vAlign w:val="center"/>
          </w:tcPr>
          <w:p>
            <w:pPr>
              <w:pStyle w:val="TableContents"/>
              <w:bidi w:val="0"/>
              <w:spacing w:before="0" w:after="283"/>
              <w:jc w:val="left"/>
              <w:rPr/>
            </w:pPr>
            <w:r>
              <w:rPr/>
              <w:t xml:space="preserve">9. maaliskuuta 2013 Naruto alkaa menestyksekkäästi tuhota Painin ruumiita yksi toisensa jälkeen, mutta kun hänen Sage-moodinsa saavuttaa rajansa, Pain yrittää ottaa taistelun hallinnan. Naruto heittää toisen Rasen-Shurikenin, mutta elvytetty Preta Path imee sen. Mutta Fusaku paljastaa, että Naruto loi kaksi kloonia, jotka keräävät Luonnonenergiaa hänelle, Naruto kutsuu toisen klooneista hajaantumaan ja saa energiaa jatkaakseen Sage Modea. Naruto onnistuu tappamaan Naraka Pathin, mutta hänet vain torjuu toipunut Pain, joka käyttää toista Shinra Tensei:tä konniin. Naruto tajuaa, ettei hän voi käyttää taijutsua tai ninjutsua jäljellä oleviin polkuihin, joten hänen on taisteltava niitä vastaan Fukasakun ehdottamalla genjutsulla. </w:t>
            </w:r>
          </w:p>
        </w:tc>
      </w:tr>
      <w:tr>
        <w:trPr/>
        <w:tc>
          <w:tcPr>
            <w:tcW w:w="483" w:type="dxa"/>
            <w:tcBorders/>
            <w:vAlign w:val="center"/>
          </w:tcPr>
          <w:p>
            <w:pPr>
              <w:pStyle w:val="TableHeading"/>
              <w:suppressLineNumbers/>
              <w:bidi w:val="0"/>
              <w:spacing w:before="0" w:after="283"/>
              <w:jc w:val="center"/>
              <w:rPr/>
            </w:pPr>
            <w:r>
              <w:rPr/>
              <w:t xml:space="preserve">165 </w:t>
            </w:r>
          </w:p>
        </w:tc>
        <w:tc>
          <w:tcPr>
            <w:tcW w:w="2197" w:type="dxa"/>
            <w:tcBorders/>
            <w:vAlign w:val="center"/>
          </w:tcPr>
          <w:p>
            <w:pPr>
              <w:pStyle w:val="TableContents"/>
              <w:bidi w:val="0"/>
              <w:spacing w:before="0" w:after="283"/>
              <w:jc w:val="left"/>
              <w:rPr/>
            </w:pPr>
            <w:r>
              <w:rPr/>
              <w:t xml:space="preserve">"Yhdeksänhäntä, vangittu!" "Yhdeksänhäntä, vangittu! ``Kyūbi Hokaku Kanryō'' </w:t>
            </w:r>
            <w:r>
              <w:rPr/>
              <w:t xml:space="preserve">(九 尾 捕獲 </w:t>
            </w:r>
            <w:r>
              <w:rPr/>
              <w:t xml:space="preserve">完了) </w:t>
            </w:r>
          </w:p>
        </w:tc>
        <w:tc>
          <w:tcPr>
            <w:tcW w:w="983" w:type="dxa"/>
            <w:tcBorders/>
            <w:vAlign w:val="center"/>
          </w:tcPr>
          <w:p>
            <w:pPr>
              <w:pStyle w:val="TableContents"/>
              <w:bidi w:val="0"/>
              <w:spacing w:before="0" w:after="283"/>
              <w:jc w:val="left"/>
              <w:rPr/>
            </w:pPr>
            <w:r>
              <w:rPr/>
              <w:t xml:space="preserve">17. kesäkuuta 2010 </w:t>
            </w:r>
          </w:p>
        </w:tc>
        <w:tc>
          <w:tcPr>
            <w:tcW w:w="6542" w:type="dxa"/>
            <w:tcBorders/>
            <w:vAlign w:val="center"/>
          </w:tcPr>
          <w:p>
            <w:pPr>
              <w:pStyle w:val="TableContents"/>
              <w:bidi w:val="0"/>
              <w:spacing w:before="0" w:after="283"/>
              <w:jc w:val="left"/>
              <w:rPr/>
            </w:pPr>
            <w:r>
              <w:rPr/>
              <w:t xml:space="preserve">16. maaliskuuta 2013 Hinatan ollessa huolissaan Narutosta Inoichi ja muut yrittävät löytää todellisen Tuskan. Naruto jatkaa jäljellä olevien polkujen torjuntaa, mutta joutuu Preta-polun vangiksi. Se imee hänen Sage Mode -chakransa ja kivettyy hallitsemattoman luontoenergian takia. Fukasaku yrittää sitten vangita Painin Genjutsuun, mutta kuolee. Kipu puukottaa sen jälkeen useita chakran vastaanottajia Naruton kehoon, mikä lamauttaa hänet Nagaton manipuloitavaksi. Pain selittää, että Jiraiyan visioimaa maailmanrauhaa ei voida saavuttaa ihmisten välisen vihan vuoksi, ja paljastaa aikomuksensa käyttää pyrstöpetojen voimaa, jotta jokainen elävä tuntisi kärsimyksen ja pelkäisi sitä. Kun hän saa Painin kysymään Narutolta, voisiko tämä keksiä toisen polun polulle, Nagato toteaa, että hänen ihannerauhansa on lähes toteutumassa. </w:t>
            </w:r>
          </w:p>
        </w:tc>
      </w:tr>
      <w:tr>
        <w:trPr/>
        <w:tc>
          <w:tcPr>
            <w:tcW w:w="483" w:type="dxa"/>
            <w:tcBorders/>
            <w:vAlign w:val="center"/>
          </w:tcPr>
          <w:p>
            <w:pPr>
              <w:pStyle w:val="TableHeading"/>
              <w:suppressLineNumbers/>
              <w:bidi w:val="0"/>
              <w:spacing w:before="0" w:after="283"/>
              <w:jc w:val="center"/>
              <w:rPr/>
            </w:pPr>
            <w:r>
              <w:rPr/>
              <w:t xml:space="preserve">166 </w:t>
            </w:r>
          </w:p>
        </w:tc>
        <w:tc>
          <w:tcPr>
            <w:tcW w:w="2197" w:type="dxa"/>
            <w:tcBorders/>
            <w:vAlign w:val="center"/>
          </w:tcPr>
          <w:p>
            <w:pPr>
              <w:pStyle w:val="TableContents"/>
              <w:bidi w:val="0"/>
              <w:spacing w:before="0" w:after="283"/>
              <w:jc w:val="left"/>
              <w:rPr/>
            </w:pPr>
            <w:r>
              <w:rPr/>
              <w:t xml:space="preserve">"Tunnustukset" "Kokuhaku" </w:t>
            </w:r>
            <w:r>
              <w:rPr/>
              <w:t xml:space="preserve">(</w:t>
            </w:r>
            <w:r>
              <w:rPr/>
              <w:t xml:space="preserve">告白) </w:t>
            </w:r>
          </w:p>
        </w:tc>
        <w:tc>
          <w:tcPr>
            <w:tcW w:w="983" w:type="dxa"/>
            <w:tcBorders/>
            <w:vAlign w:val="center"/>
          </w:tcPr>
          <w:p>
            <w:pPr>
              <w:pStyle w:val="TableContents"/>
              <w:bidi w:val="0"/>
              <w:spacing w:before="0" w:after="283"/>
              <w:jc w:val="left"/>
              <w:rPr/>
            </w:pPr>
            <w:r>
              <w:rPr/>
              <w:t xml:space="preserve">kesäkuu 24, 2010 </w:t>
            </w:r>
          </w:p>
        </w:tc>
        <w:tc>
          <w:tcPr>
            <w:tcW w:w="6542" w:type="dxa"/>
            <w:tcBorders/>
            <w:vAlign w:val="center"/>
          </w:tcPr>
          <w:p>
            <w:pPr>
              <w:pStyle w:val="TableContents"/>
              <w:bidi w:val="0"/>
              <w:spacing w:before="0" w:after="283"/>
              <w:jc w:val="left"/>
              <w:rPr/>
            </w:pPr>
            <w:r>
              <w:rPr/>
              <w:t xml:space="preserve">16. maaliskuuta 2013 Hinata päättää tulla Naruton avuksi, kun Nagaton Chakra-vastaanottimet olivat manipuloimassa häntä, ja myöntää vihdoin rakkautensa Narutoa kohtaan, kun hän taistelee häviävää taistelua kipua vastaan. Mutta huolimatta siitä, että Hinata tietää todennäköisesti kuolevansa, hän pysyy järkkymättömänä, ennen kuin hän on nopeasti lyöty ja ilmeisesti Painin puukottama. Kun Pain selittää, että rakkaiden menettämisestä johtuva viha on syy siihen, miksi nykyisessä maailmassa ei voi koskaan olla rauhaa, Naruto sekoaa, kun Yhdeksänhännän chakra alkaa nousta pintaan. Samaan aikaan Konohan ninjat aloittavat Nagaton etsinnät. </w:t>
            </w:r>
          </w:p>
        </w:tc>
      </w:tr>
      <w:tr>
        <w:trPr/>
        <w:tc>
          <w:tcPr>
            <w:tcW w:w="483" w:type="dxa"/>
            <w:tcBorders/>
            <w:vAlign w:val="center"/>
          </w:tcPr>
          <w:p>
            <w:pPr>
              <w:pStyle w:val="TableHeading"/>
              <w:suppressLineNumbers/>
              <w:bidi w:val="0"/>
              <w:spacing w:before="0" w:after="283"/>
              <w:jc w:val="center"/>
              <w:rPr/>
            </w:pPr>
            <w:r>
              <w:rPr/>
              <w:t xml:space="preserve">167 </w:t>
            </w:r>
          </w:p>
        </w:tc>
        <w:tc>
          <w:tcPr>
            <w:tcW w:w="2197" w:type="dxa"/>
            <w:tcBorders/>
            <w:vAlign w:val="center"/>
          </w:tcPr>
          <w:p>
            <w:pPr>
              <w:pStyle w:val="TableContents"/>
              <w:bidi w:val="0"/>
              <w:spacing w:before="0" w:after="283"/>
              <w:jc w:val="left"/>
              <w:rPr/>
            </w:pPr>
            <w:r>
              <w:rPr/>
              <w:t xml:space="preserve">``Planetary Devastation'' ``Chibaku Tensei'' </w:t>
            </w:r>
            <w:r>
              <w:rPr/>
              <w:t xml:space="preserve">(地 爆 </w:t>
            </w:r>
            <w:r>
              <w:rPr/>
              <w:t xml:space="preserve">天星) </w:t>
            </w:r>
          </w:p>
        </w:tc>
        <w:tc>
          <w:tcPr>
            <w:tcW w:w="983" w:type="dxa"/>
            <w:tcBorders/>
            <w:vAlign w:val="center"/>
          </w:tcPr>
          <w:p>
            <w:pPr>
              <w:pStyle w:val="TableContents"/>
              <w:bidi w:val="0"/>
              <w:spacing w:before="0" w:after="283"/>
              <w:jc w:val="left"/>
              <w:rPr/>
            </w:pPr>
            <w:r>
              <w:rPr/>
              <w:t xml:space="preserve">1. heinäkuuta 2010 </w:t>
            </w:r>
          </w:p>
        </w:tc>
        <w:tc>
          <w:tcPr>
            <w:tcW w:w="6542" w:type="dxa"/>
            <w:tcBorders/>
            <w:vAlign w:val="center"/>
          </w:tcPr>
          <w:p>
            <w:pPr>
              <w:pStyle w:val="TableContents"/>
              <w:bidi w:val="0"/>
              <w:spacing w:before="0" w:after="283"/>
              <w:jc w:val="left"/>
              <w:rPr/>
            </w:pPr>
            <w:r>
              <w:rPr/>
              <w:t xml:space="preserve">16. maaliskuuta 2013 Naruto astuu nelihäntäiseen muotoonsa ja hyökkää Painin kimppuun, joka onnistuu torjumaan hänen hyökkäyksensä. Kun Pain mainitsee Sasuken, Naruto suuttuu entisestään ja jatkaa muuttumistaan kuusihäntäiseksi. Pain päättää perääntyä kylästä kohti Nagatoa, jossa Nagato on vangitakseen Naruton Planeettatuholla, voimakkaalla jutsulla, jota Kuusi polun tietäjä käytti kuun luomiseksi, vangitakseen Jinchurikin ilmassa olevaan minikuuhun. Mutta Naruto alkaa Tuskan järkytykseksi murtautua vapaaksi, nyt hirviömäisessä kahdeksanhäntäisessä tilassa. Mielessään Naruto alistuu Yhdeksän Hännän käskylle, joka käskee häntä omaksumaan vihansa ja tuhoamaan kaiken. Naruto oli juuri poistamassa sinettiä vapauttaakseen Yhdeksänhännän kokonaan, kun Neljäs Hokage Minato Namikaze pysäyttää hänet. </w:t>
            </w:r>
          </w:p>
        </w:tc>
      </w:tr>
      <w:tr>
        <w:trPr/>
        <w:tc>
          <w:tcPr>
            <w:tcW w:w="483" w:type="dxa"/>
            <w:tcBorders/>
            <w:vAlign w:val="center"/>
          </w:tcPr>
          <w:p>
            <w:pPr>
              <w:pStyle w:val="TableHeading"/>
              <w:suppressLineNumbers/>
              <w:bidi w:val="0"/>
              <w:spacing w:before="0" w:after="283"/>
              <w:jc w:val="center"/>
              <w:rPr/>
            </w:pPr>
            <w:r>
              <w:rPr/>
              <w:t xml:space="preserve">168 </w:t>
            </w:r>
          </w:p>
        </w:tc>
        <w:tc>
          <w:tcPr>
            <w:tcW w:w="2197" w:type="dxa"/>
            <w:tcBorders/>
            <w:vAlign w:val="center"/>
          </w:tcPr>
          <w:p>
            <w:pPr>
              <w:pStyle w:val="TableContents"/>
              <w:bidi w:val="0"/>
              <w:spacing w:before="0" w:after="283"/>
              <w:jc w:val="left"/>
              <w:rPr/>
            </w:pPr>
            <w:r>
              <w:rPr/>
              <w:t xml:space="preserve">`` Neljäs Hokage'' ``Yondaime Hokage'' </w:t>
            </w:r>
            <w:r>
              <w:rPr/>
              <w:t xml:space="preserve">(四 代目 </w:t>
            </w:r>
            <w:r>
              <w:rPr/>
              <w:t xml:space="preserve">火影) </w:t>
            </w:r>
          </w:p>
        </w:tc>
        <w:tc>
          <w:tcPr>
            <w:tcW w:w="983" w:type="dxa"/>
            <w:tcBorders/>
            <w:vAlign w:val="center"/>
          </w:tcPr>
          <w:p>
            <w:pPr>
              <w:pStyle w:val="TableContents"/>
              <w:bidi w:val="0"/>
              <w:spacing w:before="0" w:after="283"/>
              <w:jc w:val="left"/>
              <w:rPr/>
            </w:pPr>
            <w:r>
              <w:rPr/>
              <w:t xml:space="preserve">15. heinäkuuta 2010 </w:t>
            </w:r>
          </w:p>
        </w:tc>
        <w:tc>
          <w:tcPr>
            <w:tcW w:w="6542" w:type="dxa"/>
            <w:tcBorders/>
            <w:vAlign w:val="center"/>
          </w:tcPr>
          <w:p>
            <w:pPr>
              <w:pStyle w:val="TableContents"/>
              <w:bidi w:val="0"/>
              <w:spacing w:before="0" w:after="283"/>
              <w:jc w:val="left"/>
              <w:rPr/>
            </w:pPr>
            <w:r>
              <w:rPr/>
              <w:t xml:space="preserve">16. maaliskuuta 2013 Minato ilmestyy Naruton psyykeen ja paljastuu todellisen Neljännen Hokagen chakrajäljennökseksi, kun hän vie Naruton toiseen osaan mieltään keskustelemaan asioista kaukana raivoisista Yhdeksän hännistä. Siellä Minato paljastui Naruton isäksi, mikä sai Naruton vielä enemmän hämmentymään siitä, miksi hänen oma isänsä teki hänestä jinchurikin. Minato paljastaa kuitenkin sinetöineensä Narutoon vain puolet Yhdeksänhännästä ja paljastaa, että Yhdeksänhännän hyökkäys Hidden Leaf Villageen 16 vuotta sitten oli Tobin tekosia, ja teoretisoi, että Pain saattaa Naruton järkytykseksi olla naamioituneen ninjan pelinappula. Minato luottaa siihen, että Naruto löytää vastauksen Painin kysymykseen, ja palauttaa Yhdeksänhännän sinetin ennen kuin katoaa. Palattuaan normaaliksi, eikä hänellä ole keinoja uudistaa Sage Mode -tilaansa, Naruto kohtaa Painin ja vaatii tapaamaan Nagaton itse. Pain kieltäytyy, minkä seurauksena syntyy taistelu, jossa Naruto pistää itseään Chakra-vastaanottimella paikantaakseen Nagaton sijainnin. Käytettyään viimeisen Rasen Shurikeninsa ja sen jälkeen joukkokloonihyökkäyksen, jolla vastustaja pakotetaan käyttämään loppuun painovoiman manipulointi, Naruto käyttää 5 sekunnin ikkunan saadakseen Rasenganin Painiin. </w:t>
            </w:r>
          </w:p>
        </w:tc>
      </w:tr>
      <w:tr>
        <w:trPr/>
        <w:tc>
          <w:tcPr>
            <w:tcW w:w="483" w:type="dxa"/>
            <w:tcBorders/>
            <w:vAlign w:val="center"/>
          </w:tcPr>
          <w:p>
            <w:pPr>
              <w:pStyle w:val="TableHeading"/>
              <w:suppressLineNumbers/>
              <w:bidi w:val="0"/>
              <w:spacing w:before="0" w:after="283"/>
              <w:jc w:val="center"/>
              <w:rPr/>
            </w:pPr>
            <w:r>
              <w:rPr/>
              <w:t xml:space="preserve">169 </w:t>
            </w:r>
          </w:p>
        </w:tc>
        <w:tc>
          <w:tcPr>
            <w:tcW w:w="2197" w:type="dxa"/>
            <w:tcBorders/>
            <w:vAlign w:val="center"/>
          </w:tcPr>
          <w:p>
            <w:pPr>
              <w:pStyle w:val="TableContents"/>
              <w:bidi w:val="0"/>
              <w:spacing w:before="0" w:after="283"/>
              <w:jc w:val="left"/>
              <w:rPr/>
            </w:pPr>
            <w:r>
              <w:rPr/>
              <w:t xml:space="preserve">``The Two Students'' ``Futari no Deshi'' </w:t>
            </w:r>
            <w:r>
              <w:rPr/>
              <w:t xml:space="preserve">(ふたり の </w:t>
            </w:r>
            <w:r>
              <w:rPr/>
              <w:t xml:space="preserve">弟子) </w:t>
            </w:r>
          </w:p>
        </w:tc>
        <w:tc>
          <w:tcPr>
            <w:tcW w:w="983" w:type="dxa"/>
            <w:tcBorders/>
            <w:vAlign w:val="center"/>
          </w:tcPr>
          <w:p>
            <w:pPr>
              <w:pStyle w:val="TableContents"/>
              <w:bidi w:val="0"/>
              <w:spacing w:before="0" w:after="283"/>
              <w:jc w:val="left"/>
              <w:rPr/>
            </w:pPr>
            <w:r>
              <w:rPr/>
              <w:t xml:space="preserve">22. heinäkuuta 2010 </w:t>
            </w:r>
          </w:p>
        </w:tc>
        <w:tc>
          <w:tcPr>
            <w:tcW w:w="6542" w:type="dxa"/>
            <w:tcBorders/>
            <w:vAlign w:val="center"/>
          </w:tcPr>
          <w:p>
            <w:pPr>
              <w:pStyle w:val="TableContents"/>
              <w:bidi w:val="0"/>
              <w:spacing w:before="0" w:after="283"/>
              <w:jc w:val="left"/>
              <w:rPr/>
            </w:pPr>
            <w:r>
              <w:rPr/>
              <w:t xml:space="preserve">23. maaliskuuta 2013 Naruto voittaa Painin viimeisellä Rasenganillaan ja poistaa Chakra-vastaanottimensa ennen kuin hän suuntaa Nagaton luo, ja Katsuya käskee muita olemaan seuraamatta, kun Sakura lopettaa Hinatan parantamisen. Naruto kohtaa matkalla Inoichin ja Shikakun, joista jälkimmäinen kunnioittaa Naruton pyyntöä pysähtyä Inoichin tyrmistykseksi. Naruto löytää Nagaton ja Konanin, joista edellinen puukottaa häntä Chakra-sauvalla kontrolloidakseen häntä. Naruto kuitenkin vapautuu ja ilmoittaa murha-aikeensa Konanin tullessa hänen ja Nagaton väliin ennen kuin nuorukainen pysäytti itsensä. Naruto kertoo Jiraiyan uskosta rauhanomaiseen maailmaan Nagaton kysyessä, voiko hän vielä uskoa Jiraiyan ``rauhaan'' kaiken tapahtuneen jälkeen. Huomatessaan, että Nagato ja Konan eivät ole kuin muut Akatsukin jäsenet, Naruto pyytää kuulemaan heidän tarinansa ennen kuin antaa vastauksensa. </w:t>
            </w:r>
          </w:p>
        </w:tc>
      </w:tr>
      <w:tr>
        <w:trPr/>
        <w:tc>
          <w:tcPr>
            <w:tcW w:w="483" w:type="dxa"/>
            <w:tcBorders/>
            <w:vAlign w:val="center"/>
          </w:tcPr>
          <w:p>
            <w:pPr>
              <w:pStyle w:val="TableHeading"/>
              <w:suppressLineNumbers/>
              <w:bidi w:val="0"/>
              <w:spacing w:before="0" w:after="283"/>
              <w:jc w:val="center"/>
              <w:rPr/>
            </w:pPr>
            <w:r>
              <w:rPr/>
              <w:t xml:space="preserve">170 </w:t>
            </w:r>
          </w:p>
        </w:tc>
        <w:tc>
          <w:tcPr>
            <w:tcW w:w="2197" w:type="dxa"/>
            <w:tcBorders/>
            <w:vAlign w:val="center"/>
          </w:tcPr>
          <w:p>
            <w:pPr>
              <w:pStyle w:val="TableContents"/>
              <w:bidi w:val="0"/>
              <w:spacing w:before="0" w:after="283"/>
              <w:jc w:val="left"/>
              <w:rPr/>
            </w:pPr>
            <w:r>
              <w:rPr/>
              <w:t xml:space="preserve">"Suuri seikkailu! Neljännen Hokagen perintö - osa 1'' ``Daibōken! Yondaime no Isan o Sagase-Zenpen'' </w:t>
            </w:r>
            <w:r>
              <w:rPr/>
              <w:t xml:space="preserve">(大 </w:t>
            </w:r>
            <w:r>
              <w:rPr/>
              <w:t xml:space="preserve">冒険! </w:t>
            </w:r>
            <w:r>
              <w:rPr/>
              <w:t xml:space="preserve">四 代目 の 遺産 を 探せ ・ </w:t>
            </w:r>
            <w:r>
              <w:rPr/>
              <w:t xml:space="preserve">前編) </w:t>
            </w:r>
          </w:p>
        </w:tc>
        <w:tc>
          <w:tcPr>
            <w:tcW w:w="983" w:type="dxa"/>
            <w:tcBorders/>
            <w:vAlign w:val="center"/>
          </w:tcPr>
          <w:p>
            <w:pPr>
              <w:pStyle w:val="TableContents"/>
              <w:bidi w:val="0"/>
              <w:spacing w:before="0" w:after="283"/>
              <w:jc w:val="left"/>
              <w:rPr/>
            </w:pPr>
            <w:r>
              <w:rPr/>
              <w:t xml:space="preserve">29. heinäkuuta 2010 </w:t>
            </w:r>
          </w:p>
        </w:tc>
        <w:tc>
          <w:tcPr>
            <w:tcW w:w="6542" w:type="dxa"/>
            <w:tcBorders/>
            <w:vAlign w:val="center"/>
          </w:tcPr>
          <w:p>
            <w:pPr>
              <w:pStyle w:val="TableContents"/>
              <w:bidi w:val="0"/>
              <w:spacing w:before="0" w:after="283"/>
              <w:jc w:val="left"/>
              <w:rPr/>
            </w:pPr>
            <w:r>
              <w:rPr/>
              <w:t xml:space="preserve">23. maaliskuuta 2013 Kolme vuotta ennen Painin hyökkäystä Hidden Leafiin Naruto harjoittelee valmistautuakseen Chūnin-kokeen viimeisiin kierroksiin, kun hän kuulee Jiraiyan puhuvan "neljännen Hokagen perinnöstä". Guylta saamiensa tietojen avulla Naruto, Sakura ja Team 10 suuntaavat Honegamin kentälle, jossa naamioitunut Guy opastaa heitä menemään esteiden läpi ja suorittamaan esteet ja saamaan Salaisen Tekniikan. Sillä välin Hidden Rain Ninjat aloittavat takaa-ajonsa. </w:t>
            </w:r>
          </w:p>
        </w:tc>
      </w:tr>
      <w:tr>
        <w:trPr/>
        <w:tc>
          <w:tcPr>
            <w:tcW w:w="483" w:type="dxa"/>
            <w:tcBorders/>
            <w:vAlign w:val="center"/>
          </w:tcPr>
          <w:p>
            <w:pPr>
              <w:pStyle w:val="TableHeading"/>
              <w:suppressLineNumbers/>
              <w:bidi w:val="0"/>
              <w:spacing w:before="0" w:after="283"/>
              <w:jc w:val="center"/>
              <w:rPr/>
            </w:pPr>
            <w:r>
              <w:rPr/>
              <w:t xml:space="preserve">171 </w:t>
            </w:r>
          </w:p>
        </w:tc>
        <w:tc>
          <w:tcPr>
            <w:tcW w:w="2197" w:type="dxa"/>
            <w:tcBorders/>
            <w:vAlign w:val="center"/>
          </w:tcPr>
          <w:p>
            <w:pPr>
              <w:pStyle w:val="TableContents"/>
              <w:bidi w:val="0"/>
              <w:spacing w:before="0" w:after="283"/>
              <w:jc w:val="left"/>
              <w:rPr/>
            </w:pPr>
            <w:r>
              <w:rPr/>
              <w:t xml:space="preserve">"Suuri seikkailu! Neljännen Hokagen perintö - osa 2'' ``Daibōken! Yondaime no Isan o Sagase-Kōhen'' </w:t>
            </w:r>
            <w:r>
              <w:rPr/>
              <w:t xml:space="preserve">(大 </w:t>
            </w:r>
            <w:r>
              <w:rPr/>
              <w:t xml:space="preserve">冒険! </w:t>
            </w:r>
            <w:r>
              <w:rPr/>
              <w:t xml:space="preserve">四 代目 の 遺産 を 探せ ・ </w:t>
            </w:r>
            <w:r>
              <w:rPr/>
              <w:t xml:space="preserve">後編) </w:t>
            </w:r>
          </w:p>
        </w:tc>
        <w:tc>
          <w:tcPr>
            <w:tcW w:w="983" w:type="dxa"/>
            <w:tcBorders/>
            <w:vAlign w:val="center"/>
          </w:tcPr>
          <w:p>
            <w:pPr>
              <w:pStyle w:val="TableContents"/>
              <w:bidi w:val="0"/>
              <w:spacing w:before="0" w:after="283"/>
              <w:jc w:val="left"/>
              <w:rPr/>
            </w:pPr>
            <w:r>
              <w:rPr/>
              <w:t xml:space="preserve">29. heinäkuuta 2010 </w:t>
            </w:r>
          </w:p>
        </w:tc>
        <w:tc>
          <w:tcPr>
            <w:tcW w:w="6542" w:type="dxa"/>
            <w:tcBorders/>
            <w:vAlign w:val="center"/>
          </w:tcPr>
          <w:p>
            <w:pPr>
              <w:pStyle w:val="TableContents"/>
              <w:bidi w:val="0"/>
              <w:spacing w:before="0" w:after="283"/>
              <w:jc w:val="left"/>
              <w:rPr/>
            </w:pPr>
            <w:r>
              <w:rPr/>
              <w:t xml:space="preserve">23. maaliskuuta 2013 Naruto ja muut kohtaavat tulevat haasteet löytääkseen salaisen tekniikan ja rikkoakseen neljännen Hokagen ennätyksen, mutta Naruton impulsiivinen toiminta johtaa ryhmän erilaisiin ongelmiin. Rain Ninjat hyökkäävät heidän kimppuunsa, mutta Sasuke pelastaa heidät tuntemattomina. Lopulta he löytävät käärön, jossa lukee: ``Ninjojen tiellä ei ole oikotietä''. Lauseesta tulee Naruton motto. Tarina päättyy, kun Chūnin-kokeen viimeiset kierrokset alkavat seuraavana päivänä. </w:t>
            </w:r>
          </w:p>
        </w:tc>
      </w:tr>
      <w:tr>
        <w:trPr/>
        <w:tc>
          <w:tcPr>
            <w:tcW w:w="483" w:type="dxa"/>
            <w:tcBorders/>
            <w:vAlign w:val="center"/>
          </w:tcPr>
          <w:p>
            <w:pPr>
              <w:pStyle w:val="TableHeading"/>
              <w:suppressLineNumbers/>
              <w:bidi w:val="0"/>
              <w:spacing w:before="0" w:after="283"/>
              <w:jc w:val="center"/>
              <w:rPr/>
            </w:pPr>
            <w:r>
              <w:rPr/>
              <w:t xml:space="preserve">172 </w:t>
            </w:r>
          </w:p>
        </w:tc>
        <w:tc>
          <w:tcPr>
            <w:tcW w:w="2197" w:type="dxa"/>
            <w:tcBorders/>
            <w:vAlign w:val="center"/>
          </w:tcPr>
          <w:p>
            <w:pPr>
              <w:pStyle w:val="TableContents"/>
              <w:bidi w:val="0"/>
              <w:spacing w:before="0" w:after="283"/>
              <w:jc w:val="left"/>
              <w:rPr/>
            </w:pPr>
            <w:r>
              <w:rPr/>
              <w:t xml:space="preserve">``Kokous'' ``Deai'' </w:t>
            </w:r>
            <w:r>
              <w:rPr/>
              <w:t xml:space="preserve">(</w:t>
            </w:r>
            <w:r>
              <w:rPr/>
              <w:t xml:space="preserve">出逢い) </w:t>
            </w:r>
          </w:p>
        </w:tc>
        <w:tc>
          <w:tcPr>
            <w:tcW w:w="983" w:type="dxa"/>
            <w:tcBorders/>
            <w:vAlign w:val="center"/>
          </w:tcPr>
          <w:p>
            <w:pPr>
              <w:pStyle w:val="TableContents"/>
              <w:bidi w:val="0"/>
              <w:spacing w:before="0" w:after="283"/>
              <w:jc w:val="left"/>
              <w:rPr/>
            </w:pPr>
            <w:r>
              <w:rPr/>
              <w:t xml:space="preserve">5. elokuuta 2010 </w:t>
            </w:r>
          </w:p>
        </w:tc>
        <w:tc>
          <w:tcPr>
            <w:tcW w:w="6542" w:type="dxa"/>
            <w:tcBorders/>
            <w:vAlign w:val="center"/>
          </w:tcPr>
          <w:p>
            <w:pPr>
              <w:pStyle w:val="TableContents"/>
              <w:bidi w:val="0"/>
              <w:spacing w:before="0" w:after="283"/>
              <w:jc w:val="left"/>
              <w:rPr/>
            </w:pPr>
            <w:r>
              <w:rPr/>
              <w:t xml:space="preserve">23. maaliskuuta 2013 Kun Nagato kuulee, että Naruto vastaa hänen kysymykseensä saatuaan tietää, miten hän ja Konan päätyivät sellaisiksi kuin ovat, hän muistelee kahta tuskan hetkeä, joista ensimmäinen oli yö, jolloin hänen Rinneganinsa aktivoitui nähtyään Leaf Ninjan vahingossa tappaneen hänen vanhempansa. Sitten hän kertoo Narutolle, miten hän tapasi Konanin ja Yahikon, ja heidän kaikkien kolmen oli turvauduttava varkauteen pysyäkseen hengissä. Nähtyään Hanzo Salamanterin taistelevan Kolme Sanninia vastaan, he lähtevät etsimään kolmea ninjaa, jotta heille voidaan opettaa ninjutsua. </w:t>
            </w:r>
          </w:p>
        </w:tc>
      </w:tr>
      <w:tr>
        <w:trPr/>
        <w:tc>
          <w:tcPr>
            <w:tcW w:w="483" w:type="dxa"/>
            <w:tcBorders/>
            <w:vAlign w:val="center"/>
          </w:tcPr>
          <w:p>
            <w:pPr>
              <w:pStyle w:val="TableHeading"/>
              <w:suppressLineNumbers/>
              <w:bidi w:val="0"/>
              <w:spacing w:before="0" w:after="283"/>
              <w:jc w:val="center"/>
              <w:rPr/>
            </w:pPr>
            <w:r>
              <w:rPr/>
              <w:t xml:space="preserve">173 </w:t>
            </w:r>
          </w:p>
        </w:tc>
        <w:tc>
          <w:tcPr>
            <w:tcW w:w="2197" w:type="dxa"/>
            <w:tcBorders/>
            <w:vAlign w:val="center"/>
          </w:tcPr>
          <w:p>
            <w:pPr>
              <w:pStyle w:val="TableContents"/>
              <w:bidi w:val="0"/>
              <w:spacing w:before="0" w:after="283"/>
              <w:jc w:val="left"/>
              <w:rPr/>
            </w:pPr>
            <w:r>
              <w:rPr/>
              <w:t xml:space="preserve">"Kivun alkuperä" "Pein Tanjō" "Pein Tanjō </w:t>
            </w:r>
            <w:r>
              <w:rPr/>
              <w:t xml:space="preserve">(ペイン </w:t>
            </w:r>
            <w:r>
              <w:rPr/>
              <w:t xml:space="preserve">誕生) </w:t>
            </w:r>
          </w:p>
        </w:tc>
        <w:tc>
          <w:tcPr>
            <w:tcW w:w="983" w:type="dxa"/>
            <w:tcBorders/>
            <w:vAlign w:val="center"/>
          </w:tcPr>
          <w:p>
            <w:pPr>
              <w:pStyle w:val="TableContents"/>
              <w:bidi w:val="0"/>
              <w:spacing w:before="0" w:after="283"/>
              <w:jc w:val="left"/>
              <w:rPr/>
            </w:pPr>
            <w:r>
              <w:rPr/>
              <w:t xml:space="preserve">elokuu 12, 2010 </w:t>
            </w:r>
          </w:p>
        </w:tc>
        <w:tc>
          <w:tcPr>
            <w:tcW w:w="6542" w:type="dxa"/>
            <w:tcBorders/>
            <w:vAlign w:val="center"/>
          </w:tcPr>
          <w:p>
            <w:pPr>
              <w:pStyle w:val="TableContents"/>
              <w:bidi w:val="0"/>
              <w:spacing w:before="0" w:after="283"/>
              <w:jc w:val="left"/>
              <w:rPr/>
            </w:pPr>
            <w:r>
              <w:rPr/>
              <w:t xml:space="preserve">30. maaliskuuta 2013 Nagato jatkaa Naruton kanssa puhumista ja kuvailee hänen toista tuskaansa, kuinka hän ja Konan auttoivat Yahikoa käyttämään Jiraiyalta oppimiaan asioita luodakseen Akatsukin tuomaan rauhan Hidden Rainin kylään. Mutta Hanzo piti Yahikon ryhmää uhkana hallinnolleen ja liittoutui Danzon kanssa kidnapatakseen Konanin. Hanzo käskee Nagatoa tappamaan Yahikon, jos hän haluaa tämän jäävän henkiin, ja Yahiko uhraa itsensä Konanin vuoksi, mikä kauhistuttaa Nagatoa ja pakottaa hänet nykyiseen rampautuneeseen tilaansa ja mielentilaansa. </w:t>
            </w:r>
          </w:p>
        </w:tc>
      </w:tr>
      <w:tr>
        <w:trPr/>
        <w:tc>
          <w:tcPr>
            <w:tcW w:w="483" w:type="dxa"/>
            <w:tcBorders/>
            <w:vAlign w:val="center"/>
          </w:tcPr>
          <w:p>
            <w:pPr>
              <w:pStyle w:val="TableHeading"/>
              <w:suppressLineNumbers/>
              <w:bidi w:val="0"/>
              <w:spacing w:before="0" w:after="283"/>
              <w:jc w:val="center"/>
              <w:rPr/>
            </w:pPr>
            <w:r>
              <w:rPr/>
              <w:t xml:space="preserve">174 </w:t>
            </w:r>
          </w:p>
        </w:tc>
        <w:tc>
          <w:tcPr>
            <w:tcW w:w="2197" w:type="dxa"/>
            <w:tcBorders/>
            <w:vAlign w:val="center"/>
          </w:tcPr>
          <w:p>
            <w:pPr>
              <w:pStyle w:val="TableContents"/>
              <w:bidi w:val="0"/>
              <w:spacing w:before="0" w:after="283"/>
              <w:jc w:val="left"/>
              <w:rPr/>
            </w:pPr>
            <w:r>
              <w:rPr/>
              <w:t xml:space="preserve">``Tale of Naruto Uzumaki'' ``Uzumaki Naruto Monogatari'' </w:t>
            </w:r>
            <w:r>
              <w:rPr/>
              <w:t xml:space="preserve">(うずまき ナルト </w:t>
            </w:r>
            <w:r>
              <w:rPr/>
              <w:t xml:space="preserve">物語) </w:t>
            </w:r>
          </w:p>
        </w:tc>
        <w:tc>
          <w:tcPr>
            <w:tcW w:w="983" w:type="dxa"/>
            <w:tcBorders/>
            <w:vAlign w:val="center"/>
          </w:tcPr>
          <w:p>
            <w:pPr>
              <w:pStyle w:val="TableContents"/>
              <w:bidi w:val="0"/>
              <w:spacing w:before="0" w:after="283"/>
              <w:jc w:val="left"/>
              <w:rPr/>
            </w:pPr>
            <w:r>
              <w:rPr/>
              <w:t xml:space="preserve">19. elokuuta 2010 </w:t>
            </w:r>
          </w:p>
        </w:tc>
        <w:tc>
          <w:tcPr>
            <w:tcW w:w="6542" w:type="dxa"/>
            <w:tcBorders/>
            <w:vAlign w:val="center"/>
          </w:tcPr>
          <w:p>
            <w:pPr>
              <w:pStyle w:val="TableContents"/>
              <w:bidi w:val="0"/>
              <w:spacing w:before="0" w:after="283"/>
              <w:jc w:val="left"/>
              <w:rPr/>
            </w:pPr>
            <w:r>
              <w:rPr/>
              <w:t xml:space="preserve">30. maaliskuuta 2013 Kun Nagaton tarina on valmis, Naruto vastaa, että hän ei vieläkään voi antaa hänelle anteeksi, mutta ei hylkää sensei perintöä ja jatkaa pyrkimystä rauhaan riippumatta siitä, mitä tuskaa hän joutuu kokemaan. Nagato miettii Naruton sanoja ja muistelee, miten inspiroi Jiraiyan tarinan päähenkilöä, jonka mukaan Naruto on saanut nimensä. Tämä saa Nagaton päättämään laittaa uskonsa Narutoon, kun hän suorittaa tekniikan, joka herättää henkiin kaikki ne, jotka hän tappoi Hidden Leafissa Konanin kanssa harkiten sen käytön seurauksia. </w:t>
            </w:r>
          </w:p>
        </w:tc>
      </w:tr>
      <w:tr>
        <w:trPr/>
        <w:tc>
          <w:tcPr>
            <w:tcW w:w="483" w:type="dxa"/>
            <w:tcBorders/>
            <w:vAlign w:val="center"/>
          </w:tcPr>
          <w:p>
            <w:pPr>
              <w:pStyle w:val="TableHeading"/>
              <w:suppressLineNumbers/>
              <w:bidi w:val="0"/>
              <w:spacing w:before="0" w:after="283"/>
              <w:jc w:val="center"/>
              <w:rPr/>
            </w:pPr>
            <w:r>
              <w:rPr/>
              <w:t xml:space="preserve">175 </w:t>
            </w:r>
          </w:p>
        </w:tc>
        <w:tc>
          <w:tcPr>
            <w:tcW w:w="2197" w:type="dxa"/>
            <w:tcBorders/>
            <w:vAlign w:val="center"/>
          </w:tcPr>
          <w:p>
            <w:pPr>
              <w:pStyle w:val="TableContents"/>
              <w:bidi w:val="0"/>
              <w:spacing w:before="0" w:after="283"/>
              <w:jc w:val="left"/>
              <w:rPr/>
            </w:pPr>
            <w:r>
              <w:rPr/>
              <w:t xml:space="preserve">``Hero of the Hidden Leaf'' ``Konoha no Eiyū'' </w:t>
            </w:r>
            <w:r>
              <w:rPr/>
              <w:t xml:space="preserve">(木ノ葉 の </w:t>
            </w:r>
            <w:r>
              <w:rPr/>
              <w:t xml:space="preserve">英雄)) </w:t>
            </w:r>
          </w:p>
        </w:tc>
        <w:tc>
          <w:tcPr>
            <w:tcW w:w="983" w:type="dxa"/>
            <w:tcBorders/>
            <w:vAlign w:val="center"/>
          </w:tcPr>
          <w:p>
            <w:pPr>
              <w:pStyle w:val="TableContents"/>
              <w:bidi w:val="0"/>
              <w:spacing w:before="0" w:after="283"/>
              <w:jc w:val="left"/>
              <w:rPr/>
            </w:pPr>
            <w:r>
              <w:rPr/>
              <w:t xml:space="preserve">26. elokuuta 2010 </w:t>
            </w:r>
          </w:p>
        </w:tc>
        <w:tc>
          <w:tcPr>
            <w:tcW w:w="6542" w:type="dxa"/>
            <w:tcBorders/>
            <w:vAlign w:val="center"/>
          </w:tcPr>
          <w:p>
            <w:pPr>
              <w:pStyle w:val="TableContents"/>
              <w:bidi w:val="0"/>
              <w:spacing w:before="0" w:after="283"/>
              <w:jc w:val="left"/>
              <w:rPr/>
            </w:pPr>
            <w:r>
              <w:rPr/>
              <w:t xml:space="preserve">30. maaliskuuta 2013 Nagato saa kaikki tappamansa ihmiset henkiin ja kuolee chakran loppumisen vuoksi. Hän uskoo unelmansa Narutolle ja Konan päättää niin ikään uskoa häneen. Haettuaan Nagaton ja Yahikon ruumiit hän antaa Narutolle kukkakimpun, joka symboloi Naruton edustamaa toivoa. Jiraiyalle pystytetyn muistomerkin jälkeen Naruto palaa kylään, ja vuosien tuskan ja eristäytyneisyyden jälkeen häntä kuulutetaan vihdoin sankariksi.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Naruto palaa piilotettuun lehteen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kivun kaaren hyökkäys?</w:t>
      </w:r>
    </w:p>
    <w:p>
      <w:pPr>
        <w:pStyle w:val="TextBody"/>
        <w:bidi w:val="0"/>
        <w:jc w:val="left"/>
        <w:rPr>
          <w:b/>
          <w:u w:val="single"/>
          <w:shd w:val="clear" w:fill="FFFF00"/>
        </w:rPr>
      </w:pPr>
      <w:r>
        <w:rPr>
          <w:b/>
          <w:u w:val="single"/>
          <w:shd w:val="clear" w:fill="FFFF00"/>
        </w:rPr>
        <w:t xml:space="preserve">Asiakirjan numero 15069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&amp; Hip Hop: Atlanta -tosi-tv-sarjan seitsemäs kausi saa ensi-iltansa VH1-kanavalla </w:t>
      </w:r>
      <w:r>
        <w:rPr>
          <w:color w:val="A9A9A9"/>
        </w:rPr>
        <w:t xml:space="preserve">19. maaliskuuta 2018</w:t>
      </w:r>
      <w:r>
        <w:rPr/>
        <w:t xml:space="preserve">. Sarja kuvattiin pääasiassa Atlantassa, Georgiassa. Sen ovat tuottaneet Mona Scott-Young ja Stephanie R. Gayle Monami Entertainmentille, Toby Barraud, Stefan Springman, David DiGangi, Lashan Browning ja Donna Edge-Rachell Eastern TV:lle sekä Nina L. Diaz, Liz Fine ja Vivian Gomez VH1:lle.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and hip hop atlanta 7.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love and hip hop atlanta tulee vuonna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kausi love &amp; hip hop atlanta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Love and Hip Hop Atlanta palaa takaisin...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66"/>
        <w:gridCol w:w="851"/>
        <w:gridCol w:w="1860"/>
        <w:gridCol w:w="1185"/>
        <w:gridCol w:w="5443"/>
      </w:tblGrid>
      <w:tr>
        <w:trPr/>
        <w:tc>
          <w:tcPr>
            <w:tcW w:w="866" w:type="dxa"/>
            <w:tcBorders/>
            <w:vAlign w:val="center"/>
          </w:tcPr>
          <w:p>
            <w:pPr>
              <w:pStyle w:val="TableHeading"/>
              <w:suppressLineNumbers/>
              <w:bidi w:val="0"/>
              <w:spacing w:before="0" w:after="283"/>
              <w:jc w:val="center"/>
              <w:rPr/>
            </w:pPr>
            <w:r>
              <w:rPr/>
              <w:t xml:space="preserve">Ei. </w:t>
            </w:r>
          </w:p>
        </w:tc>
        <w:tc>
          <w:tcPr>
            <w:tcW w:w="851" w:type="dxa"/>
            <w:tcBorders/>
            <w:vAlign w:val="center"/>
          </w:tcPr>
          <w:p>
            <w:pPr>
              <w:pStyle w:val="TableHeading"/>
              <w:suppressLineNumbers/>
              <w:bidi w:val="0"/>
              <w:spacing w:before="0" w:after="283"/>
              <w:jc w:val="center"/>
              <w:rPr/>
            </w:pPr>
            <w:r>
              <w:rPr/>
              <w:t xml:space="preserve">Nro kauden aikana </w:t>
            </w:r>
          </w:p>
        </w:tc>
        <w:tc>
          <w:tcPr>
            <w:tcW w:w="1860" w:type="dxa"/>
            <w:tcBorders/>
            <w:vAlign w:val="center"/>
          </w:tcPr>
          <w:p>
            <w:pPr>
              <w:pStyle w:val="TableHeading"/>
              <w:suppressLineNumbers/>
              <w:bidi w:val="0"/>
              <w:spacing w:before="0" w:after="283"/>
              <w:jc w:val="center"/>
              <w:rPr/>
            </w:pPr>
            <w:r>
              <w:rPr/>
              <w:t xml:space="preserve">Otsikko </w:t>
            </w:r>
          </w:p>
        </w:tc>
        <w:tc>
          <w:tcPr>
            <w:tcW w:w="1185" w:type="dxa"/>
            <w:tcBorders/>
            <w:vAlign w:val="center"/>
          </w:tcPr>
          <w:p>
            <w:pPr>
              <w:pStyle w:val="TableHeading"/>
              <w:suppressLineNumbers/>
              <w:bidi w:val="0"/>
              <w:spacing w:before="0" w:after="283"/>
              <w:jc w:val="center"/>
              <w:rPr/>
            </w:pPr>
            <w:r>
              <w:rPr/>
              <w:t xml:space="preserve">Alkuperäinen lähetyspäivä </w:t>
            </w:r>
          </w:p>
        </w:tc>
        <w:tc>
          <w:tcPr>
            <w:tcW w:w="5443" w:type="dxa"/>
            <w:tcBorders/>
            <w:vAlign w:val="center"/>
          </w:tcPr>
          <w:p>
            <w:pPr>
              <w:pStyle w:val="TableHeading"/>
              <w:suppressLineNumbers/>
              <w:bidi w:val="0"/>
              <w:spacing w:before="0" w:after="283"/>
              <w:jc w:val="center"/>
              <w:rPr/>
            </w:pPr>
            <w:r>
              <w:rPr/>
              <w:t xml:space="preserve">Yhdysvaltalaiset katsojat (miljoonaa) </w:t>
            </w:r>
          </w:p>
        </w:tc>
      </w:tr>
      <w:tr>
        <w:trPr/>
        <w:tc>
          <w:tcPr>
            <w:tcW w:w="866" w:type="dxa"/>
            <w:tcBorders/>
            <w:vAlign w:val="center"/>
          </w:tcPr>
          <w:p>
            <w:pPr>
              <w:pStyle w:val="TableHeading"/>
              <w:suppressLineNumbers/>
              <w:bidi w:val="0"/>
              <w:spacing w:before="0" w:after="283"/>
              <w:jc w:val="center"/>
              <w:rPr/>
            </w:pPr>
            <w:r>
              <w:rPr/>
              <w:t xml:space="preserve">105 </w:t>
            </w:r>
          </w:p>
        </w:tc>
        <w:tc>
          <w:tcPr>
            <w:tcW w:w="851" w:type="dxa"/>
            <w:tcBorders/>
            <w:vAlign w:val="center"/>
          </w:tcPr>
          <w:p>
            <w:pPr>
              <w:pStyle w:val="TableContents"/>
              <w:bidi w:val="0"/>
              <w:spacing w:before="0" w:after="283"/>
              <w:jc w:val="left"/>
              <w:rPr>
                <w:sz w:val="4"/>
                <w:szCs w:val="4"/>
              </w:rPr>
            </w:pPr>
            <w:r>
              <w:rPr>
                <w:sz w:val="4"/>
                <w:szCs w:val="4"/>
              </w:rPr>
            </w:r>
          </w:p>
        </w:tc>
        <w:tc>
          <w:tcPr>
            <w:tcW w:w="1860" w:type="dxa"/>
            <w:tcBorders/>
            <w:vAlign w:val="center"/>
          </w:tcPr>
          <w:p>
            <w:pPr>
              <w:pStyle w:val="TableContents"/>
              <w:bidi w:val="0"/>
              <w:spacing w:before="0" w:after="283"/>
              <w:jc w:val="left"/>
              <w:rPr/>
            </w:pPr>
            <w:r>
              <w:rPr/>
              <w:t xml:space="preserve">``Let the Games Begin'' (Pelit alkakoot) </w:t>
            </w:r>
          </w:p>
        </w:tc>
        <w:tc>
          <w:tcPr>
            <w:tcW w:w="1185" w:type="dxa"/>
            <w:tcBorders/>
            <w:vAlign w:val="center"/>
          </w:tcPr>
          <w:p>
            <w:pPr>
              <w:pStyle w:val="TableContents"/>
              <w:bidi w:val="0"/>
              <w:spacing w:before="0" w:after="283"/>
              <w:jc w:val="left"/>
              <w:rPr/>
            </w:pPr>
            <w:r>
              <w:rPr>
                <w:color w:val="A9A9A9"/>
              </w:rPr>
              <w:t xml:space="preserve">19. maaliskuuta 2018 </w:t>
            </w:r>
            <w:r>
              <w:rPr/>
              <w:t xml:space="preserve">(2018-03-19) </w:t>
            </w:r>
          </w:p>
        </w:tc>
        <w:tc>
          <w:tcPr>
            <w:tcW w:w="5443" w:type="dxa"/>
            <w:tcBorders/>
            <w:vAlign w:val="center"/>
          </w:tcPr>
          <w:p>
            <w:pPr>
              <w:pStyle w:val="TableContents"/>
              <w:bidi w:val="0"/>
              <w:jc w:val="left"/>
              <w:rPr/>
            </w:pPr>
            <w:r>
              <w:rPr/>
              <w:t xml:space="preserve">2.21 </w:t>
            </w:r>
          </w:p>
          <w:p>
            <w:pPr>
              <w:pStyle w:val="TextBody"/>
              <w:bidi w:val="0"/>
              <w:spacing w:before="0" w:after="283"/>
              <w:jc w:val="left"/>
              <w:rPr/>
            </w:pPr>
            <w:r>
              <w:rPr/>
              <w:t xml:space="preserve">Kirk ja Rasheeda käsittelevät kauan odotettuja DNA-testin tuloksia. Stevie joutuu yhteen Estelitan kanssa ja yrittää korvata hänet uudella Danger Zonen ensimmäisellä naisella. A:n uudet kasvot aiheuttavat kohua. </w:t>
            </w:r>
          </w:p>
          <w:p>
            <w:pPr>
              <w:pStyle w:val="TextBody"/>
              <w:bidi w:val="0"/>
              <w:spacing w:before="0" w:after="283"/>
              <w:jc w:val="left"/>
              <w:rPr/>
            </w:pPr>
            <w:r>
              <w:rPr/>
              <w:t xml:space="preserve">Jessica Dime ja Erica Mena lisätään alkuteksteihin, jotka korvaavat lähtevät näyttelijät Tammyn ja Joselinen. Tämä jakso on Spicen ensimmäinen esiintyminen sivuosassa ja Erica Menan ensimmäinen esiintyminen. </w:t>
            </w:r>
          </w:p>
        </w:tc>
      </w:tr>
      <w:tr>
        <w:trPr/>
        <w:tc>
          <w:tcPr>
            <w:tcW w:w="866" w:type="dxa"/>
            <w:tcBorders/>
            <w:vAlign w:val="center"/>
          </w:tcPr>
          <w:p>
            <w:pPr>
              <w:pStyle w:val="TableHeading"/>
              <w:suppressLineNumbers/>
              <w:bidi w:val="0"/>
              <w:spacing w:before="0" w:after="283"/>
              <w:jc w:val="center"/>
              <w:rPr/>
            </w:pPr>
            <w:r>
              <w:rPr/>
              <w:t xml:space="preserve">106 </w:t>
            </w:r>
          </w:p>
        </w:tc>
        <w:tc>
          <w:tcPr>
            <w:tcW w:w="851" w:type="dxa"/>
            <w:tcBorders/>
            <w:vAlign w:val="center"/>
          </w:tcPr>
          <w:p>
            <w:pPr>
              <w:pStyle w:val="TableContents"/>
              <w:bidi w:val="0"/>
              <w:spacing w:before="0" w:after="283"/>
              <w:jc w:val="left"/>
              <w:rPr>
                <w:sz w:val="4"/>
                <w:szCs w:val="4"/>
              </w:rPr>
            </w:pPr>
            <w:r>
              <w:rPr>
                <w:sz w:val="4"/>
                <w:szCs w:val="4"/>
              </w:rPr>
            </w:r>
          </w:p>
        </w:tc>
        <w:tc>
          <w:tcPr>
            <w:tcW w:w="1860" w:type="dxa"/>
            <w:tcBorders/>
            <w:vAlign w:val="center"/>
          </w:tcPr>
          <w:p>
            <w:pPr>
              <w:pStyle w:val="TableContents"/>
              <w:bidi w:val="0"/>
              <w:spacing w:before="0" w:after="283"/>
              <w:jc w:val="left"/>
              <w:rPr/>
            </w:pPr>
            <w:r>
              <w:rPr/>
              <w:t xml:space="preserve">"Oh Baby </w:t>
            </w:r>
          </w:p>
        </w:tc>
        <w:tc>
          <w:tcPr>
            <w:tcW w:w="1185" w:type="dxa"/>
            <w:tcBorders/>
            <w:vAlign w:val="center"/>
          </w:tcPr>
          <w:p>
            <w:pPr>
              <w:pStyle w:val="TableContents"/>
              <w:bidi w:val="0"/>
              <w:spacing w:before="0" w:after="283"/>
              <w:jc w:val="left"/>
              <w:rPr/>
            </w:pPr>
            <w:r>
              <w:rPr/>
              <w:t xml:space="preserve">26. maaliskuuta 2018 (2018-03-26) </w:t>
            </w:r>
          </w:p>
        </w:tc>
        <w:tc>
          <w:tcPr>
            <w:tcW w:w="5443" w:type="dxa"/>
            <w:tcBorders/>
            <w:vAlign w:val="center"/>
          </w:tcPr>
          <w:p>
            <w:pPr>
              <w:pStyle w:val="TableContents"/>
              <w:bidi w:val="0"/>
              <w:jc w:val="left"/>
              <w:rPr/>
            </w:pPr>
            <w:r>
              <w:rPr/>
              <w:t xml:space="preserve">1.90 </w:t>
            </w:r>
          </w:p>
          <w:p>
            <w:pPr>
              <w:pStyle w:val="TextBody"/>
              <w:bidi w:val="0"/>
              <w:spacing w:before="0" w:after="283"/>
              <w:jc w:val="left"/>
              <w:rPr/>
            </w:pPr>
            <w:r>
              <w:rPr/>
              <w:t xml:space="preserve">Frostin perhe on järkyttynyt Jasminen ponnahduksesta Pressediin. Erica sekoittaa vanhat ja entiset ystävät sekä uuden rakkauden. Sierra on ihastunut uuteen poikaystäväänsä, mutta paljastus hänen vieraantuneesta aviomiehestään saa hänet särkemään sydämensä. </w:t>
            </w:r>
          </w:p>
          <w:p>
            <w:pPr>
              <w:pStyle w:val="TextBody"/>
              <w:bidi w:val="0"/>
              <w:spacing w:before="0" w:after="283"/>
              <w:jc w:val="left"/>
              <w:rPr/>
            </w:pPr>
            <w:r>
              <w:rPr/>
              <w:t xml:space="preserve">Tässä jaksossa BK Brasco esiintyy ensimmäistä kertaa sivuosassa ja Tokyo Vanity esiintyy ensimmäistä kertaa. Jessica ja Stevie eivät esiinny, vaikka heidät mainitaankin. </w:t>
            </w:r>
          </w:p>
        </w:tc>
      </w:tr>
      <w:tr>
        <w:trPr/>
        <w:tc>
          <w:tcPr>
            <w:tcW w:w="866" w:type="dxa"/>
            <w:tcBorders/>
            <w:vAlign w:val="center"/>
          </w:tcPr>
          <w:p>
            <w:pPr>
              <w:pStyle w:val="TableHeading"/>
              <w:suppressLineNumbers/>
              <w:bidi w:val="0"/>
              <w:spacing w:before="0" w:after="283"/>
              <w:jc w:val="center"/>
              <w:rPr/>
            </w:pPr>
            <w:r>
              <w:rPr/>
              <w:t xml:space="preserve">107 </w:t>
            </w:r>
          </w:p>
        </w:tc>
        <w:tc>
          <w:tcPr>
            <w:tcW w:w="851" w:type="dxa"/>
            <w:tcBorders/>
            <w:vAlign w:val="center"/>
          </w:tcPr>
          <w:p>
            <w:pPr>
              <w:pStyle w:val="TableContents"/>
              <w:bidi w:val="0"/>
              <w:spacing w:before="0" w:after="283"/>
              <w:jc w:val="left"/>
              <w:rPr>
                <w:sz w:val="4"/>
                <w:szCs w:val="4"/>
              </w:rPr>
            </w:pPr>
            <w:r>
              <w:rPr>
                <w:sz w:val="4"/>
                <w:szCs w:val="4"/>
              </w:rPr>
            </w:r>
          </w:p>
        </w:tc>
        <w:tc>
          <w:tcPr>
            <w:tcW w:w="1860" w:type="dxa"/>
            <w:tcBorders/>
            <w:vAlign w:val="center"/>
          </w:tcPr>
          <w:p>
            <w:pPr>
              <w:pStyle w:val="TableContents"/>
              <w:bidi w:val="0"/>
              <w:spacing w:before="0" w:after="283"/>
              <w:jc w:val="left"/>
              <w:rPr/>
            </w:pPr>
            <w:r>
              <w:rPr/>
              <w:t xml:space="preserve">``Alku ja loppu'' </w:t>
            </w:r>
          </w:p>
        </w:tc>
        <w:tc>
          <w:tcPr>
            <w:tcW w:w="1185" w:type="dxa"/>
            <w:tcBorders/>
            <w:vAlign w:val="center"/>
          </w:tcPr>
          <w:p>
            <w:pPr>
              <w:pStyle w:val="TableContents"/>
              <w:bidi w:val="0"/>
              <w:spacing w:before="0" w:after="283"/>
              <w:jc w:val="left"/>
              <w:rPr/>
            </w:pPr>
            <w:r>
              <w:rPr/>
              <w:t xml:space="preserve">2. huhtikuuta 2018 (2018-04-02) </w:t>
            </w:r>
          </w:p>
        </w:tc>
        <w:tc>
          <w:tcPr>
            <w:tcW w:w="5443" w:type="dxa"/>
            <w:tcBorders/>
            <w:vAlign w:val="center"/>
          </w:tcPr>
          <w:p>
            <w:pPr>
              <w:pStyle w:val="TableContents"/>
              <w:bidi w:val="0"/>
              <w:jc w:val="left"/>
              <w:rPr/>
            </w:pPr>
            <w:r>
              <w:rPr/>
              <w:t xml:space="preserve">1.90 </w:t>
            </w:r>
          </w:p>
          <w:p>
            <w:pPr>
              <w:pStyle w:val="TextBody"/>
              <w:bidi w:val="0"/>
              <w:spacing w:before="0" w:after="283"/>
              <w:jc w:val="left"/>
              <w:rPr/>
            </w:pPr>
            <w:r>
              <w:rPr/>
              <w:t xml:space="preserve">Sierran ja Shooterin avioliittodraama keskeytyy perheen järkyttävän kuolemantapauksen vuoksi. Dime tekee raskaustestin. Estelita saa rohkeutta kohdata Stevie. Tommie ja Spice puhuvat sydämestä sydämelle. </w:t>
            </w:r>
          </w:p>
          <w:p>
            <w:pPr>
              <w:pStyle w:val="TextBody"/>
              <w:bidi w:val="0"/>
              <w:spacing w:before="0" w:after="283"/>
              <w:jc w:val="left"/>
              <w:rPr/>
            </w:pPr>
            <w:r>
              <w:rPr/>
              <w:t xml:space="preserve">Rasheeda ei esiinny, vaikka hänet mainitaankin. </w:t>
            </w:r>
          </w:p>
        </w:tc>
      </w:tr>
      <w:tr>
        <w:trPr/>
        <w:tc>
          <w:tcPr>
            <w:tcW w:w="866" w:type="dxa"/>
            <w:tcBorders/>
            <w:vAlign w:val="center"/>
          </w:tcPr>
          <w:p>
            <w:pPr>
              <w:pStyle w:val="TableHeading"/>
              <w:suppressLineNumbers/>
              <w:bidi w:val="0"/>
              <w:spacing w:before="0" w:after="283"/>
              <w:jc w:val="center"/>
              <w:rPr/>
            </w:pPr>
            <w:r>
              <w:rPr/>
              <w:t xml:space="preserve">108 </w:t>
            </w:r>
          </w:p>
        </w:tc>
        <w:tc>
          <w:tcPr>
            <w:tcW w:w="851" w:type="dxa"/>
            <w:tcBorders/>
            <w:vAlign w:val="center"/>
          </w:tcPr>
          <w:p>
            <w:pPr>
              <w:pStyle w:val="TableContents"/>
              <w:bidi w:val="0"/>
              <w:spacing w:before="0" w:after="283"/>
              <w:jc w:val="left"/>
              <w:rPr>
                <w:sz w:val="4"/>
                <w:szCs w:val="4"/>
              </w:rPr>
            </w:pPr>
            <w:r>
              <w:rPr>
                <w:sz w:val="4"/>
                <w:szCs w:val="4"/>
              </w:rPr>
            </w:r>
          </w:p>
        </w:tc>
        <w:tc>
          <w:tcPr>
            <w:tcW w:w="1860" w:type="dxa"/>
            <w:tcBorders/>
            <w:vAlign w:val="center"/>
          </w:tcPr>
          <w:p>
            <w:pPr>
              <w:pStyle w:val="TableContents"/>
              <w:bidi w:val="0"/>
              <w:spacing w:before="0" w:after="283"/>
              <w:jc w:val="left"/>
              <w:rPr/>
            </w:pPr>
            <w:r>
              <w:rPr/>
              <w:t xml:space="preserve">``Do It For Finesse'' </w:t>
            </w:r>
          </w:p>
        </w:tc>
        <w:tc>
          <w:tcPr>
            <w:tcW w:w="1185" w:type="dxa"/>
            <w:tcBorders/>
            <w:vAlign w:val="center"/>
          </w:tcPr>
          <w:p>
            <w:pPr>
              <w:pStyle w:val="TableContents"/>
              <w:bidi w:val="0"/>
              <w:spacing w:before="0" w:after="283"/>
              <w:jc w:val="left"/>
              <w:rPr/>
            </w:pPr>
            <w:r>
              <w:rPr/>
              <w:t xml:space="preserve">9. huhtikuuta 2018 (2018-04-09) </w:t>
            </w:r>
          </w:p>
        </w:tc>
        <w:tc>
          <w:tcPr>
            <w:tcW w:w="5443" w:type="dxa"/>
            <w:tcBorders/>
            <w:vAlign w:val="center"/>
          </w:tcPr>
          <w:p>
            <w:pPr>
              <w:pStyle w:val="TableContents"/>
              <w:bidi w:val="0"/>
              <w:jc w:val="left"/>
              <w:rPr/>
            </w:pPr>
            <w:r>
              <w:rPr/>
              <w:t xml:space="preserve">2.03 </w:t>
            </w:r>
          </w:p>
          <w:p>
            <w:pPr>
              <w:pStyle w:val="TextBody"/>
              <w:bidi w:val="0"/>
              <w:spacing w:before="0" w:after="283"/>
              <w:jc w:val="left"/>
              <w:rPr/>
            </w:pPr>
            <w:r>
              <w:rPr/>
              <w:t xml:space="preserve">Kirk ja Jasmine kohtaavat toisensa ensimmäistä kertaa vuoteen. Samantha patistaa Tommieta tekemään sovinnon siskonsa Versacen kanssa. Karlie joutuu uuteen rooliin sairaan isänsä hoitajana. Shooter tukeutuu ystäviin sureessaan poikaansa. </w:t>
            </w:r>
          </w:p>
          <w:p>
            <w:pPr>
              <w:pStyle w:val="TextBody"/>
              <w:bidi w:val="0"/>
              <w:spacing w:before="0" w:after="283"/>
              <w:jc w:val="left"/>
              <w:rPr/>
            </w:pPr>
            <w:r>
              <w:rPr/>
              <w:t xml:space="preserve">Tässä jaksossa Tabius Tate ja Just Brittany esiintyvät ensimmäistä kertaa sivuosissa ja Keely the Boss esiintyy ensimmäistä kertaa. Mimi, Jessica, Erica ja Stevie eivät esiinny, vaikka heidät mainitaankin. </w:t>
            </w:r>
          </w:p>
        </w:tc>
      </w:tr>
      <w:tr>
        <w:trPr/>
        <w:tc>
          <w:tcPr>
            <w:tcW w:w="866" w:type="dxa"/>
            <w:tcBorders/>
            <w:vAlign w:val="center"/>
          </w:tcPr>
          <w:p>
            <w:pPr>
              <w:pStyle w:val="TableHeading"/>
              <w:suppressLineNumbers/>
              <w:bidi w:val="0"/>
              <w:spacing w:before="0" w:after="283"/>
              <w:jc w:val="center"/>
              <w:rPr/>
            </w:pPr>
            <w:r>
              <w:rPr/>
              <w:t xml:space="preserve">109 </w:t>
            </w:r>
          </w:p>
        </w:tc>
        <w:tc>
          <w:tcPr>
            <w:tcW w:w="851" w:type="dxa"/>
            <w:tcBorders/>
            <w:vAlign w:val="center"/>
          </w:tcPr>
          <w:p>
            <w:pPr>
              <w:pStyle w:val="TableContents"/>
              <w:bidi w:val="0"/>
              <w:spacing w:before="0" w:after="283"/>
              <w:jc w:val="left"/>
              <w:rPr/>
            </w:pPr>
            <w:r>
              <w:rPr/>
              <w:t xml:space="preserve">5 </w:t>
            </w:r>
          </w:p>
        </w:tc>
        <w:tc>
          <w:tcPr>
            <w:tcW w:w="1860" w:type="dxa"/>
            <w:tcBorders/>
            <w:vAlign w:val="center"/>
          </w:tcPr>
          <w:p>
            <w:pPr>
              <w:pStyle w:val="TableContents"/>
              <w:bidi w:val="0"/>
              <w:spacing w:before="0" w:after="283"/>
              <w:jc w:val="left"/>
              <w:rPr/>
            </w:pPr>
            <w:r>
              <w:rPr/>
              <w:t xml:space="preserve">"Vaaralliset suhteet"... </w:t>
            </w:r>
          </w:p>
        </w:tc>
        <w:tc>
          <w:tcPr>
            <w:tcW w:w="1185" w:type="dxa"/>
            <w:tcBorders/>
            <w:vAlign w:val="center"/>
          </w:tcPr>
          <w:p>
            <w:pPr>
              <w:pStyle w:val="TableContents"/>
              <w:bidi w:val="0"/>
              <w:spacing w:before="0" w:after="283"/>
              <w:jc w:val="left"/>
              <w:rPr/>
            </w:pPr>
            <w:r>
              <w:rPr/>
              <w:t xml:space="preserve">16. huhtikuuta 2018 (2018-04-16) </w:t>
            </w:r>
          </w:p>
        </w:tc>
        <w:tc>
          <w:tcPr>
            <w:tcW w:w="5443" w:type="dxa"/>
            <w:tcBorders/>
            <w:vAlign w:val="center"/>
          </w:tcPr>
          <w:p>
            <w:pPr>
              <w:pStyle w:val="TableContents"/>
              <w:bidi w:val="0"/>
              <w:jc w:val="left"/>
              <w:rPr/>
            </w:pPr>
            <w:r>
              <w:rPr/>
              <w:t xml:space="preserve">1.97 </w:t>
            </w:r>
          </w:p>
          <w:p>
            <w:pPr>
              <w:pStyle w:val="TextBody"/>
              <w:bidi w:val="0"/>
              <w:spacing w:before="0" w:after="283"/>
              <w:jc w:val="left"/>
              <w:rPr/>
            </w:pPr>
            <w:r>
              <w:rPr/>
              <w:t xml:space="preserve">Stevie tyrmää perheensä järkyttävällä ilmoituksella. Mimi ja Keely yrittävät sovitella Stevien taiteilijoiden välillä. Karlie rohkaisee Rasheedaa tapailemaan uutta komeaa valmentajaansa. Dime kuulee vauvansa sydämenlyönnit ensimmäistä kertaa. </w:t>
            </w:r>
          </w:p>
          <w:p>
            <w:pPr>
              <w:pStyle w:val="TextBody"/>
              <w:bidi w:val="0"/>
              <w:spacing w:before="0" w:after="283"/>
              <w:jc w:val="left"/>
              <w:rPr/>
            </w:pPr>
            <w:r>
              <w:rPr/>
              <w:t xml:space="preserve">Tiarra ja Kelsie palaavat sivuosiin. </w:t>
            </w:r>
          </w:p>
        </w:tc>
      </w:tr>
      <w:tr>
        <w:trPr/>
        <w:tc>
          <w:tcPr>
            <w:tcW w:w="866" w:type="dxa"/>
            <w:tcBorders/>
            <w:vAlign w:val="center"/>
          </w:tcPr>
          <w:p>
            <w:pPr>
              <w:pStyle w:val="TableHeading"/>
              <w:suppressLineNumbers/>
              <w:bidi w:val="0"/>
              <w:spacing w:before="0" w:after="283"/>
              <w:jc w:val="center"/>
              <w:rPr/>
            </w:pPr>
            <w:r>
              <w:rPr/>
              <w:t xml:space="preserve">110 </w:t>
            </w:r>
          </w:p>
        </w:tc>
        <w:tc>
          <w:tcPr>
            <w:tcW w:w="851" w:type="dxa"/>
            <w:tcBorders/>
            <w:vAlign w:val="center"/>
          </w:tcPr>
          <w:p>
            <w:pPr>
              <w:pStyle w:val="TableContents"/>
              <w:bidi w:val="0"/>
              <w:spacing w:before="0" w:after="283"/>
              <w:jc w:val="left"/>
              <w:rPr/>
            </w:pPr>
            <w:r>
              <w:rPr/>
              <w:t xml:space="preserve">6 </w:t>
            </w:r>
          </w:p>
        </w:tc>
        <w:tc>
          <w:tcPr>
            <w:tcW w:w="1860" w:type="dxa"/>
            <w:tcBorders/>
            <w:vAlign w:val="center"/>
          </w:tcPr>
          <w:p>
            <w:pPr>
              <w:pStyle w:val="TableContents"/>
              <w:bidi w:val="0"/>
              <w:spacing w:before="0" w:after="283"/>
              <w:jc w:val="left"/>
              <w:rPr/>
            </w:pPr>
            <w:r>
              <w:rPr/>
              <w:t xml:space="preserve">``I'm Telling'' </w:t>
            </w:r>
          </w:p>
        </w:tc>
        <w:tc>
          <w:tcPr>
            <w:tcW w:w="1185" w:type="dxa"/>
            <w:tcBorders/>
            <w:vAlign w:val="center"/>
          </w:tcPr>
          <w:p>
            <w:pPr>
              <w:pStyle w:val="TableContents"/>
              <w:bidi w:val="0"/>
              <w:spacing w:before="0" w:after="283"/>
              <w:jc w:val="left"/>
              <w:rPr/>
            </w:pPr>
            <w:r>
              <w:rPr/>
              <w:t xml:space="preserve">23. huhtikuuta 2018 (2018-04-23) </w:t>
            </w:r>
          </w:p>
        </w:tc>
        <w:tc>
          <w:tcPr>
            <w:tcW w:w="5443" w:type="dxa"/>
            <w:tcBorders/>
            <w:vAlign w:val="center"/>
          </w:tcPr>
          <w:p>
            <w:pPr>
              <w:pStyle w:val="TableContents"/>
              <w:bidi w:val="0"/>
              <w:jc w:val="left"/>
              <w:rPr/>
            </w:pPr>
            <w:r>
              <w:rPr/>
              <w:t xml:space="preserve">2.01 </w:t>
            </w:r>
          </w:p>
          <w:p>
            <w:pPr>
              <w:pStyle w:val="TextBody"/>
              <w:bidi w:val="0"/>
              <w:spacing w:before="0" w:after="283"/>
              <w:jc w:val="left"/>
              <w:rPr/>
            </w:pPr>
            <w:r>
              <w:rPr/>
              <w:t xml:space="preserve">Pelkästään Brittanyn kommentti saa Erican raivostumaan ja rikkoo hänen ystävyytensä Keelyn kanssa. Kelsie rohkaisee Kirkiä hakemaan perheensä takaisin ennen kuin on liian myöhäistä. Keely tulee Sierran klikin kimppuun ja lietsoo kaikenlaisia ongelmia. Momma Dee palaa paikalle ja menee veitsen alle, kun KK saa järkyttävän päivityksen Scrappista. </w:t>
            </w:r>
          </w:p>
          <w:p>
            <w:pPr>
              <w:pStyle w:val="TextBody"/>
              <w:bidi w:val="0"/>
              <w:spacing w:before="0" w:after="283"/>
              <w:jc w:val="left"/>
              <w:rPr/>
            </w:pPr>
            <w:r>
              <w:rPr/>
              <w:t xml:space="preserve">Jessica ja Tommie eivät esiinny, vaikka heidät mainitaankin. </w:t>
            </w:r>
          </w:p>
        </w:tc>
      </w:tr>
      <w:tr>
        <w:trPr/>
        <w:tc>
          <w:tcPr>
            <w:tcW w:w="866" w:type="dxa"/>
            <w:tcBorders/>
            <w:vAlign w:val="center"/>
          </w:tcPr>
          <w:p>
            <w:pPr>
              <w:pStyle w:val="TableHeading"/>
              <w:suppressLineNumbers/>
              <w:bidi w:val="0"/>
              <w:spacing w:before="0" w:after="283"/>
              <w:jc w:val="center"/>
              <w:rPr/>
            </w:pPr>
            <w:r>
              <w:rPr/>
              <w:t xml:space="preserve">111 </w:t>
            </w:r>
          </w:p>
        </w:tc>
        <w:tc>
          <w:tcPr>
            <w:tcW w:w="851" w:type="dxa"/>
            <w:tcBorders/>
            <w:vAlign w:val="center"/>
          </w:tcPr>
          <w:p>
            <w:pPr>
              <w:pStyle w:val="TableContents"/>
              <w:bidi w:val="0"/>
              <w:spacing w:before="0" w:after="283"/>
              <w:jc w:val="left"/>
              <w:rPr/>
            </w:pPr>
            <w:r>
              <w:rPr/>
              <w:t xml:space="preserve">7 </w:t>
            </w:r>
          </w:p>
        </w:tc>
        <w:tc>
          <w:tcPr>
            <w:tcW w:w="1860" w:type="dxa"/>
            <w:tcBorders/>
            <w:vAlign w:val="center"/>
          </w:tcPr>
          <w:p>
            <w:pPr>
              <w:pStyle w:val="TableContents"/>
              <w:bidi w:val="0"/>
              <w:spacing w:before="0" w:after="283"/>
              <w:jc w:val="left"/>
              <w:rPr/>
            </w:pPr>
            <w:r>
              <w:rPr/>
              <w:t xml:space="preserve">``Showing Out'' </w:t>
            </w:r>
          </w:p>
        </w:tc>
        <w:tc>
          <w:tcPr>
            <w:tcW w:w="1185" w:type="dxa"/>
            <w:tcBorders/>
            <w:vAlign w:val="center"/>
          </w:tcPr>
          <w:p>
            <w:pPr>
              <w:pStyle w:val="TableContents"/>
              <w:bidi w:val="0"/>
              <w:spacing w:before="0" w:after="283"/>
              <w:jc w:val="left"/>
              <w:rPr/>
            </w:pPr>
            <w:r>
              <w:rPr/>
              <w:t xml:space="preserve">huhtikuu 30, 2018 (2018-04-30) </w:t>
            </w:r>
          </w:p>
        </w:tc>
        <w:tc>
          <w:tcPr>
            <w:tcW w:w="5443" w:type="dxa"/>
            <w:tcBorders/>
            <w:vAlign w:val="center"/>
          </w:tcPr>
          <w:p>
            <w:pPr>
              <w:pStyle w:val="TableContents"/>
              <w:bidi w:val="0"/>
              <w:jc w:val="left"/>
              <w:rPr/>
            </w:pPr>
            <w:r>
              <w:rPr/>
              <w:t xml:space="preserve">2.05 </w:t>
            </w:r>
          </w:p>
          <w:p>
            <w:pPr>
              <w:pStyle w:val="TextBody"/>
              <w:bidi w:val="0"/>
              <w:spacing w:before="0" w:after="283"/>
              <w:jc w:val="left"/>
              <w:rPr/>
            </w:pPr>
            <w:r>
              <w:rPr/>
              <w:t xml:space="preserve">Vain Brittanyn ja Keelyn ystävyys syttyy tuleen, Rasheeda asettaa Kirkille selkeät rajat, ja Stevie voittaa Estelitan takaisin hyvien puolelle. Tokio ja Sierra juonittelevat Keelyn kaatamiseksi, kun taas Momma Dee avautuu avioliitto-ongelmistaan. </w:t>
            </w:r>
          </w:p>
          <w:p>
            <w:pPr>
              <w:pStyle w:val="TextBody"/>
              <w:bidi w:val="0"/>
              <w:spacing w:before="0" w:after="283"/>
              <w:jc w:val="left"/>
              <w:rPr/>
            </w:pPr>
            <w:r>
              <w:rPr/>
              <w:t xml:space="preserve">Tässä jaksossa Shawne Williams ja K. Botchey esiintyvät ensimmäistä kertaa sivuosissa. Tommie ja Erica eivät esiinny, vaikka heidät mainitaankin. </w:t>
            </w:r>
          </w:p>
        </w:tc>
      </w:tr>
      <w:tr>
        <w:trPr/>
        <w:tc>
          <w:tcPr>
            <w:tcW w:w="866" w:type="dxa"/>
            <w:tcBorders/>
            <w:vAlign w:val="center"/>
          </w:tcPr>
          <w:p>
            <w:pPr>
              <w:pStyle w:val="TableHeading"/>
              <w:suppressLineNumbers/>
              <w:bidi w:val="0"/>
              <w:spacing w:before="0" w:after="283"/>
              <w:jc w:val="center"/>
              <w:rPr/>
            </w:pPr>
            <w:r>
              <w:rPr/>
              <w:t xml:space="preserve">112 </w:t>
            </w:r>
          </w:p>
        </w:tc>
        <w:tc>
          <w:tcPr>
            <w:tcW w:w="851" w:type="dxa"/>
            <w:tcBorders/>
            <w:vAlign w:val="center"/>
          </w:tcPr>
          <w:p>
            <w:pPr>
              <w:pStyle w:val="TableContents"/>
              <w:bidi w:val="0"/>
              <w:spacing w:before="0" w:after="283"/>
              <w:jc w:val="left"/>
              <w:rPr/>
            </w:pPr>
            <w:r>
              <w:rPr/>
              <w:t xml:space="preserve">8 </w:t>
            </w:r>
          </w:p>
        </w:tc>
        <w:tc>
          <w:tcPr>
            <w:tcW w:w="1860" w:type="dxa"/>
            <w:tcBorders/>
            <w:vAlign w:val="center"/>
          </w:tcPr>
          <w:p>
            <w:pPr>
              <w:pStyle w:val="TableContents"/>
              <w:bidi w:val="0"/>
              <w:spacing w:before="0" w:after="283"/>
              <w:jc w:val="left"/>
              <w:rPr/>
            </w:pPr>
            <w:r>
              <w:rPr/>
              <w:t xml:space="preserve">``Tokyo Insanity`` </w:t>
            </w:r>
          </w:p>
        </w:tc>
        <w:tc>
          <w:tcPr>
            <w:tcW w:w="1185" w:type="dxa"/>
            <w:tcBorders/>
            <w:vAlign w:val="center"/>
          </w:tcPr>
          <w:p>
            <w:pPr>
              <w:pStyle w:val="TableContents"/>
              <w:bidi w:val="0"/>
              <w:spacing w:before="0" w:after="283"/>
              <w:jc w:val="left"/>
              <w:rPr/>
            </w:pPr>
            <w:r>
              <w:rPr/>
              <w:t xml:space="preserve">7. toukokuuta 2018 (2018-05-07) </w:t>
            </w:r>
          </w:p>
        </w:tc>
        <w:tc>
          <w:tcPr>
            <w:tcW w:w="5443" w:type="dxa"/>
            <w:tcBorders/>
            <w:vAlign w:val="center"/>
          </w:tcPr>
          <w:p>
            <w:pPr>
              <w:pStyle w:val="TableContents"/>
              <w:bidi w:val="0"/>
              <w:jc w:val="left"/>
              <w:rPr/>
            </w:pPr>
            <w:r>
              <w:rPr/>
              <w:t xml:space="preserve">2.06 </w:t>
            </w:r>
          </w:p>
          <w:p>
            <w:pPr>
              <w:pStyle w:val="TextBody"/>
              <w:bidi w:val="0"/>
              <w:spacing w:before="0" w:after="283"/>
              <w:jc w:val="left"/>
              <w:rPr/>
            </w:pPr>
            <w:r>
              <w:rPr/>
              <w:t xml:space="preserve">Scrappy ja Bambi ovat palanneet, ja äiti Dee sekaantuu jo tuoreen avioparin asioihin. Tokion levynjulkaisujuhlissa puhkeaa tappelu. Tokio epäilee, että Tabius pettää häntä. Dime käy tunteikkaan keskustelun. </w:t>
            </w:r>
          </w:p>
          <w:p>
            <w:pPr>
              <w:pStyle w:val="TextBody"/>
              <w:bidi w:val="0"/>
              <w:spacing w:before="0" w:after="283"/>
              <w:jc w:val="left"/>
              <w:rPr/>
            </w:pPr>
            <w:r>
              <w:rPr/>
              <w:t xml:space="preserve">Tässä jaksossa </w:t>
            </w:r>
            <w:r>
              <w:rPr>
                <w:color w:val="DCDCDC"/>
              </w:rPr>
              <w:t xml:space="preserve">Sean Garrett </w:t>
            </w:r>
            <w:r>
              <w:rPr/>
              <w:t xml:space="preserve">esiintyy ensimmäistä kertaa </w:t>
            </w:r>
            <w:r>
              <w:rPr/>
              <w:t xml:space="preserve">sivuosassa. Mimi, Tommie ja Erica eivät esiinny, vaikka heidät mainitaankin. </w:t>
            </w:r>
          </w:p>
        </w:tc>
      </w:tr>
      <w:tr>
        <w:trPr/>
        <w:tc>
          <w:tcPr>
            <w:tcW w:w="866" w:type="dxa"/>
            <w:tcBorders/>
            <w:vAlign w:val="center"/>
          </w:tcPr>
          <w:p>
            <w:pPr>
              <w:pStyle w:val="TableHeading"/>
              <w:suppressLineNumbers/>
              <w:bidi w:val="0"/>
              <w:spacing w:before="0" w:after="283"/>
              <w:jc w:val="center"/>
              <w:rPr/>
            </w:pPr>
            <w:r>
              <w:rPr/>
              <w:t xml:space="preserve">113 </w:t>
            </w:r>
          </w:p>
        </w:tc>
        <w:tc>
          <w:tcPr>
            <w:tcW w:w="851" w:type="dxa"/>
            <w:tcBorders/>
            <w:vAlign w:val="center"/>
          </w:tcPr>
          <w:p>
            <w:pPr>
              <w:pStyle w:val="TableContents"/>
              <w:bidi w:val="0"/>
              <w:spacing w:before="0" w:after="283"/>
              <w:jc w:val="left"/>
              <w:rPr/>
            </w:pPr>
            <w:r>
              <w:rPr/>
              <w:t xml:space="preserve">9 </w:t>
            </w:r>
          </w:p>
        </w:tc>
        <w:tc>
          <w:tcPr>
            <w:tcW w:w="1860" w:type="dxa"/>
            <w:tcBorders/>
            <w:vAlign w:val="center"/>
          </w:tcPr>
          <w:p>
            <w:pPr>
              <w:pStyle w:val="TableContents"/>
              <w:bidi w:val="0"/>
              <w:spacing w:before="0" w:after="283"/>
              <w:jc w:val="left"/>
              <w:rPr/>
            </w:pPr>
            <w:r>
              <w:rPr/>
              <w:t xml:space="preserve">"Team Rasheeda </w:t>
            </w:r>
          </w:p>
        </w:tc>
        <w:tc>
          <w:tcPr>
            <w:tcW w:w="1185" w:type="dxa"/>
            <w:tcBorders/>
            <w:vAlign w:val="center"/>
          </w:tcPr>
          <w:p>
            <w:pPr>
              <w:pStyle w:val="TableContents"/>
              <w:bidi w:val="0"/>
              <w:spacing w:before="0" w:after="283"/>
              <w:jc w:val="left"/>
              <w:rPr/>
            </w:pPr>
            <w:r>
              <w:rPr/>
              <w:t xml:space="preserve">14. toukokuuta 2018 (2018-05-14) </w:t>
            </w:r>
          </w:p>
        </w:tc>
        <w:tc>
          <w:tcPr>
            <w:tcW w:w="5443" w:type="dxa"/>
            <w:tcBorders/>
            <w:vAlign w:val="center"/>
          </w:tcPr>
          <w:p>
            <w:pPr>
              <w:pStyle w:val="TableContents"/>
              <w:bidi w:val="0"/>
              <w:jc w:val="left"/>
              <w:rPr/>
            </w:pPr>
            <w:r>
              <w:rPr/>
              <w:t xml:space="preserve">2.02 </w:t>
            </w:r>
          </w:p>
          <w:p>
            <w:pPr>
              <w:pStyle w:val="TextBody"/>
              <w:bidi w:val="0"/>
              <w:spacing w:before="0" w:after="283"/>
              <w:jc w:val="left"/>
              <w:rPr/>
            </w:pPr>
            <w:r>
              <w:rPr/>
              <w:t xml:space="preserve">Jasmine on järkyttynyt siitä, että Kirk ei ole vieläkään osallistunut heidän poikansa elämään, ja hän suunnittelee uutta tapaamista, mutta saa enemmän kuin osasi odottaa, kun hän kohtaa Rasheedan ystävät. Tommie ja Spice ottavat yhteen, kun Sierra saa tietää, että BK on pitänyt salaisuuksia. Keely ja Bleu käyvät tunteikkaan keskustelun, ja myöhemmin Frostin perhe joutuu odottamattoman menetyksen murtamaksi. </w:t>
            </w:r>
          </w:p>
          <w:p>
            <w:pPr>
              <w:pStyle w:val="TextBody"/>
              <w:bidi w:val="0"/>
              <w:spacing w:before="0" w:after="283"/>
              <w:jc w:val="left"/>
              <w:rPr/>
            </w:pPr>
            <w:r>
              <w:rPr/>
              <w:t xml:space="preserve">Erica Dixon palaa sivuosaan. Vaikka Jessica, Erica ja Stevie eivät esiinny, he eivät ole mukana. </w:t>
            </w:r>
          </w:p>
        </w:tc>
      </w:tr>
      <w:tr>
        <w:trPr/>
        <w:tc>
          <w:tcPr>
            <w:tcW w:w="866" w:type="dxa"/>
            <w:tcBorders/>
            <w:vAlign w:val="center"/>
          </w:tcPr>
          <w:p>
            <w:pPr>
              <w:pStyle w:val="TableHeading"/>
              <w:suppressLineNumbers/>
              <w:bidi w:val="0"/>
              <w:spacing w:before="0" w:after="283"/>
              <w:jc w:val="center"/>
              <w:rPr/>
            </w:pPr>
            <w:r>
              <w:rPr/>
              <w:t xml:space="preserve">114 </w:t>
            </w:r>
          </w:p>
        </w:tc>
        <w:tc>
          <w:tcPr>
            <w:tcW w:w="851" w:type="dxa"/>
            <w:tcBorders/>
            <w:vAlign w:val="center"/>
          </w:tcPr>
          <w:p>
            <w:pPr>
              <w:pStyle w:val="TableContents"/>
              <w:bidi w:val="0"/>
              <w:spacing w:before="0" w:after="283"/>
              <w:jc w:val="left"/>
              <w:rPr/>
            </w:pPr>
            <w:r>
              <w:rPr/>
              <w:t xml:space="preserve">10 </w:t>
            </w:r>
          </w:p>
        </w:tc>
        <w:tc>
          <w:tcPr>
            <w:tcW w:w="1860" w:type="dxa"/>
            <w:tcBorders/>
            <w:vAlign w:val="center"/>
          </w:tcPr>
          <w:p>
            <w:pPr>
              <w:pStyle w:val="TableContents"/>
              <w:bidi w:val="0"/>
              <w:spacing w:before="0" w:after="283"/>
              <w:jc w:val="left"/>
              <w:rPr/>
            </w:pPr>
            <w:r>
              <w:rPr/>
              <w:t xml:space="preserve">"Ystävyysseuranta </w:t>
            </w:r>
          </w:p>
        </w:tc>
        <w:tc>
          <w:tcPr>
            <w:tcW w:w="1185" w:type="dxa"/>
            <w:tcBorders/>
            <w:vAlign w:val="center"/>
          </w:tcPr>
          <w:p>
            <w:pPr>
              <w:pStyle w:val="TableContents"/>
              <w:bidi w:val="0"/>
              <w:spacing w:before="0" w:after="283"/>
              <w:jc w:val="left"/>
              <w:rPr/>
            </w:pPr>
            <w:r>
              <w:rPr/>
              <w:t xml:space="preserve">21. toukokuuta 2018 (2018-05-21) </w:t>
            </w:r>
          </w:p>
        </w:tc>
        <w:tc>
          <w:tcPr>
            <w:tcW w:w="5443" w:type="dxa"/>
            <w:tcBorders/>
            <w:vAlign w:val="center"/>
          </w:tcPr>
          <w:p>
            <w:pPr>
              <w:pStyle w:val="TableContents"/>
              <w:bidi w:val="0"/>
              <w:jc w:val="left"/>
              <w:rPr/>
            </w:pPr>
            <w:r>
              <w:rPr/>
              <w:t xml:space="preserve">2.03 </w:t>
            </w:r>
          </w:p>
          <w:p>
            <w:pPr>
              <w:pStyle w:val="TextBody"/>
              <w:bidi w:val="0"/>
              <w:spacing w:before="0" w:after="283"/>
              <w:jc w:val="left"/>
              <w:rPr/>
            </w:pPr>
            <w:r>
              <w:rPr/>
              <w:t xml:space="preserve">Sierra on raivoissaan, kun Karlie asettaa hänet vastakkain BK:n sivutyttöjen kanssa, kun taas Kirkin suru saa hänet ja Rasheedan palaamaan yhteen. Laittavatko KK ja Tiarra erimielisyytensä syrjään Kingin vuoksi? Bleu saa tunteikkaan jälleennäkemisen hänen ja Keelyn pojan kanssa, kun taas Erica Mena tuomitsee Estelitan valinnan elvyttää romanttinen suhde Stevien kanssa. </w:t>
            </w:r>
          </w:p>
          <w:p>
            <w:pPr>
              <w:pStyle w:val="TextBody"/>
              <w:bidi w:val="0"/>
              <w:spacing w:before="0" w:after="283"/>
              <w:jc w:val="left"/>
              <w:rPr/>
            </w:pPr>
            <w:r>
              <w:rPr/>
              <w:t xml:space="preserve">Jessica, Tommie ja Stevie eivät esiinny, vaikka heidät mainitaankin. </w:t>
            </w:r>
          </w:p>
        </w:tc>
      </w:tr>
      <w:tr>
        <w:trPr/>
        <w:tc>
          <w:tcPr>
            <w:tcW w:w="866" w:type="dxa"/>
            <w:tcBorders/>
            <w:vAlign w:val="center"/>
          </w:tcPr>
          <w:p>
            <w:pPr>
              <w:pStyle w:val="TableHeading"/>
              <w:suppressLineNumbers/>
              <w:bidi w:val="0"/>
              <w:spacing w:before="0" w:after="283"/>
              <w:jc w:val="center"/>
              <w:rPr/>
            </w:pPr>
            <w:r>
              <w:rPr/>
              <w:t xml:space="preserve">115 </w:t>
            </w:r>
          </w:p>
        </w:tc>
        <w:tc>
          <w:tcPr>
            <w:tcW w:w="851" w:type="dxa"/>
            <w:tcBorders/>
            <w:vAlign w:val="center"/>
          </w:tcPr>
          <w:p>
            <w:pPr>
              <w:pStyle w:val="TableContents"/>
              <w:bidi w:val="0"/>
              <w:spacing w:before="0" w:after="283"/>
              <w:jc w:val="left"/>
              <w:rPr/>
            </w:pPr>
            <w:r>
              <w:rPr/>
              <w:t xml:space="preserve">11 </w:t>
            </w:r>
          </w:p>
        </w:tc>
        <w:tc>
          <w:tcPr>
            <w:tcW w:w="1860" w:type="dxa"/>
            <w:tcBorders/>
            <w:vAlign w:val="center"/>
          </w:tcPr>
          <w:p>
            <w:pPr>
              <w:pStyle w:val="TableContents"/>
              <w:bidi w:val="0"/>
              <w:spacing w:before="0" w:after="283"/>
              <w:jc w:val="left"/>
              <w:rPr/>
            </w:pPr>
            <w:r>
              <w:rPr/>
              <w:t xml:space="preserve">"Houston, meillä on ongelma. </w:t>
            </w:r>
          </w:p>
        </w:tc>
        <w:tc>
          <w:tcPr>
            <w:tcW w:w="1185" w:type="dxa"/>
            <w:tcBorders/>
            <w:vAlign w:val="center"/>
          </w:tcPr>
          <w:p>
            <w:pPr>
              <w:pStyle w:val="TableContents"/>
              <w:bidi w:val="0"/>
              <w:spacing w:before="0" w:after="283"/>
              <w:jc w:val="left"/>
              <w:rPr/>
            </w:pPr>
            <w:r>
              <w:rPr/>
              <w:t xml:space="preserve">28. toukokuuta 2018 (2018-05-28) </w:t>
            </w:r>
          </w:p>
        </w:tc>
        <w:tc>
          <w:tcPr>
            <w:tcW w:w="5443" w:type="dxa"/>
            <w:tcBorders/>
            <w:vAlign w:val="center"/>
          </w:tcPr>
          <w:p>
            <w:pPr>
              <w:pStyle w:val="TableContents"/>
              <w:bidi w:val="0"/>
              <w:jc w:val="left"/>
              <w:rPr/>
            </w:pPr>
            <w:r>
              <w:rPr/>
              <w:t xml:space="preserve">TBD </w:t>
            </w:r>
          </w:p>
          <w:p>
            <w:pPr>
              <w:pStyle w:val="TextBody"/>
              <w:bidi w:val="0"/>
              <w:spacing w:before="0" w:after="283"/>
              <w:jc w:val="left"/>
              <w:rPr/>
            </w:pPr>
            <w:r>
              <w:rPr/>
              <w:t xml:space="preserve">Rasheeda vie koko porukan Houstoniin uuden liikkeensä avajaisiin, mutta pystyvätkö kaikki jättämään draaman syrjään matkan ajaksi? Tommie saa suuren romahduksen, kun taas Sean ja Karlie ottavat yhteen hänen sotkuisten tapojensa takia. Jessica Dime saa tietää vauvansa sukupuolen. </w:t>
            </w:r>
          </w:p>
          <w:p>
            <w:pPr>
              <w:pStyle w:val="TextBody"/>
              <w:bidi w:val="0"/>
              <w:spacing w:before="0" w:after="283"/>
              <w:jc w:val="left"/>
              <w:rPr/>
            </w:pPr>
            <w:r>
              <w:rPr/>
              <w:t xml:space="preserve">Stevie ei esiinny, vaikka hänet mainitaankin. </w:t>
            </w:r>
          </w:p>
        </w:tc>
      </w:tr>
      <w:tr>
        <w:trPr/>
        <w:tc>
          <w:tcPr>
            <w:tcW w:w="866" w:type="dxa"/>
            <w:tcBorders/>
            <w:vAlign w:val="center"/>
          </w:tcPr>
          <w:p>
            <w:pPr>
              <w:pStyle w:val="TableHeading"/>
              <w:suppressLineNumbers/>
              <w:bidi w:val="0"/>
              <w:spacing w:before="0" w:after="283"/>
              <w:jc w:val="center"/>
              <w:rPr/>
            </w:pPr>
            <w:r>
              <w:rPr/>
              <w:t xml:space="preserve">116 </w:t>
            </w:r>
          </w:p>
        </w:tc>
        <w:tc>
          <w:tcPr>
            <w:tcW w:w="851" w:type="dxa"/>
            <w:tcBorders/>
            <w:vAlign w:val="center"/>
          </w:tcPr>
          <w:p>
            <w:pPr>
              <w:pStyle w:val="TableContents"/>
              <w:bidi w:val="0"/>
              <w:spacing w:before="0" w:after="283"/>
              <w:jc w:val="left"/>
              <w:rPr/>
            </w:pPr>
            <w:r>
              <w:rPr/>
              <w:t xml:space="preserve">12 </w:t>
            </w:r>
          </w:p>
        </w:tc>
        <w:tc>
          <w:tcPr>
            <w:tcW w:w="1860" w:type="dxa"/>
            <w:tcBorders/>
            <w:vAlign w:val="center"/>
          </w:tcPr>
          <w:p>
            <w:pPr>
              <w:pStyle w:val="TableContents"/>
              <w:bidi w:val="0"/>
              <w:spacing w:before="0" w:after="283"/>
              <w:jc w:val="left"/>
              <w:rPr/>
            </w:pPr>
            <w:r>
              <w:rPr/>
              <w:t xml:space="preserve">"Älä sekaannu Teksasiin. </w:t>
            </w:r>
          </w:p>
        </w:tc>
        <w:tc>
          <w:tcPr>
            <w:tcW w:w="1185" w:type="dxa"/>
            <w:tcBorders/>
            <w:vAlign w:val="center"/>
          </w:tcPr>
          <w:p>
            <w:pPr>
              <w:pStyle w:val="TableContents"/>
              <w:bidi w:val="0"/>
              <w:spacing w:before="0" w:after="283"/>
              <w:jc w:val="left"/>
              <w:rPr/>
            </w:pPr>
            <w:r>
              <w:rPr/>
              <w:t xml:space="preserve">4. kesäkuuta 2018 (2018-06-04) </w:t>
            </w:r>
          </w:p>
        </w:tc>
        <w:tc>
          <w:tcPr>
            <w:tcW w:w="5443" w:type="dxa"/>
            <w:tcBorders/>
            <w:vAlign w:val="center"/>
          </w:tcPr>
          <w:p>
            <w:pPr>
              <w:pStyle w:val="TableContents"/>
              <w:bidi w:val="0"/>
              <w:spacing w:before="0" w:after="283"/>
              <w:jc w:val="left"/>
              <w:rPr/>
            </w:pPr>
            <w:r>
              <w:rPr/>
              <w:t xml:space="preserve">TBD Draama Houstonissa jatkuu, kun muu miehistö saapuu. Tokio ja Spice kohtaavat toisensa ja kukkarot lentävät, kun Joc ja Karlie nauttivat lomaflirtistä. Rasheeda on pilvissä liikkeensä avajaisista, mutta kutsumaton vieras uhkaa pilata illan. Takaisin Atlantassa Momma Dee ylittää rajat Scrappyn ja Bambin kanssa. </w:t>
            </w:r>
          </w:p>
        </w:tc>
      </w:tr>
      <w:tr>
        <w:trPr/>
        <w:tc>
          <w:tcPr>
            <w:tcW w:w="866" w:type="dxa"/>
            <w:tcBorders/>
            <w:vAlign w:val="center"/>
          </w:tcPr>
          <w:p>
            <w:pPr>
              <w:pStyle w:val="TableHeading"/>
              <w:suppressLineNumbers/>
              <w:bidi w:val="0"/>
              <w:spacing w:before="0" w:after="283"/>
              <w:jc w:val="center"/>
              <w:rPr/>
            </w:pPr>
            <w:r>
              <w:rPr/>
              <w:t xml:space="preserve">117 </w:t>
            </w:r>
          </w:p>
        </w:tc>
        <w:tc>
          <w:tcPr>
            <w:tcW w:w="851" w:type="dxa"/>
            <w:tcBorders/>
            <w:vAlign w:val="center"/>
          </w:tcPr>
          <w:p>
            <w:pPr>
              <w:pStyle w:val="TableContents"/>
              <w:bidi w:val="0"/>
              <w:spacing w:before="0" w:after="283"/>
              <w:jc w:val="left"/>
              <w:rPr/>
            </w:pPr>
            <w:r>
              <w:rPr/>
              <w:t xml:space="preserve">13 </w:t>
            </w:r>
          </w:p>
        </w:tc>
        <w:tc>
          <w:tcPr>
            <w:tcW w:w="1860" w:type="dxa"/>
            <w:tcBorders/>
            <w:vAlign w:val="center"/>
          </w:tcPr>
          <w:p>
            <w:pPr>
              <w:pStyle w:val="TableContents"/>
              <w:bidi w:val="0"/>
              <w:spacing w:before="0" w:after="283"/>
              <w:jc w:val="left"/>
              <w:rPr/>
            </w:pPr>
            <w:r>
              <w:rPr/>
              <w:t xml:space="preserve">TBA </w:t>
            </w:r>
          </w:p>
        </w:tc>
        <w:tc>
          <w:tcPr>
            <w:tcW w:w="1185" w:type="dxa"/>
            <w:tcBorders/>
            <w:vAlign w:val="center"/>
          </w:tcPr>
          <w:p>
            <w:pPr>
              <w:pStyle w:val="TableContents"/>
              <w:bidi w:val="0"/>
              <w:spacing w:before="0" w:after="283"/>
              <w:jc w:val="left"/>
              <w:rPr/>
            </w:pPr>
            <w:r>
              <w:rPr/>
              <w:t xml:space="preserve">11. kesäkuuta 2018 (2018-06-11) </w:t>
            </w:r>
          </w:p>
        </w:tc>
        <w:tc>
          <w:tcPr>
            <w:tcW w:w="5443" w:type="dxa"/>
            <w:tcBorders/>
            <w:vAlign w:val="center"/>
          </w:tcPr>
          <w:p>
            <w:pPr>
              <w:pStyle w:val="TableContents"/>
              <w:bidi w:val="0"/>
              <w:spacing w:before="0" w:after="283"/>
              <w:jc w:val="left"/>
              <w:rPr/>
            </w:pPr>
            <w:r>
              <w:rPr/>
              <w:t xml:space="preserve">TBD </w:t>
            </w:r>
          </w:p>
        </w:tc>
      </w:tr>
      <w:tr>
        <w:trPr/>
        <w:tc>
          <w:tcPr>
            <w:tcW w:w="866" w:type="dxa"/>
            <w:tcBorders/>
            <w:vAlign w:val="center"/>
          </w:tcPr>
          <w:p>
            <w:pPr>
              <w:pStyle w:val="TableHeading"/>
              <w:suppressLineNumbers/>
              <w:bidi w:val="0"/>
              <w:spacing w:before="0" w:after="283"/>
              <w:jc w:val="center"/>
              <w:rPr/>
            </w:pPr>
            <w:r>
              <w:rPr/>
              <w:t xml:space="preserve">118 </w:t>
            </w:r>
          </w:p>
        </w:tc>
        <w:tc>
          <w:tcPr>
            <w:tcW w:w="851" w:type="dxa"/>
            <w:tcBorders/>
            <w:vAlign w:val="center"/>
          </w:tcPr>
          <w:p>
            <w:pPr>
              <w:pStyle w:val="TableContents"/>
              <w:bidi w:val="0"/>
              <w:spacing w:before="0" w:after="283"/>
              <w:jc w:val="left"/>
              <w:rPr/>
            </w:pPr>
            <w:r>
              <w:rPr/>
              <w:t xml:space="preserve">14 </w:t>
            </w:r>
          </w:p>
        </w:tc>
        <w:tc>
          <w:tcPr>
            <w:tcW w:w="1860" w:type="dxa"/>
            <w:tcBorders/>
            <w:vAlign w:val="center"/>
          </w:tcPr>
          <w:p>
            <w:pPr>
              <w:pStyle w:val="TableContents"/>
              <w:bidi w:val="0"/>
              <w:spacing w:before="0" w:after="283"/>
              <w:jc w:val="left"/>
              <w:rPr/>
            </w:pPr>
            <w:r>
              <w:rPr/>
              <w:t xml:space="preserve">TBA </w:t>
            </w:r>
          </w:p>
        </w:tc>
        <w:tc>
          <w:tcPr>
            <w:tcW w:w="1185" w:type="dxa"/>
            <w:tcBorders/>
            <w:vAlign w:val="center"/>
          </w:tcPr>
          <w:p>
            <w:pPr>
              <w:pStyle w:val="TableContents"/>
              <w:bidi w:val="0"/>
              <w:spacing w:before="0" w:after="283"/>
              <w:jc w:val="left"/>
              <w:rPr/>
            </w:pPr>
            <w:r>
              <w:rPr/>
              <w:t xml:space="preserve">18. kesäkuuta 2018 (2018-06-18) </w:t>
            </w:r>
          </w:p>
        </w:tc>
        <w:tc>
          <w:tcPr>
            <w:tcW w:w="544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&amp; Hip Hop Atlanta palaa takaisin?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uusi näyttelijä love and hip hop atlanta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Love &amp; Hip Hop: Atlanta -tosi-tv-sarjan seitsemäs kausi sai ensi-iltansa VH1-kanavalla </w:t>
      </w:r>
      <w:r>
        <w:rPr>
          <w:color w:val="A9A9A9"/>
        </w:rPr>
        <w:t xml:space="preserve">19. maaliskuuta 2018</w:t>
      </w:r>
      <w:r>
        <w:rPr/>
        <w:t xml:space="preserve">. Sarja kuvattiin pääasiassa Atlantassa, Georgiassa. Sen ovat tuottaneet Mona Scott-Young ja Stephanie R. Gayle Monami Entertainmentille, Toby Barraud, Stefan Springman, David DiGangi, Lashan Browning ja Donna Edge-Rachell Eastern TV:lle sekä Nina L. Diaz, Liz Fine ja Vivian Gomez VH1:lle.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and hip hop atlanta palaa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love and hip hop atlanta alkaa?</w:t>
      </w:r>
    </w:p>
    <w:p>
      <w:pPr>
        <w:pStyle w:val="TextBody"/>
        <w:bidi w:val="0"/>
        <w:jc w:val="left"/>
        <w:rPr>
          <w:b/>
          <w:u w:val="single"/>
          <w:shd w:val="clear" w:fill="FFFF00"/>
        </w:rPr>
      </w:pPr>
      <w:r>
        <w:rPr>
          <w:b/>
          <w:u w:val="single"/>
          <w:shd w:val="clear" w:fill="FFFF00"/>
        </w:rPr>
        <w:t xml:space="preserve">Asiakirjan numero 15070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1607 </w:t>
      </w:r>
      <w:r>
        <w:rPr/>
        <w:t xml:space="preserve">ensimmäinen menestyksekäs englantilainen siirtokunta asettui Jamestowniin, Virginiaan. Kun tupakka todettiin kannattavaksi rahakasviksi, Virginiaan ja Marylandiin perustettiin monia viljelmiä Chesapeake Bayn varrelle.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maahanmuutto alkoi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ensimmäiset maahanmuuttajat tulivat Amerikkaan?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Vuosien 1841 ja 1850 välillä maahanmuutto lähes kolminkertaistui jälleen, yhteensä 1 713 000 maahanmuuttajaa, joista ainakin 781 000 oli irlantilaisia, 435 000 saksalaisia, 267 000 brittejä ja 77 000 ranskalaisia. </w:t>
      </w:r>
      <w:r>
        <w:rPr/>
        <w:t xml:space="preserve">Perunan nälänhädän (1845-1849) ajamina </w:t>
      </w:r>
      <w:r>
        <w:rPr>
          <w:color w:val="A9A9A9"/>
        </w:rPr>
        <w:t xml:space="preserve">irlantilaiset </w:t>
      </w:r>
      <w:r>
        <w:rPr/>
        <w:t xml:space="preserve">muuttivat suoraan kotimaastaan paetakseen köyhyyttä ja kuolemaa. Vuoden 1848 epäonnistuneet vallankumoukset toivat monia intellektuelleja ja aktivisteja maanpakoon Yhdysvaltoihin. Huonot ajat ja huonot olot Euroopassa ajoivat ihmiset pois, kun taas maa, sukulaiset, vapaus, mahdollisuudet ja työpaikat Yhdysvalloissa houkuttelivat heidät tänne.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1840-luvun maahanmuuttajista oli kotoisin?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Vuosina 1850-1930 Yhdysvaltoihin muutti noin 5 miljoonaa saksalaista, ja huippu saavutettiin vuosina 1881-1885, jolloin miljoona </w:t>
      </w:r>
      <w:r>
        <w:rPr>
          <w:color w:val="A9A9A9"/>
        </w:rPr>
        <w:t xml:space="preserve">saksalaista </w:t>
      </w:r>
      <w:r>
        <w:rPr/>
        <w:t xml:space="preserve">asettui asumaan pääasiassa Keskilänteen. Vuosina </w:t>
      </w:r>
      <w:r>
        <w:rPr/>
        <w:t xml:space="preserve">1820-1930 </w:t>
      </w:r>
      <w:r>
        <w:rPr/>
        <w:t xml:space="preserve">Amerikkaan muutti </w:t>
      </w:r>
      <w:r>
        <w:rPr/>
        <w:t xml:space="preserve">3,5 miljoonaa </w:t>
      </w:r>
      <w:r>
        <w:rPr>
          <w:color w:val="DCDCDC"/>
        </w:rPr>
        <w:t xml:space="preserve">brittiä </w:t>
      </w:r>
      <w:r>
        <w:rPr/>
        <w:t xml:space="preserve">ja 4,5 miljoonaa </w:t>
      </w:r>
      <w:r>
        <w:rPr>
          <w:color w:val="2F4F4F"/>
        </w:rPr>
        <w:t xml:space="preserve">irlantilaista.</w:t>
      </w:r>
      <w:r>
        <w:rPr/>
        <w:t xml:space="preserve"> Ennen vuotta 1845 useimmat irlantilaiset siirtolaiset olivat protestantteja. Vuoden 1845 jälkeen irlantilaisia katolilaisia alkoi saapua suuria määriä, mikä johtui suurelta osin suuresta nälänhädästä.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Yhdysvaltoihin muuttaneista tuli vuosina 1900-1920?</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Yhdysvaltoihin suuntautuvan maahanmuuton historia kertoo yksityiskohtaisesti ihmisten siirtymisestä Yhdysvaltoihin alkaen ensimmäisistä eurooppalaisista siirtokunnista noin vuonna 1600. Noin samoihin aikoihin </w:t>
      </w:r>
      <w:r>
        <w:rPr>
          <w:color w:val="A9A9A9"/>
        </w:rPr>
        <w:t xml:space="preserve">britit ja muut eurooppalaiset </w:t>
      </w:r>
      <w:r>
        <w:rPr/>
        <w:t xml:space="preserve">asettuivat pääasiassa </w:t>
      </w:r>
      <w:r>
        <w:rPr>
          <w:color w:val="DCDCDC"/>
        </w:rPr>
        <w:t xml:space="preserve">itärannikolle</w:t>
      </w:r>
      <w:r>
        <w:rPr/>
        <w:t xml:space="preserve">. </w:t>
      </w:r>
      <w:r>
        <w:rPr/>
        <w:t xml:space="preserve">Myöhemmin </w:t>
      </w:r>
      <w:r>
        <w:rPr>
          <w:color w:val="2F4F4F"/>
        </w:rPr>
        <w:t xml:space="preserve">afrikkalaisia tuotiin maahan orjiksi</w:t>
      </w:r>
      <w:r>
        <w:rPr/>
        <w:t xml:space="preserve">. Yhdysvallat koki peräkkäisiä siirtolaisaaltoja erityisesti Euroopasta. Maahanmuuttajat maksoivat toisinaan valtameren ylittävän kuljetuksen kustannukset ryhtymällä Uuden maailman alueelle saavuttuaan palvelijoiksi. Myöhemmin maahanmuuttosäännöt tiukentuivat, ja lukumääräiset rajoitukset päättyivät vuonna 1965. Viime aikoina halvat lentomatkat ovat lisänneet maahanmuuttoa Aasiasta ja Latinalaisesta Amerikasta.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ensimmäiset Amerikkaan tulleet maahanmuuttajat?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mille alueelle Yhdysvalloissa useimmat uudet maahanmuuttajat asettuivat asumaan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monet afrikkalaiset siirtolaiset tulivat Yhdysvaltoihin 1600- ja 1700-luvuilla?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1880 jälkeen suuremmat höyrykäyttöiset valtamerialukset korvasivat purjelaivat, mikä johti alhaisempiin hintoihin ja maahanmuuttajien liikkuvuuden lisääntymiseen. Samaan aikaan </w:t>
      </w:r>
      <w:r>
        <w:rPr>
          <w:color w:val="A9A9A9"/>
        </w:rPr>
        <w:t xml:space="preserve">Etelä-Euroopan </w:t>
      </w:r>
      <w:r>
        <w:rPr/>
        <w:t xml:space="preserve">ja </w:t>
      </w:r>
      <w:r>
        <w:rPr>
          <w:color w:val="DCDCDC"/>
        </w:rPr>
        <w:t xml:space="preserve">Venäjän keisarikunnan </w:t>
      </w:r>
      <w:r>
        <w:rPr/>
        <w:t xml:space="preserve">maanviljelyn parannukset </w:t>
      </w:r>
      <w:r>
        <w:rPr/>
        <w:t xml:space="preserve">loivat työvoiman ylijäämää. Uusien tulokkaiden joukossa oli pääasiassa 15-30-vuotiaita nuoria. Tätä siirtolaisaaltoa, joka on kolmas jakso Yhdysvaltojen maahanmuuttohistoriassa, voidaan kutsua paremmin maahanmuuttajien tulvaksi, sillä lähes 25 miljoonaa eurooppalaista teki pitkän matkan. </w:t>
      </w:r>
      <w:r>
        <w:rPr>
          <w:color w:val="2F4F4F"/>
        </w:rPr>
        <w:t xml:space="preserve">Italialaiset</w:t>
      </w:r>
      <w:r>
        <w:rPr/>
        <w:t xml:space="preserve">, </w:t>
      </w:r>
      <w:r>
        <w:rPr>
          <w:color w:val="556B2F"/>
        </w:rPr>
        <w:t xml:space="preserve">kreikkalaiset</w:t>
      </w:r>
      <w:r>
        <w:rPr/>
        <w:t xml:space="preserve">, </w:t>
      </w:r>
      <w:r>
        <w:rPr>
          <w:color w:val="6B8E23"/>
        </w:rPr>
        <w:t xml:space="preserve">unkarilaiset</w:t>
      </w:r>
      <w:r>
        <w:rPr/>
        <w:t xml:space="preserve">, </w:t>
      </w:r>
      <w:r>
        <w:rPr>
          <w:color w:val="A0522D"/>
        </w:rPr>
        <w:t xml:space="preserve">puolalaiset </w:t>
      </w:r>
      <w:r>
        <w:rPr/>
        <w:t xml:space="preserve">ja </w:t>
      </w:r>
      <w:r>
        <w:rPr>
          <w:color w:val="228B22"/>
        </w:rPr>
        <w:t xml:space="preserve">muut slaavilaisia kieliä puhuvat muodostivat </w:t>
      </w:r>
      <w:r>
        <w:rPr/>
        <w:t xml:space="preserve">suurimman osan tästä muuttoliikkeestä. Heidän joukossaan oli 2,5-4 miljoonaa juutalaista.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osa Yhdysvaltoihin 1880-luvun lopun ja 1920-luvun välisenä aikana tulleista maahanmuuttajista oli kotoisin seuraavista maista</w:t>
      </w:r>
    </w:p>
    <w:p>
      <w:pPr>
        <w:pStyle w:val="TextBody"/>
        <w:bidi w:val="0"/>
        <w:jc w:val="left"/>
        <w:rPr>
          <w:b/>
          <w:u w:val="single"/>
          <w:shd w:val="clear" w:fill="FFFF00"/>
        </w:rPr>
      </w:pPr>
      <w:r>
        <w:rPr>
          <w:b/>
          <w:u w:val="single"/>
          <w:shd w:val="clear" w:fill="FFFF00"/>
        </w:rPr>
        <w:t xml:space="preserve">Asiakirjan numero 15071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Arendellen kuningatar Elsa on kuvitteellinen hahmo, joka esiintyy Walt Disney Animation Studiosin 53. animaatioelokuvassa Frozen. Hänen äänensä antaa pääasiassa Broadway-näyttelijä ja laulaja </w:t>
      </w:r>
      <w:r>
        <w:rPr>
          <w:color w:val="A9A9A9"/>
        </w:rPr>
        <w:t xml:space="preserve">Idina Menzel</w:t>
      </w:r>
      <w:r>
        <w:rPr/>
        <w:t xml:space="preserve">. </w:t>
      </w:r>
      <w:r>
        <w:rPr/>
        <w:t xml:space="preserve">Elokuvan alussa häntä ääninäyttelee </w:t>
      </w:r>
      <w:r>
        <w:rPr>
          <w:color w:val="DCDCDC"/>
        </w:rPr>
        <w:t xml:space="preserve">Eva Bella </w:t>
      </w:r>
      <w:r>
        <w:rPr/>
        <w:t xml:space="preserve">pienenä lapsena ja </w:t>
      </w:r>
      <w:r>
        <w:rPr>
          <w:color w:val="2F4F4F"/>
        </w:rPr>
        <w:t xml:space="preserve">Spencer Lacey Ganus </w:t>
      </w:r>
      <w:r>
        <w:rPr/>
        <w:t xml:space="preserve">teini-ikäisenä.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Elsan äänen Frozenissa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Elsan ulkonäköä oli muutettava sen jälkeen, kun hän oli muuttunut antagonistista päähenkilöksi. Alun perin Elsa piirrettiin muiden Disneyn pahisten tyyliin, jossa hänellä oli sininen iho ja </w:t>
      </w:r>
      <w:r>
        <w:rPr>
          <w:color w:val="A9A9A9"/>
        </w:rPr>
        <w:t xml:space="preserve">piikkimustat </w:t>
      </w:r>
      <w:r>
        <w:rPr/>
        <w:t xml:space="preserve">hiukset. Muutama kuukausi elokuvan julkaisun jälkeen visuaalisen kehityksen taiteilija Claire Keane (Disney-legenda Glen Keanen tytär) julkaisi Elsan varhaisen konseptitaiteen, joka oli mallinnettu laulaja Amy Winehousen mukaan. Tuolloin Elsalla kuviteltiin olevan siniset "pörröiset" hiukset sekä "syvä, sielukas ääni ja dramaattiset mielialanvaihtelut". Lasseterin kerrotaan vaikuttaneen hahmon paljon pehmeämmän lopullisen ulkoasun luomiseen, erityisesti hänen erittäin paksujen platinanvaaleiden hiustensa osalta, joita animaattoreiden oli vaikea suunnitella. Taidejohtaja Michael Giaimo sanoi, että vaikka Elsan hiuksia varten ehdotettiin useita strategioita, Lasseter painosti animaatiotiimiä jatkamaan parannuksia ja sanoi: ``Se ei ole tarpeeksi kunnianhimoinen. Haluamme ihmisten tuntevan, että tämä tukka on kaunis kannanotto. Tutkimusmatkan aikana tuottajat huomasivat, että norjalaiset naiset käyttävät paljon letitettyjä hiuksia, ja palkkasivat newyorkilaisen stylisti Danilon, joka auttoi luomaan tyylin, joka heijastaisi tätä ja olisi silti hieman erilainen. Tehtävän helpottamiseksi keksittiin uusi animaatio-ohjelma nimeltä Tonic, ja hahmon hiuksiin tarvittiin lopulta 420 000 CGI-lankakertaa. Sen sijaan Annalle annettiin noin 140 000 hiuslankaa, kun taas Tangledin Rapunzel tarvitsi hiuksiinsa vain 27 000 CGI-lankaa.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väriset Elsan hiukset piti olla?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Arendellen kuningatar Elsa on fiktiivinen hahmo, joka esiintyy Walt Disney Picturesin 53. animaatioelokuvassa Frozen. Hänen äänensä antaa pääasiassa Broadway-näyttelijä ja laulaja </w:t>
      </w:r>
      <w:r>
        <w:rPr>
          <w:color w:val="A9A9A9"/>
        </w:rPr>
        <w:t xml:space="preserve">Idina Menzel</w:t>
      </w:r>
      <w:r>
        <w:rPr/>
        <w:t xml:space="preserve">. </w:t>
      </w:r>
      <w:r>
        <w:rPr/>
        <w:t xml:space="preserve">Elokuvan alussa häntä ääninäyttelee </w:t>
      </w:r>
      <w:r>
        <w:rPr>
          <w:color w:val="DCDCDC"/>
        </w:rPr>
        <w:t xml:space="preserve">Eva Bella </w:t>
      </w:r>
      <w:r>
        <w:rPr/>
        <w:t xml:space="preserve">pienenä lapsena ja </w:t>
      </w:r>
      <w:r>
        <w:rPr>
          <w:color w:val="2F4F4F"/>
        </w:rPr>
        <w:t xml:space="preserve">Spencer Lacey Ganus </w:t>
      </w:r>
      <w:r>
        <w:rPr/>
        <w:t xml:space="preserve">teini-ikäisenä.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Elsan äänen elokuvassa frozen</w:t>
      </w:r>
    </w:p>
    <w:p>
      <w:pPr>
        <w:pStyle w:val="TextBody"/>
        <w:bidi w:val="0"/>
        <w:jc w:val="left"/>
        <w:rPr>
          <w:b/>
          <w:u w:val="single"/>
          <w:shd w:val="clear" w:fill="FFFF00"/>
        </w:rPr>
      </w:pPr>
      <w:r>
        <w:rPr>
          <w:b/>
          <w:u w:val="single"/>
          <w:shd w:val="clear" w:fill="FFFF00"/>
        </w:rPr>
        <w:t xml:space="preserve">Asiakirjan numero 15072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 on yleensä </w:t>
      </w:r>
      <w:r>
        <w:rPr>
          <w:color w:val="A9A9A9"/>
        </w:rPr>
        <w:t xml:space="preserve">bakteeri-infektio</w:t>
      </w:r>
      <w:r>
        <w:rPr/>
        <w:t xml:space="preserve">, harvoin sieni-infektio. Se voi levitä verestä tai ympäröivästä kudoksesta. Osteomyeliitin riskiryhmiin kuuluvat diabetes, suonensisäinen huumeiden käyttö, pernan aiempi poisto ja alueelle kohdistunut trauma. Diagnoosia epäillään yleensä oireiden perusteella. Tätä tuetaan sitten verikokeilla, lääketieteellisellä kuvantamisella tai luubiopsialla.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yleisin osteomyeliitin syy iv-huumeiden käyttäjillä</w:t>
      </w:r>
    </w:p>
    <w:p>
      <w:pPr>
        <w:pStyle w:val="TextBody"/>
        <w:bidi w:val="0"/>
        <w:jc w:val="left"/>
        <w:rPr>
          <w:b/>
          <w:u w:val="single"/>
          <w:shd w:val="clear" w:fill="FFFF00"/>
        </w:rPr>
      </w:pPr>
      <w:r>
        <w:rPr>
          <w:b/>
          <w:u w:val="single"/>
          <w:shd w:val="clear" w:fill="FFFF00"/>
        </w:rPr>
        <w:t xml:space="preserve">Asiakirjan numero 15073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Rudd on </w:t>
      </w:r>
      <w:r>
        <w:rPr>
          <w:color w:val="A9A9A9"/>
        </w:rPr>
        <w:t xml:space="preserve">englantilainen, skotlantilainen, walesilainen ja juutalaista alkuperää </w:t>
      </w:r>
      <w:r>
        <w:rPr/>
        <w:t xml:space="preserve">oleva sukunimi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Rudd tulee?</w:t>
      </w:r>
    </w:p>
    <w:p>
      <w:pPr>
        <w:pStyle w:val="TextBody"/>
        <w:bidi w:val="0"/>
        <w:jc w:val="left"/>
        <w:rPr>
          <w:b/>
          <w:u w:val="single"/>
          <w:shd w:val="clear" w:fill="FFFF00"/>
        </w:rPr>
      </w:pPr>
      <w:r>
        <w:rPr>
          <w:b/>
          <w:u w:val="single"/>
          <w:shd w:val="clear" w:fill="FFFF00"/>
        </w:rPr>
        <w:t xml:space="preserve">Asiakirjan numero 15074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Houston sijaitsee 266 kilometriä </w:t>
      </w:r>
      <w:r>
        <w:rPr>
          <w:color w:val="A9A9A9"/>
        </w:rPr>
        <w:t xml:space="preserve">Austinista itään, </w:t>
      </w:r>
      <w:r>
        <w:rPr>
          <w:color w:val="DCDCDC"/>
        </w:rPr>
        <w:t xml:space="preserve">180 kilometriä </w:t>
      </w:r>
      <w:r>
        <w:rPr>
          <w:color w:val="A9A9A9"/>
        </w:rPr>
        <w:t xml:space="preserve">Louisianan rajalta länteen ja 400 kilometriä Dallasista etelään</w:t>
      </w:r>
      <w:r>
        <w:rPr/>
        <w:t xml:space="preserve">. Yhdysvaltain väestönlaskentatoimiston mukaan kaupungin kokonaispinta-ala on 656,3 neliömailia (1 700 km); tämä käsittää 634,0 neliömailia (1 642 km) maata ja 22,3 neliömailia (58 km) veden peittämää aluetta. Piney Woods sijaitsee Houstonin pohjoispuolella. Suurin osa Houstonista sijaitsee Persianlahden rannikkotasangolla, ja sen kasvillisuus luokitellaan lauhkeaksi ruoho- ja metsämaaksi. Suuri osa kaupungista on rakennettu metsäiselle maalle, soille, suolle tai preerialle, jotka muistuttavat syvää etelää, ja ne kaikki näkyvät yhä ympäröivillä alueilla. Paikallisen maaston tasaisuus yhdistettynä kaupunkirakenteen hajautumiseen on tehnyt tulvimisesta toistuvan ongelman kaupungille. Keskusta on noin 15 metriä merenpinnan yläpuolella, ja korkein kohta kaukana luoteisessa Houstonissa on noin 38 metriä merenpinnan yläpuolella. Kaupunki turvautui aikoinaan pohjaveteen, mutta maan vajoaminen pakotti kaupungin turvautumaan maanpinnan yläpuolella sijaitseviin vesilähteisiin, kuten Lake Houstoniin, Lake Conroeen ja Lake Livingstoniin. Kaupungilla on pintavesioikeudet 1,20 miljardiin gallonaan vettä päivässä 150 miljoonan gallonan päivittäisen pohjaveden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kilometriä Houstonista on Louisianan rajalle?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houston tx kartalla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Houston, Texas City Houston City of Houston Ylhäältäpäin myötäpäivään: Sam Houstonin muistomerkki, Houstonin keskusta, Houstonin laivakanava, Galleria, Houstonin yliopisto ja Christopher C. Kraft Jr. Mission Control Center.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Space City (virallinen) lisää ... Houstonin kaupungin rajojen sijainti Harrisin piirikunnassa ja sen ympäristössä Houston, Texas Houston, Texas Näytä kartta Texasista Näytä kartta Yhdysvalloista Näytä kaikki Sijainti Yhdysvalloissa Koordinaatit: 29 ° 45 ′ 46''' N 95 ° 22 ′ 59''' W </w:t>
      </w:r>
      <w:r>
        <w:rPr/>
        <w:t xml:space="preserve">/ </w:t>
      </w:r>
      <w:r>
        <w:rPr/>
        <w:t xml:space="preserve">29.76278 ° N 95.38306 ° W </w:t>
      </w:r>
      <w:r>
        <w:rPr/>
        <w:t xml:space="preserve">/ 29.76278;-95.38306 Koordinaatit: </w:t>
      </w:r>
      <w:r>
        <w:rPr/>
        <w:t xml:space="preserve">29 ° 45 ′ 46'' N 95 ° 22 ′ 59'' W </w:t>
      </w:r>
      <w:r>
        <w:rPr/>
        <w:t xml:space="preserve">/ </w:t>
      </w:r>
      <w:r>
        <w:rPr/>
        <w:t xml:space="preserve">29.76278 ° N 95.38306 ° W </w:t>
      </w:r>
      <w:r>
        <w:rPr/>
        <w:t xml:space="preserve">/ 29.76278;-95.38306 Koordinaatit: 29 </w:t>
      </w:r>
      <w:r>
        <w:rPr/>
        <w:t xml:space="preserve">° 45 ′ 46'' N 95 ° 22 ′ 59'' W </w:t>
      </w:r>
      <w:r>
        <w:rPr/>
        <w:t xml:space="preserve">/ </w:t>
      </w:r>
      <w:r>
        <w:rPr/>
        <w:t xml:space="preserve">29.76278 ° N 95.38306 ° W </w:t>
      </w:r>
      <w:r>
        <w:rPr/>
        <w:t xml:space="preserve">/ 29.76278;-95.38306 Maa Yhdysvallat Valtio Texas Maakunnat Harris, Fort Bend, Montgomery Perustettu 5. kesäkuuta 1837 Nimetty Sam Houstonin mukaan Hallitus Tyyppi Pormestari -- valtuusto Toimielin Houstonin kaupunginvaltuusto Pormestari Sylvester Turner (D) Pinta-ala Kaupunki Kaupungin pinta-ala 627 neliömetriä (1552.9 km) Land 599,59 sq mi (1 552,9 km) Metro 10 062 sq mi (26 060 km) Elevation </w:t>
      </w:r>
      <w:r>
        <w:rPr>
          <w:color w:val="A9A9A9"/>
        </w:rPr>
        <w:t xml:space="preserve">80 ft (32 m) </w:t>
      </w:r>
      <w:r>
        <w:rPr/>
        <w:t xml:space="preserve">Population (2010) City 2 099 451 Estimate (2016) 2 303 482 Rank US: Tiheys 3,660 / sq mi (1,414 / km) Kaupunki 4,944,332 (7. U.S.) Metro 6,313,158 (5. U.S.) Väestönimike Houstonian Aikavyöhyke CST (UTC - 6) Kesä (DST) CDT (UTC - 5) Postinumerot 770xx, 772xx (P.O. Boxes) Aluekoodi(t) 713, 281, 832, 346 FIPS-koodi 48-35000 GNIS feature ID 1380948 Interstates U.S. Routes Website houstontx.gov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merenpinnan yläpuolella on houston tx?</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Houston, Texas City Houston City of Houston Ylhäältäpäin myötäpäivään: Sam Houstonin muistomerkki, Houstonin keskusta, Houstonin laivakanava, Galleria, Houstonin yliopisto ja Christopher C. Kraft Jr. Mission Control Center.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Space City (virallinen) lisää ... Houstonin kaupungin rajojen sijainti Harrisin piirikunnassa ja sen ympäristössä Houston, Texas Houston, Texas Näytä kartta Texasista Näytä kartta Yhdysvalloista Näytä kaikki Sijainti Yhdysvalloissa Koordinaatit: </w:t>
      </w:r>
      <w:r>
        <w:rPr>
          <w:color w:val="A9A9A9"/>
        </w:rPr>
        <w:t xml:space="preserve">29 ° 45 ′ 46''' N 95 ° 22 ′ 59''' W </w:t>
      </w:r>
      <w:r>
        <w:rPr>
          <w:color w:val="A9A9A9"/>
        </w:rPr>
        <w:t xml:space="preserve">/ </w:t>
      </w:r>
      <w:r>
        <w:rPr>
          <w:color w:val="A9A9A9"/>
        </w:rPr>
        <w:t xml:space="preserve">29.76278 ° N 95.38306 ° W </w:t>
      </w:r>
      <w:r>
        <w:rPr/>
        <w:t xml:space="preserve">/ 29.76278;-95.38306 Koordinaatit: </w:t>
      </w:r>
      <w:r>
        <w:rPr>
          <w:color w:val="A9A9A9"/>
        </w:rPr>
        <w:t xml:space="preserve">29 ° 45 ′ 46'' N 95 ° 22 ′ 59'' W </w:t>
      </w:r>
      <w:r>
        <w:rPr>
          <w:color w:val="A9A9A9"/>
        </w:rPr>
        <w:t xml:space="preserve">/ </w:t>
      </w:r>
      <w:r>
        <w:rPr>
          <w:color w:val="A9A9A9"/>
        </w:rPr>
        <w:t xml:space="preserve">29.76278 ° N 95.38306 ° W </w:t>
      </w:r>
      <w:r>
        <w:rPr/>
        <w:t xml:space="preserve">/ 29.76278;-95.38306 Koordinaatit: 29 </w:t>
      </w:r>
      <w:r>
        <w:rPr/>
        <w:t xml:space="preserve">° 45 ′ 46'' N 95 ° 22 ′ 59'' W </w:t>
      </w:r>
      <w:r>
        <w:rPr/>
        <w:t xml:space="preserve">/ </w:t>
      </w:r>
      <w:r>
        <w:rPr/>
        <w:t xml:space="preserve">29.76278 ° N 95.38306 ° W </w:t>
      </w:r>
      <w:r>
        <w:rPr/>
        <w:t xml:space="preserve">/ 29.76278;-95.38306 Maa Yhdysvallat Valtio Texas Maakunnat Harris, Fort Bend, Montgomery Perustettu 5. kesäkuuta 1837 Nimetty Sam Houstonin mukaan Hallitus Tyyppi Pormestari -- valtuusto Toimielin Houstonin kaupunginvaltuusto Pormestari Sylvester Turner (D) Pinta-ala Kaupunki Kaupungin pinta-ala 667 neliömetriä (1625 km2).2 km) Land 639.1 sq mi (1,642.1 km) Water 27.9 sq mi (72.3 km) Metro 10,062 sq mi (26,060 km) Elevation 80 ft (32 m) Population (2010) City 2,099,451 Estimate (2016) 2,303,482 Rank US: Tiheys 3,660 / sq mi (1,414 / km) Kaupunki 4,944,332 (7. U.S.) Metro 6,313,158 (5. U.S.) Väestönimike Houstonian Aikavyöhyke CST (UTC - 6) Kesä (DST) CDT (UTC - 5) Postinumerot 770xx, 772xx (P.O. Boxes) Aluekoodi(t) 713, 281, 832, 346 FIPS-koodi 48-35000 GNIS feature ID 1380948 Interstates U.S. Routes Website houstontx.gov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Houston sijaitsee Texasin kartalla?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Houston perustettiin 30. elokuuta 1836 lähellä Buffalo Bayoun rantaa (nykyään Allen's Landing), ja se rekisteröitiin kaupungiksi 5. kesäkuuta 1837. Kaupunki nimettiin </w:t>
      </w:r>
      <w:r>
        <w:rPr>
          <w:color w:val="A9A9A9"/>
        </w:rPr>
        <w:t xml:space="preserve">entisen </w:t>
      </w:r>
      <w:r>
        <w:rPr>
          <w:color w:val="DCDCDC"/>
        </w:rPr>
        <w:t xml:space="preserve">kenraali Sam Houstonin </w:t>
      </w:r>
      <w:r>
        <w:rPr/>
        <w:t xml:space="preserve">mukaan</w:t>
      </w:r>
      <w:r>
        <w:rPr/>
        <w:t xml:space="preserve">, joka oli Texasin tasavallan presidentti ja joka oli komentanut ja voittanut San Jacinton taistelussa 25 mailia (40 km) kaupungin perustamispaikasta itään. Kasvava satama- ja rautatieliikenne sekä öljylöytö vuonna 1901 ovat aiheuttaneet kaupungin väkiluvun jatkuvan kasvun. Houstonista tuli 1900-luvun puolivälissä Texas Medical Centerin - maailman suurin terveydenhuolto- ja tutkimuslaitosten keskittymä - ja NASA:n Johnson Space Centerin kotipaikka, jossa sijaitsee Mission Control Center.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Houston on nimetty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mukaan Houston on nimetty</w:t>
      </w:r>
    </w:p>
    <w:p>
      <w:pPr>
        <w:pStyle w:val="TextBody"/>
        <w:bidi w:val="0"/>
        <w:jc w:val="left"/>
        <w:rPr>
          <w:b/>
          <w:u w:val="single"/>
          <w:shd w:val="clear" w:fill="FFFF00"/>
        </w:rPr>
      </w:pPr>
      <w:r>
        <w:rPr>
          <w:b/>
          <w:u w:val="single"/>
          <w:shd w:val="clear" w:fill="FFFF00"/>
        </w:rPr>
        <w:t xml:space="preserve">Asiakirjan numero 15075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2696"/>
        <w:gridCol w:w="7026"/>
      </w:tblGrid>
      <w:tr>
        <w:trPr/>
        <w:tc>
          <w:tcPr>
            <w:tcW w:w="483" w:type="dxa"/>
            <w:tcBorders/>
            <w:vAlign w:val="center"/>
          </w:tcPr>
          <w:p>
            <w:pPr>
              <w:pStyle w:val="TableHeading"/>
              <w:suppressLineNumbers/>
              <w:bidi w:val="0"/>
              <w:spacing w:before="0" w:after="283"/>
              <w:jc w:val="center"/>
              <w:rPr/>
            </w:pPr>
            <w:r>
              <w:rPr/>
              <w:t xml:space="preserve">Ei. </w:t>
            </w:r>
          </w:p>
        </w:tc>
        <w:tc>
          <w:tcPr>
            <w:tcW w:w="2696" w:type="dxa"/>
            <w:tcBorders/>
            <w:vAlign w:val="center"/>
          </w:tcPr>
          <w:p>
            <w:pPr>
              <w:pStyle w:val="TableHeading"/>
              <w:suppressLineNumbers/>
              <w:bidi w:val="0"/>
              <w:spacing w:before="0" w:after="283"/>
              <w:jc w:val="center"/>
              <w:rPr/>
            </w:pPr>
            <w:r>
              <w:rPr/>
              <w:t xml:space="preserve">Otsikko </w:t>
            </w:r>
          </w:p>
        </w:tc>
        <w:tc>
          <w:tcPr>
            <w:tcW w:w="7026" w:type="dxa"/>
            <w:tcBorders/>
            <w:vAlign w:val="center"/>
          </w:tcPr>
          <w:p>
            <w:pPr>
              <w:pStyle w:val="TableHeading"/>
              <w:suppressLineNumbers/>
              <w:bidi w:val="0"/>
              <w:spacing w:before="0" w:after="283"/>
              <w:jc w:val="center"/>
              <w:rPr/>
            </w:pPr>
            <w:r>
              <w:rPr/>
              <w:t xml:space="preserve">Alkuperäinen lähetyspäivä </w:t>
            </w:r>
          </w:p>
        </w:tc>
      </w:tr>
      <w:tr>
        <w:trPr/>
        <w:tc>
          <w:tcPr>
            <w:tcW w:w="483" w:type="dxa"/>
            <w:tcBorders/>
            <w:vAlign w:val="center"/>
          </w:tcPr>
          <w:p>
            <w:pPr>
              <w:pStyle w:val="TableHeading"/>
              <w:suppressLineNumbers/>
              <w:bidi w:val="0"/>
              <w:spacing w:before="0" w:after="283"/>
              <w:jc w:val="center"/>
              <w:rPr/>
            </w:pPr>
            <w:r>
              <w:rPr/>
              <w:t xml:space="preserve">783 </w:t>
            </w:r>
          </w:p>
        </w:tc>
        <w:tc>
          <w:tcPr>
            <w:tcW w:w="2696" w:type="dxa"/>
            <w:tcBorders/>
            <w:vAlign w:val="center"/>
          </w:tcPr>
          <w:p>
            <w:pPr>
              <w:pStyle w:val="TableContents"/>
              <w:bidi w:val="0"/>
              <w:spacing w:before="0" w:after="283"/>
              <w:jc w:val="left"/>
              <w:rPr/>
            </w:pPr>
            <w:r>
              <w:rPr/>
              <w:t xml:space="preserve">``Sanjin kotiinpaluu! Ison äidin alueelle!'' "Sanji Kikyō -- Biggu Mamu no Nawabari e! </w:t>
            </w:r>
            <w:r>
              <w:rPr/>
              <w:t xml:space="preserve">(サンジ 帰郷 ビッグ ・ マム の 海域 </w:t>
            </w:r>
            <w:r>
              <w:rPr/>
              <w:t xml:space="preserve">へ!) </w:t>
            </w:r>
          </w:p>
        </w:tc>
        <w:tc>
          <w:tcPr>
            <w:tcW w:w="7026" w:type="dxa"/>
            <w:tcBorders/>
            <w:vAlign w:val="center"/>
          </w:tcPr>
          <w:p>
            <w:pPr>
              <w:pStyle w:val="TableContents"/>
              <w:bidi w:val="0"/>
              <w:spacing w:before="0" w:after="283"/>
              <w:jc w:val="left"/>
              <w:rPr/>
            </w:pPr>
            <w:r>
              <w:rPr/>
              <w:t xml:space="preserve">9. huhtikuuta 2017 Kun Sanjin noutoryhmä taistelee myrskyä vastaan, he ovat edelleen nälän heikentämiä. Samaan aikaan Tamago yrittää vakuuttaa Sanjin liittymään Big Momiin, mutta hän kieltäytyy. Kun Vito näyttää hänelle kuvan kihlatusta, Puddingista, hän rakastuu välittömästi. Sanji ei kuitenkaan välitä Vitosta ja suuttuu, kun hänet yhdistetään Germa 66:n kanssa. Palattuaan huoneeseensa Sanjin kieltäytyminen yhteistyöstä ja epäkunnioittavuus saa Gottin yrittämään hyökätä hänen kimppuunsa, mutta Sanjille tutulta vaikuttava nainen pysäyttää hänet. Myrskyn läpi kuljettuaan ja oltuaan päiviä ilman ruokaa Luffy pyydystää jättimäisen kalan, kun ihmiset purjelaivalla alkavat etsiä jotakuta. </w:t>
            </w:r>
          </w:p>
        </w:tc>
      </w:tr>
      <w:tr>
        <w:trPr/>
        <w:tc>
          <w:tcPr>
            <w:tcW w:w="483" w:type="dxa"/>
            <w:tcBorders/>
            <w:vAlign w:val="center"/>
          </w:tcPr>
          <w:p>
            <w:pPr>
              <w:pStyle w:val="TableHeading"/>
              <w:suppressLineNumbers/>
              <w:bidi w:val="0"/>
              <w:spacing w:before="0" w:after="283"/>
              <w:jc w:val="center"/>
              <w:rPr/>
            </w:pPr>
            <w:r>
              <w:rPr/>
              <w:t xml:space="preserve">784 </w:t>
            </w:r>
          </w:p>
        </w:tc>
        <w:tc>
          <w:tcPr>
            <w:tcW w:w="2696" w:type="dxa"/>
            <w:tcBorders/>
            <w:vAlign w:val="center"/>
          </w:tcPr>
          <w:p>
            <w:pPr>
              <w:pStyle w:val="TableContents"/>
              <w:bidi w:val="0"/>
              <w:spacing w:before="0" w:after="283"/>
              <w:jc w:val="left"/>
              <w:rPr/>
            </w:pPr>
            <w:r>
              <w:rPr/>
              <w:t xml:space="preserve">"Nolla ja neljä! Germa 66:n kohtaaminen!'' "Rei kutsuu Yon-Sōgūta! Jeruma Daburu Shikkusu'' (0 </w:t>
            </w:r>
            <w:r>
              <w:rPr/>
              <w:t xml:space="preserve">と </w:t>
            </w:r>
            <w:r>
              <w:rPr/>
              <w:t xml:space="preserve">4 </w:t>
            </w:r>
            <w:r>
              <w:rPr/>
              <w:t xml:space="preserve">遭遇! </w:t>
            </w:r>
            <w:r>
              <w:rPr/>
              <w:t xml:space="preserve">ジェルマ </w:t>
            </w:r>
            <w:r>
              <w:rPr/>
              <w:t xml:space="preserve">66 </w:t>
            </w:r>
            <w:r>
              <w:rPr/>
              <w:t xml:space="preserve">(ダブリ </w:t>
            </w:r>
            <w:r>
              <w:rPr/>
              <w:t xml:space="preserve">シックス))) </w:t>
            </w:r>
          </w:p>
        </w:tc>
        <w:tc>
          <w:tcPr>
            <w:tcW w:w="7026" w:type="dxa"/>
            <w:tcBorders/>
            <w:vAlign w:val="center"/>
          </w:tcPr>
          <w:p>
            <w:pPr>
              <w:pStyle w:val="TableContents"/>
              <w:bidi w:val="0"/>
              <w:spacing w:before="0" w:after="283"/>
              <w:jc w:val="left"/>
              <w:rPr/>
            </w:pPr>
            <w:r>
              <w:rPr/>
              <w:t xml:space="preserve">16. huhtikuuta 2017 Päiviä ilman ruokaa oltuaan Luffy onnistuu vihdoin pyydystämään jättiläiskalan. Hän alkaa kuitenkin syödä sitä, ennen kuin Chopper huomaa, että sen nahka on erittäin myrkyllinen, mikä saa hänet romahtamaan. Sanjin noutoryhmä tunkeutuu Big Momin alueelle, jossa he törmäävät Germa 66 -alukseen. He näkevät aluksella miehen, joka muistuttaa Sanjia, mutta mies paljastuu Sanjin nuoremmaksi veljeksi Yonjiksi ja kieltäytyy kylmästi tiimin pyynnöistä saada vastalääkettä Luffyn pelastamiseksi. Yonjin sisko Reiju kuitenkin moittii häntä hänen asenteestaan ja potkaisee hänet pois alukselta ennen kuin hän hyppää Thousand Sunnylle. </w:t>
            </w:r>
          </w:p>
        </w:tc>
      </w:tr>
      <w:tr>
        <w:trPr/>
        <w:tc>
          <w:tcPr>
            <w:tcW w:w="483" w:type="dxa"/>
            <w:tcBorders/>
            <w:vAlign w:val="center"/>
          </w:tcPr>
          <w:p>
            <w:pPr>
              <w:pStyle w:val="TableHeading"/>
              <w:suppressLineNumbers/>
              <w:bidi w:val="0"/>
              <w:spacing w:before="0" w:after="283"/>
              <w:jc w:val="center"/>
              <w:rPr/>
            </w:pPr>
            <w:r>
              <w:rPr/>
              <w:t xml:space="preserve">785 </w:t>
            </w:r>
          </w:p>
        </w:tc>
        <w:tc>
          <w:tcPr>
            <w:tcW w:w="2696" w:type="dxa"/>
            <w:tcBorders/>
            <w:vAlign w:val="center"/>
          </w:tcPr>
          <w:p>
            <w:pPr>
              <w:pStyle w:val="TableContents"/>
              <w:bidi w:val="0"/>
              <w:spacing w:before="0" w:after="283"/>
              <w:jc w:val="left"/>
              <w:rPr/>
            </w:pPr>
            <w:r>
              <w:rPr/>
              <w:t xml:space="preserve">"Tappava myrkkykriisi! Luffy ja Reiju!'' "Mōdoku no Kiki-Rufi to Reiju! </w:t>
            </w:r>
            <w:r>
              <w:rPr/>
              <w:t xml:space="preserve">(猛毒 の 危機 ルフィ と </w:t>
            </w:r>
            <w:r>
              <w:rPr/>
              <w:t xml:space="preserve">レイジュ!) </w:t>
            </w:r>
          </w:p>
        </w:tc>
        <w:tc>
          <w:tcPr>
            <w:tcW w:w="7026" w:type="dxa"/>
            <w:tcBorders/>
            <w:vAlign w:val="center"/>
          </w:tcPr>
          <w:p>
            <w:pPr>
              <w:pStyle w:val="TableContents"/>
              <w:bidi w:val="0"/>
              <w:spacing w:before="0" w:after="283"/>
              <w:jc w:val="left"/>
              <w:rPr/>
            </w:pPr>
            <w:r>
              <w:rPr/>
              <w:t xml:space="preserve">23. huhtikuuta 2017 Brook tunnistaa Sanjin veljen Yonjin ja hänen siskonsa Reijun koko North Bluea hallinneen Vinsmoke-suvun jäseniksi, ja Reiju paljastaa, että heillä on yhä kuninkaallinen asema, vaikka he ovat menettäneet fyysisen alueensa. Sitten Reiju painaa suunsa Luffyn suuhun ja imee kaiken myrkyn pois Luffysta parantaen hänet. Hän ja Yonji palaavat alukseensa ja sopivat, etteivät kerro mitään kohtaamisestaan, jotta Sanjin häät sujuisivat ongelmitta. Sillä välin Aladine näkee kohtauksen veden alta ja ilmoittaa olkihattujen läsnäolosta Jinbelle. Myöhemmin Sanji Retrieval Team telakoituu saarelle, ja huolimatta Pekomin käskystä odottaa, Luffy ja Chopper juoksevat välittömästi ulos, ja he saapuvat kaupunkiin, joka on tehty kokonaan suklaasta. </w:t>
            </w:r>
          </w:p>
        </w:tc>
      </w:tr>
      <w:tr>
        <w:trPr/>
        <w:tc>
          <w:tcPr>
            <w:tcW w:w="483" w:type="dxa"/>
            <w:tcBorders/>
            <w:vAlign w:val="center"/>
          </w:tcPr>
          <w:p>
            <w:pPr>
              <w:pStyle w:val="TableHeading"/>
              <w:suppressLineNumbers/>
              <w:bidi w:val="0"/>
              <w:spacing w:before="0" w:after="283"/>
              <w:jc w:val="center"/>
              <w:rPr/>
            </w:pPr>
            <w:r>
              <w:rPr/>
              <w:t xml:space="preserve">786 </w:t>
            </w:r>
          </w:p>
        </w:tc>
        <w:tc>
          <w:tcPr>
            <w:tcW w:w="2696" w:type="dxa"/>
            <w:tcBorders/>
            <w:vAlign w:val="center"/>
          </w:tcPr>
          <w:p>
            <w:pPr>
              <w:pStyle w:val="TableContents"/>
              <w:bidi w:val="0"/>
              <w:spacing w:before="0" w:after="283"/>
              <w:jc w:val="left"/>
              <w:rPr/>
            </w:pPr>
            <w:r>
              <w:rPr/>
              <w:t xml:space="preserve">"Totto Land! Keisari Iso Äiti ilmestyy!'' ``Totto Rando! Yonkō Biggu Mamu Tōjō!'' </w:t>
            </w:r>
            <w:r>
              <w:rPr/>
              <w:t xml:space="preserve">(</w:t>
            </w:r>
            <w:r>
              <w:rPr/>
              <w:t xml:space="preserve">万国! </w:t>
            </w:r>
            <w:r>
              <w:rPr/>
              <w:t xml:space="preserve">四 皇 ビッグ ・ マム </w:t>
            </w:r>
            <w:r>
              <w:rPr/>
              <w:t xml:space="preserve">登場) </w:t>
            </w:r>
          </w:p>
        </w:tc>
        <w:tc>
          <w:tcPr>
            <w:tcW w:w="7026" w:type="dxa"/>
            <w:tcBorders/>
            <w:vAlign w:val="center"/>
          </w:tcPr>
          <w:p>
            <w:pPr>
              <w:pStyle w:val="TableContents"/>
              <w:bidi w:val="0"/>
              <w:spacing w:before="0" w:after="283"/>
              <w:jc w:val="left"/>
              <w:rPr/>
            </w:pPr>
            <w:r>
              <w:rPr/>
              <w:t xml:space="preserve">30. huhtikuuta 2017 Sanjin noutoryhmä nousee maihin Cacao-saarella, joka on lähellä Whole Cake Islandia sijaitseva saari, jossa kaikki on tehty suklaasta. Luffy ja Chopper syövät kokonaisen kahvilan ja heidät melkein pidätetään, mutta kahvilan omistaja Charlotte Pudding pelastaa heidät. He keskustelevat hänen kanssaan, mutta Luffy paljastaa vahingossa, kuka hän on. Whole Cake Islandilla Big Mom valvoo kolmen päivän päästä pidettävien hääteekutsujen valmistelua. </w:t>
            </w:r>
          </w:p>
        </w:tc>
      </w:tr>
      <w:tr>
        <w:trPr/>
        <w:tc>
          <w:tcPr>
            <w:tcW w:w="483" w:type="dxa"/>
            <w:tcBorders/>
            <w:vAlign w:val="center"/>
          </w:tcPr>
          <w:p>
            <w:pPr>
              <w:pStyle w:val="TableHeading"/>
              <w:suppressLineNumbers/>
              <w:bidi w:val="0"/>
              <w:spacing w:before="0" w:after="283"/>
              <w:jc w:val="center"/>
              <w:rPr/>
            </w:pPr>
            <w:r>
              <w:rPr/>
              <w:t xml:space="preserve">787 </w:t>
            </w:r>
          </w:p>
        </w:tc>
        <w:tc>
          <w:tcPr>
            <w:tcW w:w="2696" w:type="dxa"/>
            <w:tcBorders/>
            <w:vAlign w:val="center"/>
          </w:tcPr>
          <w:p>
            <w:pPr>
              <w:pStyle w:val="TableContents"/>
              <w:bidi w:val="0"/>
              <w:spacing w:before="0" w:after="283"/>
              <w:jc w:val="left"/>
              <w:rPr/>
            </w:pPr>
            <w:r>
              <w:rPr/>
              <w:t xml:space="preserve">"Keisarin tytär! Sanjin morsian-pudding!'' ``Yonkō no Musume-Sanji no Fianse Purin'' </w:t>
            </w:r>
            <w:r>
              <w:rPr/>
              <w:t xml:space="preserve">(四 皇 の 娘 サンジ の 婚約 者 </w:t>
            </w:r>
            <w:r>
              <w:rPr/>
              <w:t xml:space="preserve">プリン) </w:t>
            </w:r>
          </w:p>
        </w:tc>
        <w:tc>
          <w:tcPr>
            <w:tcW w:w="7026" w:type="dxa"/>
            <w:tcBorders/>
            <w:vAlign w:val="center"/>
          </w:tcPr>
          <w:p>
            <w:pPr>
              <w:pStyle w:val="TableContents"/>
              <w:bidi w:val="0"/>
              <w:spacing w:before="0" w:after="283"/>
              <w:jc w:val="left"/>
              <w:rPr/>
            </w:pPr>
            <w:r>
              <w:rPr/>
              <w:t xml:space="preserve">7. toukokuuta 2017 Puddingin kahvilassa Kakaosaarella Pudding ja Sanji Retrieval Team tunnistavat toisensa. Yhdessä he keskustelevat Charlotten perheestä ja tulevista häistä, ja Pudding tarjoutuu salaa auttamaan tiimiä Sanjin löytämisessä. Samaan aikaan kiihtynyt Sanji saapuu German kuningaskuntaan. Toinen osa Germa 66:sta saapuu kahden vanhemman veljensä johdolla sodan runtelemalle Brock Collie -saarelle ja neuvottelee toisen osapuolen kanssa. Takaisin Thousand Sunnylla Sanjin noutoryhmä huomaa, että Pekoms on kadonnut, ja löytää kylpyhuoneeseen raapustetun varoituksen. Innostunut Luffy ilmoittaa kuitenkin, että he jatkavat matkaa. </w:t>
            </w:r>
          </w:p>
        </w:tc>
      </w:tr>
      <w:tr>
        <w:trPr/>
        <w:tc>
          <w:tcPr>
            <w:tcW w:w="483" w:type="dxa"/>
            <w:tcBorders/>
            <w:vAlign w:val="center"/>
          </w:tcPr>
          <w:p>
            <w:pPr>
              <w:pStyle w:val="TableHeading"/>
              <w:suppressLineNumbers/>
              <w:bidi w:val="0"/>
              <w:spacing w:before="0" w:after="283"/>
              <w:jc w:val="center"/>
              <w:rPr/>
            </w:pPr>
            <w:r>
              <w:rPr/>
              <w:t xml:space="preserve">788 </w:t>
            </w:r>
          </w:p>
        </w:tc>
        <w:tc>
          <w:tcPr>
            <w:tcW w:w="2696" w:type="dxa"/>
            <w:tcBorders/>
            <w:vAlign w:val="center"/>
          </w:tcPr>
          <w:p>
            <w:pPr>
              <w:pStyle w:val="TableContents"/>
              <w:bidi w:val="0"/>
              <w:spacing w:before="0" w:after="283"/>
              <w:jc w:val="left"/>
              <w:rPr/>
            </w:pPr>
            <w:r>
              <w:rPr/>
              <w:t xml:space="preserve">"Massiivinen hyökkäys! Äidin nälkä!'' ``Dai-shingeki! Kui-wazurai no Mamu'' </w:t>
            </w:r>
            <w:r>
              <w:rPr/>
              <w:t xml:space="preserve">(大 </w:t>
            </w:r>
            <w:r>
              <w:rPr/>
              <w:t xml:space="preserve">進撃! </w:t>
            </w:r>
            <w:r>
              <w:rPr/>
              <w:t xml:space="preserve">食い わずらい の </w:t>
            </w:r>
            <w:r>
              <w:rPr/>
              <w:t xml:space="preserve">マム) </w:t>
            </w:r>
          </w:p>
        </w:tc>
        <w:tc>
          <w:tcPr>
            <w:tcW w:w="7026" w:type="dxa"/>
            <w:tcBorders/>
            <w:vAlign w:val="center"/>
          </w:tcPr>
          <w:p>
            <w:pPr>
              <w:pStyle w:val="TableContents"/>
              <w:bidi w:val="0"/>
              <w:spacing w:before="0" w:after="283"/>
              <w:jc w:val="left"/>
              <w:rPr/>
            </w:pPr>
            <w:r>
              <w:rPr/>
              <w:t xml:space="preserve">14. toukokuuta 2017 Brock Collie Islandilla Sanjin kaksi vanhempaa veljeä päättävät kahden vuoden sodan neljässä tunnissa. Sen jälkeen he valmistautuvat tekemään kahden päivän matkan Whole Cake Islandille osallistuakseen veljensä häihin. Samaan aikaan Sanjin noutoryhmä purjehtii Totto-maan halki ja ihailee saariston suloisia maisemia. Heidän kimppuunsa hyökkää kuitenkin kaksi jättimäistä tuhatjalkaista, mutta Luffy onnistuu kukistamaan molemmat. Joukkue alkaa epäillä Pedron kehittynyttä tietämystä alueesta, ja hän paljastaa käyneensä täällä kerran aiemminkin. Sillä välin Big Mom saa himon croquembouchea kohtaan, mikä saa hänet sekoamaan, ja hän jättää jälkeensä tuhon polun etsiessään herkkua. Ministerit alkavat panikoida, kun hän saapuu Sweet Cityyn, ja määräävät asukkaat evakuoitaviksi, kun Big Mom tuhoaa mielettömästi kaupunkia. </w:t>
            </w:r>
          </w:p>
        </w:tc>
      </w:tr>
      <w:tr>
        <w:trPr/>
        <w:tc>
          <w:tcPr>
            <w:tcW w:w="483" w:type="dxa"/>
            <w:tcBorders/>
            <w:vAlign w:val="center"/>
          </w:tcPr>
          <w:p>
            <w:pPr>
              <w:pStyle w:val="TableHeading"/>
              <w:suppressLineNumbers/>
              <w:bidi w:val="0"/>
              <w:spacing w:before="0" w:after="283"/>
              <w:jc w:val="center"/>
              <w:rPr/>
            </w:pPr>
            <w:r>
              <w:rPr/>
              <w:t xml:space="preserve">789 </w:t>
            </w:r>
          </w:p>
        </w:tc>
        <w:tc>
          <w:tcPr>
            <w:tcW w:w="2696" w:type="dxa"/>
            <w:tcBorders/>
            <w:vAlign w:val="center"/>
          </w:tcPr>
          <w:p>
            <w:pPr>
              <w:pStyle w:val="TableContents"/>
              <w:bidi w:val="0"/>
              <w:spacing w:before="0" w:after="283"/>
              <w:jc w:val="left"/>
              <w:rPr/>
            </w:pPr>
            <w:r>
              <w:rPr/>
              <w:t xml:space="preserve">"Pääkaupunki kaatuu?! Iso Äiti ja Jimbei'' ``Shuto Hōkai!? Biggu Mamu to Jinbē'' </w:t>
            </w:r>
            <w:r>
              <w:rPr/>
              <w:t xml:space="preserve">(首都 </w:t>
            </w:r>
            <w:r>
              <w:rPr/>
              <w:t xml:space="preserve">崩壊!? </w:t>
            </w:r>
            <w:r>
              <w:rPr/>
              <w:t xml:space="preserve">ビッグ ・ マム と </w:t>
            </w:r>
            <w:r>
              <w:rPr/>
              <w:t xml:space="preserve">ジンベエ) </w:t>
            </w:r>
          </w:p>
        </w:tc>
        <w:tc>
          <w:tcPr>
            <w:tcW w:w="7026" w:type="dxa"/>
            <w:tcBorders/>
            <w:vAlign w:val="center"/>
          </w:tcPr>
          <w:p>
            <w:pPr>
              <w:pStyle w:val="TableContents"/>
              <w:bidi w:val="0"/>
              <w:spacing w:before="0" w:after="283"/>
              <w:jc w:val="left"/>
              <w:rPr/>
            </w:pPr>
            <w:r>
              <w:rPr/>
              <w:t xml:space="preserve">21. toukokuuta 2017 Big Mom jatkaa murhanhimoista riehumistaan Sweet Cityn halki ja etsii edelleen croquembouchea. Hänen 16. poikansa Charlotte Moscato yrittää pysäyttää hänet, mutta äiti tappaa hänet sokeassa raivossaan. Ennen kuin hän ehtii linnaan, Jimbei ryntää sisään kasan croquembouche-turisteja kanssa ja syöttää ne hänelle, mikä tyydyttää hänet. Kun Big Mom on hyvällä tuulella, Jimbei pyytää virallisesti saada jättää miehistönsä. Iso Äiti vie Jimbein linnaansa keskustellakseen Jimbein pyynnöstä, ja heidän kävellessään Jimbei muistelee menneitä kokemuksiaan Luffyn kanssa ja sitä, miten ne ovat saaneet hänet haluamaan liittyä olkihattupiraatteihin. Samaan aikaan Sanjin noutoryhmä purjehtii sekamehuvirtaan, jossa meri koostuu useista mehuista. Joukkueen kimppuun hyökkäävät hedelmäfutiskalat, jotka muistuttavat jättiläishedelmiä, mutta Luffy tappaa useita niistä ja joukkue herkuttelee niiden hedelmäruumiilla. </w:t>
            </w:r>
          </w:p>
        </w:tc>
      </w:tr>
      <w:tr>
        <w:trPr/>
        <w:tc>
          <w:tcPr>
            <w:tcW w:w="483" w:type="dxa"/>
            <w:tcBorders/>
            <w:vAlign w:val="center"/>
          </w:tcPr>
          <w:p>
            <w:pPr>
              <w:pStyle w:val="TableHeading"/>
              <w:suppressLineNumbers/>
              <w:bidi w:val="0"/>
              <w:spacing w:before="0" w:after="283"/>
              <w:jc w:val="center"/>
              <w:rPr/>
            </w:pPr>
            <w:r>
              <w:rPr/>
              <w:t xml:space="preserve">790 </w:t>
            </w:r>
          </w:p>
        </w:tc>
        <w:tc>
          <w:tcPr>
            <w:tcW w:w="2696" w:type="dxa"/>
            <w:tcBorders/>
            <w:vAlign w:val="center"/>
          </w:tcPr>
          <w:p>
            <w:pPr>
              <w:pStyle w:val="TableContents"/>
              <w:bidi w:val="0"/>
              <w:spacing w:before="0" w:after="283"/>
              <w:jc w:val="left"/>
              <w:rPr/>
            </w:pPr>
            <w:r>
              <w:rPr/>
              <w:t xml:space="preserve">"Keisarin linna! Saavumme koko Kakkusaarelle!'' ``Yonkō no Shiro Hōru Kēki Airando Tōchaku'' </w:t>
            </w:r>
            <w:r>
              <w:rPr/>
              <w:t xml:space="preserve">(四 皇 の 城 ホール ケーキ アイランド </w:t>
            </w:r>
            <w:r>
              <w:rPr/>
              <w:t xml:space="preserve">到着) </w:t>
            </w:r>
          </w:p>
        </w:tc>
        <w:tc>
          <w:tcPr>
            <w:tcW w:w="7026" w:type="dxa"/>
            <w:tcBorders/>
            <w:vAlign w:val="center"/>
          </w:tcPr>
          <w:p>
            <w:pPr>
              <w:pStyle w:val="TableContents"/>
              <w:bidi w:val="0"/>
              <w:spacing w:before="0" w:after="283"/>
              <w:jc w:val="left"/>
              <w:rPr/>
            </w:pPr>
            <w:r>
              <w:rPr/>
              <w:t xml:space="preserve">28. toukokuuta 2017 Ennen kuin Jimbei lähti Whole Cake Islandille, hän neuvotteli miehistönsä kanssa lähdöstään olkihattupiraatteihin. Hänen miehistönsä tuki häntä, mutta Aladinen vaimo ja Iso Äidin tytär Charlotte Praline varoitti häntä, ettei kukaan, joka on yrittänyt lähteä äitinsä miehistöstä, ole selvinnyt hengissä. Nykyhetkessä Iso Äiti vie Jimbein linnaansa ja näyttää olevan tyytyväinen siihen, että hän lähtee, mutta sanoo sitten, että hänen on menetettävä jotain vastineeksi. Sitten hän ottaa esiin rulettipyörän määrittääkseen, mitä Jimbei menettää. Kun ilta laskeutuu, Sanji-noutoryhmä jää jumiin mizuame-mereen. Kun he yrittävät vapautua, Pedro paljastaa, että hän purjehti aikoinaan Pekomien kanssa tutkimusmatkailijoina etsimässä Poneglyfejä. Hän koki kuitenkin tappionsa täällä, mutta on nyt valmis palaamaan, koska tietää, miten paljon Duke Dogstorm ja Master Cat Viper arvostavat olkihattuja. Hän haluaa nyt auttaa olkihattuja saamaan Big Mom's Road Poneglyphin haltuunsa ja tarjoutuu hiipimään ja hakemaan sen sillä aikaa, kun muut pelastavat Sanjin. Seuraavana aamuna ryhmä saavuttaa vihdoin Whole Cake Islandin. He lähestyvät rannikkoa ja näkevät järkytyksekseen Sanjin seisovan sen päällä. </w:t>
            </w:r>
          </w:p>
        </w:tc>
      </w:tr>
      <w:tr>
        <w:trPr/>
        <w:tc>
          <w:tcPr>
            <w:tcW w:w="483" w:type="dxa"/>
            <w:tcBorders/>
            <w:vAlign w:val="center"/>
          </w:tcPr>
          <w:p>
            <w:pPr>
              <w:pStyle w:val="TableHeading"/>
              <w:suppressLineNumbers/>
              <w:bidi w:val="0"/>
              <w:spacing w:before="0" w:after="283"/>
              <w:jc w:val="center"/>
              <w:rPr/>
            </w:pPr>
            <w:r>
              <w:rPr/>
              <w:t xml:space="preserve">791 </w:t>
            </w:r>
          </w:p>
        </w:tc>
        <w:tc>
          <w:tcPr>
            <w:tcW w:w="2696" w:type="dxa"/>
            <w:tcBorders/>
            <w:vAlign w:val="center"/>
          </w:tcPr>
          <w:p>
            <w:pPr>
              <w:pStyle w:val="TableContents"/>
              <w:bidi w:val="0"/>
              <w:spacing w:before="0" w:after="283"/>
              <w:jc w:val="left"/>
              <w:rPr/>
            </w:pPr>
            <w:r>
              <w:rPr/>
              <w:t xml:space="preserve">"Salaperäinen metsä täynnä karkkeja! Luffy vastaan Luffy?!'' ``Okashi na Mori! Rufi tai Rufi'' </w:t>
            </w:r>
            <w:r>
              <w:rPr/>
              <w:t xml:space="preserve">(お 菓子 な </w:t>
            </w:r>
            <w:r>
              <w:rPr/>
              <w:t xml:space="preserve">森! </w:t>
            </w:r>
            <w:r>
              <w:rPr/>
              <w:t xml:space="preserve">ルフィ </w:t>
            </w:r>
            <w:r>
              <w:rPr/>
              <w:t xml:space="preserve">VS </w:t>
            </w:r>
            <w:r>
              <w:rPr/>
              <w:t xml:space="preserve">ルフィ) </w:t>
            </w:r>
          </w:p>
        </w:tc>
        <w:tc>
          <w:tcPr>
            <w:tcW w:w="7026" w:type="dxa"/>
            <w:tcBorders/>
            <w:vAlign w:val="center"/>
          </w:tcPr>
          <w:p>
            <w:pPr>
              <w:pStyle w:val="TableContents"/>
              <w:bidi w:val="0"/>
              <w:spacing w:before="0" w:after="283"/>
              <w:jc w:val="left"/>
              <w:rPr/>
            </w:pPr>
            <w:r>
              <w:rPr/>
              <w:t xml:space="preserve">4. kesäkuuta 2017 Kun Pedro ja Brook vievät Shark Submerge III:n Whole Cake Islandille etsimään Big Mom's Road Poneglyphiä, muu Sanji Retrieval Team laskeutuu saarelle. Vaikka he näkevät Sanjin useita kertoja, heidän on pakko lähteä hänen peräänsä, sillä hän juoksee jatkuvasti karkuun ja pakenee heitä. He päätyvät metsään, joka on tehty pääasiassa makeisista, ja kohtaavat puhuvan krokotiilin, joka melkein syö heidät. Kun he jahtaavat Sanjia, Luffy kohtaa yhtäkkiä peilikopion itsestään, joka heijastaa täydellisesti hänen liikkeitään. Luffy ei tiedä, mitä tapahtuu, ja hyökkää kopionsa kimppuun, joka vastaa täsmälleen samoilla hyökkäyksillä. </w:t>
            </w:r>
          </w:p>
        </w:tc>
      </w:tr>
      <w:tr>
        <w:trPr/>
        <w:tc>
          <w:tcPr>
            <w:tcW w:w="483" w:type="dxa"/>
            <w:tcBorders/>
            <w:vAlign w:val="center"/>
          </w:tcPr>
          <w:p>
            <w:pPr>
              <w:pStyle w:val="TableHeading"/>
              <w:suppressLineNumbers/>
              <w:bidi w:val="0"/>
              <w:spacing w:before="0" w:after="283"/>
              <w:jc w:val="center"/>
              <w:rPr/>
            </w:pPr>
            <w:r>
              <w:rPr/>
              <w:t xml:space="preserve">792 </w:t>
            </w:r>
          </w:p>
        </w:tc>
        <w:tc>
          <w:tcPr>
            <w:tcW w:w="2696" w:type="dxa"/>
            <w:tcBorders/>
            <w:vAlign w:val="center"/>
          </w:tcPr>
          <w:p>
            <w:pPr>
              <w:pStyle w:val="TableContents"/>
              <w:bidi w:val="0"/>
              <w:spacing w:before="0" w:after="283"/>
              <w:jc w:val="left"/>
              <w:rPr/>
            </w:pPr>
            <w:r>
              <w:rPr/>
              <w:t xml:space="preserve">"Äidin salamurhaaja! Luffy ja viettelevä metsä!'' "Mamu no Shikaku-Rufi to Yūwaku no Mori! </w:t>
            </w:r>
            <w:r>
              <w:rPr/>
              <w:t xml:space="preserve">(マム の 刺客 ルフィ と 誘惑 の </w:t>
            </w:r>
            <w:r>
              <w:rPr/>
              <w:t xml:space="preserve">森!) </w:t>
            </w:r>
          </w:p>
        </w:tc>
        <w:tc>
          <w:tcPr>
            <w:tcW w:w="7026" w:type="dxa"/>
            <w:tcBorders/>
            <w:vAlign w:val="center"/>
          </w:tcPr>
          <w:p>
            <w:pPr>
              <w:pStyle w:val="TableContents"/>
              <w:bidi w:val="0"/>
              <w:spacing w:before="0" w:after="283"/>
              <w:jc w:val="left"/>
              <w:rPr/>
            </w:pPr>
            <w:r>
              <w:rPr/>
              <w:t xml:space="preserve">11. kesäkuuta 2017 Nami, Chopper ja Carrot pakenevat antropomorfista kania Randolphia, joka hyökkää säälimättömästi heidän kimppuunsa, ja kohtaavat myös hyvin suuren ja oudon miehen, joka on haudattu maahan kaulaansa myöten. Kolmikon tietämättä kaikki Viettelysmetsässä on elossa ja yrittää saada heidät ansaan ja tappaa. Samaan aikaan Sanji on saapunut perheensä linnaan, jossa hän tapaa jälleen Yonjin. Yonji yrittää haukkua veljeään siitä, että tämä yrittää vastustaa järjestettyä avioliittoa, ja kaksikon riita johtaa siihen, että he hyökkäävät toistensa kimppuun. Takaisin metsässä Sanji Retrieval Team tapaa Luffyn, joka yrittää juosta takaisin rannalle. Joka kerta, kun he juoksevat takaisin sinne, mistä tulivatkin, he päätyvät kuitenkin takaisin samalle aukiolle. Sitten he huomaavat, että kaikki on elossa, ja heidän mukanaan oleva Luffy paljastuu peilikopioksi, jota vastaan hän taisteli aiemmin. Peilattu Luffy palaa oikeaan ulkonäköönsä: Charlotten perheen kahdeksas tytär, Charlotte Brûlée. Brûlée vangitsee Namin ja valmistautuu viiltämään hänen ja Porkkanan kasvoja kynsillään. </w:t>
            </w:r>
          </w:p>
        </w:tc>
      </w:tr>
      <w:tr>
        <w:trPr/>
        <w:tc>
          <w:tcPr>
            <w:tcW w:w="483" w:type="dxa"/>
            <w:tcBorders/>
            <w:vAlign w:val="center"/>
          </w:tcPr>
          <w:p>
            <w:pPr>
              <w:pStyle w:val="TableHeading"/>
              <w:suppressLineNumbers/>
              <w:bidi w:val="0"/>
              <w:spacing w:before="0" w:after="283"/>
              <w:jc w:val="center"/>
              <w:rPr/>
            </w:pPr>
            <w:r>
              <w:rPr/>
              <w:t xml:space="preserve">793 </w:t>
            </w:r>
          </w:p>
        </w:tc>
        <w:tc>
          <w:tcPr>
            <w:tcW w:w="2696" w:type="dxa"/>
            <w:tcBorders/>
            <w:vAlign w:val="center"/>
          </w:tcPr>
          <w:p>
            <w:pPr>
              <w:pStyle w:val="TableContents"/>
              <w:bidi w:val="0"/>
              <w:spacing w:before="0" w:after="283"/>
              <w:jc w:val="left"/>
              <w:rPr/>
            </w:pPr>
            <w:r>
              <w:rPr/>
              <w:t xml:space="preserve">"Merellinen kuningaskunta! German kuningas tuomari!'' ``Kaiyū Kokka-Jeruma no Ō Jajji'' </w:t>
            </w:r>
            <w:r>
              <w:rPr/>
              <w:t xml:space="preserve">(海 遊 国家 ジェルマ の 王 </w:t>
            </w:r>
            <w:r>
              <w:rPr/>
              <w:t xml:space="preserve">ジャッジ) </w:t>
            </w:r>
          </w:p>
        </w:tc>
        <w:tc>
          <w:tcPr>
            <w:tcW w:w="7026" w:type="dxa"/>
            <w:tcBorders/>
            <w:vAlign w:val="center"/>
          </w:tcPr>
          <w:p>
            <w:pPr>
              <w:pStyle w:val="TableContents"/>
              <w:bidi w:val="0"/>
              <w:spacing w:before="0" w:after="283"/>
              <w:jc w:val="left"/>
              <w:rPr/>
            </w:pPr>
            <w:r>
              <w:rPr/>
              <w:t xml:space="preserve">18. kesäkuuta 2017 Maailman ainoa merenkulkukansa, German kuningaskunta purjehtii Whole Cake Islandille, kun Sanji muhii sen linnassa. Siellä häntä lähestyy hänen isänsä Vinsmoke Judge, joka asettaa hänet vastakkain hänen ja Yonjin välisen tappelunsa vuoksi, jonka seurauksena Yonji sai turpiinsa. Kun Sanji torjuu hänet, Tuomari haastaa vieraantuneen poikansa kaksintaisteluun. Sanji osoittautuu yllättäen isänsä veroiseksi, ja taistellessaan Sanji muistelee, että hänen veljensä pahoinpitelivät häntä lapsena, minkä estämiseksi Tuomari ei tehnyt mitään. Samaan aikaan Viettelysmetsän antropomorfinen kasvisto jahtaa Luffya, joka etsii joukkuetovereitaan yksin. </w:t>
            </w:r>
          </w:p>
        </w:tc>
      </w:tr>
      <w:tr>
        <w:trPr/>
        <w:tc>
          <w:tcPr>
            <w:tcW w:w="483" w:type="dxa"/>
            <w:tcBorders/>
            <w:vAlign w:val="center"/>
          </w:tcPr>
          <w:p>
            <w:pPr>
              <w:pStyle w:val="TableHeading"/>
              <w:suppressLineNumbers/>
              <w:bidi w:val="0"/>
              <w:spacing w:before="0" w:after="283"/>
              <w:jc w:val="center"/>
              <w:rPr/>
            </w:pPr>
            <w:r>
              <w:rPr/>
              <w:t xml:space="preserve">794 </w:t>
            </w:r>
          </w:p>
        </w:tc>
        <w:tc>
          <w:tcPr>
            <w:tcW w:w="2696" w:type="dxa"/>
            <w:tcBorders/>
            <w:vAlign w:val="center"/>
          </w:tcPr>
          <w:p>
            <w:pPr>
              <w:pStyle w:val="TableContents"/>
              <w:bidi w:val="0"/>
              <w:spacing w:before="0" w:after="283"/>
              <w:jc w:val="left"/>
              <w:rPr/>
            </w:pPr>
            <w:r>
              <w:rPr/>
              <w:t xml:space="preserve">"Isän ja pojan välinen taistelu! Tuomari vastaan Sanji!'' ``Oyako Taiketsu-Jajji tai Sanji!'' </w:t>
            </w:r>
            <w:r>
              <w:rPr/>
              <w:t xml:space="preserve">(父子 対決 ジャッジ </w:t>
            </w:r>
            <w:r>
              <w:rPr/>
              <w:t xml:space="preserve">VS. </w:t>
            </w:r>
            <w:r>
              <w:rPr/>
              <w:t xml:space="preserve">サン</w:t>
            </w:r>
            <w:r>
              <w:rPr/>
              <w:t xml:space="preserve">ジ!) </w:t>
            </w:r>
          </w:p>
        </w:tc>
        <w:tc>
          <w:tcPr>
            <w:tcW w:w="7026" w:type="dxa"/>
            <w:tcBorders/>
            <w:vAlign w:val="center"/>
          </w:tcPr>
          <w:p>
            <w:pPr>
              <w:pStyle w:val="TableContents"/>
              <w:bidi w:val="0"/>
              <w:spacing w:before="0" w:after="283"/>
              <w:jc w:val="left"/>
              <w:rPr/>
            </w:pPr>
            <w:r>
              <w:rPr/>
              <w:t xml:space="preserve">25. kesäkuuta 2017 Sanji ja Tuomari jatkavat taistelua, ja Sanji joutuu Tuomarin huipputeknisten aseiden jalkoihin. Tuomari uhraa sitten yhden sotilaansa päästäkseen Sanjin kimppuun ja voittaakseen hänet. Reiju hoitaa Sanjin haavoja, ja Tuomari laittaa räjähtävät käsiraudat poikaansa, mikä pakottaa hänet menemään häihin, kun hänen ruoanlaittokykynsä on vaakalaudalla. Sillä välin Luffy jatkaa kilpajuoksua Viettelevän metsän läpi, ja metsän antropomorfinen kasvisto hyökkää hänen kimppuunsa. Hän pieksee ne kaikki, mutta huomaa yhtäkkiä joukkuetoverinsa sekä Sanjin ja Puddingin seisovan lähellä. Hän lähtee heidän peräänsä, mutta kukaan heistä ei puhu eikä tunnusta häntä. Sillä välin Brook ja Pedro saapuvat Sweet Cityyn ja näkevät, että heille jaetaan sanomalehteä, jonka etusivulla on kuva Jimbeistä. </w:t>
            </w:r>
          </w:p>
        </w:tc>
      </w:tr>
      <w:tr>
        <w:trPr/>
        <w:tc>
          <w:tcPr>
            <w:tcW w:w="483" w:type="dxa"/>
            <w:tcBorders/>
            <w:vAlign w:val="center"/>
          </w:tcPr>
          <w:p>
            <w:pPr>
              <w:pStyle w:val="TableHeading"/>
              <w:suppressLineNumbers/>
              <w:bidi w:val="0"/>
              <w:spacing w:before="0" w:after="283"/>
              <w:jc w:val="center"/>
              <w:rPr/>
            </w:pPr>
            <w:r>
              <w:rPr/>
              <w:t xml:space="preserve">795 </w:t>
            </w:r>
          </w:p>
        </w:tc>
        <w:tc>
          <w:tcPr>
            <w:tcW w:w="2696" w:type="dxa"/>
            <w:tcBorders/>
            <w:vAlign w:val="center"/>
          </w:tcPr>
          <w:p>
            <w:pPr>
              <w:pStyle w:val="TableContents"/>
              <w:bidi w:val="0"/>
              <w:spacing w:before="0" w:after="283"/>
              <w:jc w:val="left"/>
              <w:rPr/>
            </w:pPr>
            <w:r>
              <w:rPr/>
              <w:t xml:space="preserve">"Jättiläismäinen kunnianhimo! Iso äiti ja Caesar!'' ``Kyodai na Yabō-Biggu Mamu to Shīzā'' </w:t>
            </w:r>
            <w:r>
              <w:rPr/>
              <w:t xml:space="preserve">(巨大 な 野望 ビッグ ・ マム と </w:t>
            </w:r>
            <w:r>
              <w:rPr/>
              <w:t xml:space="preserve">シーザー) </w:t>
            </w:r>
          </w:p>
        </w:tc>
        <w:tc>
          <w:tcPr>
            <w:tcW w:w="7026" w:type="dxa"/>
            <w:tcBorders/>
            <w:vAlign w:val="center"/>
          </w:tcPr>
          <w:p>
            <w:pPr>
              <w:pStyle w:val="TableContents"/>
              <w:bidi w:val="0"/>
              <w:spacing w:before="0" w:after="283"/>
              <w:jc w:val="left"/>
              <w:rPr/>
            </w:pPr>
            <w:r>
              <w:rPr/>
              <w:t xml:space="preserve">2. heinäkuuta 2017 Brook ja Pedro soluttautuvat Sweet Cityyn ja saavat sanomalehdestä selville, että Jimbei on peruuttanut pyyntönsä lähteä Big Mom Piratesista. Sitten he kohtaavat Puddingin, joka pakotetaan sovittamaan hääpukuja, sekä Tamagon, joka paljastaa, että Big Mom Pirates tietää kaiken Sanji Retrieval Teamin sijainnit Brookin ja Pedron sijainteja lukuun ottamatta. Samaan aikaan Whole Cake Islandin luoteisrannikolla Capone Bege seisoo perheensä ja miehistönsä kanssa valmistautumassa ampumaan vangitut pekomit, koska he eivät ole noudattaneet hänen toiveitaan. Sitten hän ampuu Pekomit haiden täyttämiin vesiin. Whole Cake Chateaussa Big Mom tapaa Caesar Clownin, kun hän yrittää saada selville, millaisia tuloksia on saatu hänen palkkaamastaan jättiläistutkimuksesta. Caesar, joka tiesi, että se oli mahdotonta ja tuhlasi Big Momin varat hedonismiin, valehtelee, että Luffy ja Law pysäyttivät hänen tutkimuksensa, kun he tuhosivat hänen laboratorionsa. Big Mom kuitenkin paljastaa, että hän oli antanut poikansa Charlotte Perosperon tehdä samanlaisen laboratorion karkista, ja antaa Caesarille kaksi viikkoa aikaa saada tutkimus valmiiksi uhaten, että muuten Perospero muuttaa hänet karkiksi. Viettelevässä metsässä Luffy löytää Sanjin ja Puddingin kopiot, jotka käyttäytyvät kuin eläimet. Hän ottaa ne kiinni ja heittää ne kasaan, mutta suureksi hämmennyksekseen hän löytää yhä enemmän ja enemmän miehistötovereidensa kaksoisolentoja. </w:t>
            </w:r>
          </w:p>
        </w:tc>
      </w:tr>
      <w:tr>
        <w:trPr/>
        <w:tc>
          <w:tcPr>
            <w:tcW w:w="483" w:type="dxa"/>
            <w:tcBorders/>
            <w:vAlign w:val="center"/>
          </w:tcPr>
          <w:p>
            <w:pPr>
              <w:pStyle w:val="TableHeading"/>
              <w:suppressLineNumbers/>
              <w:bidi w:val="0"/>
              <w:spacing w:before="0" w:after="283"/>
              <w:jc w:val="center"/>
              <w:rPr/>
            </w:pPr>
            <w:r>
              <w:rPr/>
              <w:t xml:space="preserve">796 </w:t>
            </w:r>
          </w:p>
        </w:tc>
        <w:tc>
          <w:tcPr>
            <w:tcW w:w="2696" w:type="dxa"/>
            <w:tcBorders/>
            <w:vAlign w:val="center"/>
          </w:tcPr>
          <w:p>
            <w:pPr>
              <w:pStyle w:val="TableContents"/>
              <w:bidi w:val="0"/>
              <w:spacing w:before="0" w:after="283"/>
              <w:jc w:val="left"/>
              <w:rPr/>
            </w:pPr>
            <w:r>
              <w:rPr/>
              <w:t xml:space="preserve">"Sielujen maa! Äidin kohtalokas kyky!'' "Tamashī no Kuni-Mamu no Osorubeki Nōryoku! </w:t>
            </w:r>
            <w:r>
              <w:rPr/>
              <w:t xml:space="preserve">(魂 の 国 マム の 恐る べき </w:t>
            </w:r>
            <w:r>
              <w:rPr/>
              <w:t xml:space="preserve">能力!) </w:t>
            </w:r>
          </w:p>
        </w:tc>
        <w:tc>
          <w:tcPr>
            <w:tcW w:w="7026" w:type="dxa"/>
            <w:tcBorders/>
            <w:vAlign w:val="center"/>
          </w:tcPr>
          <w:p>
            <w:pPr>
              <w:pStyle w:val="TableContents"/>
              <w:bidi w:val="0"/>
              <w:spacing w:before="0" w:after="283"/>
              <w:jc w:val="left"/>
              <w:rPr/>
            </w:pPr>
            <w:r>
              <w:rPr/>
              <w:t xml:space="preserve">9. heinäkuuta 2017 Luffy löytää Namin miehistötovereidensa jäljennösten kasasta, ja hän paljastaa, mitä heidän ja Charlotte Brûléen välillä tapahtui. Brûlée käytti peilipeilihedelmää vangitakseen Carrotin peiliin, ja antropomorfinen kasvisto hyökkäsi väijytykseen Namin ja Chopperin kimppuun ja nujersi jälkimmäisen Namin juostessa karkuun. Nykyhetkessä Luffy ja Nami kohtaavat haudatun miehen siitä, mitä hän tietää, ja hän paljastaa, että kaikki kasvit ja eläimet ovat elossa, koska ne ovat saaneet sielunpalasia Big Momin Soru Soru no Mi -kyvystä; hän ottaa kuukauden eliniän kaikilta Totto-maan asukkailta veroina ja vapauttaa ne luontoon. Kun häneltä kysytään, mistä hän tietää tämän, mies paljastaa olleensa aikoinaan yksi Big Mamin aviomiehistä. Sillä välin Big Mom käskee Charlotte Crackerin, kymmenennen poikansa ja yhden miehistönsä kolmesta Sweet Commanderista, hyökkäämään olkihattujen kimppuun, ja hän polkee läpi Viettelysmetsän lähestyessään Luffya, Namia ja Big Momin entistä aviomiestä. </w:t>
            </w:r>
          </w:p>
        </w:tc>
      </w:tr>
      <w:tr>
        <w:trPr/>
        <w:tc>
          <w:tcPr>
            <w:tcW w:w="483" w:type="dxa"/>
            <w:tcBorders/>
            <w:vAlign w:val="center"/>
          </w:tcPr>
          <w:p>
            <w:pPr>
              <w:pStyle w:val="TableHeading"/>
              <w:suppressLineNumbers/>
              <w:bidi w:val="0"/>
              <w:spacing w:before="0" w:after="283"/>
              <w:jc w:val="center"/>
              <w:rPr/>
            </w:pPr>
            <w:r>
              <w:rPr/>
              <w:t xml:space="preserve">797 </w:t>
            </w:r>
          </w:p>
        </w:tc>
        <w:tc>
          <w:tcPr>
            <w:tcW w:w="2696" w:type="dxa"/>
            <w:tcBorders/>
            <w:vAlign w:val="center"/>
          </w:tcPr>
          <w:p>
            <w:pPr>
              <w:pStyle w:val="TableContents"/>
              <w:bidi w:val="0"/>
              <w:spacing w:before="0" w:after="283"/>
              <w:jc w:val="left"/>
              <w:rPr/>
            </w:pPr>
            <w:r>
              <w:rPr/>
              <w:t xml:space="preserve">"Huippuupseeri! Sweet 3 General Cracker ilmestyy!'' ``Dai Kanbu! San Shōsei Kurakkā Tōjō'' </w:t>
            </w:r>
            <w:r>
              <w:rPr/>
              <w:t xml:space="preserve">(大 </w:t>
            </w:r>
            <w:r>
              <w:rPr/>
              <w:t xml:space="preserve">幹部! </w:t>
            </w:r>
            <w:r>
              <w:rPr/>
              <w:t xml:space="preserve">三 将 星 クラッカー </w:t>
            </w:r>
            <w:r>
              <w:rPr/>
              <w:t xml:space="preserve">登場) </w:t>
            </w:r>
          </w:p>
        </w:tc>
        <w:tc>
          <w:tcPr>
            <w:tcW w:w="7026" w:type="dxa"/>
            <w:tcBorders/>
            <w:vAlign w:val="center"/>
          </w:tcPr>
          <w:p>
            <w:pPr>
              <w:pStyle w:val="TableContents"/>
              <w:bidi w:val="0"/>
              <w:spacing w:before="0" w:after="283"/>
              <w:jc w:val="left"/>
              <w:rPr/>
            </w:pPr>
            <w:r>
              <w:rPr/>
              <w:t xml:space="preserve">16. heinäkuuta 2017 Charlotte Cracker kohtaa Luffyn ja Namin ja vetää haudatun miehen, Poundin, maasta. Cracker paljastaa Poundille, että Iso Äiti antoi luvan tappaa hänet, ja Pound rukoilee häntä antamaan hänen nähdä tyttärensä Chiffon ja Lola vielä viimeisen kerran. Lolan nimen mainitseminen järkyttää Namia, joka muistaa tavanneensa hänet Thriller Barkissa. Hän muistaa saaneensa Vivre-kortin, joka osoittaa Lolan äitiin, ja tajuaa, että Lolan äiti on Big Mom. Randolph, Charlotte Brûlée ja jättiläispuuhomie King Baum saapuvat viimeistelemään homman olkihattuja vastaan, ja Brûlée paljastaa, että hänellä on Porkkana ja Chopper loukussa peilissä, jonka hän rikkoo. Cracker vakuuttaa, että heidän vihollistensa tuhoaminen on nyt hänen vastuullaan, ja yrittää teloittaa Poundin. Luffy kuitenkin torjuu hänen iskunsa, ja kun nämä kaksi taistelevat, Nami ja Pound pakenevat. Brûlée ja kaverit jahtaavat heitä, mutta Nami ottaa aavistuksensa perusteella esiin Lolan Vivre-kortin. Vivre-kortti säteilee Big Mamin voimakkaan sielun auraa, jolloin kaikki homit eivät pysty hyökkäämään. </w:t>
            </w:r>
          </w:p>
        </w:tc>
      </w:tr>
      <w:tr>
        <w:trPr/>
        <w:tc>
          <w:tcPr>
            <w:tcW w:w="483" w:type="dxa"/>
            <w:tcBorders/>
            <w:vAlign w:val="center"/>
          </w:tcPr>
          <w:p>
            <w:pPr>
              <w:pStyle w:val="TableHeading"/>
              <w:suppressLineNumbers/>
              <w:bidi w:val="0"/>
              <w:spacing w:before="0" w:after="283"/>
              <w:jc w:val="center"/>
              <w:rPr/>
            </w:pPr>
            <w:r>
              <w:rPr/>
              <w:t xml:space="preserve">798 </w:t>
            </w:r>
          </w:p>
        </w:tc>
        <w:tc>
          <w:tcPr>
            <w:tcW w:w="2696" w:type="dxa"/>
            <w:tcBorders/>
            <w:vAlign w:val="center"/>
          </w:tcPr>
          <w:p>
            <w:pPr>
              <w:pStyle w:val="TableContents"/>
              <w:bidi w:val="0"/>
              <w:spacing w:before="0" w:after="283"/>
              <w:jc w:val="left"/>
              <w:rPr/>
            </w:pPr>
            <w:r>
              <w:rPr/>
              <w:t xml:space="preserve">"800 miljoonan arvoinen vihollinen! Luffy vs. Tuhat aseistettua krakkaajaa!'' ``Hachi Oku no Teki Rufi tai Senju no Kurakkā'' (8 </w:t>
            </w:r>
            <w:r>
              <w:rPr/>
              <w:t xml:space="preserve">億 の 敵 ルフィ </w:t>
            </w:r>
            <w:r>
              <w:rPr/>
              <w:t xml:space="preserve">VS </w:t>
            </w:r>
            <w:r>
              <w:rPr/>
              <w:t xml:space="preserve">千 手 の </w:t>
            </w:r>
            <w:r>
              <w:rPr/>
              <w:t xml:space="preserve">クラッカー) </w:t>
            </w:r>
          </w:p>
        </w:tc>
        <w:tc>
          <w:tcPr>
            <w:tcW w:w="7026" w:type="dxa"/>
            <w:tcBorders/>
            <w:vAlign w:val="center"/>
          </w:tcPr>
          <w:p>
            <w:pPr>
              <w:pStyle w:val="TableContents"/>
              <w:bidi w:val="0"/>
              <w:spacing w:before="0" w:after="283"/>
              <w:jc w:val="left"/>
              <w:rPr/>
            </w:pPr>
            <w:r>
              <w:rPr/>
              <w:t xml:space="preserve">23. heinäkuuta 2017 Cracker voittaa Luffyn taistelussa ja paljastaa, että hän voi moninkertaistaa raajansa ja aseensa vain napauttamalla hänen kehoaan. Samaan aikaan Nami ja Pound kohtaavat Brûléen ja King Baumin, ja Brûlée kertoo Namille, että muut Pahimman Sukupolven jäsenet ovat aiemmin tunkeutuneet heidän alueelleen, mutta heidät on hoidettu nopeasti ilman, että he ovat edes tavanneet Isoäitiä. Urouge oli onnistunut kukistamaan yhden heidän Sweet Commanderinsa, mutta Cracker tappoi hänet myöhemmin. Brûlée hyökkää sitten Namin kimppuun ja yrittää raahata hänet Mirro-maailmaan, mutta Pound saa päättäväisyyden hyökätä tytärpuolensa kimppuun leimaten itsensä Big Mom -piraattien viholliseksi. Nami kuitenkin lyö Brûléea ukkoseniskulla ja lähettää tämän putoamaan takaisin Mirro-maailmaan, ja Luffy jatkaa päättäväisesti taistelua Crackeria vastaan. </w:t>
            </w:r>
          </w:p>
        </w:tc>
      </w:tr>
      <w:tr>
        <w:trPr/>
        <w:tc>
          <w:tcPr>
            <w:tcW w:w="483" w:type="dxa"/>
            <w:tcBorders/>
            <w:vAlign w:val="center"/>
          </w:tcPr>
          <w:p>
            <w:pPr>
              <w:pStyle w:val="TableHeading"/>
              <w:suppressLineNumbers/>
              <w:bidi w:val="0"/>
              <w:spacing w:before="0" w:after="283"/>
              <w:jc w:val="center"/>
              <w:rPr/>
            </w:pPr>
            <w:r>
              <w:rPr/>
              <w:t xml:space="preserve">799 </w:t>
            </w:r>
          </w:p>
        </w:tc>
        <w:tc>
          <w:tcPr>
            <w:tcW w:w="2696" w:type="dxa"/>
            <w:tcBorders/>
            <w:vAlign w:val="center"/>
          </w:tcPr>
          <w:p>
            <w:pPr>
              <w:pStyle w:val="TableContents"/>
              <w:bidi w:val="0"/>
              <w:spacing w:before="0" w:after="283"/>
              <w:jc w:val="left"/>
              <w:rPr/>
            </w:pPr>
            <w:r>
              <w:rPr/>
              <w:t xml:space="preserve">"Täydellinen kaksintaistelu! Gear Four vastaan Bis-Bis-kyky!'' ``Zenryoku Shōbu Gia Fōsu tai Bisu Bisu no Chikara'' </w:t>
            </w:r>
            <w:r>
              <w:rPr/>
              <w:t xml:space="preserve">(全力 勝負 ギア </w:t>
            </w:r>
            <w:r>
              <w:rPr/>
              <w:t xml:space="preserve">4VS </w:t>
            </w:r>
            <w:r>
              <w:rPr/>
              <w:t xml:space="preserve">ビスビス の </w:t>
            </w:r>
            <w:r>
              <w:rPr/>
              <w:t xml:space="preserve">能力) </w:t>
            </w:r>
          </w:p>
        </w:tc>
        <w:tc>
          <w:tcPr>
            <w:tcW w:w="7026" w:type="dxa"/>
            <w:tcBorders/>
            <w:vAlign w:val="center"/>
          </w:tcPr>
          <w:p>
            <w:pPr>
              <w:pStyle w:val="TableContents"/>
              <w:bidi w:val="0"/>
              <w:spacing w:before="0" w:after="283"/>
              <w:jc w:val="left"/>
              <w:rPr/>
            </w:pPr>
            <w:r>
              <w:rPr/>
              <w:t xml:space="preserve">30. heinäkuuta 2017 Urheista yrityksistään huolimatta Luffy ei pysty kukistamaan Crackerin puolustusta. Cracker nujertaa Luffyn, ja Sweet Commander väittää, että Sanjin pitäisi kuninkaallisena arvostaa tulevia häitään ja että Luffy ei tee hänelle palveluksia pelastamalla hänet. Tämä raivostuttaa Luffya, jolloin hän aktivoi neljännen vaihteen ja saa lopulta aikaan vahingollisen iskun Crackeria vastaan. Cracker on voimaton Gear Fourthin voiman edessä, ja hänen ruumiinsa näyttää murtuvan toisen hyökkäyksen jälkeen. Crackerin ruumis paljastuu kuitenkin vain keksistä tehdyksi nukeksi, ja oikea Cracker paljastaa itsensä Luffylle ja esittelee Bis-Bis-hedelmän voimat luodessaan useita keksinukkeja, joista Luffylla oli kestänyt niin kauan kaataa vain yksi. Sillä välin Brook ja Pedro kohtaavat Sweet Cityssä myös joitakin Keksisotilaita, mutta kavereina, ja Pedro suunnittelee käyttävänsä heitä päästäkseen Whole Cake Chateauniin. Peilimaailmassa Chopper ja Porkkana kamppailevat liikkuakseen ketjupallot jalkojensa ympärillä, mutta he yrittävät katsoa yhteen peileistä. Toisaalla Viettelysmetsässä Nami päättää käyttää Vivre-korttinsa voimaa pakottaakseen kaverit hyökkäämään Crackerin kimppuun, mikä on heidän järkytyksekseen. </w:t>
            </w:r>
          </w:p>
        </w:tc>
      </w:tr>
      <w:tr>
        <w:trPr/>
        <w:tc>
          <w:tcPr>
            <w:tcW w:w="483" w:type="dxa"/>
            <w:tcBorders/>
            <w:vAlign w:val="center"/>
          </w:tcPr>
          <w:p>
            <w:pPr>
              <w:pStyle w:val="TableHeading"/>
              <w:suppressLineNumbers/>
              <w:bidi w:val="0"/>
              <w:spacing w:before="0" w:after="283"/>
              <w:jc w:val="center"/>
              <w:rPr/>
            </w:pPr>
            <w:r>
              <w:rPr/>
              <w:t xml:space="preserve">800 </w:t>
            </w:r>
          </w:p>
        </w:tc>
        <w:tc>
          <w:tcPr>
            <w:tcW w:w="2696" w:type="dxa"/>
            <w:tcBorders/>
            <w:vAlign w:val="center"/>
          </w:tcPr>
          <w:p>
            <w:pPr>
              <w:pStyle w:val="TableContents"/>
              <w:bidi w:val="0"/>
              <w:spacing w:before="0" w:after="283"/>
              <w:jc w:val="left"/>
              <w:rPr/>
            </w:pPr>
            <w:r>
              <w:rPr/>
              <w:t xml:space="preserve">"Ensimmäinen ja toinen liittyvät yhteen! Vinsmoke Family'' ``Ichi to Ni Shūketsu! Vinsumōku-ke'' (1 </w:t>
            </w:r>
            <w:r>
              <w:rPr/>
              <w:t xml:space="preserve">と </w:t>
            </w:r>
            <w:r>
              <w:rPr/>
              <w:t xml:space="preserve">2 </w:t>
            </w:r>
            <w:r>
              <w:rPr/>
              <w:t xml:space="preserve">集結! </w:t>
            </w:r>
            <w:r>
              <w:rPr/>
              <w:t xml:space="preserve">ヴィン スモーク </w:t>
            </w:r>
            <w:r>
              <w:rPr/>
              <w:t xml:space="preserve">家) </w:t>
            </w:r>
          </w:p>
        </w:tc>
        <w:tc>
          <w:tcPr>
            <w:tcW w:w="7026" w:type="dxa"/>
            <w:tcBorders/>
            <w:vAlign w:val="center"/>
          </w:tcPr>
          <w:p>
            <w:pPr>
              <w:pStyle w:val="TableContents"/>
              <w:bidi w:val="0"/>
              <w:spacing w:before="0" w:after="283"/>
              <w:jc w:val="left"/>
              <w:rPr/>
            </w:pPr>
            <w:r>
              <w:rPr/>
              <w:t xml:space="preserve">6. elokuuta 2017 Luffy jatkaa kamppailuaan Crackerin keksisotilaita vastaan; joka kerta kun hän tuhoaa ne, Cracker tekee vain lisää, ja Sweet Commander pitää Luffyn varpaillaan satunnaisilla hyökkäyksillä. Nami on kuitenkin asettanut homit komentoonsa ja pakottaa ne hyökkäämään Crackerin kimppuun vastoin heidän tahtoaan, Chopper ja Carrot päättävät käyttää hyväkseen Mirro-Worldia ja päästä käsiksi kaikkiin Whole Cake Islandin peileihin, ja Brook ja Pedro piiloutuvat Whole Cake Chateauniin menevän keksisotilas-homin sisään. Seuraavana päivänä Sanjin vanhemmat veljet Vinsmoke Ichiji ja Niji palaavat Germa-kuningaskuntaan, ja he kolme tapaavat jälleen. Kun Vinsmoke-perhe kuitenkin syö yhdessä aterian, Sanji ja Niji joutuvat nopeasti riitaan siitä, miten Niji kohtelee ruokaa ja kokkeja. </w:t>
            </w:r>
          </w:p>
        </w:tc>
      </w:tr>
      <w:tr>
        <w:trPr/>
        <w:tc>
          <w:tcPr>
            <w:tcW w:w="483" w:type="dxa"/>
            <w:tcBorders/>
            <w:vAlign w:val="center"/>
          </w:tcPr>
          <w:p>
            <w:pPr>
              <w:pStyle w:val="TableHeading"/>
              <w:suppressLineNumbers/>
              <w:bidi w:val="0"/>
              <w:spacing w:before="0" w:after="283"/>
              <w:jc w:val="center"/>
              <w:rPr/>
            </w:pPr>
            <w:r>
              <w:rPr/>
              <w:t xml:space="preserve">801 </w:t>
            </w:r>
          </w:p>
        </w:tc>
        <w:tc>
          <w:tcPr>
            <w:tcW w:w="2696" w:type="dxa"/>
            <w:tcBorders/>
            <w:vAlign w:val="center"/>
          </w:tcPr>
          <w:p>
            <w:pPr>
              <w:pStyle w:val="TableContents"/>
              <w:bidi w:val="0"/>
              <w:spacing w:before="0" w:after="283"/>
              <w:jc w:val="left"/>
              <w:rPr/>
            </w:pPr>
            <w:r>
              <w:rPr/>
              <w:t xml:space="preserve">``Hyväntekeväisyysmiehen elämä! Sanji ja omistaja Zeff!'' ``Onjin no Inochi Sanji to Ōnā Zefu'' </w:t>
            </w:r>
            <w:r>
              <w:rPr/>
              <w:t xml:space="preserve">(恩人 の 命 サンジ と 料理 長 </w:t>
            </w:r>
            <w:r>
              <w:rPr/>
              <w:t xml:space="preserve">(</w:t>
            </w:r>
            <w:r>
              <w:rPr/>
              <w:t xml:space="preserve">オーナー) </w:t>
            </w:r>
            <w:r>
              <w:rPr/>
              <w:t xml:space="preserve">ゼフ) </w:t>
            </w:r>
          </w:p>
        </w:tc>
        <w:tc>
          <w:tcPr>
            <w:tcW w:w="7026" w:type="dxa"/>
            <w:tcBorders/>
            <w:vAlign w:val="center"/>
          </w:tcPr>
          <w:p>
            <w:pPr>
              <w:pStyle w:val="TableContents"/>
              <w:bidi w:val="0"/>
              <w:spacing w:before="0" w:after="283"/>
              <w:jc w:val="left"/>
              <w:rPr/>
            </w:pPr>
            <w:r>
              <w:rPr/>
              <w:t xml:space="preserve">13. elokuuta 2017 Luffy ei pääse Crackerin luo ennen kuin Gear Fourth loppuu, ja hänen on pakko piiloutua Seducing Woodsiin kymmeneksi minuutiksi, kun Cracker lähettää Biscuit-sotilaita etsimään häntä. Samaan aikaan Sanjin argumentti perheenjäseniään vastaan tyrehtyy, kun Tuomari paljastaa, että yhdellä käskyllä hän voi saada Baratien tuhottua ja Zeffin tapettua. Sanji on tästä syvästi järkyttynyt, sillä hän muistaa Zeffin luopuneen jalastaan hänen puolestaan ja toimineen hänelle todellisena isähahmona. </w:t>
            </w:r>
          </w:p>
        </w:tc>
      </w:tr>
      <w:tr>
        <w:trPr/>
        <w:tc>
          <w:tcPr>
            <w:tcW w:w="483" w:type="dxa"/>
            <w:tcBorders/>
            <w:vAlign w:val="center"/>
          </w:tcPr>
          <w:p>
            <w:pPr>
              <w:pStyle w:val="TableHeading"/>
              <w:suppressLineNumbers/>
              <w:bidi w:val="0"/>
              <w:spacing w:before="0" w:after="283"/>
              <w:jc w:val="center"/>
              <w:rPr/>
            </w:pPr>
            <w:r>
              <w:rPr/>
              <w:t xml:space="preserve">802 </w:t>
            </w:r>
          </w:p>
        </w:tc>
        <w:tc>
          <w:tcPr>
            <w:tcW w:w="2696" w:type="dxa"/>
            <w:tcBorders/>
            <w:vAlign w:val="center"/>
          </w:tcPr>
          <w:p>
            <w:pPr>
              <w:pStyle w:val="TableContents"/>
              <w:bidi w:val="0"/>
              <w:spacing w:before="0" w:after="283"/>
              <w:jc w:val="left"/>
              <w:rPr/>
            </w:pPr>
            <w:r>
              <w:rPr/>
              <w:t xml:space="preserve">"Vihainen Sanji! Germa 66:n salaisuus!'' ``Ikari no Sanji Jeruma Daburu Shikkusu no Himitsu'' </w:t>
            </w:r>
            <w:r>
              <w:rPr/>
              <w:t xml:space="preserve">(怒り の サンジ ジェルマ </w:t>
            </w:r>
            <w:r>
              <w:rPr/>
              <w:t xml:space="preserve">66 </w:t>
            </w:r>
            <w:r>
              <w:rPr/>
              <w:t xml:space="preserve">(ダブル </w:t>
            </w:r>
            <w:r>
              <w:rPr/>
              <w:t xml:space="preserve">シックス) </w:t>
            </w:r>
            <w:r>
              <w:rPr/>
              <w:t xml:space="preserve">の </w:t>
            </w:r>
            <w:r>
              <w:rPr/>
              <w:t xml:space="preserve">秘密) </w:t>
            </w:r>
          </w:p>
        </w:tc>
        <w:tc>
          <w:tcPr>
            <w:tcW w:w="7026" w:type="dxa"/>
            <w:tcBorders/>
            <w:vAlign w:val="center"/>
          </w:tcPr>
          <w:p>
            <w:pPr>
              <w:pStyle w:val="TableContents"/>
              <w:bidi w:val="0"/>
              <w:spacing w:before="0" w:after="283"/>
              <w:jc w:val="left"/>
              <w:rPr/>
            </w:pPr>
            <w:r>
              <w:rPr/>
              <w:t xml:space="preserve">20. elokuuta 2017 Nami pelastaa Luffyn Crackerin Biscuit-sotilaalta King Baumin ja hänen orjuuttamiensa homien avulla ja pakottaa homit itsetuhoiseen tehtävään hyökätä Biscuit-sotilaiden kimppuun. Kun Luffy lepää King Baumin suussa, Cracker saa ryhmän kiinni ja vihoissaan leikkaa King Baumin yläosan irti. Samaan aikaan peilimaailmassa Chopper ja Carrot saavat selville Sanjin sijainnin vakoilemalla peilien läpi, tietämättä, että Brûlée jahtaa heitä. Germa-kuningaskunnassa Niji pahoinpitelee Cosetten kostoksi Sanjin teoista, ja Sanji raivostuu löydettyään Cosetten. Yonji tarjoutuu viemään Sanjin Nijin luo ja johdattaa hänet valtakunnan salaiseen kloonauslaitokseen, jossa hän paljastaa, että Germa 66:n sotilaat on kasvatettu laittomilla kloonaustekniikoilla, joita Tuomari kehitti yhdessä Vegapunkin kanssa. Sanji on tyrmistynyt, mutta kun Niji ja Ichiji astuvat sisään, hän ei tuhlaa aikaa potkimalla Nijiä kasvoihin. </w:t>
            </w:r>
          </w:p>
        </w:tc>
      </w:tr>
      <w:tr>
        <w:trPr/>
        <w:tc>
          <w:tcPr>
            <w:tcW w:w="483" w:type="dxa"/>
            <w:tcBorders/>
            <w:vAlign w:val="center"/>
          </w:tcPr>
          <w:p>
            <w:pPr>
              <w:pStyle w:val="TableHeading"/>
              <w:suppressLineNumbers/>
              <w:bidi w:val="0"/>
              <w:spacing w:before="0" w:after="283"/>
              <w:jc w:val="center"/>
              <w:rPr/>
            </w:pPr>
            <w:r>
              <w:rPr/>
              <w:t xml:space="preserve">803 </w:t>
            </w:r>
          </w:p>
        </w:tc>
        <w:tc>
          <w:tcPr>
            <w:tcW w:w="2696" w:type="dxa"/>
            <w:tcBorders/>
            <w:vAlign w:val="center"/>
          </w:tcPr>
          <w:p>
            <w:pPr>
              <w:pStyle w:val="TableContents"/>
              <w:bidi w:val="0"/>
              <w:spacing w:before="0" w:after="283"/>
              <w:jc w:val="left"/>
              <w:rPr/>
            </w:pPr>
            <w:r>
              <w:rPr/>
              <w:t xml:space="preserve">"Menneisyys, josta hän päästi irti! Vinsmoke Sanji!'' ``Suteta Kako-Vinsumōku Sanji'' </w:t>
            </w:r>
            <w:r>
              <w:rPr/>
              <w:t xml:space="preserve">(捨て た 過去 ヴィン スモーク ・ サン</w:t>
            </w:r>
            <w:r>
              <w:rPr/>
              <w:t xml:space="preserve">ジ) </w:t>
            </w:r>
          </w:p>
        </w:tc>
        <w:tc>
          <w:tcPr>
            <w:tcW w:w="7026" w:type="dxa"/>
            <w:tcBorders/>
            <w:vAlign w:val="center"/>
          </w:tcPr>
          <w:p>
            <w:pPr>
              <w:pStyle w:val="TableContents"/>
              <w:bidi w:val="0"/>
              <w:spacing w:before="0" w:after="283"/>
              <w:jc w:val="left"/>
              <w:rPr/>
            </w:pPr>
            <w:r>
              <w:rPr/>
              <w:t xml:space="preserve">27. elokuuta 2017 Nami kohtaa Crackerin ja yrittää käyttää häntä vastaan erilaisia temppuja, mutta ne osoittautuvat tehottomiksi ja Nami voittaa hänet. Luffy saa kuitenkin takaisin Hakinsa, hyppää takaisin taisteluun ja yllättää Crackerin Gear Second -lyönnillä. German valtakunnassa Sanji ei voi jatkaa taistelua Nijiä vastaan Zeffin uhan vuoksi, minkä vuoksi Niji pääsee lyömään häntä. Kun hänen veljensä seisovat hänen yläpuolellaan, Sanji muistelee lapsuuttaan German kuningaskunnassa. Tuomari oli antanut hänelle ja hänen sisaruksilleen yli-inhimillisiä kykyjä ja antanut heidän harjoitella taitojaan, mutta Sanji jäi jatkuvasti kauas sisarustensa suorituksista, minkä vuoksi häntä kiusattiin ilkeästi. Tuomari huomasi, ettei Sanjilla ollutkaan yli-inhimillisiä kykyjä, ja hän lavasti Sanjin kuoleman ja lukitsi kolmannen poikansa tyrmään rautanaamari päässään näyttääkseen, ettei Sanjia koskaan ollutkaan. </w:t>
            </w:r>
          </w:p>
        </w:tc>
      </w:tr>
      <w:tr>
        <w:trPr/>
        <w:tc>
          <w:tcPr>
            <w:tcW w:w="483" w:type="dxa"/>
            <w:tcBorders/>
            <w:vAlign w:val="center"/>
          </w:tcPr>
          <w:p>
            <w:pPr>
              <w:pStyle w:val="TableHeading"/>
              <w:suppressLineNumbers/>
              <w:bidi w:val="0"/>
              <w:spacing w:before="0" w:after="283"/>
              <w:jc w:val="center"/>
              <w:rPr/>
            </w:pPr>
            <w:r>
              <w:rPr/>
              <w:t xml:space="preserve">804 </w:t>
            </w:r>
          </w:p>
        </w:tc>
        <w:tc>
          <w:tcPr>
            <w:tcW w:w="2696" w:type="dxa"/>
            <w:tcBorders/>
            <w:vAlign w:val="center"/>
          </w:tcPr>
          <w:p>
            <w:pPr>
              <w:pStyle w:val="TableContents"/>
              <w:bidi w:val="0"/>
              <w:spacing w:before="0" w:after="283"/>
              <w:jc w:val="left"/>
              <w:rPr/>
            </w:pPr>
            <w:r>
              <w:rPr/>
              <w:t xml:space="preserve">"Siniseen itään! Sanjin päättäväinen lähtö!'' ``Īsuto Burū e Sanji Ketsui no Funade'' </w:t>
            </w:r>
            <w:r>
              <w:rPr/>
              <w:t xml:space="preserve">(東 の 海 </w:t>
            </w:r>
            <w:r>
              <w:rPr/>
              <w:t xml:space="preserve">(イースト ・ ブルー</w:t>
            </w:r>
            <w:r>
              <w:rPr/>
              <w:t xml:space="preserve">) </w:t>
            </w:r>
            <w:r>
              <w:rPr/>
              <w:t xml:space="preserve">へ サンジ 決意 の </w:t>
            </w:r>
            <w:r>
              <w:rPr/>
              <w:t xml:space="preserve">船出) </w:t>
            </w:r>
          </w:p>
        </w:tc>
        <w:tc>
          <w:tcPr>
            <w:tcW w:w="7026" w:type="dxa"/>
            <w:tcBorders/>
            <w:vAlign w:val="center"/>
          </w:tcPr>
          <w:p>
            <w:pPr>
              <w:pStyle w:val="TableContents"/>
              <w:bidi w:val="0"/>
              <w:spacing w:before="0" w:after="283"/>
              <w:jc w:val="left"/>
              <w:rPr/>
            </w:pPr>
            <w:r>
              <w:rPr/>
              <w:t xml:space="preserve">3. syyskuuta 2017 Sanjin perheen kauhea historia jatkuu. Harvinaisesta myötätunnon hetkestä hän pääsee pakenemaan, mutta joutuu kohtaamaan isänsä julmuuden ennen kuin lähtee omille teilleen. </w:t>
            </w:r>
          </w:p>
        </w:tc>
      </w:tr>
      <w:tr>
        <w:trPr/>
        <w:tc>
          <w:tcPr>
            <w:tcW w:w="483" w:type="dxa"/>
            <w:tcBorders/>
            <w:vAlign w:val="center"/>
          </w:tcPr>
          <w:p>
            <w:pPr>
              <w:pStyle w:val="TableHeading"/>
              <w:suppressLineNumbers/>
              <w:bidi w:val="0"/>
              <w:spacing w:before="0" w:after="283"/>
              <w:jc w:val="center"/>
              <w:rPr/>
            </w:pPr>
            <w:r>
              <w:rPr/>
              <w:t xml:space="preserve">805 </w:t>
            </w:r>
          </w:p>
        </w:tc>
        <w:tc>
          <w:tcPr>
            <w:tcW w:w="2696" w:type="dxa"/>
            <w:tcBorders/>
            <w:vAlign w:val="center"/>
          </w:tcPr>
          <w:p>
            <w:pPr>
              <w:pStyle w:val="TableContents"/>
              <w:bidi w:val="0"/>
              <w:spacing w:before="0" w:after="283"/>
              <w:jc w:val="left"/>
              <w:rPr/>
            </w:pPr>
            <w:r>
              <w:rPr/>
              <w:t xml:space="preserve">"Rajojen taistelu! Luffy ja äärettömät keksit!'' ``Genkai Shōbu-Rufi to Mugen Bisuketto'' </w:t>
            </w:r>
            <w:r>
              <w:rPr/>
              <w:t xml:space="preserve">(限界 勝負 ルフィ と 無限 </w:t>
            </w:r>
            <w:r>
              <w:rPr/>
              <w:t xml:space="preserve">ビスケット) </w:t>
            </w:r>
          </w:p>
        </w:tc>
        <w:tc>
          <w:tcPr>
            <w:tcW w:w="7026" w:type="dxa"/>
            <w:tcBorders/>
            <w:vAlign w:val="center"/>
          </w:tcPr>
          <w:p>
            <w:pPr>
              <w:pStyle w:val="TableContents"/>
              <w:bidi w:val="0"/>
              <w:spacing w:before="0" w:after="283"/>
              <w:jc w:val="left"/>
              <w:rPr/>
            </w:pPr>
            <w:r>
              <w:rPr/>
              <w:t xml:space="preserve">17. syyskuuta 2017 Nami tuottaa sadetta pehmentääkseen Crackerin keksisotilaita, jolloin Luffy voi syödä ja lamauttaa ne. Tätä jatkuu useita tunteja, jolloin Cracker on uupunut ja vihainen, vaikka Luffyn vatsa on lähes äärirajoilla. Sillä välin Brûlée löytää Chopperin ja Carrotin Mirro-Worldista ja alkaa jahdata heitä viikatteella. Germa-kuningaskunnassa Reiju antaa Sanjille kasvonaamion, joka peittää hänen turvonneita vammojaan, kun Vinsmoke-perhe valmistautuu lähtemään kohti Whole Cake Chateaun. Sanji paljastaa Reijulle, kuinka hän sai ritarillisuutensa Zeffin vanhemman esimerkin kautta Baratella. </w:t>
            </w:r>
          </w:p>
        </w:tc>
      </w:tr>
      <w:tr>
        <w:trPr/>
        <w:tc>
          <w:tcPr>
            <w:tcW w:w="483" w:type="dxa"/>
            <w:tcBorders/>
            <w:vAlign w:val="center"/>
          </w:tcPr>
          <w:p>
            <w:pPr>
              <w:pStyle w:val="TableHeading"/>
              <w:suppressLineNumbers/>
              <w:bidi w:val="0"/>
              <w:spacing w:before="0" w:after="283"/>
              <w:jc w:val="center"/>
              <w:rPr/>
            </w:pPr>
            <w:r>
              <w:rPr/>
              <w:t xml:space="preserve">806 </w:t>
            </w:r>
          </w:p>
        </w:tc>
        <w:tc>
          <w:tcPr>
            <w:tcW w:w="2696" w:type="dxa"/>
            <w:tcBorders/>
            <w:vAlign w:val="center"/>
          </w:tcPr>
          <w:p>
            <w:pPr>
              <w:pStyle w:val="TableContents"/>
              <w:bidi w:val="0"/>
              <w:spacing w:before="0" w:after="283"/>
              <w:jc w:val="left"/>
              <w:rPr/>
            </w:pPr>
            <w:r>
              <w:rPr/>
              <w:t xml:space="preserve">"Tyytyväisyyden voima! Uusi Gear Four Form-Tank Man!'' ``Manpuku no Chikara-Shin Gia Fōsu Tankuman'' </w:t>
            </w:r>
            <w:r>
              <w:rPr/>
              <w:t xml:space="preserve">(満腹 の 力 新 ギア </w:t>
            </w:r>
            <w:r>
              <w:rPr/>
              <w:t xml:space="preserve">4 </w:t>
            </w:r>
            <w:r>
              <w:rPr/>
              <w:t xml:space="preserve">タンク マン</w:t>
            </w:r>
            <w:r>
              <w:rPr/>
              <w:t xml:space="preserve">!) </w:t>
            </w:r>
          </w:p>
        </w:tc>
        <w:tc>
          <w:tcPr>
            <w:tcW w:w="7026" w:type="dxa"/>
            <w:tcBorders/>
            <w:vAlign w:val="center"/>
          </w:tcPr>
          <w:p>
            <w:pPr>
              <w:pStyle w:val="TableContents"/>
              <w:bidi w:val="0"/>
              <w:spacing w:before="0" w:after="283"/>
              <w:jc w:val="left"/>
              <w:rPr/>
            </w:pPr>
            <w:r>
              <w:rPr/>
              <w:t xml:space="preserve">24. syyskuuta 2017 Luffy on täynnä syömällä kaikki Crackerin keksiluomukset useiden tuntien ajan, mutta ei suostu luovuttamaan, mikä saa raivostuneen Crackerin hyökkäämään suoraan hänen kimppuunsa. Luffy aktivoi kuitenkin toisen Gear Fourthin muodon, joka tunnetaan nimellä Tankman: Full Version. Cracker ei kykene tunkeutumaan Luffyn läpi, vaan hänet imetään Luffyn puhallettuun kehoon, josta hän ammutaan ulos suurella nopeudella ja hän lentää Sweet Cityyn asti. Sisarukset löytävät hänen tajuttoman ruumiinsa, ja Sweet Cityssä vallitsee hätätila. Luffyn voitosta huolimatta Pound ja King Baum varoittavat häntä siitä, että Big Mom kostaa vielä suuremmalla voimalla. Sillä välin Chopper ja Carrot löytävät Sanjin lopulta peilin kautta ja saavat tietää, minne hän on menossa, mutta Brûlée saa heidät kiinni. Vinsmoke-perhe lähtee tapaamaan Big Momia Whole Cake Chateaun luo, ja Sanji miettii miehistöään, kun hän saavuttaa pisteen, josta ei ole enää paluuta. </w:t>
            </w:r>
          </w:p>
        </w:tc>
      </w:tr>
      <w:tr>
        <w:trPr/>
        <w:tc>
          <w:tcPr>
            <w:tcW w:w="483" w:type="dxa"/>
            <w:tcBorders/>
            <w:vAlign w:val="center"/>
          </w:tcPr>
          <w:p>
            <w:pPr>
              <w:pStyle w:val="TableHeading"/>
              <w:suppressLineNumbers/>
              <w:bidi w:val="0"/>
              <w:spacing w:before="0" w:after="283"/>
              <w:jc w:val="center"/>
              <w:rPr/>
            </w:pPr>
            <w:r>
              <w:rPr/>
              <w:t xml:space="preserve">807 </w:t>
            </w:r>
          </w:p>
        </w:tc>
        <w:tc>
          <w:tcPr>
            <w:tcW w:w="2696" w:type="dxa"/>
            <w:tcBorders/>
            <w:vAlign w:val="center"/>
          </w:tcPr>
          <w:p>
            <w:pPr>
              <w:pStyle w:val="TableContents"/>
              <w:bidi w:val="0"/>
              <w:spacing w:before="0" w:after="283"/>
              <w:jc w:val="left"/>
              <w:rPr/>
            </w:pPr>
            <w:r>
              <w:rPr/>
              <w:t xml:space="preserve">"Sydäntäsärkevä kaksintaistelu! Luffy vs Sanji!-Part 1'' ``Kanashiki Kettō-Rufi VS Sanji'' </w:t>
            </w:r>
            <w:r>
              <w:rPr/>
              <w:t xml:space="preserve">(哀しき 決闘 ルフィ </w:t>
            </w:r>
            <w:r>
              <w:rPr/>
              <w:t xml:space="preserve">VS </w:t>
            </w:r>
            <w:r>
              <w:rPr/>
              <w:t xml:space="preserve">サン</w:t>
            </w:r>
            <w:r>
              <w:rPr/>
              <w:t xml:space="preserve">ジ) </w:t>
            </w:r>
          </w:p>
        </w:tc>
        <w:tc>
          <w:tcPr>
            <w:tcW w:w="7026" w:type="dxa"/>
            <w:tcBorders/>
            <w:vAlign w:val="center"/>
          </w:tcPr>
          <w:p>
            <w:pPr>
              <w:pStyle w:val="TableContents"/>
              <w:bidi w:val="0"/>
              <w:spacing w:before="0" w:after="283"/>
              <w:jc w:val="left"/>
              <w:rPr/>
            </w:pPr>
            <w:r>
              <w:rPr/>
              <w:t xml:space="preserve">1. lokakuuta 2017 Sanjilla on muistoja pakenemisesta Germa Kingdomista, Zeffin tapaamisesta ja myöhemmin liittymisestä Straw Hatsin jäseneksi, kun hänen perheensä suuntaa Whole Cake Chateaun luo. Luffy ja Nami ratsastavat Kuningas Baumin kanssa pois Viettelysmetsästä ja ottavat yhteyttä Chopperiin ja Carrotiin, jotka paljastavat, minne Sanji on matkalla, kun Brûlée ajaa heitä takaa. He onnistuvat jälleen piiloutumaan, mutta Brûlée tuo Randolphin, hänen nosturinsa ja Noble Crocin maailmaan auttamaan häntä kaksikon jahtaamisessa, ja Chopper saa idean saada Brûléen valtaansa. Takaisin todellisessa maailmassa Luffy ja Nami saavuttavat Sanjin, ja Luffy tapaa taas miehistötoverinsa. Sanji kuitenkin potkaisee Luffyn ulos vaunuista väittäen hyväksyneensä kuninkaallisen perintönsä ja hylkäävänsä Luffyn. </w:t>
            </w:r>
          </w:p>
        </w:tc>
      </w:tr>
      <w:tr>
        <w:trPr/>
        <w:tc>
          <w:tcPr>
            <w:tcW w:w="483" w:type="dxa"/>
            <w:tcBorders/>
            <w:vAlign w:val="center"/>
          </w:tcPr>
          <w:p>
            <w:pPr>
              <w:pStyle w:val="TableHeading"/>
              <w:suppressLineNumbers/>
              <w:bidi w:val="0"/>
              <w:spacing w:before="0" w:after="283"/>
              <w:jc w:val="center"/>
              <w:rPr/>
            </w:pPr>
            <w:r>
              <w:rPr/>
              <w:t xml:space="preserve">808 </w:t>
            </w:r>
          </w:p>
        </w:tc>
        <w:tc>
          <w:tcPr>
            <w:tcW w:w="2696" w:type="dxa"/>
            <w:tcBorders/>
            <w:vAlign w:val="center"/>
          </w:tcPr>
          <w:p>
            <w:pPr>
              <w:pStyle w:val="TableContents"/>
              <w:bidi w:val="0"/>
              <w:spacing w:before="0" w:after="283"/>
              <w:jc w:val="left"/>
              <w:rPr/>
            </w:pPr>
            <w:r>
              <w:rPr/>
              <w:t xml:space="preserve">"Sydäntäsärkevä kaksintaistelu! Luffy vs Sanji!-Part 2'' ``Kanashiki Kettō-Rufi VS Sanji'' </w:t>
            </w:r>
            <w:r>
              <w:rPr/>
              <w:t xml:space="preserve">(哀しき 決闘 ルフィ </w:t>
            </w:r>
            <w:r>
              <w:rPr/>
              <w:t xml:space="preserve">VS </w:t>
            </w:r>
            <w:r>
              <w:rPr/>
              <w:t xml:space="preserve">サン</w:t>
            </w:r>
            <w:r>
              <w:rPr/>
              <w:t xml:space="preserve">ジ) </w:t>
            </w:r>
          </w:p>
        </w:tc>
        <w:tc>
          <w:tcPr>
            <w:tcW w:w="7026" w:type="dxa"/>
            <w:tcBorders/>
            <w:vAlign w:val="center"/>
          </w:tcPr>
          <w:p>
            <w:pPr>
              <w:pStyle w:val="TableContents"/>
              <w:bidi w:val="0"/>
              <w:spacing w:before="0" w:after="283"/>
              <w:jc w:val="left"/>
              <w:rPr/>
            </w:pPr>
            <w:r>
              <w:rPr/>
              <w:t xml:space="preserve">1. lokakuuta 2017 Luffy kieltäytyy perääntymästä vihamielisen Sanjin edessä, jolloin Sanji kohtaa hänet ja hyökkää hänen kimppuunsa Diable Jamben kanssa. Sanjin ilkeistä hyökkäyksistä huolimatta Luffy kieltäytyy taistelemasta vastaan tai perääntymästä, ja Nami rukoilee Sanjia lopettamaan turhaan. Lopulta Sanji tyrmää Luffyn pyörivällä ilmapotkulla ja palaa perheensä luo. Luffy huutaa Sanjille tämän lähtiessä ja sanoo, että hän pysyy tässä paikassa syömättä ennen kuin Sanji palaa, sillä hänestä ei voi tulla merirosvokuningasta ilman Sanjia. Tämä saa Sanjin murtumaan kyyneliin, kun hänet viedään Ison äidin luo. </w:t>
            </w:r>
          </w:p>
        </w:tc>
      </w:tr>
      <w:tr>
        <w:trPr/>
        <w:tc>
          <w:tcPr>
            <w:tcW w:w="483" w:type="dxa"/>
            <w:tcBorders/>
            <w:vAlign w:val="center"/>
          </w:tcPr>
          <w:p>
            <w:pPr>
              <w:pStyle w:val="TableHeading"/>
              <w:suppressLineNumbers/>
              <w:bidi w:val="0"/>
              <w:spacing w:before="0" w:after="283"/>
              <w:jc w:val="center"/>
              <w:rPr/>
            </w:pPr>
            <w:r>
              <w:rPr/>
              <w:t xml:space="preserve">809 </w:t>
            </w:r>
          </w:p>
        </w:tc>
        <w:tc>
          <w:tcPr>
            <w:tcW w:w="2696" w:type="dxa"/>
            <w:tcBorders/>
            <w:vAlign w:val="center"/>
          </w:tcPr>
          <w:p>
            <w:pPr>
              <w:pStyle w:val="TableContents"/>
              <w:bidi w:val="0"/>
              <w:spacing w:before="0" w:after="283"/>
              <w:jc w:val="left"/>
              <w:rPr/>
            </w:pPr>
            <w:r>
              <w:rPr/>
              <w:t xml:space="preserve">"Koston myrsky! Raivostunut armeija hyökkää!'' "Fukushū no Arashi! Ikari no Gundan Shūrai!'' </w:t>
            </w:r>
            <w:r>
              <w:rPr/>
              <w:t xml:space="preserve">(復讐 の 嵐 怒り の 軍団 </w:t>
            </w:r>
            <w:r>
              <w:rPr/>
              <w:t xml:space="preserve">襲来!) </w:t>
            </w:r>
          </w:p>
        </w:tc>
        <w:tc>
          <w:tcPr>
            <w:tcW w:w="7026" w:type="dxa"/>
            <w:tcBorders/>
            <w:vAlign w:val="center"/>
          </w:tcPr>
          <w:p>
            <w:pPr>
              <w:pStyle w:val="TableContents"/>
              <w:bidi w:val="0"/>
              <w:spacing w:before="0" w:after="283"/>
              <w:jc w:val="left"/>
              <w:rPr/>
            </w:pPr>
            <w:r>
              <w:rPr/>
              <w:t xml:space="preserve">15. lokakuuta 2017 Kuultuaan Crackerin tappiosta Big Mom luo suuren myrskyn ennen kuin lähettää valtavan armeijan kostamaan Luffylle. Sitten hän menee tapaamaan Vinsmoke-perhettä lounaalle, ja kun he vaihtavat kohteliaisuuksia, Pudding pyytää Sanjia viestin välityksellä tapaamaan hänet myöhemmin kahden kesken. Ulkona Luffy, Nami ja kuningas Baum katselevat, kun raivostunut armeija suuntaa heitä kohti, mutta Luffy ei suostu liikkumaan odotuspaikaltaan. </w:t>
            </w:r>
          </w:p>
        </w:tc>
      </w:tr>
      <w:tr>
        <w:trPr/>
        <w:tc>
          <w:tcPr>
            <w:tcW w:w="483" w:type="dxa"/>
            <w:tcBorders/>
            <w:vAlign w:val="center"/>
          </w:tcPr>
          <w:p>
            <w:pPr>
              <w:pStyle w:val="TableHeading"/>
              <w:suppressLineNumbers/>
              <w:bidi w:val="0"/>
              <w:spacing w:before="0" w:after="283"/>
              <w:jc w:val="center"/>
              <w:rPr/>
            </w:pPr>
            <w:r>
              <w:rPr/>
              <w:t xml:space="preserve">810 </w:t>
            </w:r>
          </w:p>
        </w:tc>
        <w:tc>
          <w:tcPr>
            <w:tcW w:w="2696" w:type="dxa"/>
            <w:tcBorders/>
            <w:vAlign w:val="center"/>
          </w:tcPr>
          <w:p>
            <w:pPr>
              <w:pStyle w:val="TableContents"/>
              <w:bidi w:val="0"/>
              <w:spacing w:before="0" w:after="283"/>
              <w:jc w:val="left"/>
              <w:rPr/>
            </w:pPr>
            <w:r>
              <w:rPr/>
              <w:t xml:space="preserve">"Seikkailun loppu! Sanjin päättäväinen ehdotus!'' ``Bōken no Owari-Sanji Ketsui no Puropōzu'' </w:t>
            </w:r>
            <w:r>
              <w:rPr/>
              <w:t xml:space="preserve">(冒険 の 終わり サンジ 決意 の </w:t>
            </w:r>
            <w:r>
              <w:rPr/>
              <w:t xml:space="preserve">プロポーズ) </w:t>
            </w:r>
          </w:p>
        </w:tc>
        <w:tc>
          <w:tcPr>
            <w:tcW w:w="7026" w:type="dxa"/>
            <w:tcBorders/>
            <w:vAlign w:val="center"/>
          </w:tcPr>
          <w:p>
            <w:pPr>
              <w:pStyle w:val="TableContents"/>
              <w:bidi w:val="0"/>
              <w:spacing w:before="0" w:after="283"/>
              <w:jc w:val="left"/>
              <w:rPr/>
            </w:pPr>
            <w:r>
              <w:rPr/>
              <w:t xml:space="preserve">22. lokakuuta 2017 Luffy kohtaa päättäväisesti Big Momin raivostuneen armeijan ja tuhoaa heidän shakkisotilaidensa joukot. Hän kamppailee korkea-arvoisia Big Mom -piraatteja vastaan, mutta Nami ja King Baum palaavat auttamaan häntä, ja Nami tuhoaa kaikki shakkisotilaat massiivisella salamaniskulla. Taistelun jatkuessa Sanji keskustelee Puddingin kanssa tämän huoneessa, ja tehdäkseen tilanteestaan parhaan mahdollisen, hän suostuu menemään huomenna naimisiin Puddingin kanssa ja luomaan yhteisen elämän. </w:t>
            </w:r>
          </w:p>
        </w:tc>
      </w:tr>
      <w:tr>
        <w:trPr/>
        <w:tc>
          <w:tcPr>
            <w:tcW w:w="483" w:type="dxa"/>
            <w:tcBorders/>
            <w:vAlign w:val="center"/>
          </w:tcPr>
          <w:p>
            <w:pPr>
              <w:pStyle w:val="TableHeading"/>
              <w:suppressLineNumbers/>
              <w:bidi w:val="0"/>
              <w:spacing w:before="0" w:after="283"/>
              <w:jc w:val="center"/>
              <w:rPr/>
            </w:pPr>
            <w:r>
              <w:rPr/>
              <w:t xml:space="preserve">811 </w:t>
            </w:r>
          </w:p>
        </w:tc>
        <w:tc>
          <w:tcPr>
            <w:tcW w:w="2696" w:type="dxa"/>
            <w:tcBorders/>
            <w:vAlign w:val="center"/>
          </w:tcPr>
          <w:p>
            <w:pPr>
              <w:pStyle w:val="TableContents"/>
              <w:bidi w:val="0"/>
              <w:spacing w:before="0" w:after="283"/>
              <w:jc w:val="left"/>
              <w:rPr/>
            </w:pPr>
            <w:r>
              <w:rPr/>
              <w:t xml:space="preserve">"Minä odotan täällä! Luffy vastaan raivostunut armeija!'' ``Koko de Matsu-Rufi tai Ikari no Gundan'' </w:t>
            </w:r>
            <w:r>
              <w:rPr/>
              <w:t xml:space="preserve">(ここ で 待つ ルフィ </w:t>
            </w:r>
            <w:r>
              <w:rPr/>
              <w:t xml:space="preserve">VS </w:t>
            </w:r>
            <w:r>
              <w:rPr/>
              <w:t xml:space="preserve">怒り の </w:t>
            </w:r>
            <w:r>
              <w:rPr/>
              <w:t xml:space="preserve">軍団) </w:t>
            </w:r>
          </w:p>
        </w:tc>
        <w:tc>
          <w:tcPr>
            <w:tcW w:w="7026" w:type="dxa"/>
            <w:tcBorders/>
            <w:vAlign w:val="center"/>
          </w:tcPr>
          <w:p>
            <w:pPr>
              <w:pStyle w:val="TableContents"/>
              <w:bidi w:val="0"/>
              <w:spacing w:before="0" w:after="283"/>
              <w:jc w:val="left"/>
              <w:rPr/>
            </w:pPr>
            <w:r>
              <w:rPr/>
              <w:t xml:space="preserve">29. lokakuuta 2017 Mirro-maailmassa Chopper ja Carrot taistelevat Brûléeta ja hänen kätyreitään vastaan, mutta heidän omat heijastuksensa nujertavat heidät. Whole Cake Chateaussa Sanji tekee sopimuksen Big Momin kanssa, että hän säästää ystävänsä, jos hän menee naimisiin vastustelematta. Taistelussa raivostunutta armeijaa vastaan Amande tappaa kuningas Baumin puolittaen hänet, Galette lamauttaa Namin, ja vaikka Luffy jatkaa taistelua täällä, hän jää lopulta kiinni ja kukistuu. Hän yrittää jäädä odottamaan paikalleen, kun armeija raahaa hänet ja Namin pois, mutta hänet tyrmätään. </w:t>
            </w:r>
          </w:p>
        </w:tc>
      </w:tr>
      <w:tr>
        <w:trPr/>
        <w:tc>
          <w:tcPr>
            <w:tcW w:w="483" w:type="dxa"/>
            <w:tcBorders/>
            <w:vAlign w:val="center"/>
          </w:tcPr>
          <w:p>
            <w:pPr>
              <w:pStyle w:val="TableHeading"/>
              <w:suppressLineNumbers/>
              <w:bidi w:val="0"/>
              <w:spacing w:before="0" w:after="283"/>
              <w:jc w:val="center"/>
              <w:rPr/>
            </w:pPr>
            <w:r>
              <w:rPr/>
              <w:t xml:space="preserve">812 </w:t>
            </w:r>
          </w:p>
        </w:tc>
        <w:tc>
          <w:tcPr>
            <w:tcW w:w="2696" w:type="dxa"/>
            <w:tcBorders/>
            <w:vAlign w:val="center"/>
          </w:tcPr>
          <w:p>
            <w:pPr>
              <w:pStyle w:val="TableContents"/>
              <w:bidi w:val="0"/>
              <w:spacing w:before="0" w:after="283"/>
              <w:jc w:val="left"/>
              <w:rPr/>
            </w:pPr>
            <w:r>
              <w:rPr/>
              <w:t xml:space="preserve">"Châteauhun tunkeutuminen! Saavuta Ponegliffin tie!'' ``Shadō sen'nyũ-Ubae! Rōdo Pōnegurifu'' </w:t>
            </w:r>
            <w:r>
              <w:rPr/>
              <w:t xml:space="preserve">(城内 </w:t>
            </w:r>
            <w:r>
              <w:rPr/>
              <w:t xml:space="preserve">(シャドー</w:t>
            </w:r>
            <w:r>
              <w:rPr/>
              <w:t xml:space="preserve">) </w:t>
            </w:r>
            <w:r>
              <w:rPr/>
              <w:t xml:space="preserve">潜入 </w:t>
            </w:r>
            <w:r>
              <w:rPr/>
              <w:t xml:space="preserve">奪え! </w:t>
            </w:r>
            <w:r>
              <w:rPr/>
              <w:t xml:space="preserve">ロード 歴史 の 本文 </w:t>
            </w:r>
            <w:r>
              <w:rPr/>
              <w:t xml:space="preserve">(</w:t>
            </w:r>
            <w:r>
              <w:rPr/>
              <w:t xml:space="preserve">ポーネグリフ))) </w:t>
            </w:r>
          </w:p>
        </w:tc>
        <w:tc>
          <w:tcPr>
            <w:tcW w:w="7026" w:type="dxa"/>
            <w:tcBorders/>
            <w:vAlign w:val="center"/>
          </w:tcPr>
          <w:p>
            <w:pPr>
              <w:pStyle w:val="TableContents"/>
              <w:bidi w:val="0"/>
              <w:spacing w:before="0" w:after="283"/>
              <w:jc w:val="left"/>
              <w:rPr/>
            </w:pPr>
            <w:r>
              <w:rPr/>
              <w:t xml:space="preserve">5. marraskuuta 2017 Tamago lisää Big Mom Piratesin kolmen Ponegliffin turvallisuutta Aarteiden huoneessa, kun Sweet Commander Charlotte Smoothie suojelee niitä. Brook vakoilee huonetta ja palaa kertomaan Pedrolle turvatoimista, ja he hautovat suunnitelman sen kiertämiseksi. Mirro-maailmassa Brûlée ja hänen kätyrinsä ottavat lopulta Chopperin ja Carrotin kiinni. He kuitenkin keksivät suunnitelman. Heidät viedään Brûléen taloon, ja Carrot aiotaan keittää kiehuvassa vedessä, mutta Chopper valmistautuu toteuttamaan suunnitelman. Iso Äiti näyttää Vinsmoke-perheelle kokoelmansa harvinaisia olentoja, jotka on vangittu jättiläiskirjoihin. Sillä välin Luffy herää kirjaston toisessa osassa, ja hän ja Nami ovat sidottuna kirjan sisälle yhdessä. Big Mom lähtee Vinsmoken luota ja kutsuu Luffyn ja Namin keskustelemaan heidän toimistaan, mutta Luffy vastaa hänen yllätyksekseen uhmakkaasti. </w:t>
            </w:r>
          </w:p>
        </w:tc>
      </w:tr>
      <w:tr>
        <w:trPr/>
        <w:tc>
          <w:tcPr>
            <w:tcW w:w="483" w:type="dxa"/>
            <w:tcBorders/>
            <w:vAlign w:val="center"/>
          </w:tcPr>
          <w:p>
            <w:pPr>
              <w:pStyle w:val="TableHeading"/>
              <w:suppressLineNumbers/>
              <w:bidi w:val="0"/>
              <w:spacing w:before="0" w:after="283"/>
              <w:jc w:val="center"/>
              <w:rPr/>
            </w:pPr>
            <w:r>
              <w:rPr/>
              <w:t xml:space="preserve">813 </w:t>
            </w:r>
          </w:p>
        </w:tc>
        <w:tc>
          <w:tcPr>
            <w:tcW w:w="2696" w:type="dxa"/>
            <w:tcBorders/>
            <w:vAlign w:val="center"/>
          </w:tcPr>
          <w:p>
            <w:pPr>
              <w:pStyle w:val="TableContents"/>
              <w:bidi w:val="0"/>
              <w:spacing w:before="0" w:after="283"/>
              <w:jc w:val="left"/>
              <w:rPr/>
            </w:pPr>
            <w:r>
              <w:rPr/>
              <w:t xml:space="preserve">"Kohtalokas yhteenotto! Luffy ja Big Mom!'' ``Innen no Taimen-Rufi to Biggu Mamu!'' </w:t>
            </w:r>
            <w:r>
              <w:rPr/>
              <w:t xml:space="preserve">(因縁 の 対面 ルフィ と ビッグ ・ </w:t>
            </w:r>
            <w:r>
              <w:rPr/>
              <w:t xml:space="preserve">マム!) </w:t>
            </w:r>
          </w:p>
        </w:tc>
        <w:tc>
          <w:tcPr>
            <w:tcW w:w="7026" w:type="dxa"/>
            <w:tcBorders/>
            <w:vAlign w:val="center"/>
          </w:tcPr>
          <w:p>
            <w:pPr>
              <w:pStyle w:val="TableContents"/>
              <w:bidi w:val="0"/>
              <w:spacing w:before="0" w:after="283"/>
              <w:jc w:val="left"/>
              <w:rPr/>
            </w:pPr>
            <w:r>
              <w:rPr/>
              <w:t xml:space="preserve">12. marraskuuta 2017 Pekoms luo Brookille harhautuksen, jotta hän voi toteuttaa suunnitelmansa. Samaan aikaan Luffy jatkaa Big Momsin yllyttämistä taisteluun, ja Puddingissa alkaa itsessäänkin herätä kapinan kipinöitä! </w:t>
            </w:r>
          </w:p>
        </w:tc>
      </w:tr>
      <w:tr>
        <w:trPr/>
        <w:tc>
          <w:tcPr>
            <w:tcW w:w="483" w:type="dxa"/>
            <w:tcBorders/>
            <w:vAlign w:val="center"/>
          </w:tcPr>
          <w:p>
            <w:pPr>
              <w:pStyle w:val="TableHeading"/>
              <w:suppressLineNumbers/>
              <w:bidi w:val="0"/>
              <w:spacing w:before="0" w:after="283"/>
              <w:jc w:val="center"/>
              <w:rPr/>
            </w:pPr>
            <w:r>
              <w:rPr/>
              <w:t xml:space="preserve">814 </w:t>
            </w:r>
          </w:p>
        </w:tc>
        <w:tc>
          <w:tcPr>
            <w:tcW w:w="2696" w:type="dxa"/>
            <w:tcBorders/>
            <w:vAlign w:val="center"/>
          </w:tcPr>
          <w:p>
            <w:pPr>
              <w:pStyle w:val="TableContents"/>
              <w:bidi w:val="0"/>
              <w:spacing w:before="0" w:after="283"/>
              <w:jc w:val="left"/>
              <w:rPr/>
            </w:pPr>
            <w:r>
              <w:rPr/>
              <w:t xml:space="preserve">"Sielun huuto! Brookin ja Pedron salamaoperaatio!'' ``Tamashī no Sakebi-Burukku &amp; Pedoro Dengeki Sakusen'' </w:t>
            </w:r>
            <w:r>
              <w:rPr/>
              <w:t xml:space="preserve">(魂 の 叫び ブルック </w:t>
            </w:r>
            <w:r>
              <w:rPr/>
              <w:t xml:space="preserve">&amp; </w:t>
            </w:r>
            <w:r>
              <w:rPr/>
              <w:t xml:space="preserve">ペドロ </w:t>
            </w:r>
            <w:r>
              <w:rPr/>
              <w:t xml:space="preserve">電撃 作戦) </w:t>
            </w:r>
          </w:p>
        </w:tc>
        <w:tc>
          <w:tcPr>
            <w:tcW w:w="7026" w:type="dxa"/>
            <w:tcBorders/>
            <w:vAlign w:val="center"/>
          </w:tcPr>
          <w:p>
            <w:pPr>
              <w:pStyle w:val="TableContents"/>
              <w:bidi w:val="0"/>
              <w:spacing w:before="0" w:after="283"/>
              <w:jc w:val="left"/>
              <w:rPr/>
            </w:pPr>
            <w:r>
              <w:rPr/>
              <w:t xml:space="preserve">19. marraskuuta 2017 Pedron harhautuksen ansiosta Brook onnistuu hiipimään Aarteiden huoneeseen. Paholaishedelmänsä voimalla hän nujertaa Chess Soldierin homien sielun voimalla. Brûléen talossa paljastuu, että hän ja hänen kätyriensä vangitsivat Porkkanan peilikloonin. Oikea Porkkana päästää sitten väijytyksen talossa olevien ihmisten kimppuun ja potkaisee kattilan kiehuvaa vettä Brûléen päälle. Chopper vapautuu sitten ja aktivoi Monster Pointin, kun nämä kaksi valmistautuvat vastahyökkäykseen. Sillä aikaa kun Sanji poimii kukkia Puddingille, hän menee vankikirjastoon tapaamaan Luffya ja Namia. Hän tunnustaa epäonnistuneensa tuomaan Sanjin heille, kuten he olivat sopineet, ja Luffy ja Nami tuijottavat järkyttyneinä, kun hän jatkaa puhumista heille. </w:t>
            </w:r>
          </w:p>
        </w:tc>
      </w:tr>
      <w:tr>
        <w:trPr/>
        <w:tc>
          <w:tcPr>
            <w:tcW w:w="483" w:type="dxa"/>
            <w:tcBorders/>
            <w:vAlign w:val="center"/>
          </w:tcPr>
          <w:p>
            <w:pPr>
              <w:pStyle w:val="TableHeading"/>
              <w:suppressLineNumbers/>
              <w:bidi w:val="0"/>
              <w:spacing w:before="0" w:after="283"/>
              <w:jc w:val="center"/>
              <w:rPr/>
            </w:pPr>
            <w:r>
              <w:rPr/>
              <w:t xml:space="preserve">815 </w:t>
            </w:r>
          </w:p>
        </w:tc>
        <w:tc>
          <w:tcPr>
            <w:tcW w:w="2696" w:type="dxa"/>
            <w:tcBorders/>
            <w:vAlign w:val="center"/>
          </w:tcPr>
          <w:p>
            <w:pPr>
              <w:pStyle w:val="TableContents"/>
              <w:bidi w:val="0"/>
              <w:spacing w:before="0" w:after="283"/>
              <w:jc w:val="left"/>
              <w:rPr/>
            </w:pPr>
            <w:r>
              <w:rPr/>
              <w:t xml:space="preserve">"Hyvästi! Puddingin kyynelehtivä päättäväisyys!'' ``Sayonara-Purin Namida no Ketsui'' </w:t>
            </w:r>
            <w:r>
              <w:rPr/>
              <w:t xml:space="preserve">(さよなら プリン 涙 の </w:t>
            </w:r>
            <w:r>
              <w:rPr/>
              <w:t xml:space="preserve">決意) </w:t>
            </w:r>
          </w:p>
        </w:tc>
        <w:tc>
          <w:tcPr>
            <w:tcW w:w="7026" w:type="dxa"/>
            <w:tcBorders/>
            <w:vAlign w:val="center"/>
          </w:tcPr>
          <w:p>
            <w:pPr>
              <w:pStyle w:val="TableContents"/>
              <w:bidi w:val="0"/>
              <w:spacing w:before="0" w:after="283"/>
              <w:jc w:val="left"/>
              <w:rPr/>
            </w:pPr>
            <w:r>
              <w:rPr/>
              <w:t xml:space="preserve">26. marraskuuta 2017 Pudding paljastaa salaisen suunnitelman, jonka tarkoituksena on estää Sanjia menemästä naimisiin, mikä järkyttää Luffya ja Namia. Hänen lähdettyään Luffy yrittää paeta heidän vankilastaan. Mirro-maailmassa Chopper ja Carrot toteuttavat onnistuneesti vastahyökkäyksensä ja hoitelevat Brûléen ja kaikki hänen kätyrinsä. Sen jälkeen he suunnittelevat käyttävänsä Brûléen voimia Mirro-maailman tutkimiseen ja kaikkien miehistötovereidensa löytämiseen. Aarteiden huoneessa Brook voittaa kaikki siellä olevat vartijat ja alkaa kirjoittaa Ponegliffien kirjoituksia. Big Mom kuitenkin murtautuu huoneeseen ja kohtaa hänet. Samaan aikaan Tamago kohtaa Pedron kolmannen kerroksen sisäpihalla, ja paljastuu, että Pedrolta poistettiin 50 vuotta hänen elämästään hyökkäyksen aikana viisi vuotta sitten, kun hän ja Tamago olivat poistaneet toisiltaan vasemman silmän. Samaan aikaan Vinsmoket juonittelevat pitävänsä Puddingin Germa-kuningaskunnassa häiden jälkeen, jotta Big Mom -piraatit eivät voisi käyttää heidän sopimustaan hyväkseen. Reiju hiippailee linnassa, mutta joutuu yhtäkkiä jonkun kiinni ulos ja häntä ammutaan aseella. Hän pääsee takaisin sisälle, mutta lyyhistyy vammoihinsa. </w:t>
            </w:r>
          </w:p>
        </w:tc>
      </w:tr>
      <w:tr>
        <w:trPr/>
        <w:tc>
          <w:tcPr>
            <w:tcW w:w="483" w:type="dxa"/>
            <w:tcBorders/>
            <w:vAlign w:val="center"/>
          </w:tcPr>
          <w:p>
            <w:pPr>
              <w:pStyle w:val="TableHeading"/>
              <w:suppressLineNumbers/>
              <w:bidi w:val="0"/>
              <w:spacing w:before="0" w:after="283"/>
              <w:jc w:val="center"/>
              <w:rPr/>
            </w:pPr>
            <w:r>
              <w:rPr/>
              <w:t xml:space="preserve">816 </w:t>
            </w:r>
          </w:p>
        </w:tc>
        <w:tc>
          <w:tcPr>
            <w:tcW w:w="2696" w:type="dxa"/>
            <w:tcBorders/>
            <w:vAlign w:val="center"/>
          </w:tcPr>
          <w:p>
            <w:pPr>
              <w:pStyle w:val="TableContents"/>
              <w:bidi w:val="0"/>
              <w:spacing w:before="0" w:after="283"/>
              <w:jc w:val="left"/>
              <w:rPr/>
            </w:pPr>
            <w:r>
              <w:rPr/>
              <w:t xml:space="preserve">"Vasemman silmän historia! Pedro vs. Baron Tamago!'' ``Hidarime no Innen-Pedoro VS Tamago Danshaku'' </w:t>
            </w:r>
            <w:r>
              <w:rPr/>
              <w:t xml:space="preserve">(左 眼 の 因縁 ペドロ </w:t>
            </w:r>
            <w:r>
              <w:rPr/>
              <w:t xml:space="preserve">VS </w:t>
            </w:r>
            <w:r>
              <w:rPr/>
              <w:t xml:space="preserve">タマゴ </w:t>
            </w:r>
            <w:r>
              <w:rPr/>
              <w:t xml:space="preserve">男爵) </w:t>
            </w:r>
          </w:p>
        </w:tc>
        <w:tc>
          <w:tcPr>
            <w:tcW w:w="7026" w:type="dxa"/>
            <w:tcBorders/>
            <w:vAlign w:val="center"/>
          </w:tcPr>
          <w:p>
            <w:pPr>
              <w:pStyle w:val="TableContents"/>
              <w:bidi w:val="0"/>
              <w:spacing w:before="0" w:after="283"/>
              <w:jc w:val="left"/>
              <w:rPr/>
            </w:pPr>
            <w:r>
              <w:rPr/>
              <w:t xml:space="preserve">3. joulukuuta 2017 Luffy yrittää epätoivoisesti vapauttaa itsensä oman hyvinvointinsa uhalla. Samaan aikaan Chopper ja Carrot jatkavat Mirro-maailman etsintöjä, kun Brook taistelee Big Momia vastaan ja Pedron menneisyys paljastuu. </w:t>
            </w:r>
          </w:p>
        </w:tc>
      </w:tr>
      <w:tr>
        <w:trPr/>
        <w:tc>
          <w:tcPr>
            <w:tcW w:w="483" w:type="dxa"/>
            <w:tcBorders/>
            <w:vAlign w:val="center"/>
          </w:tcPr>
          <w:p>
            <w:pPr>
              <w:pStyle w:val="TableHeading"/>
              <w:suppressLineNumbers/>
              <w:bidi w:val="0"/>
              <w:spacing w:before="0" w:after="283"/>
              <w:jc w:val="center"/>
              <w:rPr/>
            </w:pPr>
            <w:r>
              <w:rPr/>
              <w:t xml:space="preserve">817 </w:t>
            </w:r>
          </w:p>
        </w:tc>
        <w:tc>
          <w:tcPr>
            <w:tcW w:w="2696" w:type="dxa"/>
            <w:tcBorders/>
            <w:vAlign w:val="center"/>
          </w:tcPr>
          <w:p>
            <w:pPr>
              <w:pStyle w:val="TableContents"/>
              <w:bidi w:val="0"/>
              <w:spacing w:before="0" w:after="283"/>
              <w:jc w:val="left"/>
              <w:rPr/>
            </w:pPr>
            <w:r>
              <w:rPr/>
              <w:t xml:space="preserve">"Moist Cigarette! Yö ennen Sanjin häitä!'' ``Shikemoku-Sanji no Kekkon Zenya'' </w:t>
            </w:r>
            <w:r>
              <w:rPr/>
              <w:t xml:space="preserve">(シケモク サンジ の 結婚 </w:t>
            </w:r>
            <w:r>
              <w:rPr/>
              <w:t xml:space="preserve">前夜) </w:t>
            </w:r>
          </w:p>
        </w:tc>
        <w:tc>
          <w:tcPr>
            <w:tcW w:w="7026" w:type="dxa"/>
            <w:tcBorders/>
            <w:vAlign w:val="center"/>
          </w:tcPr>
          <w:p>
            <w:pPr>
              <w:pStyle w:val="TableContents"/>
              <w:bidi w:val="0"/>
              <w:spacing w:before="0" w:after="283"/>
              <w:jc w:val="left"/>
              <w:rPr/>
            </w:pPr>
            <w:r>
              <w:rPr/>
              <w:t xml:space="preserve">10. joulukuuta 2017 Luffy yrittää edelleen paeta vankilakirjasta repimällä kädet irti. Välähdyksessä Pudding paljastaa Luffylle ja Namille, että hän aikoo tappaa Sanjin häiden aikana ja että Big Mom ei aio päästää heitä elävänä pois. Toisaalla Sanji menee Puddingin huoneeseen ja kuuntelee, kun Pudding pilkkaa Reijua, kun tämä paljastaa pahanlaatuisen luonteensa ja salajuonen Vinsmoke-perheen murhaamiseksi. Kuultuaan Puddingin pilkkaavan häntä Sanji murtuu. </w:t>
            </w:r>
          </w:p>
        </w:tc>
      </w:tr>
      <w:tr>
        <w:trPr/>
        <w:tc>
          <w:tcPr>
            <w:tcW w:w="483" w:type="dxa"/>
            <w:tcBorders/>
            <w:vAlign w:val="center"/>
          </w:tcPr>
          <w:p>
            <w:pPr>
              <w:pStyle w:val="TableHeading"/>
              <w:suppressLineNumbers/>
              <w:bidi w:val="0"/>
              <w:spacing w:before="0" w:after="283"/>
              <w:jc w:val="center"/>
              <w:rPr/>
            </w:pPr>
            <w:r>
              <w:rPr/>
              <w:t xml:space="preserve">818 </w:t>
            </w:r>
          </w:p>
        </w:tc>
        <w:tc>
          <w:tcPr>
            <w:tcW w:w="2696" w:type="dxa"/>
            <w:tcBorders/>
            <w:vAlign w:val="center"/>
          </w:tcPr>
          <w:p>
            <w:pPr>
              <w:pStyle w:val="TableContents"/>
              <w:bidi w:val="0"/>
              <w:spacing w:before="0" w:after="283"/>
              <w:jc w:val="left"/>
              <w:rPr/>
            </w:pPr>
            <w:r>
              <w:rPr/>
              <w:t xml:space="preserve">"Lannistumaton sielu! Brook vs. Big Mom!'' ``Fukutsu no Souru-Burukku tai Biggu Mamu'' </w:t>
            </w:r>
            <w:r>
              <w:rPr/>
              <w:t xml:space="preserve">(不屈 の 魂 </w:t>
            </w:r>
            <w:r>
              <w:rPr/>
              <w:t xml:space="preserve">(</w:t>
            </w:r>
            <w:r>
              <w:rPr/>
              <w:t xml:space="preserve">ソウル) </w:t>
            </w:r>
            <w:r>
              <w:rPr/>
              <w:t xml:space="preserve">ブルック </w:t>
            </w:r>
            <w:r>
              <w:rPr/>
              <w:t xml:space="preserve">VS </w:t>
            </w:r>
            <w:r>
              <w:rPr/>
              <w:t xml:space="preserve">ビック ・ </w:t>
            </w:r>
            <w:r>
              <w:rPr/>
              <w:t xml:space="preserve">マム) </w:t>
            </w:r>
          </w:p>
        </w:tc>
        <w:tc>
          <w:tcPr>
            <w:tcW w:w="7026" w:type="dxa"/>
            <w:tcBorders/>
            <w:vAlign w:val="center"/>
          </w:tcPr>
          <w:p>
            <w:pPr>
              <w:pStyle w:val="TableContents"/>
              <w:bidi w:val="0"/>
              <w:spacing w:before="0" w:after="283"/>
              <w:jc w:val="left"/>
              <w:rPr/>
            </w:pPr>
            <w:r>
              <w:rPr/>
              <w:t xml:space="preserve">17. joulukuuta 2017 Paljastettuaan totuuden häistä Pudding poistaa Reijun muistot heidän kohtaamisestaan ja vie hänet lääkäriin, jotta hän voi kohdata kohtalonsa huomenna häissä. Aarteiden huoneessa Brook yrittää käyttää nopeuttaan hyökätäkseen Big Momia vastaan, mutta tämä torjuu hänen hyökkäyksensä. Hänen kaverinsa osoittautuvat vastustuskykyisiksi Brookin sieluvoimaa vastaan, mutta vaikka Brook ottaa vastaan useita hyökkäyksiä, hän nousee aina ylös. Peilimaailmassa Chopper ja Carrot saavat selville, että peilit voivat kertoa, mihin ne johtavat, ja he pyrkivät tunnistamaan toverinsa peileistä. Samaan aikaan Luffy on lähempänä käsivarsiensa repimistä irti, kun Opera valmistautuu kiduttamaan Namia saadakseen Lolan sijainnin. Yhtäkkiä Jinbe saapuu paikalle ja hyökkää Operan kimppuun vapauttaakseen Luffyn ja Namin. </w:t>
            </w:r>
          </w:p>
        </w:tc>
      </w:tr>
      <w:tr>
        <w:trPr/>
        <w:tc>
          <w:tcPr>
            <w:tcW w:w="483" w:type="dxa"/>
            <w:tcBorders/>
            <w:vAlign w:val="center"/>
          </w:tcPr>
          <w:p>
            <w:pPr>
              <w:pStyle w:val="TableHeading"/>
              <w:suppressLineNumbers/>
              <w:bidi w:val="0"/>
              <w:spacing w:before="0" w:after="283"/>
              <w:jc w:val="center"/>
              <w:rPr/>
            </w:pPr>
            <w:r>
              <w:rPr/>
              <w:t xml:space="preserve">819 </w:t>
            </w:r>
          </w:p>
        </w:tc>
        <w:tc>
          <w:tcPr>
            <w:tcW w:w="2696" w:type="dxa"/>
            <w:tcBorders/>
            <w:vAlign w:val="center"/>
          </w:tcPr>
          <w:p>
            <w:pPr>
              <w:pStyle w:val="TableContents"/>
              <w:bidi w:val="0"/>
              <w:spacing w:before="0" w:after="283"/>
              <w:jc w:val="left"/>
              <w:rPr/>
            </w:pPr>
            <w:r>
              <w:rPr/>
              <w:t xml:space="preserve">``Soran toive! Germa's Failure-Sanji!'' ``Sora no Negai-Jeruma no Shippaisaku Sanji'' </w:t>
            </w:r>
            <w:r>
              <w:rPr/>
              <w:t xml:space="preserve">(母 </w:t>
            </w:r>
            <w:r>
              <w:rPr/>
              <w:t xml:space="preserve">(</w:t>
            </w:r>
            <w:r>
              <w:rPr/>
              <w:t xml:space="preserve">ソラ) </w:t>
            </w:r>
            <w:r>
              <w:rPr/>
              <w:t xml:space="preserve">の 願い ジェルマ の 失敗 作 </w:t>
            </w:r>
            <w:r>
              <w:rPr/>
              <w:t xml:space="preserve">サンジ) </w:t>
            </w:r>
          </w:p>
        </w:tc>
        <w:tc>
          <w:tcPr>
            <w:tcW w:w="7026" w:type="dxa"/>
            <w:tcBorders/>
            <w:vAlign w:val="center"/>
          </w:tcPr>
          <w:p>
            <w:pPr>
              <w:pStyle w:val="TableContents"/>
              <w:bidi w:val="0"/>
              <w:spacing w:before="0" w:after="283"/>
              <w:jc w:val="left"/>
              <w:rPr/>
            </w:pPr>
            <w:r>
              <w:rPr/>
              <w:t xml:space="preserve">24. joulukuuta 2017 Jimbei saapuu paikalle ja pyrkii vapauttamaan Luffyn ja Namin. Samaan aikaan Sanji kohtaa Reijun kauhean totuuden Puddingista, ja Reiju uskoutuu hänelle heidän äitinsä kuolemattoman rakkauden mahtavan salaisuuden. </w:t>
            </w:r>
          </w:p>
        </w:tc>
      </w:tr>
      <w:tr>
        <w:trPr/>
        <w:tc>
          <w:tcPr>
            <w:tcW w:w="483" w:type="dxa"/>
            <w:tcBorders/>
            <w:vAlign w:val="center"/>
          </w:tcPr>
          <w:p>
            <w:pPr>
              <w:pStyle w:val="TableHeading"/>
              <w:suppressLineNumbers/>
              <w:bidi w:val="0"/>
              <w:spacing w:before="0" w:after="283"/>
              <w:jc w:val="center"/>
              <w:rPr/>
            </w:pPr>
            <w:r>
              <w:rPr/>
              <w:t xml:space="preserve">820 </w:t>
            </w:r>
          </w:p>
        </w:tc>
        <w:tc>
          <w:tcPr>
            <w:tcW w:w="2696" w:type="dxa"/>
            <w:tcBorders/>
            <w:vAlign w:val="center"/>
          </w:tcPr>
          <w:p>
            <w:pPr>
              <w:pStyle w:val="TableContents"/>
              <w:bidi w:val="0"/>
              <w:spacing w:before="0" w:after="283"/>
              <w:jc w:val="left"/>
              <w:rPr/>
            </w:pPr>
            <w:r>
              <w:rPr/>
              <w:t xml:space="preserve">"Tavoittaa Sanji! Luffyn kostonhimoinen helvetinmoinen viuhahdus!'' "Sanji no Moto e-Rufi Gyakushū no Dai Gekisō </w:t>
            </w:r>
            <w:r>
              <w:rPr/>
              <w:t xml:space="preserve">(サンジ の 元 へ ルフィ 逆襲 の 大 </w:t>
            </w:r>
            <w:r>
              <w:rPr/>
              <w:t xml:space="preserve">激走) </w:t>
            </w:r>
          </w:p>
        </w:tc>
        <w:tc>
          <w:tcPr>
            <w:tcW w:w="7026" w:type="dxa"/>
            <w:tcBorders/>
            <w:vAlign w:val="center"/>
          </w:tcPr>
          <w:p>
            <w:pPr>
              <w:pStyle w:val="TableContents"/>
              <w:bidi w:val="0"/>
              <w:spacing w:before="0" w:after="283"/>
              <w:jc w:val="left"/>
              <w:rPr/>
            </w:pPr>
            <w:r>
              <w:rPr/>
              <w:t xml:space="preserve">7. tammikuuta 2018 Chateaun sisäpihalla Tamago uudistuu vahvempaan muotoon, jolla on kananpiirteitä ja joka tunnetaan nimellä varakreivi Hiyoko Devil Fruit -voimansa avulla. Pedro taistelee Hiyokoa vastaan ja onnistuu kukistamaan tämän muodon, mutta ennen kuin Hiyoko regeneroituu vahvempaan muotoon, Pedro sytyttää pommiketjun ja yrittää tuhota kaikki ympärillä olevat viholliset valtavassa räjähdyksessä. Aarteiden huoneessa Brookin miekka ei kykene lävistämään Big Momin ihoa, ja hänet lopulta kukistetaan, mutta ei ennen kuin hän on onnistunut haavoittamaan Prometheusta. Huoneen ulkopuolella Smoothie kuulee Luffyn karkaamisesta ja käskee sulkea heidän alapuolellaan olevat kerrokset, jotta Big Mom ei saa tietää asiasta. Sitten Pudding tulee sisään, ja Big Mom paljastaa Brookille, että hän voi herättää kyvyn lukea Ponegliffejä kolmannen silmänsä avulla. Pudding kysyy Big Momilta, voivatko he puhua tämän huoneessa. Alhaalla Luffy taistelee Charlotte Cadenzaa vastaan Sanjin löytämiseksi ja tyrmää merirosvon kuristettuaan hänet Sanjin sijainnin selvittämiseksi. Sairasosastolla Reiju rohkaisee Sanjia pakenemaan ja jättämään perheensä kuolemaan ja paljastaa, että hän on vaihtanut räjähtävät käsiraudat Sanjin ranteisiin, jolloin Sanji voi lähteä ilman seurauksia. </w:t>
            </w:r>
          </w:p>
        </w:tc>
      </w:tr>
      <w:tr>
        <w:trPr/>
        <w:tc>
          <w:tcPr>
            <w:tcW w:w="483" w:type="dxa"/>
            <w:tcBorders/>
            <w:vAlign w:val="center"/>
          </w:tcPr>
          <w:p>
            <w:pPr>
              <w:pStyle w:val="TableHeading"/>
              <w:suppressLineNumbers/>
              <w:bidi w:val="0"/>
              <w:spacing w:before="0" w:after="283"/>
              <w:jc w:val="center"/>
              <w:rPr/>
            </w:pPr>
            <w:r>
              <w:rPr/>
              <w:t xml:space="preserve">821 </w:t>
            </w:r>
          </w:p>
        </w:tc>
        <w:tc>
          <w:tcPr>
            <w:tcW w:w="2696" w:type="dxa"/>
            <w:tcBorders/>
            <w:vAlign w:val="center"/>
          </w:tcPr>
          <w:p>
            <w:pPr>
              <w:pStyle w:val="TableContents"/>
              <w:bidi w:val="0"/>
              <w:spacing w:before="0" w:after="283"/>
              <w:jc w:val="left"/>
              <w:rPr/>
            </w:pPr>
            <w:r>
              <w:rPr/>
              <w:t xml:space="preserve">"Château myllerryksessä! Luffy, tapaamiseen!'' ``Shatō Dōran-Rufi Yakusoku no Basho e'' </w:t>
            </w:r>
            <w:r>
              <w:rPr/>
              <w:t xml:space="preserve">(城内 </w:t>
            </w:r>
            <w:r>
              <w:rPr/>
              <w:t xml:space="preserve">(</w:t>
            </w:r>
            <w:r>
              <w:rPr/>
              <w:t xml:space="preserve">シャトー) </w:t>
            </w:r>
            <w:r>
              <w:rPr/>
              <w:t xml:space="preserve">動乱 ルフィ 約束 の 場所 </w:t>
            </w:r>
            <w:r>
              <w:rPr/>
              <w:t xml:space="preserve">へ) </w:t>
            </w:r>
          </w:p>
        </w:tc>
        <w:tc>
          <w:tcPr>
            <w:tcW w:w="7026" w:type="dxa"/>
            <w:tcBorders/>
            <w:vAlign w:val="center"/>
          </w:tcPr>
          <w:p>
            <w:pPr>
              <w:pStyle w:val="TableContents"/>
              <w:bidi w:val="0"/>
              <w:spacing w:before="0" w:after="283"/>
              <w:jc w:val="left"/>
              <w:rPr/>
            </w:pPr>
            <w:r>
              <w:rPr/>
              <w:t xml:space="preserve">14. tammikuuta 2018 Kun Pedro räjäyttää dynamiittinarun pihalla, Chopper nappaa hänet Mirro-maailmaan. Matkustaessaan Mirro-maailmassa Chopper ja Porkkana onnistuvat löytämään Namin ja Jinben, jotka pakenevat Big Mom Piratesia. Sillä välin Luffy jatkaa juoksemista linnassa ja kohtaa Cabalettan, joka aikoo kostaa Cadenzalle. Raivokkaan yhteenoton jälkeen Luffy onnistuu voittamaan Cabalettan ja jatkaa matkaa. Luffy törmää lopulta sairastupaan, jossa Reiju piilottaa hänet takaa-ajavilta Big Mom Pirateilta. Reiju kertoo Luffylle, että Sanji on saanut tietää Puddingin petoksesta, ja Luffy päättää palata paikkaan, jossa hän lupasi odottaa Sanjia. Hypättyään ulos Chateausta ja laskeuduttuaan Sweet Cityyn, Luffy kohtaa Shakkisotilaat matkalla aiottuun määränpäähänsä. Vaellellessaan Chateaun käytävillä Sanji päättää, että hän ei palaa Straw Hatsin luo. </w:t>
            </w:r>
          </w:p>
        </w:tc>
      </w:tr>
      <w:tr>
        <w:trPr/>
        <w:tc>
          <w:tcPr>
            <w:tcW w:w="483" w:type="dxa"/>
            <w:tcBorders/>
            <w:vAlign w:val="center"/>
          </w:tcPr>
          <w:p>
            <w:pPr>
              <w:pStyle w:val="TableHeading"/>
              <w:suppressLineNumbers/>
              <w:bidi w:val="0"/>
              <w:spacing w:before="0" w:after="283"/>
              <w:jc w:val="center"/>
              <w:rPr/>
            </w:pPr>
            <w:r>
              <w:rPr/>
              <w:t xml:space="preserve">822 </w:t>
            </w:r>
          </w:p>
        </w:tc>
        <w:tc>
          <w:tcPr>
            <w:tcW w:w="2696" w:type="dxa"/>
            <w:tcBorders/>
            <w:vAlign w:val="center"/>
          </w:tcPr>
          <w:p>
            <w:pPr>
              <w:pStyle w:val="TableContents"/>
              <w:bidi w:val="0"/>
              <w:spacing w:before="0" w:after="283"/>
              <w:jc w:val="left"/>
              <w:rPr/>
            </w:pPr>
            <w:r>
              <w:rPr/>
              <w:t xml:space="preserve">``Päättää hyvästellä! Sanji ja hänen olkihattu-bentonsa!'' "Wakare no Ketsui-Sanji to Mugiwara Bentō" - "Wakare no Ketsui-Sanji to Mugiwara Bentō </w:t>
            </w:r>
            <w:r>
              <w:rPr/>
              <w:t xml:space="preserve">(別れ の 決意 サンジ と 麦わら </w:t>
            </w:r>
            <w:r>
              <w:rPr/>
              <w:t xml:space="preserve">弁当) </w:t>
            </w:r>
          </w:p>
        </w:tc>
        <w:tc>
          <w:tcPr>
            <w:tcW w:w="7026" w:type="dxa"/>
            <w:tcBorders/>
            <w:vAlign w:val="center"/>
          </w:tcPr>
          <w:p>
            <w:pPr>
              <w:pStyle w:val="TableContents"/>
              <w:bidi w:val="0"/>
              <w:spacing w:before="0" w:after="283"/>
              <w:jc w:val="left"/>
              <w:rPr/>
            </w:pPr>
            <w:r>
              <w:rPr/>
              <w:t xml:space="preserve">21. tammikuuta 2018 Kun Jinbe ja Nami on tuotu Mirro-maailmaan, Sanji Retrieval Team alkaa etsiä Luffya, Sanjia ja Brookia. Big Momin kammiossa Big Mom jatkaa Brookin pitämistä vangittuna ja käy läpi Vinsmoken salamurhasuunnitelmaa Puddingin kanssa. Charlotten perhe ja Big Mom Pirates pitävät kokouksen ja keskustelevat tunkeutujien tilanteesta. Kokouksessa uskotaan, että tunkeilijat on hoidettu, ja kokous keskeytetään. Sweet Cityn sisällä Luffy taistelee kahta shakkisotilasta ja kahta Big Mom Piratesin jäsentä vastaan. Nälkäisyytensä vuoksi Luffy kamppailee aluksi, mutta pystyy keräämään tarpeeksi voimia voittaakseen vastustajansa. Takaisin linnassa Sanji istuu yksin käytävällä ja päättää hyväksyä kuoleman. Bobbin törmää häneen, ja kun hän on aikeissa syödä palan lihaa Sanjin bento-boxista, Sanji potkaisee häntä ja pakenee paikalta. </w:t>
            </w:r>
          </w:p>
        </w:tc>
      </w:tr>
      <w:tr>
        <w:trPr/>
        <w:tc>
          <w:tcPr>
            <w:tcW w:w="483" w:type="dxa"/>
            <w:tcBorders/>
            <w:vAlign w:val="center"/>
          </w:tcPr>
          <w:p>
            <w:pPr>
              <w:pStyle w:val="TableHeading"/>
              <w:suppressLineNumbers/>
              <w:bidi w:val="0"/>
              <w:spacing w:before="0" w:after="283"/>
              <w:jc w:val="center"/>
              <w:rPr/>
            </w:pPr>
            <w:r>
              <w:rPr/>
              <w:t xml:space="preserve">823 </w:t>
            </w:r>
          </w:p>
        </w:tc>
        <w:tc>
          <w:tcPr>
            <w:tcW w:w="2696" w:type="dxa"/>
            <w:tcBorders/>
            <w:vAlign w:val="center"/>
          </w:tcPr>
          <w:p>
            <w:pPr>
              <w:pStyle w:val="TableContents"/>
              <w:bidi w:val="0"/>
              <w:spacing w:before="0" w:after="283"/>
              <w:jc w:val="left"/>
              <w:rPr/>
            </w:pPr>
            <w:r>
              <w:rPr/>
              <w:t xml:space="preserve">"Keisari kääntyy ympäri! Rescue Brook Mission!'' ``Yonko no Negaeri-Burukku Kyūshutsu Dai Sakusen!'' </w:t>
            </w:r>
            <w:r>
              <w:rPr/>
              <w:t xml:space="preserve">(四 皇 の 寝返り ブルック 救出 大 </w:t>
            </w:r>
            <w:r>
              <w:rPr/>
              <w:t xml:space="preserve">作戦!) </w:t>
            </w:r>
          </w:p>
        </w:tc>
        <w:tc>
          <w:tcPr>
            <w:tcW w:w="7026" w:type="dxa"/>
            <w:tcBorders/>
            <w:vAlign w:val="center"/>
          </w:tcPr>
          <w:p>
            <w:pPr>
              <w:pStyle w:val="TableContents"/>
              <w:bidi w:val="0"/>
              <w:spacing w:before="0" w:after="283"/>
              <w:jc w:val="left"/>
              <w:rPr/>
            </w:pPr>
            <w:r>
              <w:rPr/>
              <w:t xml:space="preserve">28. tammikuuta 2018 Kun Sanji pakeni, Bobbin päättää lähteä itse hänen peräänsä. Sanjin etsintäryhmä löytää Brookin luo johtavan peilin, mutta saa myös tietää, että peili johtaa myös Big Momin makuuhuoneeseen. Kun Big Mom nukkuu, tiimi suunnittelee Brookin noutamista ja hänen korvaamistaan toisella luurangolla. Kolmen epäonnistuneen yrityksen jälkeen tiimi onnistuu saamaan Brookin takaisin. Kun Sanji kiiruhtaa kohti paikkaa, jossa Luffy lupasi odottaa häntä, Luffy lähestyy myös lähellä aiottua määränpäätään. Charlotte Counter kuitenkin väijyy Luffya. </w:t>
            </w:r>
          </w:p>
        </w:tc>
      </w:tr>
      <w:tr>
        <w:trPr/>
        <w:tc>
          <w:tcPr>
            <w:tcW w:w="483" w:type="dxa"/>
            <w:tcBorders/>
            <w:vAlign w:val="center"/>
          </w:tcPr>
          <w:p>
            <w:pPr>
              <w:pStyle w:val="TableHeading"/>
              <w:suppressLineNumbers/>
              <w:bidi w:val="0"/>
              <w:spacing w:before="0" w:after="283"/>
              <w:jc w:val="center"/>
              <w:rPr/>
            </w:pPr>
            <w:r>
              <w:rPr/>
              <w:t xml:space="preserve">824 </w:t>
            </w:r>
          </w:p>
        </w:tc>
        <w:tc>
          <w:tcPr>
            <w:tcW w:w="2696" w:type="dxa"/>
            <w:tcBorders/>
            <w:vAlign w:val="center"/>
          </w:tcPr>
          <w:p>
            <w:pPr>
              <w:pStyle w:val="TableContents"/>
              <w:bidi w:val="0"/>
              <w:spacing w:before="0" w:after="283"/>
              <w:jc w:val="left"/>
              <w:rPr/>
            </w:pPr>
            <w:r>
              <w:rPr/>
              <w:t xml:space="preserve">"Rendezvous! Luffy, yksi vastaan yksi hänen rajallaan!'' ``Yakusoku no Basho-Rufi Genkai no Ikkiuchi'' </w:t>
            </w:r>
            <w:r>
              <w:rPr/>
              <w:t xml:space="preserve">(約束 の 場所 ルフィ 限界 の </w:t>
            </w:r>
            <w:r>
              <w:rPr/>
              <w:t xml:space="preserve">一騎打ち) </w:t>
            </w:r>
          </w:p>
        </w:tc>
        <w:tc>
          <w:tcPr>
            <w:tcW w:w="7026" w:type="dxa"/>
            <w:tcBorders/>
            <w:vAlign w:val="center"/>
          </w:tcPr>
          <w:p>
            <w:pPr>
              <w:pStyle w:val="TableContents"/>
              <w:bidi w:val="0"/>
              <w:spacing w:before="0" w:after="283"/>
              <w:jc w:val="left"/>
              <w:rPr/>
            </w:pPr>
            <w:r>
              <w:rPr/>
              <w:t xml:space="preserve">4. helmikuuta 2018 Luffy taistelee Charlotte Counteria vastaan, mutta parhaista yrityksistään huolimatta hänen nälkänsä saa hänet helposti ylivoimaiseksi. Sillä välin Brook paljastaa Sanji Retrieval Teamille, että hän onnistui transkriboimaan Big Mom's Ponegliffit. Kun tiimi valmistautuu etsimään Sanjia, Jinbe toteaa, että heidän pitäisi tavoittaa hänet ennen häitä, sillä kulissien takana on meneillään juoni, joka syöksyy kaaokseen. Hän paljastaa, että Pekoms oli mukana tässä juonessa, jonka seurauksena Bege ampui hänet. Whole Cake Chateaussa Vinsmoket juhlivat juomalla paljon alkoholia, ja ulkona Sweet Cityssä salaperäinen asemies ampuu Bobbinin Sanjin perässä. Sanji pääsee Sweet Cityn laitamille, jossa Luffy lupasi odottaa häntä, mutta ei löydä Luffya. Lopulta hän kuitenkin löytää tajuttoman Luffyn King Baumin jäännösten luota kuultuaan tämän vatsan jyrisevän. </w:t>
            </w:r>
          </w:p>
        </w:tc>
      </w:tr>
      <w:tr>
        <w:trPr/>
        <w:tc>
          <w:tcPr>
            <w:tcW w:w="483" w:type="dxa"/>
            <w:tcBorders/>
            <w:vAlign w:val="center"/>
          </w:tcPr>
          <w:p>
            <w:pPr>
              <w:pStyle w:val="TableHeading"/>
              <w:suppressLineNumbers/>
              <w:bidi w:val="0"/>
              <w:spacing w:before="0" w:after="283"/>
              <w:jc w:val="center"/>
              <w:rPr/>
            </w:pPr>
            <w:r>
              <w:rPr/>
              <w:t xml:space="preserve">825 </w:t>
            </w:r>
          </w:p>
        </w:tc>
        <w:tc>
          <w:tcPr>
            <w:tcW w:w="2696" w:type="dxa"/>
            <w:tcBorders/>
            <w:vAlign w:val="center"/>
          </w:tcPr>
          <w:p>
            <w:pPr>
              <w:pStyle w:val="TableContents"/>
              <w:bidi w:val="0"/>
              <w:spacing w:before="0" w:after="283"/>
              <w:jc w:val="left"/>
              <w:rPr/>
            </w:pPr>
            <w:r>
              <w:rPr/>
              <w:t xml:space="preserve">"Valehtelija! Luffy ja Sanji!'' ``Usotsuki-Rufi to Sanji'' </w:t>
            </w:r>
            <w:r>
              <w:rPr/>
              <w:t xml:space="preserve">(ウソつき ルフィ と サン</w:t>
            </w:r>
            <w:r>
              <w:rPr/>
              <w:t xml:space="preserve">ジ) </w:t>
            </w:r>
          </w:p>
        </w:tc>
        <w:tc>
          <w:tcPr>
            <w:tcW w:w="7026" w:type="dxa"/>
            <w:tcBorders/>
            <w:vAlign w:val="center"/>
          </w:tcPr>
          <w:p>
            <w:pPr>
              <w:pStyle w:val="TableContents"/>
              <w:bidi w:val="0"/>
              <w:spacing w:before="0" w:after="283"/>
              <w:jc w:val="left"/>
              <w:rPr/>
            </w:pPr>
            <w:r>
              <w:rPr/>
              <w:t xml:space="preserve">11. helmikuuta 2018 Rankan taistelun jälkeen Luffy onnistuu lopulta voittamaan Counterin. Sitten hän lepää kuningas Baumin ruumiin vieressä. Sanji saapuu myöhemmin paikalle ja löytää Luffyn, joka herää Sanjin benton tuoksusta. Sanji antaa benton Luffylle, mikä lievittää hänen nälkäänsä. Sanji yrittää jälleen kerran vakuuttaa Luffya lähtemään ilman häntä, mutta vastauksena Luffy lyö häntä ja pakottaa hänet sanomaan todelliset tunteensa. Sanji myöntää sitten kyynelehtien, että hän haluaa palata olkihattujen luo, mutta ei voi hylätä perhettään. Luffy on iloinen kuullessaan Sanjin vastauksen ja päättää auttaa häntä häiden järjestämisessä. </w:t>
            </w:r>
          </w:p>
        </w:tc>
      </w:tr>
      <w:tr>
        <w:trPr/>
        <w:tc>
          <w:tcPr>
            <w:tcW w:w="483" w:type="dxa"/>
            <w:tcBorders/>
            <w:vAlign w:val="center"/>
          </w:tcPr>
          <w:p>
            <w:pPr>
              <w:pStyle w:val="TableHeading"/>
              <w:suppressLineNumbers/>
              <w:bidi w:val="0"/>
              <w:spacing w:before="0" w:after="283"/>
              <w:jc w:val="center"/>
              <w:rPr/>
            </w:pPr>
            <w:r>
              <w:rPr/>
              <w:t xml:space="preserve">826 </w:t>
            </w:r>
          </w:p>
        </w:tc>
        <w:tc>
          <w:tcPr>
            <w:tcW w:w="2696" w:type="dxa"/>
            <w:tcBorders/>
            <w:vAlign w:val="center"/>
          </w:tcPr>
          <w:p>
            <w:pPr>
              <w:pStyle w:val="TableContents"/>
              <w:bidi w:val="0"/>
              <w:spacing w:before="0" w:after="283"/>
              <w:jc w:val="left"/>
              <w:rPr/>
            </w:pPr>
            <w:r>
              <w:rPr/>
              <w:t xml:space="preserve">"Sanji tulee takaisin! Crash! Teekutsut helvetistä!'' "Sanji Fukkatsu Kowase! Jigoku no Ochakai'' </w:t>
            </w:r>
            <w:r>
              <w:rPr/>
              <w:t xml:space="preserve">(サンジ 復活 </w:t>
            </w:r>
            <w:r>
              <w:rPr/>
              <w:t xml:space="preserve">壊せ! </w:t>
            </w:r>
            <w:r>
              <w:rPr/>
              <w:t xml:space="preserve">地獄 の お茶 </w:t>
            </w:r>
            <w:r>
              <w:rPr/>
              <w:t xml:space="preserve">会) </w:t>
            </w:r>
          </w:p>
        </w:tc>
        <w:tc>
          <w:tcPr>
            <w:tcW w:w="7026" w:type="dxa"/>
            <w:tcBorders/>
            <w:vAlign w:val="center"/>
          </w:tcPr>
          <w:p>
            <w:pPr>
              <w:pStyle w:val="TableContents"/>
              <w:bidi w:val="0"/>
              <w:spacing w:before="0" w:after="283"/>
              <w:jc w:val="left"/>
              <w:rPr/>
            </w:pPr>
            <w:r>
              <w:rPr>
                <w:color w:val="A9A9A9"/>
              </w:rPr>
              <w:t xml:space="preserve">18. helmikuuta 2018 </w:t>
            </w:r>
            <w:r>
              <w:rPr/>
              <w:t xml:space="preserve">Kun Luffy ja Sanji ovat tehneet sovinnon, Sanji Retrieval Team onnistuu saamaan heihin yhteyden peilisirpaleen kautta. Jinbe jatkaa puhumista Begen menneisyydestä ennen kuin paljastaa, että hän juonii Iso Äidin salamurhaa teekutsujen aikana. Jinbe ehdottaa sitten liittoutumista hänen kanssaan. </w:t>
            </w:r>
          </w:p>
        </w:tc>
      </w:tr>
      <w:tr>
        <w:trPr/>
        <w:tc>
          <w:tcPr>
            <w:tcW w:w="483" w:type="dxa"/>
            <w:tcBorders/>
            <w:vAlign w:val="center"/>
          </w:tcPr>
          <w:p>
            <w:pPr>
              <w:pStyle w:val="TableHeading"/>
              <w:suppressLineNumbers/>
              <w:bidi w:val="0"/>
              <w:spacing w:before="0" w:after="283"/>
              <w:jc w:val="center"/>
              <w:rPr/>
            </w:pPr>
            <w:r>
              <w:rPr/>
              <w:t xml:space="preserve">827 </w:t>
            </w:r>
          </w:p>
        </w:tc>
        <w:tc>
          <w:tcPr>
            <w:tcW w:w="2696" w:type="dxa"/>
            <w:tcBorders/>
            <w:vAlign w:val="center"/>
          </w:tcPr>
          <w:p>
            <w:pPr>
              <w:pStyle w:val="TableContents"/>
              <w:bidi w:val="0"/>
              <w:spacing w:before="0" w:after="283"/>
              <w:jc w:val="left"/>
              <w:rPr/>
            </w:pPr>
            <w:r>
              <w:rPr/>
              <w:t xml:space="preserve">"Salainen kokous! Luffy vastaan tulitankkimerirosvot!'' ``Mikkai! Rufi VS Faiatanku Kaizoku-dan'' </w:t>
            </w:r>
            <w:r>
              <w:rPr/>
              <w:t xml:space="preserve">(</w:t>
            </w:r>
            <w:r>
              <w:rPr/>
              <w:t xml:space="preserve">密会! </w:t>
            </w:r>
            <w:r>
              <w:rPr/>
              <w:t xml:space="preserve">ルフィ </w:t>
            </w:r>
            <w:r>
              <w:rPr/>
              <w:t xml:space="preserve">VS </w:t>
            </w:r>
            <w:r>
              <w:rPr/>
              <w:t xml:space="preserve">ファイア タンク 海賊 </w:t>
            </w:r>
            <w:r>
              <w:rPr/>
              <w:t xml:space="preserve">団) </w:t>
            </w:r>
          </w:p>
        </w:tc>
        <w:tc>
          <w:tcPr>
            <w:tcW w:w="7026" w:type="dxa"/>
            <w:tcBorders/>
            <w:vAlign w:val="center"/>
          </w:tcPr>
          <w:p>
            <w:pPr>
              <w:pStyle w:val="TableContents"/>
              <w:bidi w:val="0"/>
              <w:spacing w:before="0" w:after="283"/>
              <w:jc w:val="left"/>
              <w:rPr/>
            </w:pPr>
            <w:r>
              <w:rPr>
                <w:color w:val="DCDCDC"/>
              </w:rPr>
              <w:t xml:space="preserve">4. maaliskuuta 2018 </w:t>
            </w:r>
            <w:r>
              <w:rPr/>
              <w:t xml:space="preserve">Sanji Retrieval Team menee Fire Tank Piratesin piilopaikkaan tapaamaan Capone Begeä. Sillä välin Aurinkopiraatit hoitavat loukkaantunutta Pekomia ja vartioivat häntä, jotta hän ei voisi raportoida Iso-Mammalle. Kun Nami ja Porkkana kylpevät, he keskustelevat Charlotte Chiffonin kanssa, joka kertoo Lolan järjestämästä avioliitosta Elbafin prinssin Lokin kanssa ja siitä, kuinka Lolan karkaaminen avioliitosta maksoi Iso-Mamille liiton jättiläisten kanssa. Kun Sanjin noutoryhmä on saanut kylvynsä päätökseen ja vaihtanut vaatteet, se tapaa Begen henkilökohtaisesti. </w:t>
            </w:r>
          </w:p>
        </w:tc>
      </w:tr>
      <w:tr>
        <w:trPr/>
        <w:tc>
          <w:tcPr>
            <w:tcW w:w="483" w:type="dxa"/>
            <w:tcBorders/>
            <w:vAlign w:val="center"/>
          </w:tcPr>
          <w:p>
            <w:pPr>
              <w:pStyle w:val="TableHeading"/>
              <w:suppressLineNumbers/>
              <w:bidi w:val="0"/>
              <w:spacing w:before="0" w:after="283"/>
              <w:jc w:val="center"/>
              <w:rPr/>
            </w:pPr>
            <w:r>
              <w:rPr/>
              <w:t xml:space="preserve">828 </w:t>
            </w:r>
          </w:p>
        </w:tc>
        <w:tc>
          <w:tcPr>
            <w:tcW w:w="2696" w:type="dxa"/>
            <w:tcBorders/>
            <w:vAlign w:val="center"/>
          </w:tcPr>
          <w:p>
            <w:pPr>
              <w:pStyle w:val="TableContents"/>
              <w:bidi w:val="0"/>
              <w:spacing w:before="0" w:after="283"/>
              <w:jc w:val="left"/>
              <w:rPr/>
            </w:pPr>
            <w:r>
              <w:rPr/>
              <w:t xml:space="preserve">"Tappava sopimus! Luffy &amp; Begen liittoutuneet joukot!'' ``Shi no kyōtei Rufi &amp; Bejji rengō-gun'' </w:t>
            </w:r>
            <w:r>
              <w:rPr/>
              <w:t xml:space="preserve">(死 の 協定 ルフィ </w:t>
            </w:r>
            <w:r>
              <w:rPr/>
              <w:t xml:space="preserve">&amp; </w:t>
            </w:r>
            <w:r>
              <w:rPr/>
              <w:t xml:space="preserve">ベッジ </w:t>
            </w:r>
            <w:r>
              <w:rPr/>
              <w:t xml:space="preserve">連合 軍) </w:t>
            </w:r>
          </w:p>
        </w:tc>
        <w:tc>
          <w:tcPr>
            <w:tcW w:w="7026" w:type="dxa"/>
            <w:tcBorders/>
            <w:vAlign w:val="center"/>
          </w:tcPr>
          <w:p>
            <w:pPr>
              <w:pStyle w:val="TableContents"/>
              <w:bidi w:val="0"/>
              <w:spacing w:before="0" w:after="283"/>
              <w:jc w:val="left"/>
              <w:rPr/>
            </w:pPr>
            <w:r>
              <w:rPr/>
              <w:t xml:space="preserve">18. maaliskuuta 2018 Sanji Retrieval Team -ryhmän ja Fire Tank Piratesin välinen tapaaminen alkaa. Luffy haluaa lyödä Begeä siitä, mitä tämä teki Pekomille, ja lyhyen riidan jälkeen Jinbe vakuuttaa kaikki jättämään erimielisyydet syrjään. Bege paljastaa värvänneensä Caesarin salamurhasuunnitelmaansa ja käy läpi suunnitelmansa Big Momin salamurhasta. Kun Bege kertoo tapauksesta, joka liittyy Mother Carmelin valokuvaan, Luffy suostuu syötiksi. </w:t>
            </w:r>
          </w:p>
        </w:tc>
      </w:tr>
      <w:tr>
        <w:trPr/>
        <w:tc>
          <w:tcPr>
            <w:tcW w:w="483" w:type="dxa"/>
            <w:tcBorders/>
            <w:vAlign w:val="center"/>
          </w:tcPr>
          <w:p>
            <w:pPr>
              <w:pStyle w:val="TableHeading"/>
              <w:suppressLineNumbers/>
              <w:bidi w:val="0"/>
              <w:spacing w:before="0" w:after="283"/>
              <w:jc w:val="center"/>
              <w:rPr/>
            </w:pPr>
            <w:r>
              <w:rPr/>
              <w:t xml:space="preserve">829 </w:t>
            </w:r>
          </w:p>
        </w:tc>
        <w:tc>
          <w:tcPr>
            <w:tcW w:w="2696" w:type="dxa"/>
            <w:tcBorders/>
            <w:vAlign w:val="center"/>
          </w:tcPr>
          <w:p>
            <w:pPr>
              <w:pStyle w:val="TableContents"/>
              <w:bidi w:val="0"/>
              <w:spacing w:before="0" w:after="283"/>
              <w:jc w:val="left"/>
              <w:rPr/>
            </w:pPr>
            <w:r>
              <w:rPr/>
              <w:t xml:space="preserve">``Luffy osallistuu salaiseen manööveriin! Salaliittoja täynnä olevat häät alkavat pian!'' ``Rufi Anyaku Kaien Chokuzen! Inbō no Kekkonshiki'' </w:t>
            </w:r>
            <w:r>
              <w:rPr/>
              <w:t xml:space="preserve">(ルフィ 暗躍 開演 </w:t>
            </w:r>
            <w:r>
              <w:rPr/>
              <w:t xml:space="preserve">直前! </w:t>
            </w:r>
            <w:r>
              <w:rPr/>
              <w:t xml:space="preserve">陰謀 の 結婚 </w:t>
            </w:r>
            <w:r>
              <w:rPr/>
              <w:t xml:space="preserve">式) </w:t>
            </w:r>
          </w:p>
        </w:tc>
        <w:tc>
          <w:tcPr>
            <w:tcW w:w="7026" w:type="dxa"/>
            <w:tcBorders/>
            <w:vAlign w:val="center"/>
          </w:tcPr>
          <w:p>
            <w:pPr>
              <w:pStyle w:val="TableContents"/>
              <w:bidi w:val="0"/>
              <w:spacing w:before="0" w:after="283"/>
              <w:jc w:val="left"/>
              <w:rPr/>
            </w:pPr>
            <w:r>
              <w:rPr/>
              <w:t xml:space="preserve">25. maaliskuuta 2018 Sanji Retrieval Team -ryhmän ja Fire Tank Piratesin tapaaminen jatkuu. Ryhmät käyvät läpi suunnitelmansa teekutsuja varten ja aikovat käyttää peiliä ja Brûléea pakenemiseen. Kokouksen päätyttyä Sanji palaa Whole Cake Chateaun huoneeseensa valmistautumaan häihin. Sillä välin Aurinkomerirosvot valmistautuvat lähtemään Whole Cake -saarelta sidottuaan Pekomin kallioon. Vieraat saapuvat ja kaikki valmistautuvat teekutsuihin, jotka on määrä pitää tunnin kuluttua. </w:t>
            </w:r>
          </w:p>
        </w:tc>
      </w:tr>
      <w:tr>
        <w:trPr/>
        <w:tc>
          <w:tcPr>
            <w:tcW w:w="483" w:type="dxa"/>
            <w:tcBorders/>
            <w:vAlign w:val="center"/>
          </w:tcPr>
          <w:p>
            <w:pPr>
              <w:pStyle w:val="TableHeading"/>
              <w:suppressLineNumbers/>
              <w:bidi w:val="0"/>
              <w:spacing w:before="0" w:after="283"/>
              <w:jc w:val="center"/>
              <w:rPr/>
            </w:pPr>
            <w:r>
              <w:rPr/>
              <w:t xml:space="preserve">830 </w:t>
            </w:r>
          </w:p>
        </w:tc>
        <w:tc>
          <w:tcPr>
            <w:tcW w:w="2696" w:type="dxa"/>
            <w:tcBorders/>
            <w:vAlign w:val="center"/>
          </w:tcPr>
          <w:p>
            <w:pPr>
              <w:pStyle w:val="TableContents"/>
              <w:bidi w:val="0"/>
              <w:spacing w:before="0" w:after="283"/>
              <w:jc w:val="left"/>
              <w:rPr/>
            </w:pPr>
            <w:r>
              <w:rPr/>
              <w:t xml:space="preserve">"Perhe kokoontuu yhteen! Helvetillinen teekutsut alkavat!'' ``Famirī Shūketsu Kaien! ``Famirī Shūketsu Kaien! Jigoku no Ochakai'' </w:t>
            </w:r>
            <w:r>
              <w:rPr/>
              <w:t xml:space="preserve">(家族 集結 </w:t>
            </w:r>
            <w:r>
              <w:rPr/>
              <w:t xml:space="preserve">開演! </w:t>
            </w:r>
            <w:r>
              <w:rPr/>
              <w:t xml:space="preserve">地獄 の お茶 </w:t>
            </w:r>
            <w:r>
              <w:rPr/>
              <w:t xml:space="preserve">会) </w:t>
            </w:r>
          </w:p>
        </w:tc>
        <w:tc>
          <w:tcPr>
            <w:tcW w:w="7026" w:type="dxa"/>
            <w:tcBorders/>
            <w:vAlign w:val="center"/>
          </w:tcPr>
          <w:p>
            <w:pPr>
              <w:pStyle w:val="TableContents"/>
              <w:bidi w:val="0"/>
              <w:spacing w:before="0" w:after="283"/>
              <w:jc w:val="left"/>
              <w:rPr/>
            </w:pPr>
            <w:r>
              <w:rPr>
                <w:color w:val="2F4F4F"/>
              </w:rPr>
              <w:t xml:space="preserve">1. huhtikuuta 2018 </w:t>
            </w:r>
            <w:r>
              <w:rPr/>
              <w:t xml:space="preserve">Alamaailman keisarit saapuvat Whole Cake Chateau -linnaan osallistumaan Big Mom -teekutsuille. Bege ja hänen miehistönsä toimivat häiden turvamiehinä. Kun Vinsmoke-perhe saapuu paikalle, heitä pyydetään luopumaan aseistaan ja ryöstöpuvuistaan. Kun Sanjin noutoryhmä valmistautuu Begen operaatioon, Luffy menee Viettelevään metsään pyydystämään eläimiä. Tapahtumapaikalla vihainen vieras Jigra yrittää väkisin päästä sisään, mutta Charlotte Katakuri ampuu hänet alas. Pian tämän jälkeen Organ Trading Assassin Group hyökkää tapahtumapaikalle, mutta Daifuku ja Oven kukistavat heidät helposti. Kun kaikki vieraat ovat saapuneet paikalle, Big Mom ilmestyy ja teekutsut alkavat. </w:t>
            </w:r>
          </w:p>
        </w:tc>
      </w:tr>
      <w:tr>
        <w:trPr/>
        <w:tc>
          <w:tcPr>
            <w:tcW w:w="483" w:type="dxa"/>
            <w:tcBorders/>
            <w:vAlign w:val="center"/>
          </w:tcPr>
          <w:p>
            <w:pPr>
              <w:pStyle w:val="TableHeading"/>
              <w:suppressLineNumbers/>
              <w:bidi w:val="0"/>
              <w:spacing w:before="0" w:after="283"/>
              <w:jc w:val="center"/>
              <w:rPr/>
            </w:pPr>
            <w:r>
              <w:rPr/>
              <w:t xml:space="preserve">831 </w:t>
            </w:r>
          </w:p>
        </w:tc>
        <w:tc>
          <w:tcPr>
            <w:tcW w:w="2696" w:type="dxa"/>
            <w:tcBorders/>
            <w:vAlign w:val="center"/>
          </w:tcPr>
          <w:p>
            <w:pPr>
              <w:pStyle w:val="TableContents"/>
              <w:bidi w:val="0"/>
              <w:spacing w:before="0" w:after="283"/>
              <w:jc w:val="left"/>
              <w:rPr/>
            </w:pPr>
            <w:r>
              <w:rPr/>
              <w:t xml:space="preserve">"Särkynyt pari! Sanji ja Pudding astuvat sisään!'' ``Kamen Fūfu Sanji ♡ Purin Nyūjō!'' </w:t>
            </w:r>
            <w:r>
              <w:rPr/>
              <w:t xml:space="preserve">(仮面 夫婦 サンジ ♡ プリン </w:t>
            </w:r>
            <w:r>
              <w:rPr/>
              <w:t xml:space="preserve">入場!) </w:t>
            </w:r>
          </w:p>
        </w:tc>
        <w:tc>
          <w:tcPr>
            <w:tcW w:w="7026" w:type="dxa"/>
            <w:tcBorders/>
            <w:vAlign w:val="center"/>
          </w:tcPr>
          <w:p>
            <w:pPr>
              <w:pStyle w:val="TableContents"/>
              <w:bidi w:val="0"/>
              <w:spacing w:before="0" w:after="283"/>
              <w:jc w:val="left"/>
              <w:rPr/>
            </w:pPr>
            <w:r>
              <w:rPr>
                <w:color w:val="556B2F"/>
              </w:rPr>
              <w:t xml:space="preserve">8. huhtikuuta 2018 </w:t>
            </w:r>
            <w:r>
              <w:rPr/>
              <w:t xml:space="preserve">Kun teekutsut alkavat, Tulipanssaripiraatit ja Caesar-klovni valmistautuvat ison äidin salamurhayritykseen. Sisällä juhlapaikalla Big Mom vastaanottaa Mother Carmelin muotokuvan sekä vieraiden lahjat, ja hän paljastaa avaavansa häiden jälkeen Fishman Islandilta saamansa Tamatebakon. Samaan aikaan Sanji yrittää olla uskomatta Puddingin julkisivuun, kun he harjoittelevat valojaan ennen kuin heidät lennätetään juhlapaikalle. </w:t>
            </w:r>
          </w:p>
        </w:tc>
      </w:tr>
      <w:tr>
        <w:trPr/>
        <w:tc>
          <w:tcPr>
            <w:tcW w:w="483" w:type="dxa"/>
            <w:tcBorders/>
            <w:vAlign w:val="center"/>
          </w:tcPr>
          <w:p>
            <w:pPr>
              <w:pStyle w:val="TableHeading"/>
              <w:suppressLineNumbers/>
              <w:bidi w:val="0"/>
              <w:spacing w:before="0" w:after="283"/>
              <w:jc w:val="center"/>
              <w:rPr/>
            </w:pPr>
            <w:r>
              <w:rPr/>
              <w:t xml:space="preserve">832 </w:t>
            </w:r>
          </w:p>
        </w:tc>
        <w:tc>
          <w:tcPr>
            <w:tcW w:w="2696" w:type="dxa"/>
            <w:tcBorders/>
            <w:vAlign w:val="center"/>
          </w:tcPr>
          <w:p>
            <w:pPr>
              <w:pStyle w:val="TableContents"/>
              <w:bidi w:val="0"/>
              <w:spacing w:before="0" w:after="283"/>
              <w:jc w:val="left"/>
              <w:rPr/>
            </w:pPr>
            <w:r>
              <w:rPr/>
              <w:t xml:space="preserve">"Tappava suudelma! Tehtävä keisarin salamurhaamiseksi alkaa!'' ``Shi no Kisu-Yonkō Ansatsu Sakusen Kaishi!'' </w:t>
            </w:r>
            <w:r>
              <w:rPr/>
              <w:t xml:space="preserve">(死 の キス 四 皇 暗殺 作戦 </w:t>
            </w:r>
            <w:r>
              <w:rPr/>
              <w:t xml:space="preserve">開始!) </w:t>
            </w:r>
          </w:p>
        </w:tc>
        <w:tc>
          <w:tcPr>
            <w:tcW w:w="7026" w:type="dxa"/>
            <w:tcBorders/>
            <w:vAlign w:val="center"/>
          </w:tcPr>
          <w:p>
            <w:pPr>
              <w:pStyle w:val="TableContents"/>
              <w:bidi w:val="0"/>
              <w:spacing w:before="0" w:after="283"/>
              <w:jc w:val="left"/>
              <w:rPr/>
            </w:pPr>
            <w:r>
              <w:rPr/>
              <w:t xml:space="preserve">15. huhtikuuta 2018 Häät ovat alkaneet, ja kun Sanji ja Pudding saapuvat juhlapaikalle, Streusen tuo esiin hääkakun, jonka päällä on alttari. Saavuttuaan alttarille Sanji ja Pudding aloittavat valanvaihdon. Big Momin suunnitelman mukaisesti Pudding paljastaa hänelle kolmannen silmänsä. Sanji sanoo, että hänen kolmas silmänsä on kaunis, mitä kukaan muu ei ole sanonut hänelle aiemmin. Pudding purskahtaa kyyneliin, jolloin Big Momin suunnitelma menee pieleen. Katakuri yrittää itse salamurhata Sanjin, mutta epäonnistuu. Sen jälkeen Luffy ja hänen kaksoisolentonsa tunkeutuvat juhlapaikalle puhkeamalla hääkakusta. </w:t>
            </w:r>
          </w:p>
        </w:tc>
      </w:tr>
      <w:tr>
        <w:trPr/>
        <w:tc>
          <w:tcPr>
            <w:tcW w:w="483" w:type="dxa"/>
            <w:tcBorders/>
            <w:vAlign w:val="center"/>
          </w:tcPr>
          <w:p>
            <w:pPr>
              <w:pStyle w:val="TableHeading"/>
              <w:suppressLineNumbers/>
              <w:bidi w:val="0"/>
              <w:spacing w:before="0" w:after="283"/>
              <w:jc w:val="center"/>
              <w:rPr/>
            </w:pPr>
            <w:r>
              <w:rPr/>
              <w:t xml:space="preserve">833 </w:t>
            </w:r>
          </w:p>
        </w:tc>
        <w:tc>
          <w:tcPr>
            <w:tcW w:w="2696" w:type="dxa"/>
            <w:tcBorders/>
            <w:vAlign w:val="center"/>
          </w:tcPr>
          <w:p>
            <w:pPr>
              <w:pStyle w:val="TableContents"/>
              <w:bidi w:val="0"/>
              <w:spacing w:before="0" w:after="283"/>
              <w:jc w:val="left"/>
              <w:rPr/>
            </w:pPr>
            <w:r>
              <w:rPr/>
              <w:t xml:space="preserve">"Sake-kupin palauttaminen! Miehekäs Jimbei maksaa velkansa!'' "Sakazuki Henjō! Otoko Jinbei no Otoshimae'' </w:t>
            </w:r>
            <w:r>
              <w:rPr/>
              <w:t xml:space="preserve">(盃 </w:t>
            </w:r>
            <w:r>
              <w:rPr/>
              <w:t xml:space="preserve">返上! </w:t>
            </w:r>
            <w:r>
              <w:rPr/>
              <w:t xml:space="preserve">侠客 </w:t>
            </w:r>
            <w:r>
              <w:rPr/>
              <w:t xml:space="preserve">(</w:t>
            </w:r>
            <w:r>
              <w:rPr/>
              <w:t xml:space="preserve">おとこ) </w:t>
            </w:r>
            <w:r>
              <w:rPr/>
              <w:t xml:space="preserve">ジンベエ の </w:t>
            </w:r>
            <w:r>
              <w:rPr/>
              <w:t xml:space="preserve">落とし前)) </w:t>
            </w:r>
          </w:p>
        </w:tc>
        <w:tc>
          <w:tcPr>
            <w:tcW w:w="7026" w:type="dxa"/>
            <w:tcBorders/>
            <w:vAlign w:val="center"/>
          </w:tcPr>
          <w:p>
            <w:pPr>
              <w:pStyle w:val="TableContents"/>
              <w:bidi w:val="0"/>
              <w:spacing w:before="0" w:after="283"/>
              <w:jc w:val="left"/>
              <w:rPr/>
            </w:pPr>
            <w:r>
              <w:rPr/>
              <w:t xml:space="preserve">22. huhtikuuta 2018 Luffyn kaksoiskappaleet puhkeavat hääkakusta ja riehuvat hääpaikalla kakun romahtaessa. Begen suunnitelman mukaisesti Luffy lähtee Carmelin valokuvan perään. Katakuri kuitenkin estää hänen yrityksensä. Jinbe tulee väliin ja pelastaa Luffyn Katakurin kynsistä. Sen jälkeen hän kohtaa Big Momin ja ilmoittaa aikovansa jättää hänen miehistönsä ja liittyä Straw Hatsin joukkoon. Big Mom yrittää sitten ottaa Jinben elinkaaren, mutta Jinben pelottomuus häntä kohtaan aiheuttaa sen, ettei hänen voimillaan ole vaikutusta. Kun Big Mom hyökkää raivon vallassa Jinben kimppuun, Brook tuhoaa Carmelin kuvan. </w:t>
            </w:r>
          </w:p>
        </w:tc>
      </w:tr>
      <w:tr>
        <w:trPr/>
        <w:tc>
          <w:tcPr>
            <w:tcW w:w="483" w:type="dxa"/>
            <w:tcBorders/>
            <w:vAlign w:val="center"/>
          </w:tcPr>
          <w:p>
            <w:pPr>
              <w:pStyle w:val="TableHeading"/>
              <w:suppressLineNumbers/>
              <w:bidi w:val="0"/>
              <w:spacing w:before="0" w:after="283"/>
              <w:jc w:val="center"/>
              <w:rPr/>
            </w:pPr>
            <w:r>
              <w:rPr/>
              <w:t xml:space="preserve">834 </w:t>
            </w:r>
          </w:p>
        </w:tc>
        <w:tc>
          <w:tcPr>
            <w:tcW w:w="2696" w:type="dxa"/>
            <w:tcBorders/>
            <w:vAlign w:val="center"/>
          </w:tcPr>
          <w:p>
            <w:pPr>
              <w:pStyle w:val="TableContents"/>
              <w:bidi w:val="0"/>
              <w:spacing w:before="0" w:after="283"/>
              <w:jc w:val="left"/>
              <w:rPr/>
            </w:pPr>
            <w:r>
              <w:rPr/>
              <w:t xml:space="preserve">"Tehtävä epäonnistui?! Iso Äiti Merirosvot iskevät takaisin!'' "Sakusen Shippai!? Hangeki no Biggu Mamu Kaizoku-dan'' </w:t>
            </w:r>
            <w:r>
              <w:rPr/>
              <w:t xml:space="preserve">(作戦 </w:t>
            </w:r>
            <w:r>
              <w:rPr/>
              <w:t xml:space="preserve">失敗!? </w:t>
            </w:r>
            <w:r>
              <w:rPr/>
              <w:t xml:space="preserve">反撃 の ビッグ ・ マム 海賊 </w:t>
            </w:r>
            <w:r>
              <w:rPr/>
              <w:t xml:space="preserve">団) </w:t>
            </w:r>
          </w:p>
        </w:tc>
        <w:tc>
          <w:tcPr>
            <w:tcW w:w="7026" w:type="dxa"/>
            <w:tcBorders/>
            <w:vAlign w:val="center"/>
          </w:tcPr>
          <w:p>
            <w:pPr>
              <w:pStyle w:val="TableContents"/>
              <w:bidi w:val="0"/>
              <w:spacing w:before="0" w:after="283"/>
              <w:jc w:val="left"/>
              <w:rPr/>
            </w:pPr>
            <w:r>
              <w:rPr/>
              <w:t xml:space="preserve">29. huhtikuuta 2018 Brook tuhoaa onnistuneesti Carmelin kuvan. Vaikka Big Mom on mielenterveyskriisissä, hän ei ala huutaa, kuten Bege oli suunnitellut. Luffy ja Jinbe puolustautuvat hyökkääviä Big Mom -piraatteja vastaan. Pudding yrittää ampua Sanjin, mutta epäonnistuu, mikä saa Daifukun hyökkäämään hänen kimppuunsa henkiolennollaan. Kun Begen suunnitelma menee pieleen, Perospero vangitsee Vinsmoken karkkiin ja heitä uhataan aseella. Brook huomaa, että Big Mom ei huuda, koska hän on hämmentynyt siitä, mistä olla vihainen. Sitten hän käskee Luffya näyttämään hänelle rikkinäisen kuvan uudelleen, minkä Luffy valmistautuu tekemään. </w:t>
            </w:r>
          </w:p>
        </w:tc>
      </w:tr>
      <w:tr>
        <w:trPr/>
        <w:tc>
          <w:tcPr>
            <w:tcW w:w="483" w:type="dxa"/>
            <w:tcBorders/>
            <w:vAlign w:val="center"/>
          </w:tcPr>
          <w:p>
            <w:pPr>
              <w:pStyle w:val="TableHeading"/>
              <w:suppressLineNumbers/>
              <w:bidi w:val="0"/>
              <w:spacing w:before="0" w:after="283"/>
              <w:jc w:val="center"/>
              <w:rPr/>
            </w:pPr>
            <w:r>
              <w:rPr/>
              <w:t xml:space="preserve">835 </w:t>
            </w:r>
          </w:p>
        </w:tc>
        <w:tc>
          <w:tcPr>
            <w:tcW w:w="2696" w:type="dxa"/>
            <w:tcBorders/>
            <w:vAlign w:val="center"/>
          </w:tcPr>
          <w:p>
            <w:pPr>
              <w:pStyle w:val="TableContents"/>
              <w:bidi w:val="0"/>
              <w:spacing w:before="0" w:after="283"/>
              <w:jc w:val="left"/>
              <w:rPr/>
            </w:pPr>
            <w:r>
              <w:rPr/>
              <w:t xml:space="preserve">"Juokse, Sanji! SOS! Germa 66! "Hashire Sanji-SOS! Jeruma Daburu Shikkusu'' </w:t>
            </w:r>
            <w:r>
              <w:rPr/>
              <w:t xml:space="preserve">(走れ サンジ </w:t>
            </w:r>
            <w:r>
              <w:rPr/>
              <w:t xml:space="preserve">SOS! </w:t>
            </w:r>
            <w:r>
              <w:rPr/>
              <w:t xml:space="preserve">ジェルマ </w:t>
            </w:r>
            <w:r>
              <w:rPr/>
              <w:t xml:space="preserve">66 </w:t>
            </w:r>
            <w:r>
              <w:rPr/>
              <w:t xml:space="preserve">(ダブル </w:t>
            </w:r>
            <w:r>
              <w:rPr/>
              <w:t xml:space="preserve">シックス)) </w:t>
            </w:r>
          </w:p>
        </w:tc>
        <w:tc>
          <w:tcPr>
            <w:tcW w:w="7026" w:type="dxa"/>
            <w:tcBorders/>
            <w:vAlign w:val="center"/>
          </w:tcPr>
          <w:p>
            <w:pPr>
              <w:pStyle w:val="TableContents"/>
              <w:bidi w:val="0"/>
              <w:spacing w:before="0" w:after="283"/>
              <w:jc w:val="left"/>
              <w:rPr/>
            </w:pPr>
            <w:r>
              <w:rPr/>
              <w:t xml:space="preserve">6. toukokuuta 2018 Luffy tietää, mitä hänen on tehtävä, ottaa Carmelin kuvan palaset ja juoksee kohti Big Momia. Sanji juoksee perhettään kohti, mutta Daifukun henki pysäyttää hänet. Huolimatta Katakurin yrityksestä pysäyttää Luffy, tämä onnistuu näyttämään Carmelin rikkinäisen kuvan Big Momille. Hän alkaa huutaa ja tekee perheensä ja miehistönsä toimintakyvyttömiksi, jolloin Sanji pääsee vapauttamaan perheensä. Kun Big Mom on haavoittuvainen, Bege, Vito ja Gotti valmistautuvat salamurhaamaan hänet. </w:t>
            </w:r>
          </w:p>
        </w:tc>
      </w:tr>
      <w:tr>
        <w:trPr/>
        <w:tc>
          <w:tcPr>
            <w:tcW w:w="483" w:type="dxa"/>
            <w:tcBorders/>
            <w:vAlign w:val="center"/>
          </w:tcPr>
          <w:p>
            <w:pPr>
              <w:pStyle w:val="TableHeading"/>
              <w:suppressLineNumbers/>
              <w:bidi w:val="0"/>
              <w:spacing w:before="0" w:after="283"/>
              <w:jc w:val="center"/>
              <w:rPr/>
            </w:pPr>
            <w:r>
              <w:rPr/>
              <w:t xml:space="preserve">836 </w:t>
            </w:r>
          </w:p>
        </w:tc>
        <w:tc>
          <w:tcPr>
            <w:tcW w:w="2696" w:type="dxa"/>
            <w:tcBorders/>
            <w:vAlign w:val="center"/>
          </w:tcPr>
          <w:p>
            <w:pPr>
              <w:pStyle w:val="TableContents"/>
              <w:bidi w:val="0"/>
              <w:spacing w:before="0" w:after="283"/>
              <w:jc w:val="left"/>
              <w:rPr/>
            </w:pPr>
            <w:r>
              <w:rPr/>
              <w:t xml:space="preserve">Äidin salaisuus! Jättiläissaari Elbaph ja pieni hirviö!'' ``Mamu no Himitsu-Erubafu no Shima to Chīsana Kaibutsu'' </w:t>
            </w:r>
            <w:r>
              <w:rPr/>
              <w:t xml:space="preserve">(マム の 秘密 巨人 の 島 と 小さな </w:t>
            </w:r>
            <w:r>
              <w:rPr/>
              <w:t xml:space="preserve">怪物) </w:t>
            </w:r>
          </w:p>
        </w:tc>
        <w:tc>
          <w:tcPr>
            <w:tcW w:w="7026" w:type="dxa"/>
            <w:tcBorders/>
            <w:vAlign w:val="center"/>
          </w:tcPr>
          <w:p>
            <w:pPr>
              <w:pStyle w:val="TableContents"/>
              <w:bidi w:val="0"/>
              <w:spacing w:before="0" w:after="283"/>
              <w:jc w:val="left"/>
              <w:rPr/>
            </w:pPr>
            <w:r>
              <w:rPr/>
              <w:t xml:space="preserve">13. toukokuuta 2018 Alkaa takauma, joka näyttää 63 vuotta sitten, kun Linlin oli viisivuotias. Hänen vanhempansa jättivät hänet Elbafiin ja hän tapasi Carmelin, naisen, joka pelasti osan jättiläissoturimerirosvoista teloitukselta sen jälkeen, kun Dory ja Brogy aloittivat kaksintaistelunsa Little Gardenissa. Carmel johti orpokotia nimeltä Lammastalo, ja hän otti Linlinin luokseen. Elbafin kylässä valmistaudutaan talvipäivänseisauksen juhlaan. Kyläläiset ja Lammastalon lapset herkuttelevat semlalla ennen kahdentoista päivän paastoa. Paaston seitsemäntenä päivänä Linlin menettää malttinsa ja riehuu semlan perässä. </w:t>
            </w:r>
          </w:p>
        </w:tc>
      </w:tr>
      <w:tr>
        <w:trPr/>
        <w:tc>
          <w:tcPr>
            <w:tcW w:w="483" w:type="dxa"/>
            <w:tcBorders/>
            <w:vAlign w:val="center"/>
          </w:tcPr>
          <w:p>
            <w:pPr>
              <w:pStyle w:val="TableHeading"/>
              <w:suppressLineNumbers/>
              <w:bidi w:val="0"/>
              <w:spacing w:before="0" w:after="283"/>
              <w:jc w:val="center"/>
              <w:rPr/>
            </w:pPr>
            <w:r>
              <w:rPr/>
              <w:t xml:space="preserve">837 </w:t>
            </w:r>
          </w:p>
        </w:tc>
        <w:tc>
          <w:tcPr>
            <w:tcW w:w="2696" w:type="dxa"/>
            <w:tcBorders/>
            <w:vAlign w:val="center"/>
          </w:tcPr>
          <w:p>
            <w:pPr>
              <w:pStyle w:val="TableContents"/>
              <w:bidi w:val="0"/>
              <w:spacing w:before="0" w:after="283"/>
              <w:jc w:val="left"/>
              <w:rPr/>
            </w:pPr>
            <w:r>
              <w:rPr/>
              <w:t xml:space="preserve">Äidin syntymä! Päivä jolloin Carmel katosi!'' ``Mamu Tanjō-Karumeru Ga Kieta Hi'' </w:t>
            </w:r>
            <w:r>
              <w:rPr/>
              <w:t xml:space="preserve">(マム 誕生 カルメル が 消え た 日</w:t>
            </w:r>
            <w:r>
              <w:rPr/>
              <w:t xml:space="preserve">) </w:t>
            </w:r>
          </w:p>
        </w:tc>
        <w:tc>
          <w:tcPr>
            <w:tcW w:w="7026" w:type="dxa"/>
            <w:tcBorders/>
            <w:vAlign w:val="center"/>
          </w:tcPr>
          <w:p>
            <w:pPr>
              <w:pStyle w:val="TableContents"/>
              <w:bidi w:val="0"/>
              <w:spacing w:before="0" w:after="283"/>
              <w:jc w:val="left"/>
              <w:rPr/>
            </w:pPr>
            <w:r>
              <w:rPr/>
              <w:t xml:space="preserve">20. toukokuuta 2018 Linlinin teoista raivostunut Jorl yritti lyödä Linlinin maahan, mutta riehuva lapsi haavoitti häntä kuolettavasti. Linlinin riehuminen loppui lopulta, kun jättiläiset antoivat hänelle semlan. Jarl valmistautui kostamaan Jorlille, mutta Carmel pyysi häntä säästämään Linlinin ja sanoi jättävänsä Elbafin hänen kanssaan. Jorl kuoli, ja tämä tapaus toi Linlinille jättiläisten vihan. Carmel ja Lammastalon lapset muuttivat toiselle saarelle. Carmelilla oli salainen tapaaminen Cipher Polin kanssa, jossa neuvoteltiin Linlinin myymisestä maailmanhallitukselle. Myöhemmin Lammastalon lapset juhlivat Linlinin kuudetta syntymäpäivää. Herkuttelun jälkeen Linlin huomasi, että Carmel ja muut orvot olivat kadonneet. </w:t>
            </w:r>
          </w:p>
        </w:tc>
      </w:tr>
      <w:tr>
        <w:trPr/>
        <w:tc>
          <w:tcPr>
            <w:tcW w:w="483" w:type="dxa"/>
            <w:tcBorders/>
            <w:vAlign w:val="center"/>
          </w:tcPr>
          <w:p>
            <w:pPr>
              <w:pStyle w:val="TableHeading"/>
              <w:suppressLineNumbers/>
              <w:bidi w:val="0"/>
              <w:spacing w:before="0" w:after="283"/>
              <w:jc w:val="center"/>
              <w:rPr/>
            </w:pPr>
            <w:r>
              <w:rPr/>
              <w:t xml:space="preserve">838 </w:t>
            </w:r>
          </w:p>
        </w:tc>
        <w:tc>
          <w:tcPr>
            <w:tcW w:w="2696" w:type="dxa"/>
            <w:tcBorders/>
            <w:vAlign w:val="center"/>
          </w:tcPr>
          <w:p>
            <w:pPr>
              <w:pStyle w:val="TableContents"/>
              <w:bidi w:val="0"/>
              <w:spacing w:before="0" w:after="283"/>
              <w:jc w:val="left"/>
              <w:rPr/>
            </w:pPr>
            <w:r>
              <w:rPr/>
              <w:t xml:space="preserve">"Laukaisin räjähtää! Ison äidin murhan hetki!'' ``Heiki Sakuretsu! Biggu Mamu Ansatsu no Shunkan'' </w:t>
            </w:r>
            <w:r>
              <w:rPr/>
              <w:t xml:space="preserve">(兵器 </w:t>
            </w:r>
            <w:r>
              <w:rPr/>
              <w:t xml:space="preserve">炸裂! </w:t>
            </w:r>
            <w:r>
              <w:rPr/>
              <w:t xml:space="preserve">ビッグ マム 暗殺 の </w:t>
            </w:r>
            <w:r>
              <w:rPr/>
              <w:t xml:space="preserve">瞬間) </w:t>
            </w:r>
          </w:p>
        </w:tc>
        <w:tc>
          <w:tcPr>
            <w:tcW w:w="7026" w:type="dxa"/>
            <w:tcBorders/>
            <w:vAlign w:val="center"/>
          </w:tcPr>
          <w:p>
            <w:pPr>
              <w:pStyle w:val="TableContents"/>
              <w:bidi w:val="0"/>
              <w:spacing w:before="0" w:after="283"/>
              <w:jc w:val="left"/>
              <w:rPr/>
            </w:pPr>
            <w:r>
              <w:rPr/>
              <w:t xml:space="preserve">27. toukokuuta 2018 Linlin itki Carmelin katoamista, ja kaksi ihmistä todisti, mitä todella tapahtui. Toinen silminnäkijöistä oli Elbaf-jättiläinen, joka pakeni nopeasti takaisin Elbafiin kertoakseen muille jättiläisille, mitä hän näki. Toinen todistaja oli Streusen, joka päätti käyttää Linlinin mahdollisuuksia hyväkseen. Streusen ystävystyi Linlinin kanssa, ja he alkoivat luoda Linlinin ihannemaata. Takaisin nykyhetkessä Bege, Vito ja Gotti laukaisevat KX-laukaisimet. Heidän salamurhayrityksensä päättyy kuitenkin epäonnistumiseen, sillä Big Momin huuto tuhoaa raketit ennen kuin ne ehtivät hänen luokseen. Caesar Clown tuo pakopeilin, mutta Big Momin huuto rikkoo sen. Katakuri luo korvatulpat perheelleen ja miehistölleen, ja Big Mom -piraatit ryhtyvät piirittämään liittoumaa. </w:t>
            </w:r>
          </w:p>
        </w:tc>
      </w:tr>
      <w:tr>
        <w:trPr/>
        <w:tc>
          <w:tcPr>
            <w:tcW w:w="483" w:type="dxa"/>
            <w:tcBorders/>
            <w:vAlign w:val="center"/>
          </w:tcPr>
          <w:p>
            <w:pPr>
              <w:pStyle w:val="TableHeading"/>
              <w:suppressLineNumbers/>
              <w:bidi w:val="0"/>
              <w:spacing w:before="0" w:after="283"/>
              <w:jc w:val="center"/>
              <w:rPr/>
            </w:pPr>
            <w:r>
              <w:rPr/>
              <w:t xml:space="preserve">839 </w:t>
            </w:r>
          </w:p>
        </w:tc>
        <w:tc>
          <w:tcPr>
            <w:tcW w:w="2696" w:type="dxa"/>
            <w:tcBorders/>
            <w:vAlign w:val="center"/>
          </w:tcPr>
          <w:p>
            <w:pPr>
              <w:pStyle w:val="TableContents"/>
              <w:bidi w:val="0"/>
              <w:spacing w:before="0" w:after="283"/>
              <w:jc w:val="left"/>
              <w:rPr/>
            </w:pPr>
            <w:r>
              <w:rPr/>
              <w:t xml:space="preserve">"Pahan armeija! Muuntautukaa! Germa 66!'' "Aku no Gundan-Henshin! Jeruma 66'' </w:t>
            </w:r>
            <w:r>
              <w:rPr/>
              <w:t xml:space="preserve">(悪 の 軍団 </w:t>
            </w:r>
            <w:r>
              <w:rPr/>
              <w:t xml:space="preserve">変身! </w:t>
            </w:r>
            <w:r>
              <w:rPr/>
              <w:t xml:space="preserve">ジェルマ </w:t>
            </w:r>
            <w:r>
              <w:rPr/>
              <w:t xml:space="preserve">66 </w:t>
            </w:r>
            <w:r>
              <w:rPr/>
              <w:t xml:space="preserve">(ダブル </w:t>
            </w:r>
            <w:r>
              <w:rPr/>
              <w:t xml:space="preserve">シックス))) </w:t>
            </w:r>
          </w:p>
        </w:tc>
        <w:tc>
          <w:tcPr>
            <w:tcW w:w="7026" w:type="dxa"/>
            <w:tcBorders/>
            <w:vAlign w:val="center"/>
          </w:tcPr>
          <w:p>
            <w:pPr>
              <w:pStyle w:val="TableContents"/>
              <w:bidi w:val="0"/>
              <w:spacing w:before="0" w:after="283"/>
              <w:jc w:val="left"/>
              <w:rPr/>
            </w:pPr>
            <w:r>
              <w:rPr/>
              <w:t xml:space="preserve">kesäkuu 3,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Piecen jakso 830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One Piecen jakso 827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One Piecen jakso 831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One Piecen jakso 826 tulee ulos?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3"/>
        <w:gridCol w:w="2696"/>
        <w:gridCol w:w="7026"/>
      </w:tblGrid>
      <w:tr>
        <w:trPr/>
        <w:tc>
          <w:tcPr>
            <w:tcW w:w="483" w:type="dxa"/>
            <w:tcBorders/>
            <w:vAlign w:val="center"/>
          </w:tcPr>
          <w:p>
            <w:pPr>
              <w:pStyle w:val="TableHeading"/>
              <w:suppressLineNumbers/>
              <w:bidi w:val="0"/>
              <w:spacing w:before="0" w:after="283"/>
              <w:jc w:val="center"/>
              <w:rPr/>
            </w:pPr>
            <w:r>
              <w:rPr/>
              <w:t xml:space="preserve">Ei. </w:t>
            </w:r>
          </w:p>
        </w:tc>
        <w:tc>
          <w:tcPr>
            <w:tcW w:w="2696" w:type="dxa"/>
            <w:tcBorders/>
            <w:vAlign w:val="center"/>
          </w:tcPr>
          <w:p>
            <w:pPr>
              <w:pStyle w:val="TableHeading"/>
              <w:suppressLineNumbers/>
              <w:bidi w:val="0"/>
              <w:spacing w:before="0" w:after="283"/>
              <w:jc w:val="center"/>
              <w:rPr/>
            </w:pPr>
            <w:r>
              <w:rPr/>
              <w:t xml:space="preserve">Otsikko </w:t>
            </w:r>
          </w:p>
        </w:tc>
        <w:tc>
          <w:tcPr>
            <w:tcW w:w="7026" w:type="dxa"/>
            <w:tcBorders/>
            <w:vAlign w:val="center"/>
          </w:tcPr>
          <w:p>
            <w:pPr>
              <w:pStyle w:val="TableHeading"/>
              <w:suppressLineNumbers/>
              <w:bidi w:val="0"/>
              <w:spacing w:before="0" w:after="283"/>
              <w:jc w:val="center"/>
              <w:rPr/>
            </w:pPr>
            <w:r>
              <w:rPr/>
              <w:t xml:space="preserve">Alkuperäinen lähetyspäivä </w:t>
            </w:r>
          </w:p>
        </w:tc>
      </w:tr>
      <w:tr>
        <w:trPr/>
        <w:tc>
          <w:tcPr>
            <w:tcW w:w="483" w:type="dxa"/>
            <w:tcBorders/>
            <w:vAlign w:val="center"/>
          </w:tcPr>
          <w:p>
            <w:pPr>
              <w:pStyle w:val="TableHeading"/>
              <w:suppressLineNumbers/>
              <w:bidi w:val="0"/>
              <w:spacing w:before="0" w:after="283"/>
              <w:jc w:val="center"/>
              <w:rPr/>
            </w:pPr>
            <w:r>
              <w:rPr/>
              <w:t xml:space="preserve">783 </w:t>
            </w:r>
          </w:p>
        </w:tc>
        <w:tc>
          <w:tcPr>
            <w:tcW w:w="2696" w:type="dxa"/>
            <w:tcBorders/>
            <w:vAlign w:val="center"/>
          </w:tcPr>
          <w:p>
            <w:pPr>
              <w:pStyle w:val="TableContents"/>
              <w:bidi w:val="0"/>
              <w:spacing w:before="0" w:after="283"/>
              <w:jc w:val="left"/>
              <w:rPr/>
            </w:pPr>
            <w:r>
              <w:rPr/>
              <w:t xml:space="preserve">``Sanjin kotiinpaluu! Ison äidin alueelle!'' "Sanji Kikyō -- Biggu Mamu no Nawabari e! </w:t>
            </w:r>
            <w:r>
              <w:rPr/>
              <w:t xml:space="preserve">(サンジ 帰郷 ビッグ ・ マム の 海域 </w:t>
            </w:r>
            <w:r>
              <w:rPr/>
              <w:t xml:space="preserve">へ!) </w:t>
            </w:r>
          </w:p>
        </w:tc>
        <w:tc>
          <w:tcPr>
            <w:tcW w:w="7026" w:type="dxa"/>
            <w:tcBorders/>
            <w:vAlign w:val="center"/>
          </w:tcPr>
          <w:p>
            <w:pPr>
              <w:pStyle w:val="TableContents"/>
              <w:bidi w:val="0"/>
              <w:spacing w:before="0" w:after="283"/>
              <w:jc w:val="left"/>
              <w:rPr/>
            </w:pPr>
            <w:r>
              <w:rPr/>
              <w:t xml:space="preserve">9. huhtikuuta 2017 Kun Sanjin noutoryhmä taistelee myrskyä vastaan, he ovat edelleen nälän heikentämiä. Samaan aikaan Tamago yrittää vakuuttaa Sanjin liittymään Big Momiin, mutta hän kieltäytyy. Kun Vito näyttää hänelle kuvan kihlatusta, Puddingista, hän rakastuu välittömästi. Sanji ei kuitenkaan välitä Vitosta ja suuttuu, kun hänet yhdistetään Germa 66:n kanssa. Palattuaan huoneeseensa Sanjin kieltäytyminen yhteistyöstä ja epäkunnioittavuus saa Gottin yrittämään hyökätä hänen kimppuunsa, mutta Sanjille tutulta vaikuttava nainen pysäyttää hänet. Myrskyn läpi kuljettuaan ja oltuaan päiviä ilman ruokaa Luffy pyydystää jättimäisen kalan, kun ihmiset purjelaivalla alkavat etsiä jotakuta. </w:t>
            </w:r>
          </w:p>
        </w:tc>
      </w:tr>
      <w:tr>
        <w:trPr/>
        <w:tc>
          <w:tcPr>
            <w:tcW w:w="483" w:type="dxa"/>
            <w:tcBorders/>
            <w:vAlign w:val="center"/>
          </w:tcPr>
          <w:p>
            <w:pPr>
              <w:pStyle w:val="TableHeading"/>
              <w:suppressLineNumbers/>
              <w:bidi w:val="0"/>
              <w:spacing w:before="0" w:after="283"/>
              <w:jc w:val="center"/>
              <w:rPr/>
            </w:pPr>
            <w:r>
              <w:rPr/>
              <w:t xml:space="preserve">784 </w:t>
            </w:r>
          </w:p>
        </w:tc>
        <w:tc>
          <w:tcPr>
            <w:tcW w:w="2696" w:type="dxa"/>
            <w:tcBorders/>
            <w:vAlign w:val="center"/>
          </w:tcPr>
          <w:p>
            <w:pPr>
              <w:pStyle w:val="TableContents"/>
              <w:bidi w:val="0"/>
              <w:spacing w:before="0" w:after="283"/>
              <w:jc w:val="left"/>
              <w:rPr/>
            </w:pPr>
            <w:r>
              <w:rPr/>
              <w:t xml:space="preserve">"Nolla ja neljä! Germa 66:n kohtaaminen!'' "Rei kutsuu Yon-Sōgūta! Jeruma Daburu Shikkusu'' (0 </w:t>
            </w:r>
            <w:r>
              <w:rPr/>
              <w:t xml:space="preserve">と </w:t>
            </w:r>
            <w:r>
              <w:rPr/>
              <w:t xml:space="preserve">4 </w:t>
            </w:r>
            <w:r>
              <w:rPr/>
              <w:t xml:space="preserve">遭遇! </w:t>
            </w:r>
            <w:r>
              <w:rPr/>
              <w:t xml:space="preserve">ジェルマ </w:t>
            </w:r>
            <w:r>
              <w:rPr/>
              <w:t xml:space="preserve">66 </w:t>
            </w:r>
            <w:r>
              <w:rPr/>
              <w:t xml:space="preserve">(ダブリ </w:t>
            </w:r>
            <w:r>
              <w:rPr/>
              <w:t xml:space="preserve">シックス))) </w:t>
            </w:r>
          </w:p>
        </w:tc>
        <w:tc>
          <w:tcPr>
            <w:tcW w:w="7026" w:type="dxa"/>
            <w:tcBorders/>
            <w:vAlign w:val="center"/>
          </w:tcPr>
          <w:p>
            <w:pPr>
              <w:pStyle w:val="TableContents"/>
              <w:bidi w:val="0"/>
              <w:spacing w:before="0" w:after="283"/>
              <w:jc w:val="left"/>
              <w:rPr/>
            </w:pPr>
            <w:r>
              <w:rPr/>
              <w:t xml:space="preserve">16. huhtikuuta 2017 Päiviä ilman ruokaa oltuaan Luffy onnistuu vihdoin pyydystämään jättiläiskalan. Hän alkaa kuitenkin syödä sitä, ennen kuin Chopper huomaa, että sen nahka on erittäin myrkyllinen, mikä saa hänet romahtamaan. Sanjin noutoryhmä tunkeutuu Big Momin alueelle, jossa he törmäävät Germa 66 -alukseen. He näkevät aluksella miehen, joka muistuttaa Sanjia, mutta mies paljastuu Sanjin nuoremmaksi veljeksi Yonjiksi ja kieltäytyy kylmästi tiimin pyynnöistä saada vastalääkettä Luffyn pelastamiseksi. Yonjin sisko Reiju kuitenkin moittii häntä hänen asenteestaan ja potkaisee hänet pois alukselta ennen kuin hän hyppää Thousand Sunnylle. </w:t>
            </w:r>
          </w:p>
        </w:tc>
      </w:tr>
      <w:tr>
        <w:trPr/>
        <w:tc>
          <w:tcPr>
            <w:tcW w:w="483" w:type="dxa"/>
            <w:tcBorders/>
            <w:vAlign w:val="center"/>
          </w:tcPr>
          <w:p>
            <w:pPr>
              <w:pStyle w:val="TableHeading"/>
              <w:suppressLineNumbers/>
              <w:bidi w:val="0"/>
              <w:spacing w:before="0" w:after="283"/>
              <w:jc w:val="center"/>
              <w:rPr/>
            </w:pPr>
            <w:r>
              <w:rPr/>
              <w:t xml:space="preserve">785 </w:t>
            </w:r>
          </w:p>
        </w:tc>
        <w:tc>
          <w:tcPr>
            <w:tcW w:w="2696" w:type="dxa"/>
            <w:tcBorders/>
            <w:vAlign w:val="center"/>
          </w:tcPr>
          <w:p>
            <w:pPr>
              <w:pStyle w:val="TableContents"/>
              <w:bidi w:val="0"/>
              <w:spacing w:before="0" w:after="283"/>
              <w:jc w:val="left"/>
              <w:rPr/>
            </w:pPr>
            <w:r>
              <w:rPr/>
              <w:t xml:space="preserve">"Tappava myrkkykriisi! Luffy ja Reiju!'' "Mōdoku no Kiki-Rufi to Reiju! </w:t>
            </w:r>
            <w:r>
              <w:rPr/>
              <w:t xml:space="preserve">(猛毒 の 危機 ルフィ と </w:t>
            </w:r>
            <w:r>
              <w:rPr/>
              <w:t xml:space="preserve">レイジュ!) </w:t>
            </w:r>
          </w:p>
        </w:tc>
        <w:tc>
          <w:tcPr>
            <w:tcW w:w="7026" w:type="dxa"/>
            <w:tcBorders/>
            <w:vAlign w:val="center"/>
          </w:tcPr>
          <w:p>
            <w:pPr>
              <w:pStyle w:val="TableContents"/>
              <w:bidi w:val="0"/>
              <w:spacing w:before="0" w:after="283"/>
              <w:jc w:val="left"/>
              <w:rPr/>
            </w:pPr>
            <w:r>
              <w:rPr/>
              <w:t xml:space="preserve">23. huhtikuuta 2017 Brook tunnistaa Sanjin veljen Yonjin ja hänen sisarensa Reijun koko North Bluea hallinneen Vinsmoke-suvun jäseniksi, ja Reiju paljastaa, että heillä on yhä kuninkaallinen asema, vaikka he ovat menettäneet fyysisen alueensa. Sitten Reiju painaa suunsa Luffyn suuhun ja imee kaiken myrkyn pois Luffystä parantaen hänet. Hän ja Yonji palaavat alukseensa ja sopivat, etteivät kerro mitään kohtaamisestaan, jotta Sanjin häät sujuisivat ongelmitta. Sillä välin Aladine näkee kohtauksen veden alta ja ilmoittaa olkihattujen läsnäolosta Jinbelle. Myöhemmin Sanji Retrieval Team telakoituu saarelle, ja huolimatta Pekomin käskystä odottaa, Luffy ja Chopper juoksevat välittömästi ulos, ja he saapuvat kaupunkiin, joka on tehty kokonaan suklaasta. </w:t>
            </w:r>
          </w:p>
        </w:tc>
      </w:tr>
      <w:tr>
        <w:trPr/>
        <w:tc>
          <w:tcPr>
            <w:tcW w:w="483" w:type="dxa"/>
            <w:tcBorders/>
            <w:vAlign w:val="center"/>
          </w:tcPr>
          <w:p>
            <w:pPr>
              <w:pStyle w:val="TableHeading"/>
              <w:suppressLineNumbers/>
              <w:bidi w:val="0"/>
              <w:spacing w:before="0" w:after="283"/>
              <w:jc w:val="center"/>
              <w:rPr/>
            </w:pPr>
            <w:r>
              <w:rPr/>
              <w:t xml:space="preserve">786 </w:t>
            </w:r>
          </w:p>
        </w:tc>
        <w:tc>
          <w:tcPr>
            <w:tcW w:w="2696" w:type="dxa"/>
            <w:tcBorders/>
            <w:vAlign w:val="center"/>
          </w:tcPr>
          <w:p>
            <w:pPr>
              <w:pStyle w:val="TableContents"/>
              <w:bidi w:val="0"/>
              <w:spacing w:before="0" w:after="283"/>
              <w:jc w:val="left"/>
              <w:rPr/>
            </w:pPr>
            <w:r>
              <w:rPr/>
              <w:t xml:space="preserve">"Totto Land! Keisari Iso Äiti ilmestyy!'' ``Totto Rando! Yonkō Biggu Mamu Tōjō!'' </w:t>
            </w:r>
            <w:r>
              <w:rPr/>
              <w:t xml:space="preserve">(</w:t>
            </w:r>
            <w:r>
              <w:rPr/>
              <w:t xml:space="preserve">万国! </w:t>
            </w:r>
            <w:r>
              <w:rPr/>
              <w:t xml:space="preserve">四 皇 ビッグ ・ マム </w:t>
            </w:r>
            <w:r>
              <w:rPr/>
              <w:t xml:space="preserve">登場) </w:t>
            </w:r>
          </w:p>
        </w:tc>
        <w:tc>
          <w:tcPr>
            <w:tcW w:w="7026" w:type="dxa"/>
            <w:tcBorders/>
            <w:vAlign w:val="center"/>
          </w:tcPr>
          <w:p>
            <w:pPr>
              <w:pStyle w:val="TableContents"/>
              <w:bidi w:val="0"/>
              <w:spacing w:before="0" w:after="283"/>
              <w:jc w:val="left"/>
              <w:rPr/>
            </w:pPr>
            <w:r>
              <w:rPr/>
              <w:t xml:space="preserve">30. huhtikuuta 2017 Sanjin noutoryhmä nousee maihin Cacao-saarella, joka on lähellä Whole Cake Islandia sijaitseva saari, jossa kaikki on tehty suklaasta. Luffy ja Chopper syövät kokonaisen kahvilan ja heidät melkein pidätetään, mutta kahvilan omistaja Charlotte Pudding pelastaa heidät. He keskustelevat hänen kanssaan, mutta Luffy paljastaa vahingossa, kuka hän on. Whole Cake Islandilla Big Mom valvoo kolmen päivän päästä pidettävien hääteekutsujen valmistelua. </w:t>
            </w:r>
          </w:p>
        </w:tc>
      </w:tr>
      <w:tr>
        <w:trPr/>
        <w:tc>
          <w:tcPr>
            <w:tcW w:w="483" w:type="dxa"/>
            <w:tcBorders/>
            <w:vAlign w:val="center"/>
          </w:tcPr>
          <w:p>
            <w:pPr>
              <w:pStyle w:val="TableHeading"/>
              <w:suppressLineNumbers/>
              <w:bidi w:val="0"/>
              <w:spacing w:before="0" w:after="283"/>
              <w:jc w:val="center"/>
              <w:rPr/>
            </w:pPr>
            <w:r>
              <w:rPr/>
              <w:t xml:space="preserve">787 </w:t>
            </w:r>
          </w:p>
        </w:tc>
        <w:tc>
          <w:tcPr>
            <w:tcW w:w="2696" w:type="dxa"/>
            <w:tcBorders/>
            <w:vAlign w:val="center"/>
          </w:tcPr>
          <w:p>
            <w:pPr>
              <w:pStyle w:val="TableContents"/>
              <w:bidi w:val="0"/>
              <w:spacing w:before="0" w:after="283"/>
              <w:jc w:val="left"/>
              <w:rPr/>
            </w:pPr>
            <w:r>
              <w:rPr/>
              <w:t xml:space="preserve">"Keisarin tytär! Sanjin morsian-pudding!'' ``Yonkō no Musume-Sanji no Fianse Purin'' </w:t>
            </w:r>
            <w:r>
              <w:rPr/>
              <w:t xml:space="preserve">(四 皇 の 娘 サンジ の 婚約 者 </w:t>
            </w:r>
            <w:r>
              <w:rPr/>
              <w:t xml:space="preserve">プリン) </w:t>
            </w:r>
          </w:p>
        </w:tc>
        <w:tc>
          <w:tcPr>
            <w:tcW w:w="7026" w:type="dxa"/>
            <w:tcBorders/>
            <w:vAlign w:val="center"/>
          </w:tcPr>
          <w:p>
            <w:pPr>
              <w:pStyle w:val="TableContents"/>
              <w:bidi w:val="0"/>
              <w:spacing w:before="0" w:after="283"/>
              <w:jc w:val="left"/>
              <w:rPr/>
            </w:pPr>
            <w:r>
              <w:rPr/>
              <w:t xml:space="preserve">Toukokuu 7, 2017 Puddingin kahvilassa Kakaosaarella Pudding ja Sanji Retrieval Team tunnistavat toisensa. Yhdessä he keskustelevat Charlotten perheestä ja tulevista häistä, ja Pudding tarjoutuu salaa auttamaan tiimiä Sanjin löytämisessä. Samaan aikaan kiihtynyt Sanji saapuu German kuningaskuntaan. Toinen osa Germa 66:sta saapuu hänen kahden vanhemman veljensä johdolla sodan runtelemalle Brock Collie -saarelle ja neuvottelee toisen osapuolen kanssa. Takaisin Thousand Sunnylla Sanjin noutoryhmä huomaa, että Pekoms on kadonnut, ja löytää kylpyhuoneeseen raapustetun varoituksen. Innostunut Luffy ilmoittaa kuitenkin, että he jatkavat matkaa. </w:t>
            </w:r>
          </w:p>
        </w:tc>
      </w:tr>
      <w:tr>
        <w:trPr/>
        <w:tc>
          <w:tcPr>
            <w:tcW w:w="483" w:type="dxa"/>
            <w:tcBorders/>
            <w:vAlign w:val="center"/>
          </w:tcPr>
          <w:p>
            <w:pPr>
              <w:pStyle w:val="TableHeading"/>
              <w:suppressLineNumbers/>
              <w:bidi w:val="0"/>
              <w:spacing w:before="0" w:after="283"/>
              <w:jc w:val="center"/>
              <w:rPr/>
            </w:pPr>
            <w:r>
              <w:rPr/>
              <w:t xml:space="preserve">788 </w:t>
            </w:r>
          </w:p>
        </w:tc>
        <w:tc>
          <w:tcPr>
            <w:tcW w:w="2696" w:type="dxa"/>
            <w:tcBorders/>
            <w:vAlign w:val="center"/>
          </w:tcPr>
          <w:p>
            <w:pPr>
              <w:pStyle w:val="TableContents"/>
              <w:bidi w:val="0"/>
              <w:spacing w:before="0" w:after="283"/>
              <w:jc w:val="left"/>
              <w:rPr/>
            </w:pPr>
            <w:r>
              <w:rPr/>
              <w:t xml:space="preserve">"Massiivinen hyökkäys! Äidin nälkä!'' ``Dai-shingeki! Kui-wazurai no Mamu'' </w:t>
            </w:r>
            <w:r>
              <w:rPr/>
              <w:t xml:space="preserve">(大 </w:t>
            </w:r>
            <w:r>
              <w:rPr/>
              <w:t xml:space="preserve">進撃! </w:t>
            </w:r>
            <w:r>
              <w:rPr/>
              <w:t xml:space="preserve">食い わずらい の </w:t>
            </w:r>
            <w:r>
              <w:rPr/>
              <w:t xml:space="preserve">マム) </w:t>
            </w:r>
          </w:p>
        </w:tc>
        <w:tc>
          <w:tcPr>
            <w:tcW w:w="7026" w:type="dxa"/>
            <w:tcBorders/>
            <w:vAlign w:val="center"/>
          </w:tcPr>
          <w:p>
            <w:pPr>
              <w:pStyle w:val="TableContents"/>
              <w:bidi w:val="0"/>
              <w:spacing w:before="0" w:after="283"/>
              <w:jc w:val="left"/>
              <w:rPr/>
            </w:pPr>
            <w:r>
              <w:rPr/>
              <w:t xml:space="preserve">14. toukokuuta 2017 Brock Collie Islandilla Sanjin kaksi vanhempaa veljeä päättävät kahden vuoden sodan neljässä tunnissa. Sen jälkeen he valmistautuvat tekemään kahden päivän matkan Whole Cake Islandille osallistuakseen veljensä häihin. Samaan aikaan Sanjin noutoryhmä purjehtii Totto-maan halki ja ihailee saariston suloisia maisemia. Heidän kimppuunsa hyökkää kuitenkin kaksi jättimäistä tuhatjalkaista, mutta Luffy onnistuu kukistamaan molemmat. Tiimi alkaa epäillä Pedron kehittynyttä tietämystä alueesta, ja hän paljastaa käyneensä täällä kerran aiemminkin. Sillä välin Big Mom saa himon croquembouchea kohtaan, mikä saa hänet sekoamaan, ja hän jättää jälkeensä tuhon polun etsiessään herkkua. Ministerit alkavat panikoida, kun Big Mom saapuu Sweet Cityyn, ja he käskevät asukkaita evakuoimaan kaupungin, kun Big Mom tuhoaa sitä mielettömästi. </w:t>
            </w:r>
          </w:p>
        </w:tc>
      </w:tr>
      <w:tr>
        <w:trPr/>
        <w:tc>
          <w:tcPr>
            <w:tcW w:w="483" w:type="dxa"/>
            <w:tcBorders/>
            <w:vAlign w:val="center"/>
          </w:tcPr>
          <w:p>
            <w:pPr>
              <w:pStyle w:val="TableHeading"/>
              <w:suppressLineNumbers/>
              <w:bidi w:val="0"/>
              <w:spacing w:before="0" w:after="283"/>
              <w:jc w:val="center"/>
              <w:rPr/>
            </w:pPr>
            <w:r>
              <w:rPr/>
              <w:t xml:space="preserve">789 </w:t>
            </w:r>
          </w:p>
        </w:tc>
        <w:tc>
          <w:tcPr>
            <w:tcW w:w="2696" w:type="dxa"/>
            <w:tcBorders/>
            <w:vAlign w:val="center"/>
          </w:tcPr>
          <w:p>
            <w:pPr>
              <w:pStyle w:val="TableContents"/>
              <w:bidi w:val="0"/>
              <w:spacing w:before="0" w:after="283"/>
              <w:jc w:val="left"/>
              <w:rPr/>
            </w:pPr>
            <w:r>
              <w:rPr/>
              <w:t xml:space="preserve">"Pääkaupunki kaatuu?! Iso Äiti ja Jimbei'' ``Shuto Hōkai!? Biggu Mamu to Jinbē'' </w:t>
            </w:r>
            <w:r>
              <w:rPr/>
              <w:t xml:space="preserve">(首都 </w:t>
            </w:r>
            <w:r>
              <w:rPr/>
              <w:t xml:space="preserve">崩壊!? </w:t>
            </w:r>
            <w:r>
              <w:rPr/>
              <w:t xml:space="preserve">ビッグ ・ マム と </w:t>
            </w:r>
            <w:r>
              <w:rPr/>
              <w:t xml:space="preserve">ジンベエ) </w:t>
            </w:r>
          </w:p>
        </w:tc>
        <w:tc>
          <w:tcPr>
            <w:tcW w:w="7026" w:type="dxa"/>
            <w:tcBorders/>
            <w:vAlign w:val="center"/>
          </w:tcPr>
          <w:p>
            <w:pPr>
              <w:pStyle w:val="TableContents"/>
              <w:bidi w:val="0"/>
              <w:spacing w:before="0" w:after="283"/>
              <w:jc w:val="left"/>
              <w:rPr/>
            </w:pPr>
            <w:r>
              <w:rPr/>
              <w:t xml:space="preserve">21. toukokuuta 2017 Big Mom jatkaa murhanhimoista riehumistaan Sweet Cityn halki ja etsii edelleen croquembouchea. Hänen 16. poikansa Charlotte Moscato yrittää pysäyttää hänet, mutta äiti tappaa hänet sokeassa raivossaan. Ennen kuin hän ehtii linnaan, Jimbei ryntää sisään kasan croquembouche-turisteja kanssa ja syöttää ne hänelle, mikä tyydyttää hänet. Kun Big Mom on hyvällä tuulella, Jimbei pyytää virallisesti saada jättää miehistönsä. Iso Äiti vie Jimbein linnaansa keskustellakseen Jimbein pyynnöstä, ja heidän kävellessään Jimbei muistelee menneitä kokemuksiaan Luffyn kanssa ja sitä, miten ne ovat saaneet hänet haluamaan liittyä olkihattupiraatteihin. Samaan aikaan Sanjin noutoryhmä purjehtii sekamehuvirtaan, jossa meri koostuu useista mehuista. Joukkueen kimppuun hyökkäävät hedelmäfutiskalat, jotka muistuttavat jättiläishedelmiä, mutta Luffy tappaa useita niistä ja joukkue herkuttelee niiden hedelmäruumiilla. </w:t>
            </w:r>
          </w:p>
        </w:tc>
      </w:tr>
      <w:tr>
        <w:trPr/>
        <w:tc>
          <w:tcPr>
            <w:tcW w:w="483" w:type="dxa"/>
            <w:tcBorders/>
            <w:vAlign w:val="center"/>
          </w:tcPr>
          <w:p>
            <w:pPr>
              <w:pStyle w:val="TableHeading"/>
              <w:suppressLineNumbers/>
              <w:bidi w:val="0"/>
              <w:spacing w:before="0" w:after="283"/>
              <w:jc w:val="center"/>
              <w:rPr/>
            </w:pPr>
            <w:r>
              <w:rPr/>
              <w:t xml:space="preserve">790 </w:t>
            </w:r>
          </w:p>
        </w:tc>
        <w:tc>
          <w:tcPr>
            <w:tcW w:w="2696" w:type="dxa"/>
            <w:tcBorders/>
            <w:vAlign w:val="center"/>
          </w:tcPr>
          <w:p>
            <w:pPr>
              <w:pStyle w:val="TableContents"/>
              <w:bidi w:val="0"/>
              <w:spacing w:before="0" w:after="283"/>
              <w:jc w:val="left"/>
              <w:rPr/>
            </w:pPr>
            <w:r>
              <w:rPr/>
              <w:t xml:space="preserve">"Keisarin linna! Saavumme koko Kakkusaarelle!'' ``Yonkō no Shiro Hōru Kēki Airando Tōchaku'' </w:t>
            </w:r>
            <w:r>
              <w:rPr/>
              <w:t xml:space="preserve">(四 皇 の 城 ホール ケーキ アイランド </w:t>
            </w:r>
            <w:r>
              <w:rPr/>
              <w:t xml:space="preserve">到着) </w:t>
            </w:r>
          </w:p>
        </w:tc>
        <w:tc>
          <w:tcPr>
            <w:tcW w:w="7026" w:type="dxa"/>
            <w:tcBorders/>
            <w:vAlign w:val="center"/>
          </w:tcPr>
          <w:p>
            <w:pPr>
              <w:pStyle w:val="TableContents"/>
              <w:bidi w:val="0"/>
              <w:spacing w:before="0" w:after="283"/>
              <w:jc w:val="left"/>
              <w:rPr/>
            </w:pPr>
            <w:r>
              <w:rPr/>
              <w:t xml:space="preserve">28. toukokuuta 2017 Ennen kuin Jimbei lähti Whole Cake Islandille, hän neuvotteli miehistönsä kanssa lähdöstään olkihattupiraatteihin. Hänen miehistönsä tuki häntä, mutta Aladinen vaimo ja Iso Äidin tytär Charlotte Praline varoitti häntä, ettei kukaan, joka on yrittänyt lähteä äitinsä miehistöstä, ole selvinnyt hengissä. Nykyhetkessä Iso Äiti vie Jimbein linnaansa ja näyttää olevan tyytyväinen siihen, että hän lähtee, mutta sanoo sitten, että hänen on menetettävä jotain vastineeksi. Sitten hän ottaa esiin rulettipyörän määrittääkseen, mitä Jimbei menettää. Kun ilta laskeutuu, Sanji-noutoryhmä jää jumiin mizuame-mereen. Kun he yrittävät vapautua, Pedro paljastaa, että hän purjehti aikoinaan Pekomien kanssa tutkimusmatkailijoina etsimässä Poneglyfejä. Hän koki kuitenkin tappionsa täällä, mutta on nyt valmis palaamaan, koska tietää, miten paljon Duke Dogstorm ja Master Cat Viper arvostavat olkihattuja. Hän haluaa nyt auttaa olkihattuja saamaan Big Mom's Road Poneglyphin haltuunsa ja tarjoutuu hiipimään ja hakemaan sen sillä aikaa, kun muut pelastavat Sanjin. Seuraavana aamuna ryhmä saavuttaa vihdoin Whole Cake Islandin. He lähestyvät rannikkoa ja näkevät järkytyksekseen Sanjin seisovan sen päällä. </w:t>
            </w:r>
          </w:p>
        </w:tc>
      </w:tr>
      <w:tr>
        <w:trPr/>
        <w:tc>
          <w:tcPr>
            <w:tcW w:w="483" w:type="dxa"/>
            <w:tcBorders/>
            <w:vAlign w:val="center"/>
          </w:tcPr>
          <w:p>
            <w:pPr>
              <w:pStyle w:val="TableHeading"/>
              <w:suppressLineNumbers/>
              <w:bidi w:val="0"/>
              <w:spacing w:before="0" w:after="283"/>
              <w:jc w:val="center"/>
              <w:rPr/>
            </w:pPr>
            <w:r>
              <w:rPr/>
              <w:t xml:space="preserve">791 </w:t>
            </w:r>
          </w:p>
        </w:tc>
        <w:tc>
          <w:tcPr>
            <w:tcW w:w="2696" w:type="dxa"/>
            <w:tcBorders/>
            <w:vAlign w:val="center"/>
          </w:tcPr>
          <w:p>
            <w:pPr>
              <w:pStyle w:val="TableContents"/>
              <w:bidi w:val="0"/>
              <w:spacing w:before="0" w:after="283"/>
              <w:jc w:val="left"/>
              <w:rPr/>
            </w:pPr>
            <w:r>
              <w:rPr/>
              <w:t xml:space="preserve">"Salaperäinen metsä täynnä karkkeja! Luffy vastaan Luffy?!'' ``Okashi na Mori! Rufi tai Rufi'' </w:t>
            </w:r>
            <w:r>
              <w:rPr/>
              <w:t xml:space="preserve">(お 菓子 な </w:t>
            </w:r>
            <w:r>
              <w:rPr/>
              <w:t xml:space="preserve">森! </w:t>
            </w:r>
            <w:r>
              <w:rPr/>
              <w:t xml:space="preserve">ルフィ </w:t>
            </w:r>
            <w:r>
              <w:rPr/>
              <w:t xml:space="preserve">VS </w:t>
            </w:r>
            <w:r>
              <w:rPr/>
              <w:t xml:space="preserve">ルフィ) </w:t>
            </w:r>
          </w:p>
        </w:tc>
        <w:tc>
          <w:tcPr>
            <w:tcW w:w="7026" w:type="dxa"/>
            <w:tcBorders/>
            <w:vAlign w:val="center"/>
          </w:tcPr>
          <w:p>
            <w:pPr>
              <w:pStyle w:val="TableContents"/>
              <w:bidi w:val="0"/>
              <w:spacing w:before="0" w:after="283"/>
              <w:jc w:val="left"/>
              <w:rPr/>
            </w:pPr>
            <w:r>
              <w:rPr/>
              <w:t xml:space="preserve">4. kesäkuuta 2017 Kun Pedro ja Brook vievät Shark Submerge III:n Whole Cake Islandille etsimään Big Mom's Road Poneglyphiä, muu Sanji Retrieval Team laskeutuu saarelle. Vaikka he näkevät Sanjin useita kertoja, heidän on pakko jahdata häntä, kun hän juoksee jatkuvasti karkuun ja pakenee heitä. He päätyvät metsään, joka on tehty pääasiassa makeisista, ja kohtaavat puhuvan krokotiilin, joka melkein syö heidät. Kun he jahtaavat Sanjia, Luffy kohtaa yhtäkkiä peilikopion itsestään, joka heijastaa täydellisesti hänen liikkeitään. Luffy ei tiedä, mitä tapahtuu, ja hyökkää kopionsa kimppuun, joka vastaa täsmälleen samoilla hyökkäyksillä. </w:t>
            </w:r>
          </w:p>
        </w:tc>
      </w:tr>
      <w:tr>
        <w:trPr/>
        <w:tc>
          <w:tcPr>
            <w:tcW w:w="483" w:type="dxa"/>
            <w:tcBorders/>
            <w:vAlign w:val="center"/>
          </w:tcPr>
          <w:p>
            <w:pPr>
              <w:pStyle w:val="TableHeading"/>
              <w:suppressLineNumbers/>
              <w:bidi w:val="0"/>
              <w:spacing w:before="0" w:after="283"/>
              <w:jc w:val="center"/>
              <w:rPr/>
            </w:pPr>
            <w:r>
              <w:rPr/>
              <w:t xml:space="preserve">792 </w:t>
            </w:r>
          </w:p>
        </w:tc>
        <w:tc>
          <w:tcPr>
            <w:tcW w:w="2696" w:type="dxa"/>
            <w:tcBorders/>
            <w:vAlign w:val="center"/>
          </w:tcPr>
          <w:p>
            <w:pPr>
              <w:pStyle w:val="TableContents"/>
              <w:bidi w:val="0"/>
              <w:spacing w:before="0" w:after="283"/>
              <w:jc w:val="left"/>
              <w:rPr/>
            </w:pPr>
            <w:r>
              <w:rPr/>
              <w:t xml:space="preserve">"Äidin salamurhaaja! Luffy ja viettelevä metsä!'' "Mamu no Shikaku-Rufi to Yūwaku no Mori! </w:t>
            </w:r>
            <w:r>
              <w:rPr/>
              <w:t xml:space="preserve">(マム の 刺客 ルフィ と 誘惑 の </w:t>
            </w:r>
            <w:r>
              <w:rPr/>
              <w:t xml:space="preserve">森!) </w:t>
            </w:r>
          </w:p>
        </w:tc>
        <w:tc>
          <w:tcPr>
            <w:tcW w:w="7026" w:type="dxa"/>
            <w:tcBorders/>
            <w:vAlign w:val="center"/>
          </w:tcPr>
          <w:p>
            <w:pPr>
              <w:pStyle w:val="TableContents"/>
              <w:bidi w:val="0"/>
              <w:spacing w:before="0" w:after="283"/>
              <w:jc w:val="left"/>
              <w:rPr/>
            </w:pPr>
            <w:r>
              <w:rPr/>
              <w:t xml:space="preserve">11. kesäkuuta 2017 Nami, Chopper ja Carrot pakenevat antropomorfista kania Randolphia, joka hyökkää säälimättömästi heidän kimppuunsa, ja kohtaavat myös hyvin suuren ja oudon miehen, joka on haudattu maahan kaulaansa myöten. Kolmikon tietämättä kaikki Viettelysmetsässä on elossa ja yrittää saada heidät ansaan ja tappaa. Samaan aikaan Sanji on saapunut perheensä linnaan, jossa hän tapaa jälleen Yonjin. Yonji yrittää haukkua veljeään siitä, että tämä yrittää vastustaa järjestettyä avioliittoa, ja kaksikon riita johtaa siihen, että he hyökkäävät toistensa kimppuun. Takaisin metsässä Sanji Retrieval Team tapaa Luffyn, joka yrittää juosta takaisin rannalle. Joka kerta, kun he juoksevat takaisin sinne, mistä he tulivat, he päätyvät kuitenkin takaisin samalle aukiolle. Sitten he huomaavat, että kaikki on elossa, ja heidän mukanaan oleva Luffy paljastuu peilikopioksi, jota vastaan hän taisteli aiemmin. Peilattu Luffy palaa oikeaan ulkonäköönsä: Charlotten perheen kahdeksas tytär, Charlotte Brûlée. Brûlée vangitsee Namin ja valmistautuu viiltämään hänen ja Porkkanan kasvoja kynsillään. </w:t>
            </w:r>
          </w:p>
        </w:tc>
      </w:tr>
      <w:tr>
        <w:trPr/>
        <w:tc>
          <w:tcPr>
            <w:tcW w:w="483" w:type="dxa"/>
            <w:tcBorders/>
            <w:vAlign w:val="center"/>
          </w:tcPr>
          <w:p>
            <w:pPr>
              <w:pStyle w:val="TableHeading"/>
              <w:suppressLineNumbers/>
              <w:bidi w:val="0"/>
              <w:spacing w:before="0" w:after="283"/>
              <w:jc w:val="center"/>
              <w:rPr/>
            </w:pPr>
            <w:r>
              <w:rPr/>
              <w:t xml:space="preserve">793 </w:t>
            </w:r>
          </w:p>
        </w:tc>
        <w:tc>
          <w:tcPr>
            <w:tcW w:w="2696" w:type="dxa"/>
            <w:tcBorders/>
            <w:vAlign w:val="center"/>
          </w:tcPr>
          <w:p>
            <w:pPr>
              <w:pStyle w:val="TableContents"/>
              <w:bidi w:val="0"/>
              <w:spacing w:before="0" w:after="283"/>
              <w:jc w:val="left"/>
              <w:rPr/>
            </w:pPr>
            <w:r>
              <w:rPr/>
              <w:t xml:space="preserve">"Merellinen kuningaskunta! German kuningas tuomari!'' ``Kaiyū Kokka-Jeruma no Ō Jajji'' </w:t>
            </w:r>
            <w:r>
              <w:rPr/>
              <w:t xml:space="preserve">(海 遊 国家 ジェルマ の 王 </w:t>
            </w:r>
            <w:r>
              <w:rPr/>
              <w:t xml:space="preserve">ジャッジ) </w:t>
            </w:r>
          </w:p>
        </w:tc>
        <w:tc>
          <w:tcPr>
            <w:tcW w:w="7026" w:type="dxa"/>
            <w:tcBorders/>
            <w:vAlign w:val="center"/>
          </w:tcPr>
          <w:p>
            <w:pPr>
              <w:pStyle w:val="TableContents"/>
              <w:bidi w:val="0"/>
              <w:spacing w:before="0" w:after="283"/>
              <w:jc w:val="left"/>
              <w:rPr/>
            </w:pPr>
            <w:r>
              <w:rPr/>
              <w:t xml:space="preserve">18. kesäkuuta 2017 Maailman ainoa merenkulkukansa, German kuningaskunta purjehtii Whole Cake Islandille, kun Sanji muhii sen linnassa. Siellä häntä lähestyy hänen isänsä Vinsmoke Judge, joka asettaa hänet vastakkain hänen ja Yonjin välisen tappelunsa vuoksi, jonka seurauksena Yonji sai turpiinsa. Kun Sanji torjuu hänet, Tuomari haastaa vieraantuneen poikansa kaksintaisteluun. Sanji osoittautuu yllättäen isänsä veroiseksi, ja taistellessaan Sanji muistelee, että hänen veljensä pahoinpitelivät häntä lapsena, minkä estämiseksi Tuomari ei tehnyt mitään. Samaan aikaan Viettelysmetsän antropomorfinen kasvisto jahtaa Luffya, joka etsii joukkuetovereitaan yksin. </w:t>
            </w:r>
          </w:p>
        </w:tc>
      </w:tr>
      <w:tr>
        <w:trPr/>
        <w:tc>
          <w:tcPr>
            <w:tcW w:w="483" w:type="dxa"/>
            <w:tcBorders/>
            <w:vAlign w:val="center"/>
          </w:tcPr>
          <w:p>
            <w:pPr>
              <w:pStyle w:val="TableHeading"/>
              <w:suppressLineNumbers/>
              <w:bidi w:val="0"/>
              <w:spacing w:before="0" w:after="283"/>
              <w:jc w:val="center"/>
              <w:rPr/>
            </w:pPr>
            <w:r>
              <w:rPr/>
              <w:t xml:space="preserve">794 </w:t>
            </w:r>
          </w:p>
        </w:tc>
        <w:tc>
          <w:tcPr>
            <w:tcW w:w="2696" w:type="dxa"/>
            <w:tcBorders/>
            <w:vAlign w:val="center"/>
          </w:tcPr>
          <w:p>
            <w:pPr>
              <w:pStyle w:val="TableContents"/>
              <w:bidi w:val="0"/>
              <w:spacing w:before="0" w:after="283"/>
              <w:jc w:val="left"/>
              <w:rPr/>
            </w:pPr>
            <w:r>
              <w:rPr/>
              <w:t xml:space="preserve">"Isän ja pojan välinen taistelu! Tuomari vastaan Sanji!'' ``Oyako Taiketsu-Jajji tai Sanji!'' </w:t>
            </w:r>
            <w:r>
              <w:rPr/>
              <w:t xml:space="preserve">(父子 対決 ジャッジ </w:t>
            </w:r>
            <w:r>
              <w:rPr/>
              <w:t xml:space="preserve">VS. </w:t>
            </w:r>
            <w:r>
              <w:rPr/>
              <w:t xml:space="preserve">サン</w:t>
            </w:r>
            <w:r>
              <w:rPr/>
              <w:t xml:space="preserve">ジ!) </w:t>
            </w:r>
          </w:p>
        </w:tc>
        <w:tc>
          <w:tcPr>
            <w:tcW w:w="7026" w:type="dxa"/>
            <w:tcBorders/>
            <w:vAlign w:val="center"/>
          </w:tcPr>
          <w:p>
            <w:pPr>
              <w:pStyle w:val="TableContents"/>
              <w:bidi w:val="0"/>
              <w:spacing w:before="0" w:after="283"/>
              <w:jc w:val="left"/>
              <w:rPr/>
            </w:pPr>
            <w:r>
              <w:rPr/>
              <w:t xml:space="preserve">25. kesäkuuta 2017 Sanji ja Tuomari jatkavat taistelua, ja Sanji joutuu Tuomarin korkean teknologian aseiden jalkoihin. Tuomari uhraa sitten yhden sotilaansa päästäkseen Sanjin kimppuun ja voittaakseen hänet. Reiju hoitaa Sanjin haavoja, ja Tuomari laittaa räjähtävät käsiraudat poikaansa, mikä pakottaa hänet menemään häihin kokkauskykynsä uhalla. Sillä välin Luffy jatkaa kilpajuoksua Viettelevän metsän läpi, ja metsän antropomorfinen kasvisto hyökkää hänen kimppuunsa. Hän pieksee ne kaikki, mutta huomaa yhtäkkiä joukkuetoverinsa sekä Sanjin ja Puddingin seisovan lähellä. Hän lähtee heidän peräänsä, mutta kukaan heistä ei puhu eikä tunnusta häntä. Sillä välin Brook ja Pedro saapuvat Sweet Cityyn ja näkevät, että heille jaetaan sanomalehteä, jonka etusivulla on kuva Jimbeistä. </w:t>
            </w:r>
          </w:p>
        </w:tc>
      </w:tr>
      <w:tr>
        <w:trPr/>
        <w:tc>
          <w:tcPr>
            <w:tcW w:w="483" w:type="dxa"/>
            <w:tcBorders/>
            <w:vAlign w:val="center"/>
          </w:tcPr>
          <w:p>
            <w:pPr>
              <w:pStyle w:val="TableHeading"/>
              <w:suppressLineNumbers/>
              <w:bidi w:val="0"/>
              <w:spacing w:before="0" w:after="283"/>
              <w:jc w:val="center"/>
              <w:rPr/>
            </w:pPr>
            <w:r>
              <w:rPr/>
              <w:t xml:space="preserve">795 </w:t>
            </w:r>
          </w:p>
        </w:tc>
        <w:tc>
          <w:tcPr>
            <w:tcW w:w="2696" w:type="dxa"/>
            <w:tcBorders/>
            <w:vAlign w:val="center"/>
          </w:tcPr>
          <w:p>
            <w:pPr>
              <w:pStyle w:val="TableContents"/>
              <w:bidi w:val="0"/>
              <w:spacing w:before="0" w:after="283"/>
              <w:jc w:val="left"/>
              <w:rPr/>
            </w:pPr>
            <w:r>
              <w:rPr/>
              <w:t xml:space="preserve">"Jättimäinen kunnianhimo! Iso äiti ja Caesar!'' ``Kyodai na Yabō-Biggu Mamu to Shīzā'' </w:t>
            </w:r>
            <w:r>
              <w:rPr/>
              <w:t xml:space="preserve">(巨大 な 野望 ビッグ ・ マム と </w:t>
            </w:r>
            <w:r>
              <w:rPr/>
              <w:t xml:space="preserve">シーザー) </w:t>
            </w:r>
          </w:p>
        </w:tc>
        <w:tc>
          <w:tcPr>
            <w:tcW w:w="7026" w:type="dxa"/>
            <w:tcBorders/>
            <w:vAlign w:val="center"/>
          </w:tcPr>
          <w:p>
            <w:pPr>
              <w:pStyle w:val="TableContents"/>
              <w:bidi w:val="0"/>
              <w:spacing w:before="0" w:after="283"/>
              <w:jc w:val="left"/>
              <w:rPr/>
            </w:pPr>
            <w:r>
              <w:rPr/>
              <w:t xml:space="preserve">2. heinäkuuta 2017 Brook ja Pedro soluttautuvat Sweet Cityyn ja saavat sanomalehdestä selville, että Jimbei on peruuttanut pyyntönsä lähteä Big Mom Piratesista. Sitten he kohtaavat Puddingin, joka pakotetaan sovittamaan hääpukuja, sekä Tamagon, joka paljastaa, että Big Mom Pirates tietää kaiken Sanji Retrieval Teamin sijainnit Brookin ja Pedron sijainteja lukuun ottamatta. Samaan aikaan Whole Cake Islandin luoteisrannikolla Capone Bege seisoo perheensä ja miehistönsä kanssa valmistautumassa ampumaan vangitut pekomit, koska he eivät ole noudattaneet hänen toiveitaan. Sitten hän ampuu Pekomit haiden täyttämiin vesiin. Whole Cake Chateaussa Iso Äiti tapaa Caesar Clownin, kun hän yrittää saada selville, millaisia tuloksia on saatu hänen palkkaamastaan jättiläistutkimuksesta. Caesar, joka tiesi, että se oli mahdotonta ja tuhlasi Big Momin varat hedonismiin, valehtelee, että Luffy ja Law pysäyttivät hänen tutkimuksensa, kun he tuhosivat hänen laboratorionsa. Big Mom kuitenkin paljastaa, että hän oli antanut poikansa Charlotte Perosperon tehdä samanlaisen laboratorion karkista, ja antaa Caesarille kaksi viikkoa aikaa saada tutkimus valmiiksi uhaten, että muuten Perospero muuttaa hänet karkiksi. Viettelevässä metsässä Luffy löytää Sanjin ja Puddingin kopiot, jotka käyttäytyvät kuin eläimet. Hän ottaa ne kiinni ja heittää ne kasaan, mutta suureksi hämmennyksekseen hän löytää yhä enemmän ja enemmän miehistötovereidensa kaksoisolentoja. </w:t>
            </w:r>
          </w:p>
        </w:tc>
      </w:tr>
      <w:tr>
        <w:trPr/>
        <w:tc>
          <w:tcPr>
            <w:tcW w:w="483" w:type="dxa"/>
            <w:tcBorders/>
            <w:vAlign w:val="center"/>
          </w:tcPr>
          <w:p>
            <w:pPr>
              <w:pStyle w:val="TableHeading"/>
              <w:suppressLineNumbers/>
              <w:bidi w:val="0"/>
              <w:spacing w:before="0" w:after="283"/>
              <w:jc w:val="center"/>
              <w:rPr/>
            </w:pPr>
            <w:r>
              <w:rPr/>
              <w:t xml:space="preserve">796 </w:t>
            </w:r>
          </w:p>
        </w:tc>
        <w:tc>
          <w:tcPr>
            <w:tcW w:w="2696" w:type="dxa"/>
            <w:tcBorders/>
            <w:vAlign w:val="center"/>
          </w:tcPr>
          <w:p>
            <w:pPr>
              <w:pStyle w:val="TableContents"/>
              <w:bidi w:val="0"/>
              <w:spacing w:before="0" w:after="283"/>
              <w:jc w:val="left"/>
              <w:rPr/>
            </w:pPr>
            <w:r>
              <w:rPr/>
              <w:t xml:space="preserve">"Sielujen maa! Äidin kohtalokas kyky!'' "Tamashī no Kuni-Mamu no Osorubeki Nōryoku! </w:t>
            </w:r>
            <w:r>
              <w:rPr/>
              <w:t xml:space="preserve">(魂 の 国 マム の 恐る べき </w:t>
            </w:r>
            <w:r>
              <w:rPr/>
              <w:t xml:space="preserve">能力!) </w:t>
            </w:r>
          </w:p>
        </w:tc>
        <w:tc>
          <w:tcPr>
            <w:tcW w:w="7026" w:type="dxa"/>
            <w:tcBorders/>
            <w:vAlign w:val="center"/>
          </w:tcPr>
          <w:p>
            <w:pPr>
              <w:pStyle w:val="TableContents"/>
              <w:bidi w:val="0"/>
              <w:spacing w:before="0" w:after="283"/>
              <w:jc w:val="left"/>
              <w:rPr/>
            </w:pPr>
            <w:r>
              <w:rPr/>
              <w:t xml:space="preserve">9. heinäkuuta 2017 Luffy löytää Namin miehistötovereidensa jäljennösten kasasta, ja hän paljastaa, mitä heidän ja Charlotte Brûléen välillä tapahtui. Brûlée käytti peilipeilihedelmää vangitakseen Porkkanan peiliin, ja antropomorfinen kasvisto hyökkäsi väijytykseen Namin ja Chopperin kimppuun ja nujersi jälkimmäisen Namin juostessa karkuun. Nykyhetkessä Luffy ja Nami kohtaavat haudatun miehen siitä, mitä hän tietää, ja hän paljastaa, että kaikki kasvit ja eläimet ovat elossa, koska ne ovat saaneet sielunpalasia Big Momin Soru Soru no Mi -kyvystä; hän ottaa kuukauden eliniän kaikilta Totto-maan asukkailta veroina ja vapauttaa ne luontoon. Kun häneltä kysytään, mistä hän tietää tämän, mies paljastaa olleensa aikoinaan yksi Big Mamin aviomiehistä. Sillä välin Big Mom käskee Charlotte Crackerin, kymmenennen poikansa ja yhden miehistönsä kolmesta Sweet Commanderista, hyökkäämään Straw Hatsin kimppuun, ja hän polkee läpi Viettelysmetsän lähestyessään Luffya, Namia ja Big Momin entistä aviomiestä. </w:t>
            </w:r>
          </w:p>
        </w:tc>
      </w:tr>
      <w:tr>
        <w:trPr/>
        <w:tc>
          <w:tcPr>
            <w:tcW w:w="483" w:type="dxa"/>
            <w:tcBorders/>
            <w:vAlign w:val="center"/>
          </w:tcPr>
          <w:p>
            <w:pPr>
              <w:pStyle w:val="TableHeading"/>
              <w:suppressLineNumbers/>
              <w:bidi w:val="0"/>
              <w:spacing w:before="0" w:after="283"/>
              <w:jc w:val="center"/>
              <w:rPr/>
            </w:pPr>
            <w:r>
              <w:rPr/>
              <w:t xml:space="preserve">797 </w:t>
            </w:r>
          </w:p>
        </w:tc>
        <w:tc>
          <w:tcPr>
            <w:tcW w:w="2696" w:type="dxa"/>
            <w:tcBorders/>
            <w:vAlign w:val="center"/>
          </w:tcPr>
          <w:p>
            <w:pPr>
              <w:pStyle w:val="TableContents"/>
              <w:bidi w:val="0"/>
              <w:spacing w:before="0" w:after="283"/>
              <w:jc w:val="left"/>
              <w:rPr/>
            </w:pPr>
            <w:r>
              <w:rPr/>
              <w:t xml:space="preserve">"Huippuupseeri! Sweet 3 General Cracker ilmestyy!'' ``Dai Kanbu! San Shōsei Kurakkā Tōjō'' </w:t>
            </w:r>
            <w:r>
              <w:rPr/>
              <w:t xml:space="preserve">(大 </w:t>
            </w:r>
            <w:r>
              <w:rPr/>
              <w:t xml:space="preserve">幹部! </w:t>
            </w:r>
            <w:r>
              <w:rPr/>
              <w:t xml:space="preserve">三 将 星 クラッカー </w:t>
            </w:r>
            <w:r>
              <w:rPr/>
              <w:t xml:space="preserve">登場) </w:t>
            </w:r>
          </w:p>
        </w:tc>
        <w:tc>
          <w:tcPr>
            <w:tcW w:w="7026" w:type="dxa"/>
            <w:tcBorders/>
            <w:vAlign w:val="center"/>
          </w:tcPr>
          <w:p>
            <w:pPr>
              <w:pStyle w:val="TableContents"/>
              <w:bidi w:val="0"/>
              <w:spacing w:before="0" w:after="283"/>
              <w:jc w:val="left"/>
              <w:rPr/>
            </w:pPr>
            <w:r>
              <w:rPr/>
              <w:t xml:space="preserve">16. heinäkuuta 2017 Charlotte Cracker kohtaa Luffyn ja Namin ja vetää haudatun miehen, Poundin, maasta. Cracker paljastaa Poundille, että Iso Äiti antoi luvan tappaa hänet, ja Pound anelee häntä antamaan hänen nähdä tyttärensä Chiffon ja Lola vielä viimeisen kerran. Lolan nimen mainitseminen järkyttää Namia, joka muistaa tavanneensa hänet Thriller Barkissa. Hän muistaa saaneensa Vivre-kortin, jossa osoitetaan Lolan äitiä, ja tajuaa, että Lolan äiti on Big Mom. Randolph, Charlotte Brûlée ja jättiläispuuhomie King Baum saapuvat viimeistelemään homman olkihattuja vastaan, ja Brûlée paljastaa, että hänellä on Porkkana ja Chopper loukussa peilissä, jonka hän rikkoo. Cracker vakuuttaa, että heidän vihollistensa tuhoaminen on nyt hänen vastuullaan, ja yrittää teloittaa Poundin. Luffy kuitenkin torjuu hänen iskunsa, ja kun nämä kaksi taistelevat, Nami ja Pound pakenevat. Brûlée ja kaverit jahtaavat heitä, mutta Nami ottaa aavistuksensa perusteella esiin Lolan Vivre-kortin. Vivre-kortti säteilee Big Mamin voimakkaan sielun auraa, jolloin kaikki homit eivät pysty hyökkäämään. </w:t>
            </w:r>
          </w:p>
        </w:tc>
      </w:tr>
      <w:tr>
        <w:trPr/>
        <w:tc>
          <w:tcPr>
            <w:tcW w:w="483" w:type="dxa"/>
            <w:tcBorders/>
            <w:vAlign w:val="center"/>
          </w:tcPr>
          <w:p>
            <w:pPr>
              <w:pStyle w:val="TableHeading"/>
              <w:suppressLineNumbers/>
              <w:bidi w:val="0"/>
              <w:spacing w:before="0" w:after="283"/>
              <w:jc w:val="center"/>
              <w:rPr/>
            </w:pPr>
            <w:r>
              <w:rPr/>
              <w:t xml:space="preserve">798 </w:t>
            </w:r>
          </w:p>
        </w:tc>
        <w:tc>
          <w:tcPr>
            <w:tcW w:w="2696" w:type="dxa"/>
            <w:tcBorders/>
            <w:vAlign w:val="center"/>
          </w:tcPr>
          <w:p>
            <w:pPr>
              <w:pStyle w:val="TableContents"/>
              <w:bidi w:val="0"/>
              <w:spacing w:before="0" w:after="283"/>
              <w:jc w:val="left"/>
              <w:rPr/>
            </w:pPr>
            <w:r>
              <w:rPr/>
              <w:t xml:space="preserve">"800 miljoonan arvoinen vihollinen! Luffy vs. Tuhat aseistettua krakkaajaa!'' ``Hachi Oku no Teki Rufi tai Senju no Kurakkā'' (8 </w:t>
            </w:r>
            <w:r>
              <w:rPr/>
              <w:t xml:space="preserve">億 の 敵 ルフィ </w:t>
            </w:r>
            <w:r>
              <w:rPr/>
              <w:t xml:space="preserve">VS </w:t>
            </w:r>
            <w:r>
              <w:rPr/>
              <w:t xml:space="preserve">千 手 の </w:t>
            </w:r>
            <w:r>
              <w:rPr/>
              <w:t xml:space="preserve">クラッカー) </w:t>
            </w:r>
          </w:p>
        </w:tc>
        <w:tc>
          <w:tcPr>
            <w:tcW w:w="7026" w:type="dxa"/>
            <w:tcBorders/>
            <w:vAlign w:val="center"/>
          </w:tcPr>
          <w:p>
            <w:pPr>
              <w:pStyle w:val="TableContents"/>
              <w:bidi w:val="0"/>
              <w:spacing w:before="0" w:after="283"/>
              <w:jc w:val="left"/>
              <w:rPr/>
            </w:pPr>
            <w:r>
              <w:rPr/>
              <w:t xml:space="preserve">23. heinäkuuta 2017 Cracker voittaa Luffyn taistelussa ja paljastaa, että hän voi moninkertaistaa raajansa ja aseensa vain napauttamalla hänen kehoaan. Samaan aikaan Nami ja Pound kohtaavat Brûléen ja King Baumin, ja Brûlée kertoo Namille, että muut Pahimman Sukupolven jäsenet ovat tunkeutuneet heidän alueelleen ennenkin, mutta heidät on hoidettu nopeasti ilman, että he ovat edes tavanneet Isoäitiä. Urouge oli onnistunut kukistamaan yhden heidän Sweet Commanderinsa, mutta Cracker tappoi hänet myöhemmin. Brûlée hyökkää sitten Namin kimppuun ja yrittää raahata hänet Mirro-maailmaan, mutta Pound saa päättäväisyyden hyökätä tytärpuolensa kimppuun leimaten itsensä Big Mom -piraattien viholliseksi. Nami kuitenkin lyö Brûléea ukkoseniskulla ja lähettää tämän putoamaan takaisin Mirro-maailmaan, ja Luffy jatkaa päättäväisesti taistelua Crackeria vastaan. </w:t>
            </w:r>
          </w:p>
        </w:tc>
      </w:tr>
      <w:tr>
        <w:trPr/>
        <w:tc>
          <w:tcPr>
            <w:tcW w:w="483" w:type="dxa"/>
            <w:tcBorders/>
            <w:vAlign w:val="center"/>
          </w:tcPr>
          <w:p>
            <w:pPr>
              <w:pStyle w:val="TableHeading"/>
              <w:suppressLineNumbers/>
              <w:bidi w:val="0"/>
              <w:spacing w:before="0" w:after="283"/>
              <w:jc w:val="center"/>
              <w:rPr/>
            </w:pPr>
            <w:r>
              <w:rPr/>
              <w:t xml:space="preserve">799 </w:t>
            </w:r>
          </w:p>
        </w:tc>
        <w:tc>
          <w:tcPr>
            <w:tcW w:w="2696" w:type="dxa"/>
            <w:tcBorders/>
            <w:vAlign w:val="center"/>
          </w:tcPr>
          <w:p>
            <w:pPr>
              <w:pStyle w:val="TableContents"/>
              <w:bidi w:val="0"/>
              <w:spacing w:before="0" w:after="283"/>
              <w:jc w:val="left"/>
              <w:rPr/>
            </w:pPr>
            <w:r>
              <w:rPr/>
              <w:t xml:space="preserve">"Täydellinen kaksintaistelu! Gear Four vastaan Bis-Bis-kyky!'' ``Zenryoku Shōbu Gia Fōsu tai Bisu Bisu no Chikara'' </w:t>
            </w:r>
            <w:r>
              <w:rPr/>
              <w:t xml:space="preserve">(全力 勝負 ギア </w:t>
            </w:r>
            <w:r>
              <w:rPr/>
              <w:t xml:space="preserve">4VS </w:t>
            </w:r>
            <w:r>
              <w:rPr/>
              <w:t xml:space="preserve">ビスビス の </w:t>
            </w:r>
            <w:r>
              <w:rPr/>
              <w:t xml:space="preserve">能力) </w:t>
            </w:r>
          </w:p>
        </w:tc>
        <w:tc>
          <w:tcPr>
            <w:tcW w:w="7026" w:type="dxa"/>
            <w:tcBorders/>
            <w:vAlign w:val="center"/>
          </w:tcPr>
          <w:p>
            <w:pPr>
              <w:pStyle w:val="TableContents"/>
              <w:bidi w:val="0"/>
              <w:spacing w:before="0" w:after="283"/>
              <w:jc w:val="left"/>
              <w:rPr/>
            </w:pPr>
            <w:r>
              <w:rPr/>
              <w:t xml:space="preserve">30. heinäkuuta 2017 Urheista yrityksistään huolimatta Luffy ei pysty kukistamaan Crackerin puolustusta. Cracker nujertaa Luffyn, ja Sweet Commander väittää, että Sanjin pitäisi kuninkaallisena arvostaa tulevia häitään ja että Luffy ei tee hänelle palveluksia pelastamalla hänet. Tämä raivostuttaa Luffya, jolloin hän aktivoi neljännen vaihteen ja saa lopulta aikaan vahingollisen iskun Crackeria vastaan. Cracker on voimaton Gear Fourthin voiman edessä, ja hänen ruumiinsa näyttää murtuvan toisen hyökkäyksen jälkeen. Crackerin ruumis paljastuu kuitenkin vain keksistä tehdyksi nukeksi, ja oikea Cracker paljastaa itsensä Luffylle ja esittelee Bis-Bis-hedelmän voimat luodessaan useita keksinukkeja, joista Luffylla oli kestänyt niin kauan kaataa vain yksi. Sillä välin Brook ja Pedro kohtaavat Sweet Cityssä myös joitakin Keksisotilaita, mutta kavereina, ja Pedro suunnittelee käyttävänsä heitä päästäkseen Whole Cake Chateauniin. Peilimaailmassa Chopper ja Carrot kamppailevat liikkuakseen ketjupallot jalkojensa ympärillä, mutta he yrittävät katsoa yhteen peileistä. Toisaalla Viettelysmetsässä Nami päättää käyttää Vivre-korttinsa voimaa pakottaakseen kaverit hyökkäämään Crackerin kimppuun, mikä on heidän järkytyksekseen. </w:t>
            </w:r>
          </w:p>
        </w:tc>
      </w:tr>
      <w:tr>
        <w:trPr/>
        <w:tc>
          <w:tcPr>
            <w:tcW w:w="483" w:type="dxa"/>
            <w:tcBorders/>
            <w:vAlign w:val="center"/>
          </w:tcPr>
          <w:p>
            <w:pPr>
              <w:pStyle w:val="TableHeading"/>
              <w:suppressLineNumbers/>
              <w:bidi w:val="0"/>
              <w:spacing w:before="0" w:after="283"/>
              <w:jc w:val="center"/>
              <w:rPr/>
            </w:pPr>
            <w:r>
              <w:rPr/>
              <w:t xml:space="preserve">800 </w:t>
            </w:r>
          </w:p>
        </w:tc>
        <w:tc>
          <w:tcPr>
            <w:tcW w:w="2696" w:type="dxa"/>
            <w:tcBorders/>
            <w:vAlign w:val="center"/>
          </w:tcPr>
          <w:p>
            <w:pPr>
              <w:pStyle w:val="TableContents"/>
              <w:bidi w:val="0"/>
              <w:spacing w:before="0" w:after="283"/>
              <w:jc w:val="left"/>
              <w:rPr/>
            </w:pPr>
            <w:r>
              <w:rPr/>
              <w:t xml:space="preserve">"Ensimmäinen ja toinen liittyvät yhteen! Vinsmoke Family'' ``Ichi to Ni Shūketsu! Vinsumōku-ke'' (1 </w:t>
            </w:r>
            <w:r>
              <w:rPr/>
              <w:t xml:space="preserve">と </w:t>
            </w:r>
            <w:r>
              <w:rPr/>
              <w:t xml:space="preserve">2 </w:t>
            </w:r>
            <w:r>
              <w:rPr/>
              <w:t xml:space="preserve">集結! </w:t>
            </w:r>
            <w:r>
              <w:rPr/>
              <w:t xml:space="preserve">ヴィン スモーク </w:t>
            </w:r>
            <w:r>
              <w:rPr/>
              <w:t xml:space="preserve">家) </w:t>
            </w:r>
          </w:p>
        </w:tc>
        <w:tc>
          <w:tcPr>
            <w:tcW w:w="7026" w:type="dxa"/>
            <w:tcBorders/>
            <w:vAlign w:val="center"/>
          </w:tcPr>
          <w:p>
            <w:pPr>
              <w:pStyle w:val="TableContents"/>
              <w:bidi w:val="0"/>
              <w:spacing w:before="0" w:after="283"/>
              <w:jc w:val="left"/>
              <w:rPr/>
            </w:pPr>
            <w:r>
              <w:rPr/>
              <w:t xml:space="preserve">6. elokuuta 2017 Luffy jatkaa kamppailuaan Crackerin keksisotilaita vastaan; joka kerta kun hän tuhoaa ne, Cracker tekee vain lisää, ja Sweet Commander pitää Luffyn varpaillaan satunnaisilla hyökkäyksillä. Nami on kuitenkin asettanut homit komentoonsa ja pakottaa ne hyökkäämään Crackerin kimppuun vastoin heidän tahtoaan, Chopper ja Carrot päättävät käyttää hyväkseen Mirro-Worldia ja päästä käsiksi kaikkiin Whole Cake Islandin peileihin, ja Brook ja Pedro piiloutuvat Whole Cake Chateauniin menevän keksisotilas-homin sisään. Seuraavana päivänä Sanjin isoveljet Vinsmoke Ichiji ja Niji palaavat Germa-kuningaskuntaan, ja he kolme tapaavat jälleen. Kun Vinsmoke-perhe kuitenkin syö yhdessä aterian, Sanji ja Niji joutuvat nopeasti riitaan siitä, miten Niji kohtelee ruokaa ja kokkeja. </w:t>
            </w:r>
          </w:p>
        </w:tc>
      </w:tr>
      <w:tr>
        <w:trPr/>
        <w:tc>
          <w:tcPr>
            <w:tcW w:w="483" w:type="dxa"/>
            <w:tcBorders/>
            <w:vAlign w:val="center"/>
          </w:tcPr>
          <w:p>
            <w:pPr>
              <w:pStyle w:val="TableHeading"/>
              <w:suppressLineNumbers/>
              <w:bidi w:val="0"/>
              <w:spacing w:before="0" w:after="283"/>
              <w:jc w:val="center"/>
              <w:rPr/>
            </w:pPr>
            <w:r>
              <w:rPr/>
              <w:t xml:space="preserve">801 </w:t>
            </w:r>
          </w:p>
        </w:tc>
        <w:tc>
          <w:tcPr>
            <w:tcW w:w="2696" w:type="dxa"/>
            <w:tcBorders/>
            <w:vAlign w:val="center"/>
          </w:tcPr>
          <w:p>
            <w:pPr>
              <w:pStyle w:val="TableContents"/>
              <w:bidi w:val="0"/>
              <w:spacing w:before="0" w:after="283"/>
              <w:jc w:val="left"/>
              <w:rPr/>
            </w:pPr>
            <w:r>
              <w:rPr/>
              <w:t xml:space="preserve">``Hyväntekeväisyysmiehen elämä! Sanji ja omistaja Zeff!'' ``Onjin no Inochi Sanji to Ōnā Zefu'' </w:t>
            </w:r>
            <w:r>
              <w:rPr/>
              <w:t xml:space="preserve">(恩人 の 命 サンジ と 料理 長 </w:t>
            </w:r>
            <w:r>
              <w:rPr/>
              <w:t xml:space="preserve">(</w:t>
            </w:r>
            <w:r>
              <w:rPr/>
              <w:t xml:space="preserve">オーナー) </w:t>
            </w:r>
            <w:r>
              <w:rPr/>
              <w:t xml:space="preserve">ゼフ) </w:t>
            </w:r>
          </w:p>
        </w:tc>
        <w:tc>
          <w:tcPr>
            <w:tcW w:w="7026" w:type="dxa"/>
            <w:tcBorders/>
            <w:vAlign w:val="center"/>
          </w:tcPr>
          <w:p>
            <w:pPr>
              <w:pStyle w:val="TableContents"/>
              <w:bidi w:val="0"/>
              <w:spacing w:before="0" w:after="283"/>
              <w:jc w:val="left"/>
              <w:rPr/>
            </w:pPr>
            <w:r>
              <w:rPr/>
              <w:t xml:space="preserve">13. elokuuta 2017 Luffy ei pääse Crackerin luo ennen kuin Gear Fourth loppuu, ja hänen on pakko piiloutua Seducing Woodsiin kymmeneksi minuutiksi, kun Cracker lähettää Biscuit-sotilaita etsimään häntä. Samaan aikaan Sanjin argumentti perheenjäseniään vastaan tyrehtyy, kun Tuomari paljastaa, että yhdellä käskyllä hän voi saada Baratien tuhottua ja Zeffin tapettua. Sanji on tästä syvästi järkyttynyt, sillä hän muistaa Zeffin luopuneen jalastaan hänen puolestaan ja toimineen hänelle todellisena isähahmona. </w:t>
            </w:r>
          </w:p>
        </w:tc>
      </w:tr>
      <w:tr>
        <w:trPr/>
        <w:tc>
          <w:tcPr>
            <w:tcW w:w="483" w:type="dxa"/>
            <w:tcBorders/>
            <w:vAlign w:val="center"/>
          </w:tcPr>
          <w:p>
            <w:pPr>
              <w:pStyle w:val="TableHeading"/>
              <w:suppressLineNumbers/>
              <w:bidi w:val="0"/>
              <w:spacing w:before="0" w:after="283"/>
              <w:jc w:val="center"/>
              <w:rPr/>
            </w:pPr>
            <w:r>
              <w:rPr/>
              <w:t xml:space="preserve">802 </w:t>
            </w:r>
          </w:p>
        </w:tc>
        <w:tc>
          <w:tcPr>
            <w:tcW w:w="2696" w:type="dxa"/>
            <w:tcBorders/>
            <w:vAlign w:val="center"/>
          </w:tcPr>
          <w:p>
            <w:pPr>
              <w:pStyle w:val="TableContents"/>
              <w:bidi w:val="0"/>
              <w:spacing w:before="0" w:after="283"/>
              <w:jc w:val="left"/>
              <w:rPr/>
            </w:pPr>
            <w:r>
              <w:rPr/>
              <w:t xml:space="preserve">"Vihainen Sanji! Germa 66:n salaisuus!'' ``Ikari no Sanji Jeruma Daburu Shikkusu no Himitsu'' </w:t>
            </w:r>
            <w:r>
              <w:rPr/>
              <w:t xml:space="preserve">(怒り の サンジ ジェルマ </w:t>
            </w:r>
            <w:r>
              <w:rPr/>
              <w:t xml:space="preserve">66 </w:t>
            </w:r>
            <w:r>
              <w:rPr/>
              <w:t xml:space="preserve">(ダブル </w:t>
            </w:r>
            <w:r>
              <w:rPr/>
              <w:t xml:space="preserve">シックス) </w:t>
            </w:r>
            <w:r>
              <w:rPr/>
              <w:t xml:space="preserve">の </w:t>
            </w:r>
            <w:r>
              <w:rPr/>
              <w:t xml:space="preserve">秘密) </w:t>
            </w:r>
          </w:p>
        </w:tc>
        <w:tc>
          <w:tcPr>
            <w:tcW w:w="7026" w:type="dxa"/>
            <w:tcBorders/>
            <w:vAlign w:val="center"/>
          </w:tcPr>
          <w:p>
            <w:pPr>
              <w:pStyle w:val="TableContents"/>
              <w:bidi w:val="0"/>
              <w:spacing w:before="0" w:after="283"/>
              <w:jc w:val="left"/>
              <w:rPr/>
            </w:pPr>
            <w:r>
              <w:rPr/>
              <w:t xml:space="preserve">20. elokuuta 2017 Nami pelastaa Luffyn Crackerin Biscuit-sotilaalta King Baumin ja hänen orjuuttamiensa homien avulla ja pakottaa homit itsetuhoiseen tehtävään hyökätä Biscuit-sotilaiden kimppuun. Kun Luffy lepää King Baumin suussa, Cracker saa ryhmän kiinni ja vihoissaan leikkaa King Baumin yläosan irti. Samaan aikaan peilimaailmassa Chopper ja Carrot saavat selville Sanjin sijainnin vakoilemalla peilien läpi, tietämättä, että Brûlée jahtaa heitä. Germa-kuningaskunnassa Niji pahoinpitelee Cosetten kostoksi Sanjin teoista, ja Sanji raivostuu löydettyään Cosetten. Yonji tarjoutuu viemään Sanjin Nijin luo ja johdattaa hänet valtakunnan salaiseen kloonauslaitokseen, jossa hän paljastaa, että Germa 66:n sotilaat on kasvatettu laittomilla kloonaustekniikoilla, joita Tuomari kehitti yhdessä Vegapunkin kanssa. Sanji on tyrmistynyt, mutta kun Niji ja Ichiji astuvat sisään, hän ei tuhlaa aikaa potkimalla Nijiä kasvoihin. </w:t>
            </w:r>
          </w:p>
        </w:tc>
      </w:tr>
      <w:tr>
        <w:trPr/>
        <w:tc>
          <w:tcPr>
            <w:tcW w:w="483" w:type="dxa"/>
            <w:tcBorders/>
            <w:vAlign w:val="center"/>
          </w:tcPr>
          <w:p>
            <w:pPr>
              <w:pStyle w:val="TableHeading"/>
              <w:suppressLineNumbers/>
              <w:bidi w:val="0"/>
              <w:spacing w:before="0" w:after="283"/>
              <w:jc w:val="center"/>
              <w:rPr/>
            </w:pPr>
            <w:r>
              <w:rPr/>
              <w:t xml:space="preserve">803 </w:t>
            </w:r>
          </w:p>
        </w:tc>
        <w:tc>
          <w:tcPr>
            <w:tcW w:w="2696" w:type="dxa"/>
            <w:tcBorders/>
            <w:vAlign w:val="center"/>
          </w:tcPr>
          <w:p>
            <w:pPr>
              <w:pStyle w:val="TableContents"/>
              <w:bidi w:val="0"/>
              <w:spacing w:before="0" w:after="283"/>
              <w:jc w:val="left"/>
              <w:rPr/>
            </w:pPr>
            <w:r>
              <w:rPr/>
              <w:t xml:space="preserve">"Menneisyys, josta hän päästi irti! Vinsmoke Sanji!'' ``Suteta Kako-Vinsumōku Sanji'' </w:t>
            </w:r>
            <w:r>
              <w:rPr/>
              <w:t xml:space="preserve">(捨て た 過去 ヴィン スモーク ・ サン</w:t>
            </w:r>
            <w:r>
              <w:rPr/>
              <w:t xml:space="preserve">ジ) </w:t>
            </w:r>
          </w:p>
        </w:tc>
        <w:tc>
          <w:tcPr>
            <w:tcW w:w="7026" w:type="dxa"/>
            <w:tcBorders/>
            <w:vAlign w:val="center"/>
          </w:tcPr>
          <w:p>
            <w:pPr>
              <w:pStyle w:val="TableContents"/>
              <w:bidi w:val="0"/>
              <w:spacing w:before="0" w:after="283"/>
              <w:jc w:val="left"/>
              <w:rPr/>
            </w:pPr>
            <w:r>
              <w:rPr/>
              <w:t xml:space="preserve">27. elokuuta 2017 Nami kohtaa Crackerin ja yrittää käyttää häntä vastaan erilaisia temppuja, mutta ne osoittautuvat tehottomiksi ja Nami voittaa hänet. Luffy saa kuitenkin takaisin Hakinsa, hyppää takaisin taisteluun ja yllättää Crackerin Gear Second -lyönnillä. German kuningaskunnassa Sanji ei voi jatkaa taistelua Nijiä vastaan Zeffin uhan vuoksi, minkä vuoksi Niji voi lyödä häntä. Kun hänen veljensä seisovat hänen yläpuolellaan, Sanji muistelee lapsuuttaan German kuningaskunnassa. Tuomari oli antanut hänelle ja hänen sisaruksilleen yli-inhimillisiä kykyjä ja antanut heidän harjoitella taitojaan, mutta Sanji jäi jatkuvasti kauas sisarustensa suorituksista, minkä vuoksi häntä kiusattiin ilkeästi. Tuomari huomasi, ettei Sanjilla ollutkaan yli-inhimillisiä kykyjä, ja hän lavasti Sanjin kuoleman ja lukitsi kolmannen poikansa tyrmään rautanaamari päässään näyttääkseen, ettei Sanjia koskaan ollutkaan. </w:t>
            </w:r>
          </w:p>
        </w:tc>
      </w:tr>
      <w:tr>
        <w:trPr/>
        <w:tc>
          <w:tcPr>
            <w:tcW w:w="483" w:type="dxa"/>
            <w:tcBorders/>
            <w:vAlign w:val="center"/>
          </w:tcPr>
          <w:p>
            <w:pPr>
              <w:pStyle w:val="TableHeading"/>
              <w:suppressLineNumbers/>
              <w:bidi w:val="0"/>
              <w:spacing w:before="0" w:after="283"/>
              <w:jc w:val="center"/>
              <w:rPr/>
            </w:pPr>
            <w:r>
              <w:rPr/>
              <w:t xml:space="preserve">804 </w:t>
            </w:r>
          </w:p>
        </w:tc>
        <w:tc>
          <w:tcPr>
            <w:tcW w:w="2696" w:type="dxa"/>
            <w:tcBorders/>
            <w:vAlign w:val="center"/>
          </w:tcPr>
          <w:p>
            <w:pPr>
              <w:pStyle w:val="TableContents"/>
              <w:bidi w:val="0"/>
              <w:spacing w:before="0" w:after="283"/>
              <w:jc w:val="left"/>
              <w:rPr/>
            </w:pPr>
            <w:r>
              <w:rPr/>
              <w:t xml:space="preserve">"Siniseen itään! Sanjin päättäväinen lähtö!'' ``Īsuto Burū e Sanji Ketsui no Funade'' </w:t>
            </w:r>
            <w:r>
              <w:rPr/>
              <w:t xml:space="preserve">(東 の 海 </w:t>
            </w:r>
            <w:r>
              <w:rPr/>
              <w:t xml:space="preserve">(イースト ・ ブルー</w:t>
            </w:r>
            <w:r>
              <w:rPr/>
              <w:t xml:space="preserve">) </w:t>
            </w:r>
            <w:r>
              <w:rPr/>
              <w:t xml:space="preserve">へ サンジ 決意 の </w:t>
            </w:r>
            <w:r>
              <w:rPr/>
              <w:t xml:space="preserve">船出) </w:t>
            </w:r>
          </w:p>
        </w:tc>
        <w:tc>
          <w:tcPr>
            <w:tcW w:w="7026" w:type="dxa"/>
            <w:tcBorders/>
            <w:vAlign w:val="center"/>
          </w:tcPr>
          <w:p>
            <w:pPr>
              <w:pStyle w:val="TableContents"/>
              <w:bidi w:val="0"/>
              <w:spacing w:before="0" w:after="283"/>
              <w:jc w:val="left"/>
              <w:rPr/>
            </w:pPr>
            <w:r>
              <w:rPr/>
              <w:t xml:space="preserve">3. syyskuuta 2017 Sanjin perheen kauhea historia jatkuu. Harvinaisesta myötätunnon hetkestä hän pääsee pakenemaan, mutta joutuu kohtaamaan isänsä julmuuden ennen kuin lähtee omille teilleen. </w:t>
            </w:r>
          </w:p>
        </w:tc>
      </w:tr>
      <w:tr>
        <w:trPr/>
        <w:tc>
          <w:tcPr>
            <w:tcW w:w="483" w:type="dxa"/>
            <w:tcBorders/>
            <w:vAlign w:val="center"/>
          </w:tcPr>
          <w:p>
            <w:pPr>
              <w:pStyle w:val="TableHeading"/>
              <w:suppressLineNumbers/>
              <w:bidi w:val="0"/>
              <w:spacing w:before="0" w:after="283"/>
              <w:jc w:val="center"/>
              <w:rPr/>
            </w:pPr>
            <w:r>
              <w:rPr/>
              <w:t xml:space="preserve">805 </w:t>
            </w:r>
          </w:p>
        </w:tc>
        <w:tc>
          <w:tcPr>
            <w:tcW w:w="2696" w:type="dxa"/>
            <w:tcBorders/>
            <w:vAlign w:val="center"/>
          </w:tcPr>
          <w:p>
            <w:pPr>
              <w:pStyle w:val="TableContents"/>
              <w:bidi w:val="0"/>
              <w:spacing w:before="0" w:after="283"/>
              <w:jc w:val="left"/>
              <w:rPr/>
            </w:pPr>
            <w:r>
              <w:rPr/>
              <w:t xml:space="preserve">"Rajojen taistelu! Luffy ja äärettömät keksit!'' ``Genkai Shōbu-Rufi to Mugen Bisuketto'' </w:t>
            </w:r>
            <w:r>
              <w:rPr/>
              <w:t xml:space="preserve">(限界 勝負 ルフィ と 無限 </w:t>
            </w:r>
            <w:r>
              <w:rPr/>
              <w:t xml:space="preserve">ビスケット) </w:t>
            </w:r>
          </w:p>
        </w:tc>
        <w:tc>
          <w:tcPr>
            <w:tcW w:w="7026" w:type="dxa"/>
            <w:tcBorders/>
            <w:vAlign w:val="center"/>
          </w:tcPr>
          <w:p>
            <w:pPr>
              <w:pStyle w:val="TableContents"/>
              <w:bidi w:val="0"/>
              <w:spacing w:before="0" w:after="283"/>
              <w:jc w:val="left"/>
              <w:rPr/>
            </w:pPr>
            <w:r>
              <w:rPr/>
              <w:t xml:space="preserve">17. syyskuuta 2017 Nami tuottaa sadetta pehmentääkseen Crackerin keksisotilaita, jolloin Luffy voi syödä ja lamauttaa ne. Tätä jatkuu useita tunteja, jolloin Cracker on uupunut ja vihainen, vaikka Luffyn vatsa on lähes äärirajoilla. Sillä välin Brûlée löytää Chopperin ja Carrotin Mirro-Worldista ja alkaa jahdata heitä viikatteella. Germa-kuningaskunnassa Reiju antaa Sanjille kasvonaamion, jotta tämä peittäisi turvonneita vammojaan, kun Vinsmoke-perhe valmistautuu lähtemään kohti Whole Cake Chateaun. Sanji paljastaa Reijulle, kuinka hän sai ritarillisuutensa Zeffin vanhemman esimerkin kautta Baratella. </w:t>
            </w:r>
          </w:p>
        </w:tc>
      </w:tr>
      <w:tr>
        <w:trPr/>
        <w:tc>
          <w:tcPr>
            <w:tcW w:w="483" w:type="dxa"/>
            <w:tcBorders/>
            <w:vAlign w:val="center"/>
          </w:tcPr>
          <w:p>
            <w:pPr>
              <w:pStyle w:val="TableHeading"/>
              <w:suppressLineNumbers/>
              <w:bidi w:val="0"/>
              <w:spacing w:before="0" w:after="283"/>
              <w:jc w:val="center"/>
              <w:rPr/>
            </w:pPr>
            <w:r>
              <w:rPr/>
              <w:t xml:space="preserve">806 </w:t>
            </w:r>
          </w:p>
        </w:tc>
        <w:tc>
          <w:tcPr>
            <w:tcW w:w="2696" w:type="dxa"/>
            <w:tcBorders/>
            <w:vAlign w:val="center"/>
          </w:tcPr>
          <w:p>
            <w:pPr>
              <w:pStyle w:val="TableContents"/>
              <w:bidi w:val="0"/>
              <w:spacing w:before="0" w:after="283"/>
              <w:jc w:val="left"/>
              <w:rPr/>
            </w:pPr>
            <w:r>
              <w:rPr/>
              <w:t xml:space="preserve">"Tyytyväisyyden voima! Uusi Gear Four Form-Tank Man!'' ``Manpuku no Chikara-Shin Gia Fōsu Tankuman'' </w:t>
            </w:r>
            <w:r>
              <w:rPr/>
              <w:t xml:space="preserve">(満腹 の 力 新 ギア </w:t>
            </w:r>
            <w:r>
              <w:rPr/>
              <w:t xml:space="preserve">4 </w:t>
            </w:r>
            <w:r>
              <w:rPr/>
              <w:t xml:space="preserve">タンク マン</w:t>
            </w:r>
            <w:r>
              <w:rPr/>
              <w:t xml:space="preserve">!) </w:t>
            </w:r>
          </w:p>
        </w:tc>
        <w:tc>
          <w:tcPr>
            <w:tcW w:w="7026" w:type="dxa"/>
            <w:tcBorders/>
            <w:vAlign w:val="center"/>
          </w:tcPr>
          <w:p>
            <w:pPr>
              <w:pStyle w:val="TableContents"/>
              <w:bidi w:val="0"/>
              <w:spacing w:before="0" w:after="283"/>
              <w:jc w:val="left"/>
              <w:rPr/>
            </w:pPr>
            <w:r>
              <w:rPr/>
              <w:t xml:space="preserve">24. syyskuuta 2017 Luffy on täynnä syömällä kaikki Crackerin keksiluomukset useiden tuntien ajan, mutta ei suostu luovuttamaan, mikä saa raivostuneen Crackerin hyökkäämään suoraan hänen kimppuunsa. Luffy aktivoi kuitenkin toisen Gear Fourthin muodon, joka tunnetaan nimellä Tankman: Full Version. Cracker ei kykene tunkeutumaan Luffyn läpi, vaan hänet imetään Luffyn puhallettuun kehoon, josta hän ammutaan ulos suurella nopeudella ja hän lentää Sweet Cityyn asti. Sisarukset löytävät hänen tajuttoman ruumiinsa, ja Sweet Cityssä vallitsee hätätila. Luffyn voitosta huolimatta Pound ja King Baum varoittavat häntä siitä, että Big Mom kostaa vielä suuremmalla voimalla. Sillä välin Chopper ja Carrot löytävät Sanjin lopulta peilin kautta ja saavat tietää, minne hän on menossa, mutta Brûlée saa heidät kiinni. Vinsmoke-perhe lähtee tapaamaan Big Momia Whole Cake Chateaun luo, ja Sanji miettii miehistöään, kun hän saavuttaa pisteen, josta ei ole enää paluuta. </w:t>
            </w:r>
          </w:p>
        </w:tc>
      </w:tr>
      <w:tr>
        <w:trPr/>
        <w:tc>
          <w:tcPr>
            <w:tcW w:w="483" w:type="dxa"/>
            <w:tcBorders/>
            <w:vAlign w:val="center"/>
          </w:tcPr>
          <w:p>
            <w:pPr>
              <w:pStyle w:val="TableHeading"/>
              <w:suppressLineNumbers/>
              <w:bidi w:val="0"/>
              <w:spacing w:before="0" w:after="283"/>
              <w:jc w:val="center"/>
              <w:rPr/>
            </w:pPr>
            <w:r>
              <w:rPr/>
              <w:t xml:space="preserve">807 </w:t>
            </w:r>
          </w:p>
        </w:tc>
        <w:tc>
          <w:tcPr>
            <w:tcW w:w="2696" w:type="dxa"/>
            <w:tcBorders/>
            <w:vAlign w:val="center"/>
          </w:tcPr>
          <w:p>
            <w:pPr>
              <w:pStyle w:val="TableContents"/>
              <w:bidi w:val="0"/>
              <w:spacing w:before="0" w:after="283"/>
              <w:jc w:val="left"/>
              <w:rPr/>
            </w:pPr>
            <w:r>
              <w:rPr/>
              <w:t xml:space="preserve">"Sydäntäsärkevä kaksintaistelu! Luffy vs Sanji!-Part 1'' ``Kanashiki Kettō-Rufi VS Sanji'' </w:t>
            </w:r>
            <w:r>
              <w:rPr/>
              <w:t xml:space="preserve">(哀しき 決闘 ルフィ </w:t>
            </w:r>
            <w:r>
              <w:rPr/>
              <w:t xml:space="preserve">VS </w:t>
            </w:r>
            <w:r>
              <w:rPr/>
              <w:t xml:space="preserve">サン</w:t>
            </w:r>
            <w:r>
              <w:rPr/>
              <w:t xml:space="preserve">ジ) </w:t>
            </w:r>
          </w:p>
        </w:tc>
        <w:tc>
          <w:tcPr>
            <w:tcW w:w="7026" w:type="dxa"/>
            <w:tcBorders/>
            <w:vAlign w:val="center"/>
          </w:tcPr>
          <w:p>
            <w:pPr>
              <w:pStyle w:val="TableContents"/>
              <w:bidi w:val="0"/>
              <w:spacing w:before="0" w:after="283"/>
              <w:jc w:val="left"/>
              <w:rPr/>
            </w:pPr>
            <w:r>
              <w:rPr/>
              <w:t xml:space="preserve">1. lokakuuta 2017 Sanjilla on muistoja pakenemisesta Germa Kingdomista, Zeffin tapaamisesta ja myöhemmin liittymisestä Straw Hatsin jäseneksi, kun hänen perheensä suuntaa Whole Cake Chateaun luo. Luffy ja Nami ratsastavat Kuningas Baumin kanssa pois Viettelysmetsästä ja ottavat yhteyttä Chopperiin ja Carrotiin, jotka paljastavat, minne Sanji on matkalla, kun Brûlée ajaa heitä takaa. He onnistuvat jälleen piiloutumaan, mutta Brûlée tuo Randolphin, hänen nosturinsa ja Noble Crocin maailmaan auttamaan häntä kaksikon jahtaamisessa, ja Chopper saa idean saada Brûléen voimat hallintaansa. Takaisin todellisessa maailmassa Luffy ja Nami saavuttavat Sanjin, ja Luffy tapaa taas miehistötoverinsa. Sanji kuitenkin potkaisee Luffyn ulos vaunuista väittäen hyväksyneensä kuninkaallisen perintönsä ja hylkäävänsä Luffyn. </w:t>
            </w:r>
          </w:p>
        </w:tc>
      </w:tr>
      <w:tr>
        <w:trPr/>
        <w:tc>
          <w:tcPr>
            <w:tcW w:w="483" w:type="dxa"/>
            <w:tcBorders/>
            <w:vAlign w:val="center"/>
          </w:tcPr>
          <w:p>
            <w:pPr>
              <w:pStyle w:val="TableHeading"/>
              <w:suppressLineNumbers/>
              <w:bidi w:val="0"/>
              <w:spacing w:before="0" w:after="283"/>
              <w:jc w:val="center"/>
              <w:rPr/>
            </w:pPr>
            <w:r>
              <w:rPr/>
              <w:t xml:space="preserve">808 </w:t>
            </w:r>
          </w:p>
        </w:tc>
        <w:tc>
          <w:tcPr>
            <w:tcW w:w="2696" w:type="dxa"/>
            <w:tcBorders/>
            <w:vAlign w:val="center"/>
          </w:tcPr>
          <w:p>
            <w:pPr>
              <w:pStyle w:val="TableContents"/>
              <w:bidi w:val="0"/>
              <w:spacing w:before="0" w:after="283"/>
              <w:jc w:val="left"/>
              <w:rPr/>
            </w:pPr>
            <w:r>
              <w:rPr/>
              <w:t xml:space="preserve">"Sydäntäsärkevä kaksintaistelu! Luffy vs Sanji!-Part 2'' ``Kanashiki Kettō-Rufi VS Sanji'' </w:t>
            </w:r>
            <w:r>
              <w:rPr/>
              <w:t xml:space="preserve">(哀しき 決闘 ルフィ </w:t>
            </w:r>
            <w:r>
              <w:rPr/>
              <w:t xml:space="preserve">VS </w:t>
            </w:r>
            <w:r>
              <w:rPr/>
              <w:t xml:space="preserve">サン</w:t>
            </w:r>
            <w:r>
              <w:rPr/>
              <w:t xml:space="preserve">ジ) </w:t>
            </w:r>
          </w:p>
        </w:tc>
        <w:tc>
          <w:tcPr>
            <w:tcW w:w="7026" w:type="dxa"/>
            <w:tcBorders/>
            <w:vAlign w:val="center"/>
          </w:tcPr>
          <w:p>
            <w:pPr>
              <w:pStyle w:val="TableContents"/>
              <w:bidi w:val="0"/>
              <w:spacing w:before="0" w:after="283"/>
              <w:jc w:val="left"/>
              <w:rPr/>
            </w:pPr>
            <w:r>
              <w:rPr/>
              <w:t xml:space="preserve">1. lokakuuta 2017 Luffy kieltäytyy perääntymästä vihamielisen Sanjin edessä, jolloin Sanji kohtaa hänet ja hyökkää hänen kimppuunsa Diable Jamben kanssa. Sanjin ilkeistä hyökkäyksistä huolimatta Luffy kieltäytyy taistelemasta vastaan tai perääntymästä, ja Nami rukoilee Sanjia lopettamaan turhaan. Lopulta Sanji tyrmää Luffyn pyörivällä ilmapotkulla ja palaa perheensä luo. Luffy huutaa Sanjille tämän lähtiessä ja sanoo, että hän pysyy tässä paikassa syömättä ennen kuin Sanji palaa, sillä hänestä ei voi tulla merirosvokuningasta ilman Sanjia. Tämä saa Sanjin murtumaan kyyneliin, kun hänet viedään Ison äidin luo. </w:t>
            </w:r>
          </w:p>
        </w:tc>
      </w:tr>
      <w:tr>
        <w:trPr/>
        <w:tc>
          <w:tcPr>
            <w:tcW w:w="483" w:type="dxa"/>
            <w:tcBorders/>
            <w:vAlign w:val="center"/>
          </w:tcPr>
          <w:p>
            <w:pPr>
              <w:pStyle w:val="TableHeading"/>
              <w:suppressLineNumbers/>
              <w:bidi w:val="0"/>
              <w:spacing w:before="0" w:after="283"/>
              <w:jc w:val="center"/>
              <w:rPr/>
            </w:pPr>
            <w:r>
              <w:rPr/>
              <w:t xml:space="preserve">809 </w:t>
            </w:r>
          </w:p>
        </w:tc>
        <w:tc>
          <w:tcPr>
            <w:tcW w:w="2696" w:type="dxa"/>
            <w:tcBorders/>
            <w:vAlign w:val="center"/>
          </w:tcPr>
          <w:p>
            <w:pPr>
              <w:pStyle w:val="TableContents"/>
              <w:bidi w:val="0"/>
              <w:spacing w:before="0" w:after="283"/>
              <w:jc w:val="left"/>
              <w:rPr/>
            </w:pPr>
            <w:r>
              <w:rPr/>
              <w:t xml:space="preserve">"Koston myrsky! Raivostunut armeija hyökkää!'' "Fukushū no Arashi! Ikari no Gundan Shūrai!'' </w:t>
            </w:r>
            <w:r>
              <w:rPr/>
              <w:t xml:space="preserve">(復讐 の 嵐 怒り の 軍団 </w:t>
            </w:r>
            <w:r>
              <w:rPr/>
              <w:t xml:space="preserve">襲来!) </w:t>
            </w:r>
          </w:p>
        </w:tc>
        <w:tc>
          <w:tcPr>
            <w:tcW w:w="7026" w:type="dxa"/>
            <w:tcBorders/>
            <w:vAlign w:val="center"/>
          </w:tcPr>
          <w:p>
            <w:pPr>
              <w:pStyle w:val="TableContents"/>
              <w:bidi w:val="0"/>
              <w:spacing w:before="0" w:after="283"/>
              <w:jc w:val="left"/>
              <w:rPr/>
            </w:pPr>
            <w:r>
              <w:rPr/>
              <w:t xml:space="preserve">15. lokakuuta 2017 Kuultuaan Crackerin tappiosta Big Mom luo suuren myrskyn ennen kuin lähettää valtavan armeijan kostamaan Luffylle. Sitten hän menee tapaamaan Vinsmoke-perhettä lounaalle, ja kun he vaihtavat kohteliaisuuksia, Pudding pyytää Sanjia viestin välityksellä tapaamaan hänet myöhemmin kahden kesken. Ulkona Luffy, Nami ja kuningas Baum katselevat, kun raivostunut armeija suuntaa heitä kohti, mutta Luffy ei suostu liikkumaan paikaltaan. </w:t>
            </w:r>
          </w:p>
        </w:tc>
      </w:tr>
      <w:tr>
        <w:trPr/>
        <w:tc>
          <w:tcPr>
            <w:tcW w:w="483" w:type="dxa"/>
            <w:tcBorders/>
            <w:vAlign w:val="center"/>
          </w:tcPr>
          <w:p>
            <w:pPr>
              <w:pStyle w:val="TableHeading"/>
              <w:suppressLineNumbers/>
              <w:bidi w:val="0"/>
              <w:spacing w:before="0" w:after="283"/>
              <w:jc w:val="center"/>
              <w:rPr/>
            </w:pPr>
            <w:r>
              <w:rPr/>
              <w:t xml:space="preserve">810 </w:t>
            </w:r>
          </w:p>
        </w:tc>
        <w:tc>
          <w:tcPr>
            <w:tcW w:w="2696" w:type="dxa"/>
            <w:tcBorders/>
            <w:vAlign w:val="center"/>
          </w:tcPr>
          <w:p>
            <w:pPr>
              <w:pStyle w:val="TableContents"/>
              <w:bidi w:val="0"/>
              <w:spacing w:before="0" w:after="283"/>
              <w:jc w:val="left"/>
              <w:rPr/>
            </w:pPr>
            <w:r>
              <w:rPr/>
              <w:t xml:space="preserve">"Seikkailun loppu! Sanjin päättäväinen ehdotus!'' ``Bōken no Owari-Sanji Ketsui no Puropōzu'' </w:t>
            </w:r>
            <w:r>
              <w:rPr/>
              <w:t xml:space="preserve">(冒険 の 終わり サンジ 決意 の </w:t>
            </w:r>
            <w:r>
              <w:rPr/>
              <w:t xml:space="preserve">プロポーズ) </w:t>
            </w:r>
          </w:p>
        </w:tc>
        <w:tc>
          <w:tcPr>
            <w:tcW w:w="7026" w:type="dxa"/>
            <w:tcBorders/>
            <w:vAlign w:val="center"/>
          </w:tcPr>
          <w:p>
            <w:pPr>
              <w:pStyle w:val="TableContents"/>
              <w:bidi w:val="0"/>
              <w:spacing w:before="0" w:after="283"/>
              <w:jc w:val="left"/>
              <w:rPr/>
            </w:pPr>
            <w:r>
              <w:rPr/>
              <w:t xml:space="preserve">22. lokakuuta 2017 Luffy kohtaa päättäväisesti Big Momin raivostuneen armeijan ja tuhoaa heidän shakkisotilaidensa joukot. Hän kamppailee korkea-arvoisia Big Mom -piraatteja vastaan, mutta Nami ja King Baum palaavat auttamaan häntä, ja Nami tuhoaa kaikki shakkisotilaat massiivisella salamaniskulla. Taistelun jatkuessa Sanji keskustelee Puddingin kanssa tämän huoneessa, ja tehdäkseen tilanteestaan parhaan mahdollisen, hän suostuu menemään huomenna naimisiin Puddingin kanssa ja luomaan yhteisen elämän. </w:t>
            </w:r>
          </w:p>
        </w:tc>
      </w:tr>
      <w:tr>
        <w:trPr/>
        <w:tc>
          <w:tcPr>
            <w:tcW w:w="483" w:type="dxa"/>
            <w:tcBorders/>
            <w:vAlign w:val="center"/>
          </w:tcPr>
          <w:p>
            <w:pPr>
              <w:pStyle w:val="TableHeading"/>
              <w:suppressLineNumbers/>
              <w:bidi w:val="0"/>
              <w:spacing w:before="0" w:after="283"/>
              <w:jc w:val="center"/>
              <w:rPr/>
            </w:pPr>
            <w:r>
              <w:rPr/>
              <w:t xml:space="preserve">811 </w:t>
            </w:r>
          </w:p>
        </w:tc>
        <w:tc>
          <w:tcPr>
            <w:tcW w:w="2696" w:type="dxa"/>
            <w:tcBorders/>
            <w:vAlign w:val="center"/>
          </w:tcPr>
          <w:p>
            <w:pPr>
              <w:pStyle w:val="TableContents"/>
              <w:bidi w:val="0"/>
              <w:spacing w:before="0" w:after="283"/>
              <w:jc w:val="left"/>
              <w:rPr/>
            </w:pPr>
            <w:r>
              <w:rPr/>
              <w:t xml:space="preserve">"Minä odotan täällä! Luffy vastaan raivostunut armeija!'' ``Koko de Matsu-Rufi tai Ikari no Gundan'' </w:t>
            </w:r>
            <w:r>
              <w:rPr/>
              <w:t xml:space="preserve">(ここ で 待つ ルフィ </w:t>
            </w:r>
            <w:r>
              <w:rPr/>
              <w:t xml:space="preserve">VS </w:t>
            </w:r>
            <w:r>
              <w:rPr/>
              <w:t xml:space="preserve">怒り の </w:t>
            </w:r>
            <w:r>
              <w:rPr/>
              <w:t xml:space="preserve">軍団) </w:t>
            </w:r>
          </w:p>
        </w:tc>
        <w:tc>
          <w:tcPr>
            <w:tcW w:w="7026" w:type="dxa"/>
            <w:tcBorders/>
            <w:vAlign w:val="center"/>
          </w:tcPr>
          <w:p>
            <w:pPr>
              <w:pStyle w:val="TableContents"/>
              <w:bidi w:val="0"/>
              <w:spacing w:before="0" w:after="283"/>
              <w:jc w:val="left"/>
              <w:rPr/>
            </w:pPr>
            <w:r>
              <w:rPr/>
              <w:t xml:space="preserve">29. lokakuuta 2017 Mirro-maailmassa Chopper ja Carrot taistelevat Brûléeta ja hänen kätyreitään vastaan, mutta heidän omat heijastuksensa nujertavat heidät. Whole Cake Chateaussa Sanji tekee sopimuksen Big Momin kanssa, että hän säästää ystävänsä, jos hän menee naimisiin vastustelematta. Taistelussa raivostunutta armeijaa vastaan Amande tappaa kuningas Baumin puolittaen hänet, Galette lamauttaa Namin, ja vaikka Luffy jatkaa taistelua täällä, hän jää lopulta kiinni ja kukistuu. Hän yrittää jäädä odottamaan paikalleen, kun armeija raahaa hänet ja Namin pois, mutta hänet tyrmätään. </w:t>
            </w:r>
          </w:p>
        </w:tc>
      </w:tr>
      <w:tr>
        <w:trPr/>
        <w:tc>
          <w:tcPr>
            <w:tcW w:w="483" w:type="dxa"/>
            <w:tcBorders/>
            <w:vAlign w:val="center"/>
          </w:tcPr>
          <w:p>
            <w:pPr>
              <w:pStyle w:val="TableHeading"/>
              <w:suppressLineNumbers/>
              <w:bidi w:val="0"/>
              <w:spacing w:before="0" w:after="283"/>
              <w:jc w:val="center"/>
              <w:rPr/>
            </w:pPr>
            <w:r>
              <w:rPr/>
              <w:t xml:space="preserve">812 </w:t>
            </w:r>
          </w:p>
        </w:tc>
        <w:tc>
          <w:tcPr>
            <w:tcW w:w="2696" w:type="dxa"/>
            <w:tcBorders/>
            <w:vAlign w:val="center"/>
          </w:tcPr>
          <w:p>
            <w:pPr>
              <w:pStyle w:val="TableContents"/>
              <w:bidi w:val="0"/>
              <w:spacing w:before="0" w:after="283"/>
              <w:jc w:val="left"/>
              <w:rPr/>
            </w:pPr>
            <w:r>
              <w:rPr/>
              <w:t xml:space="preserve">"Châteauhun tunkeutuminen! Saavuta Ponegliffin tie!'' ``Shadō sen'nyũ-Ubae! Rōdo Pōnegurifu'' </w:t>
            </w:r>
            <w:r>
              <w:rPr/>
              <w:t xml:space="preserve">(城内 </w:t>
            </w:r>
            <w:r>
              <w:rPr/>
              <w:t xml:space="preserve">(シャドー</w:t>
            </w:r>
            <w:r>
              <w:rPr/>
              <w:t xml:space="preserve">) </w:t>
            </w:r>
            <w:r>
              <w:rPr/>
              <w:t xml:space="preserve">潜入 </w:t>
            </w:r>
            <w:r>
              <w:rPr/>
              <w:t xml:space="preserve">奪え! </w:t>
            </w:r>
            <w:r>
              <w:rPr/>
              <w:t xml:space="preserve">ロード 歴史 の 本文 </w:t>
            </w:r>
            <w:r>
              <w:rPr/>
              <w:t xml:space="preserve">(</w:t>
            </w:r>
            <w:r>
              <w:rPr/>
              <w:t xml:space="preserve">ポーネグリフ))) </w:t>
            </w:r>
          </w:p>
        </w:tc>
        <w:tc>
          <w:tcPr>
            <w:tcW w:w="7026" w:type="dxa"/>
            <w:tcBorders/>
            <w:vAlign w:val="center"/>
          </w:tcPr>
          <w:p>
            <w:pPr>
              <w:pStyle w:val="TableContents"/>
              <w:bidi w:val="0"/>
              <w:spacing w:before="0" w:after="283"/>
              <w:jc w:val="left"/>
              <w:rPr/>
            </w:pPr>
            <w:r>
              <w:rPr/>
              <w:t xml:space="preserve">5. marraskuuta 2017 Tamago lisää Big Mom Piratesin kolmen Ponegliffin turvallisuutta Aarteiden huoneessa, kun Sweet Commander Charlotte Smoothie suojelee niitä. Brook vakoilee huonetta ja palaa kertomaan Pedrolle turvatoimista, ja he hautovat suunnitelman niiden kiertämiseksi. Mirro-maailmassa Brûlée ja hänen kätyrinsä ottavat lopulta Chopperin ja Carrotin kiinni. He kuitenkin keksivät suunnitelman. Heidät viedään Brûléen taloon, ja Carrot aiotaan keittää kiehuvassa vedessä, mutta Chopper valmistautuu toteuttamaan suunnitelman. Iso Äiti näyttää Vinsmoke-perheelle kokoelmansa harvinaisia olentoja, jotka on vangittu jättiläiskirjoihin. Sillä välin Luffy herää kirjaston toisessa osassa, ja hän ja Nami ovat sidottuna kirjan sisälle yhdessä. Big Mom lähtee Vinsmoken luota ja kutsuu Luffyn ja Namin keskustelemaan heidän toimistaan, mutta Luffy vastaa hänen yllätyksekseen uhmakkaasti. </w:t>
            </w:r>
          </w:p>
        </w:tc>
      </w:tr>
      <w:tr>
        <w:trPr/>
        <w:tc>
          <w:tcPr>
            <w:tcW w:w="483" w:type="dxa"/>
            <w:tcBorders/>
            <w:vAlign w:val="center"/>
          </w:tcPr>
          <w:p>
            <w:pPr>
              <w:pStyle w:val="TableHeading"/>
              <w:suppressLineNumbers/>
              <w:bidi w:val="0"/>
              <w:spacing w:before="0" w:after="283"/>
              <w:jc w:val="center"/>
              <w:rPr/>
            </w:pPr>
            <w:r>
              <w:rPr/>
              <w:t xml:space="preserve">813 </w:t>
            </w:r>
          </w:p>
        </w:tc>
        <w:tc>
          <w:tcPr>
            <w:tcW w:w="2696" w:type="dxa"/>
            <w:tcBorders/>
            <w:vAlign w:val="center"/>
          </w:tcPr>
          <w:p>
            <w:pPr>
              <w:pStyle w:val="TableContents"/>
              <w:bidi w:val="0"/>
              <w:spacing w:before="0" w:after="283"/>
              <w:jc w:val="left"/>
              <w:rPr/>
            </w:pPr>
            <w:r>
              <w:rPr/>
              <w:t xml:space="preserve">"Kohtalokas yhteenotto! Luffy ja Big Mom!'' ``Innen no Taimen-Rufi to Biggu Mamu!'' </w:t>
            </w:r>
            <w:r>
              <w:rPr/>
              <w:t xml:space="preserve">(因縁 の 対面 ルフィ と ビッグ ・ </w:t>
            </w:r>
            <w:r>
              <w:rPr/>
              <w:t xml:space="preserve">マム!) </w:t>
            </w:r>
          </w:p>
        </w:tc>
        <w:tc>
          <w:tcPr>
            <w:tcW w:w="7026" w:type="dxa"/>
            <w:tcBorders/>
            <w:vAlign w:val="center"/>
          </w:tcPr>
          <w:p>
            <w:pPr>
              <w:pStyle w:val="TableContents"/>
              <w:bidi w:val="0"/>
              <w:spacing w:before="0" w:after="283"/>
              <w:jc w:val="left"/>
              <w:rPr/>
            </w:pPr>
            <w:r>
              <w:rPr/>
              <w:t xml:space="preserve">12. marraskuuta 2017 Pekoms luo Brookille harhautuksen, jotta hän voi toteuttaa suunnitelmansa. Samaan aikaan Luffy jatkaa Big Momin yllyttämistä taisteluun, ja Pudding alkaa itsekin saada kapinan kipinöitä! </w:t>
            </w:r>
          </w:p>
        </w:tc>
      </w:tr>
      <w:tr>
        <w:trPr/>
        <w:tc>
          <w:tcPr>
            <w:tcW w:w="483" w:type="dxa"/>
            <w:tcBorders/>
            <w:vAlign w:val="center"/>
          </w:tcPr>
          <w:p>
            <w:pPr>
              <w:pStyle w:val="TableHeading"/>
              <w:suppressLineNumbers/>
              <w:bidi w:val="0"/>
              <w:spacing w:before="0" w:after="283"/>
              <w:jc w:val="center"/>
              <w:rPr/>
            </w:pPr>
            <w:r>
              <w:rPr/>
              <w:t xml:space="preserve">814 </w:t>
            </w:r>
          </w:p>
        </w:tc>
        <w:tc>
          <w:tcPr>
            <w:tcW w:w="2696" w:type="dxa"/>
            <w:tcBorders/>
            <w:vAlign w:val="center"/>
          </w:tcPr>
          <w:p>
            <w:pPr>
              <w:pStyle w:val="TableContents"/>
              <w:bidi w:val="0"/>
              <w:spacing w:before="0" w:after="283"/>
              <w:jc w:val="left"/>
              <w:rPr/>
            </w:pPr>
            <w:r>
              <w:rPr/>
              <w:t xml:space="preserve">"Sielun huuto! Brookin ja Pedron salamaoperaatio!'' ``Tamashī no Sakebi-Burukku &amp; Pedoro Dengeki Sakusen'' </w:t>
            </w:r>
            <w:r>
              <w:rPr/>
              <w:t xml:space="preserve">(魂 の 叫び ブルック </w:t>
            </w:r>
            <w:r>
              <w:rPr/>
              <w:t xml:space="preserve">&amp; </w:t>
            </w:r>
            <w:r>
              <w:rPr/>
              <w:t xml:space="preserve">ペドロ </w:t>
            </w:r>
            <w:r>
              <w:rPr/>
              <w:t xml:space="preserve">電撃 作戦) </w:t>
            </w:r>
          </w:p>
        </w:tc>
        <w:tc>
          <w:tcPr>
            <w:tcW w:w="7026" w:type="dxa"/>
            <w:tcBorders/>
            <w:vAlign w:val="center"/>
          </w:tcPr>
          <w:p>
            <w:pPr>
              <w:pStyle w:val="TableContents"/>
              <w:bidi w:val="0"/>
              <w:spacing w:before="0" w:after="283"/>
              <w:jc w:val="left"/>
              <w:rPr/>
            </w:pPr>
            <w:r>
              <w:rPr/>
              <w:t xml:space="preserve">19. marraskuuta 2017 Pedron harhautuksen ansiosta Brook onnistuu hiipimään Aarteiden huoneeseen. Paholaishedelmänsä voimalla hän nujertaa Chess Soldierin homien sielun voimalla. Brûléen talossa paljastuu, että hän ja hänen kätyriensä vangitsivat Porkkanan peilikloonin. Oikea Porkkana päästää sitten väijytyksen talossa olevien ihmisten kimppuun ja potkaisee kattilan kiehuvaa vettä Brûléen päälle. Chopper vapautuu sitten ja aktivoi Monster Pointin, kun nämä kaksi valmistautuvat vastahyökkäykseen. Sillä aikaa kun Sanji poimii kukkia Puddingille, hän menee vankikirjastoon tapaamaan Luffya ja Namia. Hän tunnustaa epäonnistuneensa tuomaan Sanjin heille, kuten he olivat sopineet, ja Luffy ja Nami tuijottavat järkyttyneinä, kun hän jatkaa puhumista heille. </w:t>
            </w:r>
          </w:p>
        </w:tc>
      </w:tr>
      <w:tr>
        <w:trPr/>
        <w:tc>
          <w:tcPr>
            <w:tcW w:w="483" w:type="dxa"/>
            <w:tcBorders/>
            <w:vAlign w:val="center"/>
          </w:tcPr>
          <w:p>
            <w:pPr>
              <w:pStyle w:val="TableHeading"/>
              <w:suppressLineNumbers/>
              <w:bidi w:val="0"/>
              <w:spacing w:before="0" w:after="283"/>
              <w:jc w:val="center"/>
              <w:rPr/>
            </w:pPr>
            <w:r>
              <w:rPr/>
              <w:t xml:space="preserve">815 </w:t>
            </w:r>
          </w:p>
        </w:tc>
        <w:tc>
          <w:tcPr>
            <w:tcW w:w="2696" w:type="dxa"/>
            <w:tcBorders/>
            <w:vAlign w:val="center"/>
          </w:tcPr>
          <w:p>
            <w:pPr>
              <w:pStyle w:val="TableContents"/>
              <w:bidi w:val="0"/>
              <w:spacing w:before="0" w:after="283"/>
              <w:jc w:val="left"/>
              <w:rPr/>
            </w:pPr>
            <w:r>
              <w:rPr/>
              <w:t xml:space="preserve">"Hyvästi! Puddingin kyynelehtivä päättäväisyys!'' ``Sayonara-Purin Namida no Ketsui'' </w:t>
            </w:r>
            <w:r>
              <w:rPr/>
              <w:t xml:space="preserve">(さよなら プリン 涙 の </w:t>
            </w:r>
            <w:r>
              <w:rPr/>
              <w:t xml:space="preserve">決意) </w:t>
            </w:r>
          </w:p>
        </w:tc>
        <w:tc>
          <w:tcPr>
            <w:tcW w:w="7026" w:type="dxa"/>
            <w:tcBorders/>
            <w:vAlign w:val="center"/>
          </w:tcPr>
          <w:p>
            <w:pPr>
              <w:pStyle w:val="TableContents"/>
              <w:bidi w:val="0"/>
              <w:spacing w:before="0" w:after="283"/>
              <w:jc w:val="left"/>
              <w:rPr/>
            </w:pPr>
            <w:r>
              <w:rPr/>
              <w:t xml:space="preserve">26. marraskuuta 2017 Pudding paljastaa salaisen suunnitelman, jonka tarkoituksena on estää Sanjia menemästä naimisiin, mikä järkyttää Luffya ja Namia. Hänen lähdettyään Luffy yrittää paeta heidän vankilastaan. Mirro-maailmassa Chopper ja Carrot toteuttavat onnistuneesti vastahyökkäyksensä ja hoitelevat Brûléen ja kaikki hänen kätyrinsä. Sen jälkeen he suunnittelevat käyttävänsä Brûléen voimia Mirro-maailman tutkimiseen ja kaikkien miehistötovereidensa löytämiseen. Aarteiden huoneessa Brook voittaa kaikki siellä olevat vartijat ja alkaa kirjoittaa Ponegliffien kirjoituksia. Big Mom kuitenkin murtautuu huoneeseen ja kohtaa hänet. Samaan aikaan Tamago kohtaa Pedron kolmannen kerroksen sisäpihalla, ja paljastuu, että Pedrolta poistettiin 50 vuotta elämästä viisi vuotta sitten tapahtuneen hyökkäyksen aikana, kun hän ja Tamago olivat poistaneet toisiltaan vasemman silmän. Samaan aikaan Vinsmoket juonittelevat pitävänsä Puddingin Germa-kuningaskunnassa häiden jälkeen, jotta Big Mom -piraatit eivät voisi käyttää heidän sopimustaan hyväkseen. Reiju hiippailee linnassa, mutta joutuu yhtäkkiä jonkun kiinni ulos ja häntä ammutaan aseella. Hän pääsee takaisin sisälle, mutta lyyhistyy vammoihinsa. </w:t>
            </w:r>
          </w:p>
        </w:tc>
      </w:tr>
      <w:tr>
        <w:trPr/>
        <w:tc>
          <w:tcPr>
            <w:tcW w:w="483" w:type="dxa"/>
            <w:tcBorders/>
            <w:vAlign w:val="center"/>
          </w:tcPr>
          <w:p>
            <w:pPr>
              <w:pStyle w:val="TableHeading"/>
              <w:suppressLineNumbers/>
              <w:bidi w:val="0"/>
              <w:spacing w:before="0" w:after="283"/>
              <w:jc w:val="center"/>
              <w:rPr/>
            </w:pPr>
            <w:r>
              <w:rPr/>
              <w:t xml:space="preserve">816 </w:t>
            </w:r>
          </w:p>
        </w:tc>
        <w:tc>
          <w:tcPr>
            <w:tcW w:w="2696" w:type="dxa"/>
            <w:tcBorders/>
            <w:vAlign w:val="center"/>
          </w:tcPr>
          <w:p>
            <w:pPr>
              <w:pStyle w:val="TableContents"/>
              <w:bidi w:val="0"/>
              <w:spacing w:before="0" w:after="283"/>
              <w:jc w:val="left"/>
              <w:rPr/>
            </w:pPr>
            <w:r>
              <w:rPr/>
              <w:t xml:space="preserve">"Vasemman silmän historia! Pedro vs. Baron Tamago!'' ``Hidarime no Innen-Pedoro VS Tamago Danshaku'' </w:t>
            </w:r>
            <w:r>
              <w:rPr/>
              <w:t xml:space="preserve">(左 眼 の 因縁 ペドロ </w:t>
            </w:r>
            <w:r>
              <w:rPr/>
              <w:t xml:space="preserve">VS </w:t>
            </w:r>
            <w:r>
              <w:rPr/>
              <w:t xml:space="preserve">タマゴ </w:t>
            </w:r>
            <w:r>
              <w:rPr/>
              <w:t xml:space="preserve">男爵) </w:t>
            </w:r>
          </w:p>
        </w:tc>
        <w:tc>
          <w:tcPr>
            <w:tcW w:w="7026" w:type="dxa"/>
            <w:tcBorders/>
            <w:vAlign w:val="center"/>
          </w:tcPr>
          <w:p>
            <w:pPr>
              <w:pStyle w:val="TableContents"/>
              <w:bidi w:val="0"/>
              <w:spacing w:before="0" w:after="283"/>
              <w:jc w:val="left"/>
              <w:rPr/>
            </w:pPr>
            <w:r>
              <w:rPr/>
              <w:t xml:space="preserve">3. joulukuuta 2017 Luffy yrittää epätoivoisesti vapauttaa itsensä oman hyvinvointinsa uhalla. Samaan aikaan Chopper ja Carrot jatkavat Mirro-maailman etsintöjä, kun Brook taistelee Big Momia vastaan ja Pedron menneisyys paljastuu. </w:t>
            </w:r>
          </w:p>
        </w:tc>
      </w:tr>
      <w:tr>
        <w:trPr/>
        <w:tc>
          <w:tcPr>
            <w:tcW w:w="483" w:type="dxa"/>
            <w:tcBorders/>
            <w:vAlign w:val="center"/>
          </w:tcPr>
          <w:p>
            <w:pPr>
              <w:pStyle w:val="TableHeading"/>
              <w:suppressLineNumbers/>
              <w:bidi w:val="0"/>
              <w:spacing w:before="0" w:after="283"/>
              <w:jc w:val="center"/>
              <w:rPr/>
            </w:pPr>
            <w:r>
              <w:rPr/>
              <w:t xml:space="preserve">817 </w:t>
            </w:r>
          </w:p>
        </w:tc>
        <w:tc>
          <w:tcPr>
            <w:tcW w:w="2696" w:type="dxa"/>
            <w:tcBorders/>
            <w:vAlign w:val="center"/>
          </w:tcPr>
          <w:p>
            <w:pPr>
              <w:pStyle w:val="TableContents"/>
              <w:bidi w:val="0"/>
              <w:spacing w:before="0" w:after="283"/>
              <w:jc w:val="left"/>
              <w:rPr/>
            </w:pPr>
            <w:r>
              <w:rPr/>
              <w:t xml:space="preserve">"Moist Cigarette! Yö ennen Sanjin häitä!'' ``Shikemoku-Sanji no Kekkon Zenya'' </w:t>
            </w:r>
            <w:r>
              <w:rPr/>
              <w:t xml:space="preserve">(シケモク サンジ の 結婚 </w:t>
            </w:r>
            <w:r>
              <w:rPr/>
              <w:t xml:space="preserve">前夜) </w:t>
            </w:r>
          </w:p>
        </w:tc>
        <w:tc>
          <w:tcPr>
            <w:tcW w:w="7026" w:type="dxa"/>
            <w:tcBorders/>
            <w:vAlign w:val="center"/>
          </w:tcPr>
          <w:p>
            <w:pPr>
              <w:pStyle w:val="TableContents"/>
              <w:bidi w:val="0"/>
              <w:spacing w:before="0" w:after="283"/>
              <w:jc w:val="left"/>
              <w:rPr/>
            </w:pPr>
            <w:r>
              <w:rPr/>
              <w:t xml:space="preserve">10. joulukuuta 2017 Luffy yrittää edelleen paeta vankilakirjasta repimällä kädet irti. Välähdyksessä Pudding paljastaa Luffylle ja Namille, että hän aikoo tappaa Sanjin häiden aikana ja että Big Mom ei aio päästää heitä elävänä pois. Toisaalla Sanji menee Puddingin huoneeseen ja kuuntelee, kun Pudding pilkkaa Reijua, kun tämä paljastaa pahanlaatuisen luonteensa ja salajuonen Vinsmoke-perheen murhaamiseksi. Kuultuaan Puddingin pilkkaavan häntä Sanji murtuu. </w:t>
            </w:r>
          </w:p>
        </w:tc>
      </w:tr>
      <w:tr>
        <w:trPr/>
        <w:tc>
          <w:tcPr>
            <w:tcW w:w="483" w:type="dxa"/>
            <w:tcBorders/>
            <w:vAlign w:val="center"/>
          </w:tcPr>
          <w:p>
            <w:pPr>
              <w:pStyle w:val="TableHeading"/>
              <w:suppressLineNumbers/>
              <w:bidi w:val="0"/>
              <w:spacing w:before="0" w:after="283"/>
              <w:jc w:val="center"/>
              <w:rPr/>
            </w:pPr>
            <w:r>
              <w:rPr/>
              <w:t xml:space="preserve">818 </w:t>
            </w:r>
          </w:p>
        </w:tc>
        <w:tc>
          <w:tcPr>
            <w:tcW w:w="2696" w:type="dxa"/>
            <w:tcBorders/>
            <w:vAlign w:val="center"/>
          </w:tcPr>
          <w:p>
            <w:pPr>
              <w:pStyle w:val="TableContents"/>
              <w:bidi w:val="0"/>
              <w:spacing w:before="0" w:after="283"/>
              <w:jc w:val="left"/>
              <w:rPr/>
            </w:pPr>
            <w:r>
              <w:rPr/>
              <w:t xml:space="preserve">"Lannistumaton sielu! Brook vs. Big Mom!'' ``Fukutsu no Souru-Burukku tai Biggu Mamu'' </w:t>
            </w:r>
            <w:r>
              <w:rPr/>
              <w:t xml:space="preserve">(不屈 の 魂 </w:t>
            </w:r>
            <w:r>
              <w:rPr/>
              <w:t xml:space="preserve">(</w:t>
            </w:r>
            <w:r>
              <w:rPr/>
              <w:t xml:space="preserve">ソウル) </w:t>
            </w:r>
            <w:r>
              <w:rPr/>
              <w:t xml:space="preserve">ブルック </w:t>
            </w:r>
            <w:r>
              <w:rPr/>
              <w:t xml:space="preserve">VS </w:t>
            </w:r>
            <w:r>
              <w:rPr/>
              <w:t xml:space="preserve">ビック ・ </w:t>
            </w:r>
            <w:r>
              <w:rPr/>
              <w:t xml:space="preserve">マム) </w:t>
            </w:r>
          </w:p>
        </w:tc>
        <w:tc>
          <w:tcPr>
            <w:tcW w:w="7026" w:type="dxa"/>
            <w:tcBorders/>
            <w:vAlign w:val="center"/>
          </w:tcPr>
          <w:p>
            <w:pPr>
              <w:pStyle w:val="TableContents"/>
              <w:bidi w:val="0"/>
              <w:spacing w:before="0" w:after="283"/>
              <w:jc w:val="left"/>
              <w:rPr/>
            </w:pPr>
            <w:r>
              <w:rPr/>
              <w:t xml:space="preserve">17. joulukuuta 2017 Paljastettuaan totuuden häistä Pudding poistaa Reijun muistot heidän kohtaamisestaan ja vie hänet lääkäriin, jotta hän voi kohdata kohtalonsa huomenna häissä. Aarteiden huoneessa Brook yrittää käyttää nopeuttaan hyökätäkseen Big Momia vastaan, mutta tämä torjuu hänen hyökkäyksensä. Hänen kaverinsa osoittautuvat vastustuskykyisiksi Brookin sieluvoimaa vastaan, mutta vaikka Brook ottaa vastaan useita hyökkäyksiä, hän nousee aina ylös. Peilimaailmassa Chopper ja Carrot saavat selville, että peilit voivat kertoa, minne ne johtavat, ja he pyrkivät tunnistamaan toverinsa peileistä. Samaan aikaan Luffy pääsee lähemmäksi käsivarsiensa repimistä irti, kun Opera valmistautuu kiduttamaan Namia Lolan sijainnin selvittämiseksi. Yhtäkkiä Jinbe saapuu paikalle ja hyökkää Operan kimppuun vapauttaakseen Luffyn ja Namin. </w:t>
            </w:r>
          </w:p>
        </w:tc>
      </w:tr>
      <w:tr>
        <w:trPr/>
        <w:tc>
          <w:tcPr>
            <w:tcW w:w="483" w:type="dxa"/>
            <w:tcBorders/>
            <w:vAlign w:val="center"/>
          </w:tcPr>
          <w:p>
            <w:pPr>
              <w:pStyle w:val="TableHeading"/>
              <w:suppressLineNumbers/>
              <w:bidi w:val="0"/>
              <w:spacing w:before="0" w:after="283"/>
              <w:jc w:val="center"/>
              <w:rPr/>
            </w:pPr>
            <w:r>
              <w:rPr/>
              <w:t xml:space="preserve">819 </w:t>
            </w:r>
          </w:p>
        </w:tc>
        <w:tc>
          <w:tcPr>
            <w:tcW w:w="2696" w:type="dxa"/>
            <w:tcBorders/>
            <w:vAlign w:val="center"/>
          </w:tcPr>
          <w:p>
            <w:pPr>
              <w:pStyle w:val="TableContents"/>
              <w:bidi w:val="0"/>
              <w:spacing w:before="0" w:after="283"/>
              <w:jc w:val="left"/>
              <w:rPr/>
            </w:pPr>
            <w:r>
              <w:rPr/>
              <w:t xml:space="preserve">``Soran toive! Germa's Failure-Sanji!'' ``Sora no Negai-Jeruma no Shippaisaku Sanji'' </w:t>
            </w:r>
            <w:r>
              <w:rPr/>
              <w:t xml:space="preserve">(母 </w:t>
            </w:r>
            <w:r>
              <w:rPr/>
              <w:t xml:space="preserve">(</w:t>
            </w:r>
            <w:r>
              <w:rPr/>
              <w:t xml:space="preserve">ソラ) </w:t>
            </w:r>
            <w:r>
              <w:rPr/>
              <w:t xml:space="preserve">の 願い ジェルマ の 失敗 作 </w:t>
            </w:r>
            <w:r>
              <w:rPr/>
              <w:t xml:space="preserve">サンジ) </w:t>
            </w:r>
          </w:p>
        </w:tc>
        <w:tc>
          <w:tcPr>
            <w:tcW w:w="7026" w:type="dxa"/>
            <w:tcBorders/>
            <w:vAlign w:val="center"/>
          </w:tcPr>
          <w:p>
            <w:pPr>
              <w:pStyle w:val="TableContents"/>
              <w:bidi w:val="0"/>
              <w:spacing w:before="0" w:after="283"/>
              <w:jc w:val="left"/>
              <w:rPr/>
            </w:pPr>
            <w:r>
              <w:rPr/>
              <w:t xml:space="preserve">24. joulukuuta 2017 Jimbei saapuu paikalle ja pyrkii vapauttamaan Luffyn ja Namin. Samaan aikaan Sanji kohtaa Reijun kauhean totuuden Puddingista, ja Reiju uskoutuu hänelle heidän äitinsä kuolemattoman rakkauden mahtavan salaisuuden. </w:t>
            </w:r>
          </w:p>
        </w:tc>
      </w:tr>
      <w:tr>
        <w:trPr/>
        <w:tc>
          <w:tcPr>
            <w:tcW w:w="483" w:type="dxa"/>
            <w:tcBorders/>
            <w:vAlign w:val="center"/>
          </w:tcPr>
          <w:p>
            <w:pPr>
              <w:pStyle w:val="TableHeading"/>
              <w:suppressLineNumbers/>
              <w:bidi w:val="0"/>
              <w:spacing w:before="0" w:after="283"/>
              <w:jc w:val="center"/>
              <w:rPr/>
            </w:pPr>
            <w:r>
              <w:rPr/>
              <w:t xml:space="preserve">820 </w:t>
            </w:r>
          </w:p>
        </w:tc>
        <w:tc>
          <w:tcPr>
            <w:tcW w:w="2696" w:type="dxa"/>
            <w:tcBorders/>
            <w:vAlign w:val="center"/>
          </w:tcPr>
          <w:p>
            <w:pPr>
              <w:pStyle w:val="TableContents"/>
              <w:bidi w:val="0"/>
              <w:spacing w:before="0" w:after="283"/>
              <w:jc w:val="left"/>
              <w:rPr/>
            </w:pPr>
            <w:r>
              <w:rPr/>
              <w:t xml:space="preserve">"Tavoittaa Sanji! Luffyn kostonhimoinen helvetinmoinen viuhahdus!'' "Sanji no Moto e-Rufi Gyakushū no Dai Gekisō </w:t>
            </w:r>
            <w:r>
              <w:rPr/>
              <w:t xml:space="preserve">(サンジ の 元 へ ルフィ 逆襲 の 大 </w:t>
            </w:r>
            <w:r>
              <w:rPr/>
              <w:t xml:space="preserve">激走) </w:t>
            </w:r>
          </w:p>
        </w:tc>
        <w:tc>
          <w:tcPr>
            <w:tcW w:w="7026" w:type="dxa"/>
            <w:tcBorders/>
            <w:vAlign w:val="center"/>
          </w:tcPr>
          <w:p>
            <w:pPr>
              <w:pStyle w:val="TableContents"/>
              <w:bidi w:val="0"/>
              <w:spacing w:before="0" w:after="283"/>
              <w:jc w:val="left"/>
              <w:rPr/>
            </w:pPr>
            <w:r>
              <w:rPr/>
              <w:t xml:space="preserve">7. tammikuuta 2018 Chateaun sisäpihalla Tamago uudistuu vahvempaan muotoon, jolla on kananpiirteitä ja joka tunnetaan nimellä varakreivi Hiyoko Devil Fruit -voimansa avulla. Pedro taistelee Hiyokoa vastaan ja onnistuu kukistamaan tämän muodon, mutta ennen kuin Hiyoko regeneroituu vahvempaan muotoon, Pedro sytyttää pommiketjun ja yrittää tuhota kaikki ympärillä olevat viholliset massiivisessa räjähdyksessä. Aarteiden huoneessa Brookin miekka ei kykene lävistämään Big Momin ihoa, ja hänet lopulta kukistetaan, mutta ei ennen kuin hän on onnistunut haavoittamaan Prometheusta. Huoneen ulkopuolella Smoothie kuulee Luffyn karkaamisesta ja käskee sulkea heidän alapuolellaan olevat kerrokset, jotta Big Mom ei saa tietää asiasta. Sitten Pudding tulee sisään, ja Big Mom paljastaa Brookille, että hän voi herättää kyvyn lukea Ponegliffejä kolmannen silmänsä avulla. Pudding kysyy Big Momilta, voivatko he puhua tämän huoneessa. Alhaalla Luffy taistelee Charlotte Cadenzaa vastaan Sanjin löytämiseksi ja tyrmää merirosvon kuristettuaan hänet Sanjin sijainnin selvittämiseksi. Sairasosastolla Reiju rohkaisee Sanjia pakenemaan ja jättämään perheensä kuolemaan ja paljastaa, että hän on vaihtanut räjähtävät käsiraudat Sanjin ranteisiin, jolloin Sanji voi lähteä ilman seurauksia. </w:t>
            </w:r>
          </w:p>
        </w:tc>
      </w:tr>
      <w:tr>
        <w:trPr/>
        <w:tc>
          <w:tcPr>
            <w:tcW w:w="483" w:type="dxa"/>
            <w:tcBorders/>
            <w:vAlign w:val="center"/>
          </w:tcPr>
          <w:p>
            <w:pPr>
              <w:pStyle w:val="TableHeading"/>
              <w:suppressLineNumbers/>
              <w:bidi w:val="0"/>
              <w:spacing w:before="0" w:after="283"/>
              <w:jc w:val="center"/>
              <w:rPr/>
            </w:pPr>
            <w:r>
              <w:rPr/>
              <w:t xml:space="preserve">821 </w:t>
            </w:r>
          </w:p>
        </w:tc>
        <w:tc>
          <w:tcPr>
            <w:tcW w:w="2696" w:type="dxa"/>
            <w:tcBorders/>
            <w:vAlign w:val="center"/>
          </w:tcPr>
          <w:p>
            <w:pPr>
              <w:pStyle w:val="TableContents"/>
              <w:bidi w:val="0"/>
              <w:spacing w:before="0" w:after="283"/>
              <w:jc w:val="left"/>
              <w:rPr/>
            </w:pPr>
            <w:r>
              <w:rPr/>
              <w:t xml:space="preserve">"Château myllerryksessä! Luffy, tapaamiseen!'' ``Shatō Dōran-Rufi Yakusoku no Basho e'' </w:t>
            </w:r>
            <w:r>
              <w:rPr/>
              <w:t xml:space="preserve">(城内 </w:t>
            </w:r>
            <w:r>
              <w:rPr/>
              <w:t xml:space="preserve">(</w:t>
            </w:r>
            <w:r>
              <w:rPr/>
              <w:t xml:space="preserve">シャトー) </w:t>
            </w:r>
            <w:r>
              <w:rPr/>
              <w:t xml:space="preserve">動乱 ルフィ 約束 の 場所 </w:t>
            </w:r>
            <w:r>
              <w:rPr/>
              <w:t xml:space="preserve">へ) </w:t>
            </w:r>
          </w:p>
        </w:tc>
        <w:tc>
          <w:tcPr>
            <w:tcW w:w="7026" w:type="dxa"/>
            <w:tcBorders/>
            <w:vAlign w:val="center"/>
          </w:tcPr>
          <w:p>
            <w:pPr>
              <w:pStyle w:val="TableContents"/>
              <w:bidi w:val="0"/>
              <w:spacing w:before="0" w:after="283"/>
              <w:jc w:val="left"/>
              <w:rPr/>
            </w:pPr>
            <w:r>
              <w:rPr/>
              <w:t xml:space="preserve">14. tammikuuta 2018 Kun Pedro räjäyttää dynamiittinarun pihalla, Chopper nappaa hänet Mirro-maailmaan. Matkustaessaan Mirro-maailmassa Chopper ja Porkkana onnistuvat löytämään Namin ja Jinben, jotka pakenevat Big Mom Piratesia. Sillä välin Luffy jatkaa juoksemista linnassa ja kohtaa Cabalettan, joka aikoo kostaa Cadenzalle. Raivokkaan yhteenoton jälkeen Luffy onnistuu voittamaan Cabalettan ja jatkaa matkaa. Luffy törmää lopulta sairastupaan, jossa Reiju piilottaa hänet takaa-ajavilta Big Mom Pirateilta. Reiju ilmoittaa Luffylle, että Sanji on saanut tietää Puddingin petoksesta, ja Luffy päättää palata paikkaan, jossa hän lupasi odottaa Sanjia. Hypättyään ulos Chateausta ja laskeuduttuaan Sweet Cityyn, Luffy kohtaa Shakkisotilaat matkalla aiottuun määränpäähänsä. Vaellellessaan Chateaun käytävillä Sanji päättää, että hän ei palaa Straw Hatsin luo. </w:t>
            </w:r>
          </w:p>
        </w:tc>
      </w:tr>
      <w:tr>
        <w:trPr/>
        <w:tc>
          <w:tcPr>
            <w:tcW w:w="483" w:type="dxa"/>
            <w:tcBorders/>
            <w:vAlign w:val="center"/>
          </w:tcPr>
          <w:p>
            <w:pPr>
              <w:pStyle w:val="TableHeading"/>
              <w:suppressLineNumbers/>
              <w:bidi w:val="0"/>
              <w:spacing w:before="0" w:after="283"/>
              <w:jc w:val="center"/>
              <w:rPr/>
            </w:pPr>
            <w:r>
              <w:rPr/>
              <w:t xml:space="preserve">822 </w:t>
            </w:r>
          </w:p>
        </w:tc>
        <w:tc>
          <w:tcPr>
            <w:tcW w:w="2696" w:type="dxa"/>
            <w:tcBorders/>
            <w:vAlign w:val="center"/>
          </w:tcPr>
          <w:p>
            <w:pPr>
              <w:pStyle w:val="TableContents"/>
              <w:bidi w:val="0"/>
              <w:spacing w:before="0" w:after="283"/>
              <w:jc w:val="left"/>
              <w:rPr/>
            </w:pPr>
            <w:r>
              <w:rPr/>
              <w:t xml:space="preserve">``Päättää hyvästellä! Sanji ja hänen olkihattu-bentonsa!'' "Wakare no Ketsui-Sanji to Mugiwara Bentō </w:t>
            </w:r>
            <w:r>
              <w:rPr/>
              <w:t xml:space="preserve">(別れ の 決意 サンジ と 麦わら </w:t>
            </w:r>
            <w:r>
              <w:rPr/>
              <w:t xml:space="preserve">弁当) </w:t>
            </w:r>
          </w:p>
        </w:tc>
        <w:tc>
          <w:tcPr>
            <w:tcW w:w="7026" w:type="dxa"/>
            <w:tcBorders/>
            <w:vAlign w:val="center"/>
          </w:tcPr>
          <w:p>
            <w:pPr>
              <w:pStyle w:val="TableContents"/>
              <w:bidi w:val="0"/>
              <w:spacing w:before="0" w:after="283"/>
              <w:jc w:val="left"/>
              <w:rPr/>
            </w:pPr>
            <w:r>
              <w:rPr/>
              <w:t xml:space="preserve">21. tammikuuta 2018 Kun Jinbe ja Nami on tuotu Mirro-maailmaan, Sanji Retrieval Team alkaa etsiä Luffya, Sanjia ja Brookia. Big Momin kammiossa Big Mom jatkaa Brookin pitämistä vangittuna ja käy läpi Vinsmoken salamurhasuunnitelmaa Puddingin kanssa. Charlotten perhe ja Big Mom Pirates pitävät kokouksen ja keskustelevat tunkeutujien tilanteesta. Kokouksessa uskotaan, että tunkeilijat on hoidettu, ja kokous keskeytetään. Sweet Cityn sisällä Luffy taistelee kahta shakkisotilasta ja kahta Big Mom Piratesin jäsentä vastaan. Nälkäisyytensä vuoksi Luffy kamppailee aluksi, mutta pystyy keräämään tarpeeksi voimia voittaakseen vastustajansa. Takaisin linnassa Sanji istuu yksin käytävällä ja päättää hyväksyä kuoleman. Bobbin törmää häneen, ja kun hän on aikeissa syödä palan lihaa Sanjin bento-boxista, Sanji potkaisee häntä ja pakenee paikalta. </w:t>
            </w:r>
          </w:p>
        </w:tc>
      </w:tr>
      <w:tr>
        <w:trPr/>
        <w:tc>
          <w:tcPr>
            <w:tcW w:w="483" w:type="dxa"/>
            <w:tcBorders/>
            <w:vAlign w:val="center"/>
          </w:tcPr>
          <w:p>
            <w:pPr>
              <w:pStyle w:val="TableHeading"/>
              <w:suppressLineNumbers/>
              <w:bidi w:val="0"/>
              <w:spacing w:before="0" w:after="283"/>
              <w:jc w:val="center"/>
              <w:rPr/>
            </w:pPr>
            <w:r>
              <w:rPr/>
              <w:t xml:space="preserve">823 </w:t>
            </w:r>
          </w:p>
        </w:tc>
        <w:tc>
          <w:tcPr>
            <w:tcW w:w="2696" w:type="dxa"/>
            <w:tcBorders/>
            <w:vAlign w:val="center"/>
          </w:tcPr>
          <w:p>
            <w:pPr>
              <w:pStyle w:val="TableContents"/>
              <w:bidi w:val="0"/>
              <w:spacing w:before="0" w:after="283"/>
              <w:jc w:val="left"/>
              <w:rPr/>
            </w:pPr>
            <w:r>
              <w:rPr/>
              <w:t xml:space="preserve">"Keisari kaatuu! Rescue Brook Mission!'' ``Yonko no Negaeri-Burukku Kyūshutsu Dai Sakusen!'' </w:t>
            </w:r>
            <w:r>
              <w:rPr/>
              <w:t xml:space="preserve">(四 皇 の 寝返り ブルック 救出 大 </w:t>
            </w:r>
            <w:r>
              <w:rPr/>
              <w:t xml:space="preserve">作戦!) </w:t>
            </w:r>
          </w:p>
        </w:tc>
        <w:tc>
          <w:tcPr>
            <w:tcW w:w="7026" w:type="dxa"/>
            <w:tcBorders/>
            <w:vAlign w:val="center"/>
          </w:tcPr>
          <w:p>
            <w:pPr>
              <w:pStyle w:val="TableContents"/>
              <w:bidi w:val="0"/>
              <w:spacing w:before="0" w:after="283"/>
              <w:jc w:val="left"/>
              <w:rPr/>
            </w:pPr>
            <w:r>
              <w:rPr/>
              <w:t xml:space="preserve">28. tammikuuta 2018 Kun Sanji pakeni, Bobbin päättää lähteä itse hänen peräänsä. Sanjin etsintäryhmä löytää Brookin luo johtavan peilin, mutta saa myös tietää, että peili johtaa myös Big Momin makuuhuoneeseen. Kun Big Mom nukkuu, tiimi suunnittelee Brookin noutamista ja hänen korvaamistaan toisella luurangolla. Kolmen epäonnistuneen yrityksen jälkeen tiimi onnistuu saamaan Brookin takaisin. Kun Sanji kiiruhtaa kohti paikkaa, jossa Luffy lupasi odottaa häntä, Luffy lähestyy myös lähellä aiottua määränpäätään. Charlotte Counter kuitenkin väijyy Luffya. </w:t>
            </w:r>
          </w:p>
        </w:tc>
      </w:tr>
      <w:tr>
        <w:trPr/>
        <w:tc>
          <w:tcPr>
            <w:tcW w:w="483" w:type="dxa"/>
            <w:tcBorders/>
            <w:vAlign w:val="center"/>
          </w:tcPr>
          <w:p>
            <w:pPr>
              <w:pStyle w:val="TableHeading"/>
              <w:suppressLineNumbers/>
              <w:bidi w:val="0"/>
              <w:spacing w:before="0" w:after="283"/>
              <w:jc w:val="center"/>
              <w:rPr/>
            </w:pPr>
            <w:r>
              <w:rPr/>
              <w:t xml:space="preserve">824 </w:t>
            </w:r>
          </w:p>
        </w:tc>
        <w:tc>
          <w:tcPr>
            <w:tcW w:w="2696" w:type="dxa"/>
            <w:tcBorders/>
            <w:vAlign w:val="center"/>
          </w:tcPr>
          <w:p>
            <w:pPr>
              <w:pStyle w:val="TableContents"/>
              <w:bidi w:val="0"/>
              <w:spacing w:before="0" w:after="283"/>
              <w:jc w:val="left"/>
              <w:rPr/>
            </w:pPr>
            <w:r>
              <w:rPr/>
              <w:t xml:space="preserve">"Rendezvous! Luffy, yksi vastaan yksi rajalla!'' ``Yakusoku no Basho-Rufi Genkai no Ikkiuchi'' </w:t>
            </w:r>
            <w:r>
              <w:rPr/>
              <w:t xml:space="preserve">(約束 の 場所 ルフィ 限界 の </w:t>
            </w:r>
            <w:r>
              <w:rPr/>
              <w:t xml:space="preserve">一騎打ち) </w:t>
            </w:r>
          </w:p>
        </w:tc>
        <w:tc>
          <w:tcPr>
            <w:tcW w:w="7026" w:type="dxa"/>
            <w:tcBorders/>
            <w:vAlign w:val="center"/>
          </w:tcPr>
          <w:p>
            <w:pPr>
              <w:pStyle w:val="TableContents"/>
              <w:bidi w:val="0"/>
              <w:spacing w:before="0" w:after="283"/>
              <w:jc w:val="left"/>
              <w:rPr/>
            </w:pPr>
            <w:r>
              <w:rPr/>
              <w:t xml:space="preserve">4. helmikuuta 2018 Luffy taistelee Charlotte Counteria vastaan, mutta parhaista yrityksistään huolimatta hänen nälkänsä saa hänet helposti ylivoimaiseksi. Sillä välin Brook paljastaa Sanji Retrieval Teamille, että hän onnistui transkriboimaan Big Mom's Ponegliffit. Kun tiimi valmistautuu etsimään Sanjia, Jinbe toteaa, että heidän pitäisi tavoittaa hänet ennen häitä, sillä kulissien takana on meneillään juoni, joka syöksyy kaaokseen. Hän paljastaa, että Pekoms oli mukana tässä juonessa, jonka seurauksena Bege ampui hänet. Whole Cake Chateaussa Vinsmoket juhlivat juomalla paljon alkoholia, ja ulkona Sweet Cityssä salaperäinen asemies ampuu Bobbinin Sanjin perässä. Sanji pääsee Sweet Cityn laitamille, jossa Luffy lupasi odottaa häntä, mutta ei löydä Luffya. Lopulta hän kuitenkin löytää tajuttoman Luffyn King Baumin jäännösten luota kuultuaan tämän vatsan jyrisevän. </w:t>
            </w:r>
          </w:p>
        </w:tc>
      </w:tr>
      <w:tr>
        <w:trPr/>
        <w:tc>
          <w:tcPr>
            <w:tcW w:w="483" w:type="dxa"/>
            <w:tcBorders/>
            <w:vAlign w:val="center"/>
          </w:tcPr>
          <w:p>
            <w:pPr>
              <w:pStyle w:val="TableHeading"/>
              <w:suppressLineNumbers/>
              <w:bidi w:val="0"/>
              <w:spacing w:before="0" w:after="283"/>
              <w:jc w:val="center"/>
              <w:rPr/>
            </w:pPr>
            <w:r>
              <w:rPr/>
              <w:t xml:space="preserve">825 </w:t>
            </w:r>
          </w:p>
        </w:tc>
        <w:tc>
          <w:tcPr>
            <w:tcW w:w="2696" w:type="dxa"/>
            <w:tcBorders/>
            <w:vAlign w:val="center"/>
          </w:tcPr>
          <w:p>
            <w:pPr>
              <w:pStyle w:val="TableContents"/>
              <w:bidi w:val="0"/>
              <w:spacing w:before="0" w:after="283"/>
              <w:jc w:val="left"/>
              <w:rPr/>
            </w:pPr>
            <w:r>
              <w:rPr/>
              <w:t xml:space="preserve">"Valehtelija! Luffy ja Sanji!'' ``Usotsuki-Rufi to Sanji'' </w:t>
            </w:r>
            <w:r>
              <w:rPr/>
              <w:t xml:space="preserve">(ウソつき ルフィ と サン</w:t>
            </w:r>
            <w:r>
              <w:rPr/>
              <w:t xml:space="preserve">ジ) </w:t>
            </w:r>
          </w:p>
        </w:tc>
        <w:tc>
          <w:tcPr>
            <w:tcW w:w="7026" w:type="dxa"/>
            <w:tcBorders/>
            <w:vAlign w:val="center"/>
          </w:tcPr>
          <w:p>
            <w:pPr>
              <w:pStyle w:val="TableContents"/>
              <w:bidi w:val="0"/>
              <w:spacing w:before="0" w:after="283"/>
              <w:jc w:val="left"/>
              <w:rPr/>
            </w:pPr>
            <w:r>
              <w:rPr/>
              <w:t xml:space="preserve">11. helmikuuta 2018 Rankan taistelun jälkeen Luffy onnistuu lopulta voittamaan Counterin. Sitten hän lepää kuningas Baumin ruumiin vieressä. Sanji saapuu myöhemmin paikalle ja löytää Luffyn, joka herää Sanjin benton tuoksusta. Sanji antaa benton Luffylle, mikä lievittää hänen nälkäänsä. Sanji yrittää jälleen kerran vakuuttaa Luffya lähtemään ilman häntä, mutta vastauksena Luffy lyö häntä ja pakottaa hänet sanomaan todelliset tunteensa. Sanji myöntää sitten kyynelehtien, että hän haluaa palata olkihattujen luo, mutta ei voi hylätä perhettään. Luffy on iloinen kuullessaan Sanjin vastauksen ja päättää auttaa häntä häiden järjestämisessä. </w:t>
            </w:r>
          </w:p>
        </w:tc>
      </w:tr>
      <w:tr>
        <w:trPr/>
        <w:tc>
          <w:tcPr>
            <w:tcW w:w="483" w:type="dxa"/>
            <w:tcBorders/>
            <w:vAlign w:val="center"/>
          </w:tcPr>
          <w:p>
            <w:pPr>
              <w:pStyle w:val="TableHeading"/>
              <w:suppressLineNumbers/>
              <w:bidi w:val="0"/>
              <w:spacing w:before="0" w:after="283"/>
              <w:jc w:val="center"/>
              <w:rPr/>
            </w:pPr>
            <w:r>
              <w:rPr/>
              <w:t xml:space="preserve">826 </w:t>
            </w:r>
          </w:p>
        </w:tc>
        <w:tc>
          <w:tcPr>
            <w:tcW w:w="2696" w:type="dxa"/>
            <w:tcBorders/>
            <w:vAlign w:val="center"/>
          </w:tcPr>
          <w:p>
            <w:pPr>
              <w:pStyle w:val="TableContents"/>
              <w:bidi w:val="0"/>
              <w:spacing w:before="0" w:after="283"/>
              <w:jc w:val="left"/>
              <w:rPr/>
            </w:pPr>
            <w:r>
              <w:rPr/>
              <w:t xml:space="preserve">"Sanji tulee takaisin! Crash! Teekutsut helvetistä!'' "Sanji Fukkatsu Kowase! Jigoku no Ochakai'' </w:t>
            </w:r>
            <w:r>
              <w:rPr/>
              <w:t xml:space="preserve">(サンジ 復活 </w:t>
            </w:r>
            <w:r>
              <w:rPr/>
              <w:t xml:space="preserve">壊せ! </w:t>
            </w:r>
            <w:r>
              <w:rPr/>
              <w:t xml:space="preserve">地獄 の お茶 </w:t>
            </w:r>
            <w:r>
              <w:rPr/>
              <w:t xml:space="preserve">会) </w:t>
            </w:r>
          </w:p>
        </w:tc>
        <w:tc>
          <w:tcPr>
            <w:tcW w:w="7026" w:type="dxa"/>
            <w:tcBorders/>
            <w:vAlign w:val="center"/>
          </w:tcPr>
          <w:p>
            <w:pPr>
              <w:pStyle w:val="TableContents"/>
              <w:bidi w:val="0"/>
              <w:spacing w:before="0" w:after="283"/>
              <w:jc w:val="left"/>
              <w:rPr/>
            </w:pPr>
            <w:r>
              <w:rPr/>
              <w:t xml:space="preserve">18. helmikuuta 2018 Kun Luffy ja Sanji ovat tehneet sovinnon, Sanji Retrieval Team onnistuu saamaan heihin yhteyden peilisirpaleen kautta. Jinbe jatkaa puhumista Begen menneisyydestä ennen kuin paljastaa, että hän suunnittelee Iso-Mamman salamurhaa teekutsujen aikana. Jinbe ehdottaa sitten liittoutumista hänen kanssaan. </w:t>
            </w:r>
          </w:p>
        </w:tc>
      </w:tr>
      <w:tr>
        <w:trPr/>
        <w:tc>
          <w:tcPr>
            <w:tcW w:w="483" w:type="dxa"/>
            <w:tcBorders/>
            <w:vAlign w:val="center"/>
          </w:tcPr>
          <w:p>
            <w:pPr>
              <w:pStyle w:val="TableHeading"/>
              <w:suppressLineNumbers/>
              <w:bidi w:val="0"/>
              <w:spacing w:before="0" w:after="283"/>
              <w:jc w:val="center"/>
              <w:rPr/>
            </w:pPr>
            <w:r>
              <w:rPr/>
              <w:t xml:space="preserve">827 </w:t>
            </w:r>
          </w:p>
        </w:tc>
        <w:tc>
          <w:tcPr>
            <w:tcW w:w="2696" w:type="dxa"/>
            <w:tcBorders/>
            <w:vAlign w:val="center"/>
          </w:tcPr>
          <w:p>
            <w:pPr>
              <w:pStyle w:val="TableContents"/>
              <w:bidi w:val="0"/>
              <w:spacing w:before="0" w:after="283"/>
              <w:jc w:val="left"/>
              <w:rPr/>
            </w:pPr>
            <w:r>
              <w:rPr/>
              <w:t xml:space="preserve">"Salainen kokous! Luffy vastaan tulitankkimerirosvot!'' ``Mikkai! Rufi VS Faiatanku Kaizoku-dan'' </w:t>
            </w:r>
            <w:r>
              <w:rPr/>
              <w:t xml:space="preserve">(</w:t>
            </w:r>
            <w:r>
              <w:rPr/>
              <w:t xml:space="preserve">密会! </w:t>
            </w:r>
            <w:r>
              <w:rPr/>
              <w:t xml:space="preserve">ルフィ </w:t>
            </w:r>
            <w:r>
              <w:rPr/>
              <w:t xml:space="preserve">VS </w:t>
            </w:r>
            <w:r>
              <w:rPr/>
              <w:t xml:space="preserve">ファイア タンク 海賊 </w:t>
            </w:r>
            <w:r>
              <w:rPr/>
              <w:t xml:space="preserve">団) </w:t>
            </w:r>
          </w:p>
        </w:tc>
        <w:tc>
          <w:tcPr>
            <w:tcW w:w="7026" w:type="dxa"/>
            <w:tcBorders/>
            <w:vAlign w:val="center"/>
          </w:tcPr>
          <w:p>
            <w:pPr>
              <w:pStyle w:val="TableContents"/>
              <w:bidi w:val="0"/>
              <w:spacing w:before="0" w:after="283"/>
              <w:jc w:val="left"/>
              <w:rPr/>
            </w:pPr>
            <w:r>
              <w:rPr/>
              <w:t xml:space="preserve">4. maaliskuuta 2018 Sanji Retrieval Team menee Fire Tank Piratesin piilopaikkaan tapaamaan Capone Begeä. Sillä välin Aurinkopiraatit hoitavat loukkaantunutta Pekomia ja vartioivat häntä, jotta hän ei voisi raportoida Iso-Mammalle. Kun Nami ja Porkkana kylpevät, he keskustelevat Charlotte Chiffonin kanssa, joka kertoo Lolan järjestämästä avioliitosta Elbafin prinssin Lokin kanssa ja siitä, kuinka Lolan karkaaminen avioliitosta maksoi Iso-Mamille liiton jättiläisten kanssa. Kun Sanjin noutoryhmä on saanut kylvynsä päätökseen ja vaihtanut vaatteet, se tapaa Begen henkilökohtaisesti. </w:t>
            </w:r>
          </w:p>
        </w:tc>
      </w:tr>
      <w:tr>
        <w:trPr/>
        <w:tc>
          <w:tcPr>
            <w:tcW w:w="483" w:type="dxa"/>
            <w:tcBorders/>
            <w:vAlign w:val="center"/>
          </w:tcPr>
          <w:p>
            <w:pPr>
              <w:pStyle w:val="TableHeading"/>
              <w:suppressLineNumbers/>
              <w:bidi w:val="0"/>
              <w:spacing w:before="0" w:after="283"/>
              <w:jc w:val="center"/>
              <w:rPr/>
            </w:pPr>
            <w:r>
              <w:rPr/>
              <w:t xml:space="preserve">828 </w:t>
            </w:r>
          </w:p>
        </w:tc>
        <w:tc>
          <w:tcPr>
            <w:tcW w:w="2696" w:type="dxa"/>
            <w:tcBorders/>
            <w:vAlign w:val="center"/>
          </w:tcPr>
          <w:p>
            <w:pPr>
              <w:pStyle w:val="TableContents"/>
              <w:bidi w:val="0"/>
              <w:spacing w:before="0" w:after="283"/>
              <w:jc w:val="left"/>
              <w:rPr/>
            </w:pPr>
            <w:r>
              <w:rPr/>
              <w:t xml:space="preserve">"Tappava sopimus! Luffy &amp; Begen liittoutuneet joukot!'' ``Shi no kyōtei Rufi &amp; Bejji rengō-gun'' </w:t>
            </w:r>
            <w:r>
              <w:rPr/>
              <w:t xml:space="preserve">(死 の 協定 ルフィ </w:t>
            </w:r>
            <w:r>
              <w:rPr/>
              <w:t xml:space="preserve">&amp; </w:t>
            </w:r>
            <w:r>
              <w:rPr/>
              <w:t xml:space="preserve">ベッジ </w:t>
            </w:r>
            <w:r>
              <w:rPr/>
              <w:t xml:space="preserve">連合 軍) </w:t>
            </w:r>
          </w:p>
        </w:tc>
        <w:tc>
          <w:tcPr>
            <w:tcW w:w="7026" w:type="dxa"/>
            <w:tcBorders/>
            <w:vAlign w:val="center"/>
          </w:tcPr>
          <w:p>
            <w:pPr>
              <w:pStyle w:val="TableContents"/>
              <w:bidi w:val="0"/>
              <w:spacing w:before="0" w:after="283"/>
              <w:jc w:val="left"/>
              <w:rPr/>
            </w:pPr>
            <w:r>
              <w:rPr/>
              <w:t xml:space="preserve">18. maaliskuuta 2018 Sanji Retrieval Team -ryhmän ja Fire Tank Piratesin välinen tapaaminen alkaa. Luffy haluaa lyödä Begeä siitä, mitä tämä teki Pekomille, ja lyhyen riidan jälkeen Jinbe vakuuttaa kaikki jättämään erimielisyydet syrjään. Bege paljastaa värvänneensä Caesarin salamurhasuunnitelmaansa ja käy läpi suunnitelmansa Big Momin salamurhasta. Kun Bege kertoo tapauksesta, joka liittyy Mother Carmelin valokuvaan, Luffy suostuu syötiksi. </w:t>
            </w:r>
          </w:p>
        </w:tc>
      </w:tr>
      <w:tr>
        <w:trPr/>
        <w:tc>
          <w:tcPr>
            <w:tcW w:w="483" w:type="dxa"/>
            <w:tcBorders/>
            <w:vAlign w:val="center"/>
          </w:tcPr>
          <w:p>
            <w:pPr>
              <w:pStyle w:val="TableHeading"/>
              <w:suppressLineNumbers/>
              <w:bidi w:val="0"/>
              <w:spacing w:before="0" w:after="283"/>
              <w:jc w:val="center"/>
              <w:rPr/>
            </w:pPr>
            <w:r>
              <w:rPr/>
              <w:t xml:space="preserve">829 </w:t>
            </w:r>
          </w:p>
        </w:tc>
        <w:tc>
          <w:tcPr>
            <w:tcW w:w="2696" w:type="dxa"/>
            <w:tcBorders/>
            <w:vAlign w:val="center"/>
          </w:tcPr>
          <w:p>
            <w:pPr>
              <w:pStyle w:val="TableContents"/>
              <w:bidi w:val="0"/>
              <w:spacing w:before="0" w:after="283"/>
              <w:jc w:val="left"/>
              <w:rPr/>
            </w:pPr>
            <w:r>
              <w:rPr/>
              <w:t xml:space="preserve">``Luffy osallistuu salaiseen manööveriin! Salaliittoja täynnä olevat häät alkavat pian!'' ``Rufi Anyaku Kaien Chokuzen! Inbō no Kekkonshiki'' </w:t>
            </w:r>
            <w:r>
              <w:rPr/>
              <w:t xml:space="preserve">(ルフィ 暗躍 開演 </w:t>
            </w:r>
            <w:r>
              <w:rPr/>
              <w:t xml:space="preserve">直前! </w:t>
            </w:r>
            <w:r>
              <w:rPr/>
              <w:t xml:space="preserve">陰謀 の 結婚 </w:t>
            </w:r>
            <w:r>
              <w:rPr/>
              <w:t xml:space="preserve">式) </w:t>
            </w:r>
          </w:p>
        </w:tc>
        <w:tc>
          <w:tcPr>
            <w:tcW w:w="7026" w:type="dxa"/>
            <w:tcBorders/>
            <w:vAlign w:val="center"/>
          </w:tcPr>
          <w:p>
            <w:pPr>
              <w:pStyle w:val="TableContents"/>
              <w:bidi w:val="0"/>
              <w:spacing w:before="0" w:after="283"/>
              <w:jc w:val="left"/>
              <w:rPr/>
            </w:pPr>
            <w:r>
              <w:rPr/>
              <w:t xml:space="preserve">25. maaliskuuta 2018 Sanji Retrieval Team -ryhmän ja Fire Tank Piratesin tapaaminen jatkuu. Ryhmät käyvät läpi suunnitelmansa teekutsuja varten ja aikovat käyttää peiliä ja Brûléea pakenemiseen. Kokouksen päätyttyä Sanji palaa Whole Cake Chateaun huoneeseensa valmistautumaan häihin. Sillä välin Aurinkomerirosvot valmistautuvat lähtemään Whole Cake -saarelta sidottuaan Pekomin kallioon. Vieraat saapuvat ja kaikki valmistautuvat teekutsuihin, jotka on määrä pitää tunnin kuluttua. </w:t>
            </w:r>
          </w:p>
        </w:tc>
      </w:tr>
      <w:tr>
        <w:trPr/>
        <w:tc>
          <w:tcPr>
            <w:tcW w:w="483" w:type="dxa"/>
            <w:tcBorders/>
            <w:vAlign w:val="center"/>
          </w:tcPr>
          <w:p>
            <w:pPr>
              <w:pStyle w:val="TableHeading"/>
              <w:suppressLineNumbers/>
              <w:bidi w:val="0"/>
              <w:spacing w:before="0" w:after="283"/>
              <w:jc w:val="center"/>
              <w:rPr/>
            </w:pPr>
            <w:r>
              <w:rPr/>
              <w:t xml:space="preserve">830 </w:t>
            </w:r>
          </w:p>
        </w:tc>
        <w:tc>
          <w:tcPr>
            <w:tcW w:w="2696" w:type="dxa"/>
            <w:tcBorders/>
            <w:vAlign w:val="center"/>
          </w:tcPr>
          <w:p>
            <w:pPr>
              <w:pStyle w:val="TableContents"/>
              <w:bidi w:val="0"/>
              <w:spacing w:before="0" w:after="283"/>
              <w:jc w:val="left"/>
              <w:rPr/>
            </w:pPr>
            <w:r>
              <w:rPr/>
              <w:t xml:space="preserve">"Perhe kokoontuu yhteen! Helvetillinen teekutsut alkavat!'' ``Famirī Shūketsu Kaien! ``Famirī Shūketsu Kaien! Jigoku no Ochakai'' </w:t>
            </w:r>
            <w:r>
              <w:rPr/>
              <w:t xml:space="preserve">(家族 集結 </w:t>
            </w:r>
            <w:r>
              <w:rPr/>
              <w:t xml:space="preserve">開演! </w:t>
            </w:r>
            <w:r>
              <w:rPr/>
              <w:t xml:space="preserve">地獄 の お茶 </w:t>
            </w:r>
            <w:r>
              <w:rPr/>
              <w:t xml:space="preserve">会) </w:t>
            </w:r>
          </w:p>
        </w:tc>
        <w:tc>
          <w:tcPr>
            <w:tcW w:w="7026" w:type="dxa"/>
            <w:tcBorders/>
            <w:vAlign w:val="center"/>
          </w:tcPr>
          <w:p>
            <w:pPr>
              <w:pStyle w:val="TableContents"/>
              <w:bidi w:val="0"/>
              <w:spacing w:before="0" w:after="283"/>
              <w:jc w:val="left"/>
              <w:rPr/>
            </w:pPr>
            <w:r>
              <w:rPr/>
              <w:t xml:space="preserve">1. huhtikuuta 2018 Alamaailman keisarit saapuvat Whole Cake Chateau -linnaan osallistumaan Big Mom -teekutsuille. Bege ja hänen miehistönsä toimivat häiden turvamiehinä. Kun Vinsmoke-perhe saapuu paikalle, heitä pyydetään luopumaan aseistaan ja ryöstöpuvuistaan. Kun Sanjin noutoryhmä valmistautuu Begen operaatioon, Luffy menee Viettelevään metsään pyydystämään eläimiä. Tapahtumapaikalla vihainen vieras Jigra yrittää väkisin päästä sisään, mutta Charlotte Katakuri ampuu hänet alas. Pian tämän jälkeen Organ Trading Assassin Group hyökkää tapahtumapaikalle, mutta Daifuku ja Oven kukistavat heidät helposti. Kun kaikki vieraat ovat saapuneet paikalle, Big Mom ilmestyy ja teekutsut alkavat. </w:t>
            </w:r>
          </w:p>
        </w:tc>
      </w:tr>
      <w:tr>
        <w:trPr/>
        <w:tc>
          <w:tcPr>
            <w:tcW w:w="483" w:type="dxa"/>
            <w:tcBorders/>
            <w:vAlign w:val="center"/>
          </w:tcPr>
          <w:p>
            <w:pPr>
              <w:pStyle w:val="TableHeading"/>
              <w:suppressLineNumbers/>
              <w:bidi w:val="0"/>
              <w:spacing w:before="0" w:after="283"/>
              <w:jc w:val="center"/>
              <w:rPr/>
            </w:pPr>
            <w:r>
              <w:rPr/>
              <w:t xml:space="preserve">831 </w:t>
            </w:r>
          </w:p>
        </w:tc>
        <w:tc>
          <w:tcPr>
            <w:tcW w:w="2696" w:type="dxa"/>
            <w:tcBorders/>
            <w:vAlign w:val="center"/>
          </w:tcPr>
          <w:p>
            <w:pPr>
              <w:pStyle w:val="TableContents"/>
              <w:bidi w:val="0"/>
              <w:spacing w:before="0" w:after="283"/>
              <w:jc w:val="left"/>
              <w:rPr/>
            </w:pPr>
            <w:r>
              <w:rPr/>
              <w:t xml:space="preserve">"Särkynyt pari! Sanji ja Pudding astuvat sisään!'' ``Kamen Fūfu Sanji ♡ Purin Nyūjō!'' </w:t>
            </w:r>
            <w:r>
              <w:rPr/>
              <w:t xml:space="preserve">(仮面 夫婦 サンジ ♡ プリン </w:t>
            </w:r>
            <w:r>
              <w:rPr/>
              <w:t xml:space="preserve">入場!) </w:t>
            </w:r>
          </w:p>
        </w:tc>
        <w:tc>
          <w:tcPr>
            <w:tcW w:w="7026" w:type="dxa"/>
            <w:tcBorders/>
            <w:vAlign w:val="center"/>
          </w:tcPr>
          <w:p>
            <w:pPr>
              <w:pStyle w:val="TableContents"/>
              <w:bidi w:val="0"/>
              <w:spacing w:before="0" w:after="283"/>
              <w:jc w:val="left"/>
              <w:rPr/>
            </w:pPr>
            <w:r>
              <w:rPr/>
              <w:t xml:space="preserve">8. huhtikuuta 2018 Kun teekutsut alkavat, Tulipanssaripiraatit ja Caesar-klovni valmistautuvat ison äidin salamurhayritykseen. Sisällä juhlapaikalla Big Mom vastaanottaa Mother Carmelin muotokuvan sekä vieraiden lahjat, ja hän paljastaa avaavansa häiden jälkeen Fishman Islandilta saamansa Tamatebakon. Samaan aikaan Sanji yrittää olla uskomatta Puddingin julkisivuun, kun he harjoittelevat valojaan ennen kuin heidät lennätetään juhlapaikalle. </w:t>
            </w:r>
          </w:p>
        </w:tc>
      </w:tr>
      <w:tr>
        <w:trPr/>
        <w:tc>
          <w:tcPr>
            <w:tcW w:w="483" w:type="dxa"/>
            <w:tcBorders/>
            <w:vAlign w:val="center"/>
          </w:tcPr>
          <w:p>
            <w:pPr>
              <w:pStyle w:val="TableHeading"/>
              <w:suppressLineNumbers/>
              <w:bidi w:val="0"/>
              <w:spacing w:before="0" w:after="283"/>
              <w:jc w:val="center"/>
              <w:rPr/>
            </w:pPr>
            <w:r>
              <w:rPr/>
              <w:t xml:space="preserve">832 </w:t>
            </w:r>
          </w:p>
        </w:tc>
        <w:tc>
          <w:tcPr>
            <w:tcW w:w="2696" w:type="dxa"/>
            <w:tcBorders/>
            <w:vAlign w:val="center"/>
          </w:tcPr>
          <w:p>
            <w:pPr>
              <w:pStyle w:val="TableContents"/>
              <w:bidi w:val="0"/>
              <w:spacing w:before="0" w:after="283"/>
              <w:jc w:val="left"/>
              <w:rPr/>
            </w:pPr>
            <w:r>
              <w:rPr/>
              <w:t xml:space="preserve">"Tappava suudelma! Tehtävä keisarin salamurhaamiseksi alkaa!'' ``Shi no Kisu-Yonkō Ansatsu Sakusen Kaishi!'' </w:t>
            </w:r>
            <w:r>
              <w:rPr/>
              <w:t xml:space="preserve">(死 の キス 四 皇 暗殺 作戦 </w:t>
            </w:r>
            <w:r>
              <w:rPr/>
              <w:t xml:space="preserve">開始!) </w:t>
            </w:r>
          </w:p>
        </w:tc>
        <w:tc>
          <w:tcPr>
            <w:tcW w:w="7026" w:type="dxa"/>
            <w:tcBorders/>
            <w:vAlign w:val="center"/>
          </w:tcPr>
          <w:p>
            <w:pPr>
              <w:pStyle w:val="TableContents"/>
              <w:bidi w:val="0"/>
              <w:spacing w:before="0" w:after="283"/>
              <w:jc w:val="left"/>
              <w:rPr/>
            </w:pPr>
            <w:r>
              <w:rPr/>
              <w:t xml:space="preserve">15. huhtikuuta 2018 Häät ovat alkaneet, ja kun Sanji ja Pudding saapuvat juhlapaikalle, Streusen tuo esiin hääkakun, jonka päällä on alttari. Saavuttuaan alttarille Sanji ja Pudding aloittavat valanvaihdon. Big Momin suunnitelman mukaisesti Pudding paljastaa hänelle kolmannen silmänsä. Sanji sanoo, että hänen kolmas silmänsä on kaunis, mitä kukaan muu ei ole sanonut hänelle aiemmin. Pudding purskahtaa kyyneliin, jolloin Big Momin suunnitelma menee pieleen. Katakuri yrittää itse salamurhata Sanjin, mutta epäonnistuu. Sen jälkeen Luffy ja hänen kaksoisolentonsa tunkeutuvat juhlapaikalle puhkeamalla hääkakusta. </w:t>
            </w:r>
          </w:p>
        </w:tc>
      </w:tr>
      <w:tr>
        <w:trPr/>
        <w:tc>
          <w:tcPr>
            <w:tcW w:w="483" w:type="dxa"/>
            <w:tcBorders/>
            <w:vAlign w:val="center"/>
          </w:tcPr>
          <w:p>
            <w:pPr>
              <w:pStyle w:val="TableHeading"/>
              <w:suppressLineNumbers/>
              <w:bidi w:val="0"/>
              <w:spacing w:before="0" w:after="283"/>
              <w:jc w:val="center"/>
              <w:rPr/>
            </w:pPr>
            <w:r>
              <w:rPr/>
              <w:t xml:space="preserve">833 </w:t>
            </w:r>
          </w:p>
        </w:tc>
        <w:tc>
          <w:tcPr>
            <w:tcW w:w="2696" w:type="dxa"/>
            <w:tcBorders/>
            <w:vAlign w:val="center"/>
          </w:tcPr>
          <w:p>
            <w:pPr>
              <w:pStyle w:val="TableContents"/>
              <w:bidi w:val="0"/>
              <w:spacing w:before="0" w:after="283"/>
              <w:jc w:val="left"/>
              <w:rPr/>
            </w:pPr>
            <w:r>
              <w:rPr/>
              <w:t xml:space="preserve">"Sake-kupin palauttaminen! Miehekäs Jimbei maksaa velkansa!'' "Sakazuki Henjō! Otoko Jinbei no Otoshimae'' </w:t>
            </w:r>
            <w:r>
              <w:rPr/>
              <w:t xml:space="preserve">(盃 </w:t>
            </w:r>
            <w:r>
              <w:rPr/>
              <w:t xml:space="preserve">返上! </w:t>
            </w:r>
            <w:r>
              <w:rPr/>
              <w:t xml:space="preserve">侠客 </w:t>
            </w:r>
            <w:r>
              <w:rPr/>
              <w:t xml:space="preserve">(</w:t>
            </w:r>
            <w:r>
              <w:rPr/>
              <w:t xml:space="preserve">おとこ) </w:t>
            </w:r>
            <w:r>
              <w:rPr/>
              <w:t xml:space="preserve">ジンベエ の </w:t>
            </w:r>
            <w:r>
              <w:rPr/>
              <w:t xml:space="preserve">落とし前)) </w:t>
            </w:r>
          </w:p>
        </w:tc>
        <w:tc>
          <w:tcPr>
            <w:tcW w:w="7026" w:type="dxa"/>
            <w:tcBorders/>
            <w:vAlign w:val="center"/>
          </w:tcPr>
          <w:p>
            <w:pPr>
              <w:pStyle w:val="TableContents"/>
              <w:bidi w:val="0"/>
              <w:spacing w:before="0" w:after="283"/>
              <w:jc w:val="left"/>
              <w:rPr/>
            </w:pPr>
            <w:r>
              <w:rPr/>
              <w:t xml:space="preserve">22. huhtikuuta 2018 Luffyn kaksoiskappaleet puhkeavat hääkakusta ja riehuvat hääpaikalla kakun romahtaessa. Begen suunnitelman mukaisesti Luffy lähtee Carmelin valokuvan perään. Katakuri kuitenkin estää hänen yrityksensä. Jinbe tulee väliin ja pelastaa Luffyn Katakurin kynsistä. Sen jälkeen hän kohtaa Iso Äidin ja ilmoittaa aikovansa jättää hänen miehistönsä ja liittyä Olkihattujen joukkoon. Big Mom yrittää sitten ottaa Jinben elinkaaren, mutta Jinben pelottomuus häntä kohtaan aiheuttaa sen, ettei hänen voimillaan ole vaikutusta. Kun Big Mom hyökkää raivon vallassa Jinben kimppuun, Brook tuhoaa Carmelin kuvan. </w:t>
            </w:r>
          </w:p>
        </w:tc>
      </w:tr>
      <w:tr>
        <w:trPr/>
        <w:tc>
          <w:tcPr>
            <w:tcW w:w="483" w:type="dxa"/>
            <w:tcBorders/>
            <w:vAlign w:val="center"/>
          </w:tcPr>
          <w:p>
            <w:pPr>
              <w:pStyle w:val="TableHeading"/>
              <w:suppressLineNumbers/>
              <w:bidi w:val="0"/>
              <w:spacing w:before="0" w:after="283"/>
              <w:jc w:val="center"/>
              <w:rPr/>
            </w:pPr>
            <w:r>
              <w:rPr/>
              <w:t xml:space="preserve">834 </w:t>
            </w:r>
          </w:p>
        </w:tc>
        <w:tc>
          <w:tcPr>
            <w:tcW w:w="2696" w:type="dxa"/>
            <w:tcBorders/>
            <w:vAlign w:val="center"/>
          </w:tcPr>
          <w:p>
            <w:pPr>
              <w:pStyle w:val="TableContents"/>
              <w:bidi w:val="0"/>
              <w:spacing w:before="0" w:after="283"/>
              <w:jc w:val="left"/>
              <w:rPr/>
            </w:pPr>
            <w:r>
              <w:rPr/>
              <w:t xml:space="preserve">"Tehtävä epäonnistui?! Iso Äiti Merirosvot iskevät takaisin!'' "Sakusen Shippai!? Hangeki no Biggu Mamu Kaizoku-dan'' </w:t>
            </w:r>
            <w:r>
              <w:rPr/>
              <w:t xml:space="preserve">(作戦 </w:t>
            </w:r>
            <w:r>
              <w:rPr/>
              <w:t xml:space="preserve">失敗!? </w:t>
            </w:r>
            <w:r>
              <w:rPr/>
              <w:t xml:space="preserve">反撃 の ビッグ ・ マム 海賊 </w:t>
            </w:r>
            <w:r>
              <w:rPr/>
              <w:t xml:space="preserve">団) </w:t>
            </w:r>
          </w:p>
        </w:tc>
        <w:tc>
          <w:tcPr>
            <w:tcW w:w="7026" w:type="dxa"/>
            <w:tcBorders/>
            <w:vAlign w:val="center"/>
          </w:tcPr>
          <w:p>
            <w:pPr>
              <w:pStyle w:val="TableContents"/>
              <w:bidi w:val="0"/>
              <w:spacing w:before="0" w:after="283"/>
              <w:jc w:val="left"/>
              <w:rPr/>
            </w:pPr>
            <w:r>
              <w:rPr>
                <w:color w:val="A9A9A9"/>
              </w:rPr>
              <w:t xml:space="preserve">29. huhtikuuta 2018 </w:t>
            </w:r>
            <w:r>
              <w:rPr/>
              <w:t xml:space="preserve">Brook tuhoaa onnistuneesti kuvan Carmelista. Vaikka Big Mom on mielenterveyskriisissä, hän ei ala huutaa, kuten Bege oli suunnitellut. Luffy ja Jinbe puolustautuvat hyökkääviä Big Mom -piraatteja vastaan. Pudding yrittää ampua Sanjin, mutta epäonnistuu, mikä saa Daifukun hyökkäämään hänen kimppuunsa henkiolennollaan. Kun Begen suunnitelma menee pieleen, Perospero vangitsee Vinsmoken karkkiin ja heitä uhataan aseella. Brook huomaa, että Big Mom ei huuda, koska hän on hämmentynyt siitä, mistä olla vihainen. Sitten hän käskee Luffya näyttämään hänelle rikkinäisen kuvan uudelleen, minkä Luffy valmistautuu tekemään. </w:t>
            </w:r>
          </w:p>
        </w:tc>
      </w:tr>
      <w:tr>
        <w:trPr/>
        <w:tc>
          <w:tcPr>
            <w:tcW w:w="483" w:type="dxa"/>
            <w:tcBorders/>
            <w:vAlign w:val="center"/>
          </w:tcPr>
          <w:p>
            <w:pPr>
              <w:pStyle w:val="TableHeading"/>
              <w:suppressLineNumbers/>
              <w:bidi w:val="0"/>
              <w:spacing w:before="0" w:after="283"/>
              <w:jc w:val="center"/>
              <w:rPr/>
            </w:pPr>
            <w:r>
              <w:rPr/>
              <w:t xml:space="preserve">835 </w:t>
            </w:r>
          </w:p>
        </w:tc>
        <w:tc>
          <w:tcPr>
            <w:tcW w:w="2696" w:type="dxa"/>
            <w:tcBorders/>
            <w:vAlign w:val="center"/>
          </w:tcPr>
          <w:p>
            <w:pPr>
              <w:pStyle w:val="TableContents"/>
              <w:bidi w:val="0"/>
              <w:spacing w:before="0" w:after="283"/>
              <w:jc w:val="left"/>
              <w:rPr/>
            </w:pPr>
            <w:r>
              <w:rPr/>
              <w:t xml:space="preserve">"Juokse, Sanji! SOS! Germa 66! "Hashire Sanji-SOS! Jeruma Daburu Shikkusu'' </w:t>
            </w:r>
            <w:r>
              <w:rPr/>
              <w:t xml:space="preserve">(走れ サンジ </w:t>
            </w:r>
            <w:r>
              <w:rPr/>
              <w:t xml:space="preserve">SOS! </w:t>
            </w:r>
            <w:r>
              <w:rPr/>
              <w:t xml:space="preserve">ジェルマ </w:t>
            </w:r>
            <w:r>
              <w:rPr/>
              <w:t xml:space="preserve">66 </w:t>
            </w:r>
            <w:r>
              <w:rPr/>
              <w:t xml:space="preserve">(ダブル </w:t>
            </w:r>
            <w:r>
              <w:rPr/>
              <w:t xml:space="preserve">シックス)) </w:t>
            </w:r>
          </w:p>
        </w:tc>
        <w:tc>
          <w:tcPr>
            <w:tcW w:w="7026" w:type="dxa"/>
            <w:tcBorders/>
            <w:vAlign w:val="center"/>
          </w:tcPr>
          <w:p>
            <w:pPr>
              <w:pStyle w:val="TableContents"/>
              <w:bidi w:val="0"/>
              <w:spacing w:before="0" w:after="283"/>
              <w:jc w:val="left"/>
              <w:rPr/>
            </w:pPr>
            <w:r>
              <w:rPr/>
              <w:t xml:space="preserve">6. toukokuuta 2018 Luffy tietää, mitä hänen on tehtävä, ottaa Carmelin kuvan palaset ja juoksee kohti Big Momia. Sanji juoksee perhettään kohti, mutta Daifukun henki pysäyttää hänet. Huolimatta Katakurin yrityksestä pysäyttää Luffy, tämä onnistuu näyttämään Carmelin rikkinäisen kuvan Big Momille. Hän alkaa huutaa ja lamaannuttaa perheensä ja miehistönsä, jolloin Sanji pääsee vapauttamaan perheensä. Kun Big Mom on haavoittuvainen, Bege, Vito ja Gotti valmistautuvat salamurhaamaan hänet. </w:t>
            </w:r>
          </w:p>
        </w:tc>
      </w:tr>
      <w:tr>
        <w:trPr/>
        <w:tc>
          <w:tcPr>
            <w:tcW w:w="483" w:type="dxa"/>
            <w:tcBorders/>
            <w:vAlign w:val="center"/>
          </w:tcPr>
          <w:p>
            <w:pPr>
              <w:pStyle w:val="TableHeading"/>
              <w:suppressLineNumbers/>
              <w:bidi w:val="0"/>
              <w:spacing w:before="0" w:after="283"/>
              <w:jc w:val="center"/>
              <w:rPr/>
            </w:pPr>
            <w:r>
              <w:rPr/>
              <w:t xml:space="preserve">836 </w:t>
            </w:r>
          </w:p>
        </w:tc>
        <w:tc>
          <w:tcPr>
            <w:tcW w:w="2696" w:type="dxa"/>
            <w:tcBorders/>
            <w:vAlign w:val="center"/>
          </w:tcPr>
          <w:p>
            <w:pPr>
              <w:pStyle w:val="TableContents"/>
              <w:bidi w:val="0"/>
              <w:spacing w:before="0" w:after="283"/>
              <w:jc w:val="left"/>
              <w:rPr/>
            </w:pPr>
            <w:r>
              <w:rPr/>
              <w:t xml:space="preserve">Äidin salaisuus! Jättiläissaari Elbaph ja pieni hirviö!'' ``Mamu no Himitsu-Kyojin no Shima to Chīsana Kaibutsu'' </w:t>
            </w:r>
            <w:r>
              <w:rPr/>
              <w:t xml:space="preserve">(マム の 秘密 巨人 の 島 と 小さな </w:t>
            </w:r>
            <w:r>
              <w:rPr/>
              <w:t xml:space="preserve">怪物) </w:t>
            </w:r>
          </w:p>
        </w:tc>
        <w:tc>
          <w:tcPr>
            <w:tcW w:w="7026" w:type="dxa"/>
            <w:tcBorders/>
            <w:vAlign w:val="center"/>
          </w:tcPr>
          <w:p>
            <w:pPr>
              <w:pStyle w:val="TableContents"/>
              <w:bidi w:val="0"/>
              <w:spacing w:before="0" w:after="283"/>
              <w:jc w:val="left"/>
              <w:rPr/>
            </w:pPr>
            <w:r>
              <w:rPr/>
              <w:t xml:space="preserve">13. toukokuuta 2018 Alkaa takauma, joka näyttää 63 vuotta sitten, kun Linlin oli viisivuotias. Hänen vanhempansa jättivät hänet Elbafiin ja hän tapasi Carmelin, naisen, joka pelasti osan jättiläissoturimerirosvoista teloitukselta sen jälkeen, kun Dory ja Brogy aloittivat kaksintaistelunsa Little Gardenissa. Carmel johti orpokotia nimeltä Lammastalo, ja hän otti Linlinin luokseen. Elbafin kylässä valmistaudutaan talvipäivänseisauksen juhlaan. Kyläläiset ja Lammastalon lapset herkuttelevat semlalla ennen kahdentoista päivän paastoa. Paaston seitsemäntenä päivänä Linlin menettää malttinsa ja riehuu semlan perässä. </w:t>
            </w:r>
          </w:p>
        </w:tc>
      </w:tr>
      <w:tr>
        <w:trPr/>
        <w:tc>
          <w:tcPr>
            <w:tcW w:w="483" w:type="dxa"/>
            <w:tcBorders/>
            <w:vAlign w:val="center"/>
          </w:tcPr>
          <w:p>
            <w:pPr>
              <w:pStyle w:val="TableHeading"/>
              <w:suppressLineNumbers/>
              <w:bidi w:val="0"/>
              <w:spacing w:before="0" w:after="283"/>
              <w:jc w:val="center"/>
              <w:rPr/>
            </w:pPr>
            <w:r>
              <w:rPr/>
              <w:t xml:space="preserve">837 </w:t>
            </w:r>
          </w:p>
        </w:tc>
        <w:tc>
          <w:tcPr>
            <w:tcW w:w="2696" w:type="dxa"/>
            <w:tcBorders/>
            <w:vAlign w:val="center"/>
          </w:tcPr>
          <w:p>
            <w:pPr>
              <w:pStyle w:val="TableContents"/>
              <w:bidi w:val="0"/>
              <w:spacing w:before="0" w:after="283"/>
              <w:jc w:val="left"/>
              <w:rPr/>
            </w:pPr>
            <w:r>
              <w:rPr/>
              <w:t xml:space="preserve">Äidin syntymä! Päivä jolloin Carmel katosi!'' ``Mamu Tanjō-Karumeru Ga Kieta Hi'' </w:t>
            </w:r>
            <w:r>
              <w:rPr/>
              <w:t xml:space="preserve">(マム 誕生 カルメル が 消え た 日</w:t>
            </w:r>
            <w:r>
              <w:rPr/>
              <w:t xml:space="preserve">) </w:t>
            </w:r>
          </w:p>
        </w:tc>
        <w:tc>
          <w:tcPr>
            <w:tcW w:w="7026" w:type="dxa"/>
            <w:tcBorders/>
            <w:vAlign w:val="center"/>
          </w:tcPr>
          <w:p>
            <w:pPr>
              <w:pStyle w:val="TableContents"/>
              <w:bidi w:val="0"/>
              <w:spacing w:before="0" w:after="283"/>
              <w:jc w:val="left"/>
              <w:rPr/>
            </w:pPr>
            <w:r>
              <w:rPr/>
              <w:t xml:space="preserve">toukokuu 20,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Piecen jakso 834 ilmestyy?</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501"/>
        <w:gridCol w:w="8223"/>
        <w:gridCol w:w="1481"/>
      </w:tblGrid>
      <w:tr>
        <w:trPr/>
        <w:tc>
          <w:tcPr>
            <w:tcW w:w="501" w:type="dxa"/>
            <w:tcBorders/>
            <w:vAlign w:val="center"/>
          </w:tcPr>
          <w:p>
            <w:pPr>
              <w:pStyle w:val="TableHeading"/>
              <w:suppressLineNumbers/>
              <w:bidi w:val="0"/>
              <w:spacing w:before="0" w:after="283"/>
              <w:jc w:val="center"/>
              <w:rPr/>
            </w:pPr>
            <w:r>
              <w:rPr/>
              <w:t xml:space="preserve">Ei. </w:t>
            </w:r>
          </w:p>
        </w:tc>
        <w:tc>
          <w:tcPr>
            <w:tcW w:w="8223" w:type="dxa"/>
            <w:tcBorders/>
            <w:vAlign w:val="center"/>
          </w:tcPr>
          <w:p>
            <w:pPr>
              <w:pStyle w:val="TableHeading"/>
              <w:suppressLineNumbers/>
              <w:bidi w:val="0"/>
              <w:spacing w:before="0" w:after="283"/>
              <w:jc w:val="center"/>
              <w:rPr/>
            </w:pPr>
            <w:r>
              <w:rPr/>
              <w:t xml:space="preserve">Otsikko </w:t>
            </w:r>
          </w:p>
        </w:tc>
        <w:tc>
          <w:tcPr>
            <w:tcW w:w="1481" w:type="dxa"/>
            <w:tcBorders/>
            <w:vAlign w:val="center"/>
          </w:tcPr>
          <w:p>
            <w:pPr>
              <w:pStyle w:val="TableHeading"/>
              <w:suppressLineNumbers/>
              <w:bidi w:val="0"/>
              <w:spacing w:before="0" w:after="283"/>
              <w:jc w:val="center"/>
              <w:rPr/>
            </w:pPr>
            <w:r>
              <w:rPr/>
              <w:t xml:space="preserve">Alkuperäinen lähetyspäivä </w:t>
            </w:r>
          </w:p>
        </w:tc>
      </w:tr>
      <w:tr>
        <w:trPr/>
        <w:tc>
          <w:tcPr>
            <w:tcW w:w="501" w:type="dxa"/>
            <w:tcBorders/>
            <w:vAlign w:val="center"/>
          </w:tcPr>
          <w:p>
            <w:pPr>
              <w:pStyle w:val="TableHeading"/>
              <w:suppressLineNumbers/>
              <w:bidi w:val="0"/>
              <w:spacing w:before="0" w:after="283"/>
              <w:jc w:val="center"/>
              <w:rPr/>
            </w:pPr>
            <w:r>
              <w:rPr/>
              <w:t xml:space="preserve">783 </w:t>
            </w:r>
          </w:p>
        </w:tc>
        <w:tc>
          <w:tcPr>
            <w:tcW w:w="8223" w:type="dxa"/>
            <w:tcBorders/>
            <w:vAlign w:val="center"/>
          </w:tcPr>
          <w:p>
            <w:pPr>
              <w:pStyle w:val="TableContents"/>
              <w:bidi w:val="0"/>
              <w:spacing w:before="0" w:after="283"/>
              <w:jc w:val="left"/>
              <w:rPr/>
            </w:pPr>
            <w:r>
              <w:rPr/>
              <w:t xml:space="preserve">``Sanjin kotiinpaluu! Ison äidin alueelle!'' "Sanji Kikyō -- Biggu Mamu no Nawabari e! </w:t>
            </w:r>
            <w:r>
              <w:rPr/>
              <w:t xml:space="preserve">(サンジ 帰郷 ビッグ ・ マム の 海域 </w:t>
            </w:r>
            <w:r>
              <w:rPr/>
              <w:t xml:space="preserve">へ!) </w:t>
            </w:r>
          </w:p>
        </w:tc>
        <w:tc>
          <w:tcPr>
            <w:tcW w:w="1481" w:type="dxa"/>
            <w:tcBorders/>
            <w:vAlign w:val="center"/>
          </w:tcPr>
          <w:p>
            <w:pPr>
              <w:pStyle w:val="TableContents"/>
              <w:bidi w:val="0"/>
              <w:spacing w:before="0" w:after="283"/>
              <w:jc w:val="left"/>
              <w:rPr/>
            </w:pPr>
            <w:r>
              <w:rPr/>
              <w:t xml:space="preserve">huhtikuu 9, 2017 </w:t>
            </w:r>
          </w:p>
        </w:tc>
      </w:tr>
      <w:tr>
        <w:trPr/>
        <w:tc>
          <w:tcPr>
            <w:tcW w:w="501" w:type="dxa"/>
            <w:tcBorders/>
            <w:vAlign w:val="center"/>
          </w:tcPr>
          <w:p>
            <w:pPr>
              <w:pStyle w:val="TableHeading"/>
              <w:suppressLineNumbers/>
              <w:bidi w:val="0"/>
              <w:spacing w:before="0" w:after="283"/>
              <w:jc w:val="center"/>
              <w:rPr/>
            </w:pPr>
            <w:r>
              <w:rPr/>
              <w:t xml:space="preserve">784 </w:t>
            </w:r>
          </w:p>
        </w:tc>
        <w:tc>
          <w:tcPr>
            <w:tcW w:w="8223" w:type="dxa"/>
            <w:tcBorders/>
            <w:vAlign w:val="center"/>
          </w:tcPr>
          <w:p>
            <w:pPr>
              <w:pStyle w:val="TableContents"/>
              <w:bidi w:val="0"/>
              <w:spacing w:before="0" w:after="283"/>
              <w:jc w:val="left"/>
              <w:rPr/>
            </w:pPr>
            <w:r>
              <w:rPr/>
              <w:t xml:space="preserve">"Nolla ja neljä! Germa 66:n kohtaaminen!'' "Rei kutsuu Yon-Sōgūta! Jeruma Daburu Shikkusu'' (0 </w:t>
            </w:r>
            <w:r>
              <w:rPr/>
              <w:t xml:space="preserve">と </w:t>
            </w:r>
            <w:r>
              <w:rPr/>
              <w:t xml:space="preserve">4 </w:t>
            </w:r>
            <w:r>
              <w:rPr/>
              <w:t xml:space="preserve">遭遇! </w:t>
            </w:r>
            <w:r>
              <w:rPr/>
              <w:t xml:space="preserve">ジェルマ </w:t>
            </w:r>
            <w:r>
              <w:rPr/>
              <w:t xml:space="preserve">66 </w:t>
            </w:r>
            <w:r>
              <w:rPr/>
              <w:t xml:space="preserve">(ダブリ </w:t>
            </w:r>
            <w:r>
              <w:rPr/>
              <w:t xml:space="preserve">シックス))) </w:t>
            </w:r>
          </w:p>
        </w:tc>
        <w:tc>
          <w:tcPr>
            <w:tcW w:w="1481" w:type="dxa"/>
            <w:tcBorders/>
            <w:vAlign w:val="center"/>
          </w:tcPr>
          <w:p>
            <w:pPr>
              <w:pStyle w:val="TableContents"/>
              <w:bidi w:val="0"/>
              <w:spacing w:before="0" w:after="283"/>
              <w:jc w:val="left"/>
              <w:rPr/>
            </w:pPr>
            <w:r>
              <w:rPr/>
              <w:t xml:space="preserve">huhtikuu 16, 2017 </w:t>
            </w:r>
          </w:p>
        </w:tc>
      </w:tr>
      <w:tr>
        <w:trPr/>
        <w:tc>
          <w:tcPr>
            <w:tcW w:w="501" w:type="dxa"/>
            <w:tcBorders/>
            <w:vAlign w:val="center"/>
          </w:tcPr>
          <w:p>
            <w:pPr>
              <w:pStyle w:val="TableHeading"/>
              <w:suppressLineNumbers/>
              <w:bidi w:val="0"/>
              <w:spacing w:before="0" w:after="283"/>
              <w:jc w:val="center"/>
              <w:rPr/>
            </w:pPr>
            <w:r>
              <w:rPr/>
              <w:t xml:space="preserve">785 </w:t>
            </w:r>
          </w:p>
        </w:tc>
        <w:tc>
          <w:tcPr>
            <w:tcW w:w="8223" w:type="dxa"/>
            <w:tcBorders/>
            <w:vAlign w:val="center"/>
          </w:tcPr>
          <w:p>
            <w:pPr>
              <w:pStyle w:val="TableContents"/>
              <w:bidi w:val="0"/>
              <w:spacing w:before="0" w:after="283"/>
              <w:jc w:val="left"/>
              <w:rPr/>
            </w:pPr>
            <w:r>
              <w:rPr/>
              <w:t xml:space="preserve">"Tappava myrkkykriisi! Luffy ja Reiju!'' "Mōdoku no Kiki-Rufi to Reiju! </w:t>
            </w:r>
            <w:r>
              <w:rPr/>
              <w:t xml:space="preserve">(猛毒 の 危機 ルフィ と </w:t>
            </w:r>
            <w:r>
              <w:rPr/>
              <w:t xml:space="preserve">レイジュ!) </w:t>
            </w:r>
          </w:p>
        </w:tc>
        <w:tc>
          <w:tcPr>
            <w:tcW w:w="1481" w:type="dxa"/>
            <w:tcBorders/>
            <w:vAlign w:val="center"/>
          </w:tcPr>
          <w:p>
            <w:pPr>
              <w:pStyle w:val="TableContents"/>
              <w:bidi w:val="0"/>
              <w:spacing w:before="0" w:after="283"/>
              <w:jc w:val="left"/>
              <w:rPr/>
            </w:pPr>
            <w:r>
              <w:rPr/>
              <w:t xml:space="preserve">huhtikuu 23, 2017 </w:t>
            </w:r>
          </w:p>
        </w:tc>
      </w:tr>
      <w:tr>
        <w:trPr/>
        <w:tc>
          <w:tcPr>
            <w:tcW w:w="501" w:type="dxa"/>
            <w:tcBorders/>
            <w:vAlign w:val="center"/>
          </w:tcPr>
          <w:p>
            <w:pPr>
              <w:pStyle w:val="TableHeading"/>
              <w:suppressLineNumbers/>
              <w:bidi w:val="0"/>
              <w:spacing w:before="0" w:after="283"/>
              <w:jc w:val="center"/>
              <w:rPr/>
            </w:pPr>
            <w:r>
              <w:rPr/>
              <w:t xml:space="preserve">786 </w:t>
            </w:r>
          </w:p>
        </w:tc>
        <w:tc>
          <w:tcPr>
            <w:tcW w:w="8223" w:type="dxa"/>
            <w:tcBorders/>
            <w:vAlign w:val="center"/>
          </w:tcPr>
          <w:p>
            <w:pPr>
              <w:pStyle w:val="TableContents"/>
              <w:bidi w:val="0"/>
              <w:spacing w:before="0" w:after="283"/>
              <w:jc w:val="left"/>
              <w:rPr/>
            </w:pPr>
            <w:r>
              <w:rPr/>
              <w:t xml:space="preserve">"Totto Land! Keisari Iso Äiti ilmestyy!'' ``Totto Rando! Yonkō Biggu Mamu Tōjō!'' </w:t>
            </w:r>
            <w:r>
              <w:rPr/>
              <w:t xml:space="preserve">(</w:t>
            </w:r>
            <w:r>
              <w:rPr/>
              <w:t xml:space="preserve">万国! </w:t>
            </w:r>
            <w:r>
              <w:rPr/>
              <w:t xml:space="preserve">四 皇 ビッグ ・ マム </w:t>
            </w:r>
            <w:r>
              <w:rPr/>
              <w:t xml:space="preserve">登場) </w:t>
            </w:r>
          </w:p>
        </w:tc>
        <w:tc>
          <w:tcPr>
            <w:tcW w:w="1481" w:type="dxa"/>
            <w:tcBorders/>
            <w:vAlign w:val="center"/>
          </w:tcPr>
          <w:p>
            <w:pPr>
              <w:pStyle w:val="TableContents"/>
              <w:bidi w:val="0"/>
              <w:spacing w:before="0" w:after="283"/>
              <w:jc w:val="left"/>
              <w:rPr/>
            </w:pPr>
            <w:r>
              <w:rPr/>
              <w:t xml:space="preserve">huhtikuu 30, 2017 </w:t>
            </w:r>
          </w:p>
        </w:tc>
      </w:tr>
      <w:tr>
        <w:trPr/>
        <w:tc>
          <w:tcPr>
            <w:tcW w:w="501" w:type="dxa"/>
            <w:tcBorders/>
            <w:vAlign w:val="center"/>
          </w:tcPr>
          <w:p>
            <w:pPr>
              <w:pStyle w:val="TableHeading"/>
              <w:suppressLineNumbers/>
              <w:bidi w:val="0"/>
              <w:spacing w:before="0" w:after="283"/>
              <w:jc w:val="center"/>
              <w:rPr/>
            </w:pPr>
            <w:r>
              <w:rPr/>
              <w:t xml:space="preserve">787 </w:t>
            </w:r>
          </w:p>
        </w:tc>
        <w:tc>
          <w:tcPr>
            <w:tcW w:w="8223" w:type="dxa"/>
            <w:tcBorders/>
            <w:vAlign w:val="center"/>
          </w:tcPr>
          <w:p>
            <w:pPr>
              <w:pStyle w:val="TableContents"/>
              <w:bidi w:val="0"/>
              <w:spacing w:before="0" w:after="283"/>
              <w:jc w:val="left"/>
              <w:rPr/>
            </w:pPr>
            <w:r>
              <w:rPr/>
              <w:t xml:space="preserve">"Keisarin tytär! Sanjin morsian-pudding!'' ``Yonkō no Musume-Sanji no Fianse Purin'' </w:t>
            </w:r>
            <w:r>
              <w:rPr/>
              <w:t xml:space="preserve">(四 皇 の 娘 サンジ の 婚約 者 </w:t>
            </w:r>
            <w:r>
              <w:rPr/>
              <w:t xml:space="preserve">プリン) </w:t>
            </w:r>
          </w:p>
        </w:tc>
        <w:tc>
          <w:tcPr>
            <w:tcW w:w="1481" w:type="dxa"/>
            <w:tcBorders/>
            <w:vAlign w:val="center"/>
          </w:tcPr>
          <w:p>
            <w:pPr>
              <w:pStyle w:val="TableContents"/>
              <w:bidi w:val="0"/>
              <w:spacing w:before="0" w:after="283"/>
              <w:jc w:val="left"/>
              <w:rPr/>
            </w:pPr>
            <w:r>
              <w:rPr/>
              <w:t xml:space="preserve">toukokuu 7, 2017 </w:t>
            </w:r>
          </w:p>
        </w:tc>
      </w:tr>
      <w:tr>
        <w:trPr/>
        <w:tc>
          <w:tcPr>
            <w:tcW w:w="501" w:type="dxa"/>
            <w:tcBorders/>
            <w:vAlign w:val="center"/>
          </w:tcPr>
          <w:p>
            <w:pPr>
              <w:pStyle w:val="TableHeading"/>
              <w:suppressLineNumbers/>
              <w:bidi w:val="0"/>
              <w:spacing w:before="0" w:after="283"/>
              <w:jc w:val="center"/>
              <w:rPr/>
            </w:pPr>
            <w:r>
              <w:rPr/>
              <w:t xml:space="preserve">788 </w:t>
            </w:r>
          </w:p>
        </w:tc>
        <w:tc>
          <w:tcPr>
            <w:tcW w:w="8223" w:type="dxa"/>
            <w:tcBorders/>
            <w:vAlign w:val="center"/>
          </w:tcPr>
          <w:p>
            <w:pPr>
              <w:pStyle w:val="TableContents"/>
              <w:bidi w:val="0"/>
              <w:spacing w:before="0" w:after="283"/>
              <w:jc w:val="left"/>
              <w:rPr/>
            </w:pPr>
            <w:r>
              <w:rPr/>
              <w:t xml:space="preserve">"Massiivinen hyökkäys! Äidin nälkä!'' ``Dai-shingeki! Kui-wazurai no Mamu'' </w:t>
            </w:r>
            <w:r>
              <w:rPr/>
              <w:t xml:space="preserve">(大 </w:t>
            </w:r>
            <w:r>
              <w:rPr/>
              <w:t xml:space="preserve">進撃! </w:t>
            </w:r>
            <w:r>
              <w:rPr/>
              <w:t xml:space="preserve">食い わずらい の </w:t>
            </w:r>
            <w:r>
              <w:rPr/>
              <w:t xml:space="preserve">マム) </w:t>
            </w:r>
          </w:p>
        </w:tc>
        <w:tc>
          <w:tcPr>
            <w:tcW w:w="1481" w:type="dxa"/>
            <w:tcBorders/>
            <w:vAlign w:val="center"/>
          </w:tcPr>
          <w:p>
            <w:pPr>
              <w:pStyle w:val="TableContents"/>
              <w:bidi w:val="0"/>
              <w:spacing w:before="0" w:after="283"/>
              <w:jc w:val="left"/>
              <w:rPr/>
            </w:pPr>
            <w:r>
              <w:rPr/>
              <w:t xml:space="preserve">toukokuu 14, 2017 </w:t>
            </w:r>
          </w:p>
        </w:tc>
      </w:tr>
      <w:tr>
        <w:trPr/>
        <w:tc>
          <w:tcPr>
            <w:tcW w:w="501" w:type="dxa"/>
            <w:tcBorders/>
            <w:vAlign w:val="center"/>
          </w:tcPr>
          <w:p>
            <w:pPr>
              <w:pStyle w:val="TableHeading"/>
              <w:suppressLineNumbers/>
              <w:bidi w:val="0"/>
              <w:spacing w:before="0" w:after="283"/>
              <w:jc w:val="center"/>
              <w:rPr/>
            </w:pPr>
            <w:r>
              <w:rPr/>
              <w:t xml:space="preserve">789 </w:t>
            </w:r>
          </w:p>
        </w:tc>
        <w:tc>
          <w:tcPr>
            <w:tcW w:w="8223" w:type="dxa"/>
            <w:tcBorders/>
            <w:vAlign w:val="center"/>
          </w:tcPr>
          <w:p>
            <w:pPr>
              <w:pStyle w:val="TableContents"/>
              <w:bidi w:val="0"/>
              <w:spacing w:before="0" w:after="283"/>
              <w:jc w:val="left"/>
              <w:rPr/>
            </w:pPr>
            <w:r>
              <w:rPr/>
              <w:t xml:space="preserve">"Pääkaupunki kaatuu?! Iso Äiti ja Jimbei'' ``Shuto Hōkai!? Biggu Mamu to Jinbē'' </w:t>
            </w:r>
            <w:r>
              <w:rPr/>
              <w:t xml:space="preserve">(首都 </w:t>
            </w:r>
            <w:r>
              <w:rPr/>
              <w:t xml:space="preserve">崩壊!? </w:t>
            </w:r>
            <w:r>
              <w:rPr/>
              <w:t xml:space="preserve">ビッグ ・ マム と </w:t>
            </w:r>
            <w:r>
              <w:rPr/>
              <w:t xml:space="preserve">ジンベエ) </w:t>
            </w:r>
          </w:p>
        </w:tc>
        <w:tc>
          <w:tcPr>
            <w:tcW w:w="1481" w:type="dxa"/>
            <w:tcBorders/>
            <w:vAlign w:val="center"/>
          </w:tcPr>
          <w:p>
            <w:pPr>
              <w:pStyle w:val="TableContents"/>
              <w:bidi w:val="0"/>
              <w:spacing w:before="0" w:after="283"/>
              <w:jc w:val="left"/>
              <w:rPr/>
            </w:pPr>
            <w:r>
              <w:rPr/>
              <w:t xml:space="preserve">toukokuu 21, 2017 </w:t>
            </w:r>
          </w:p>
        </w:tc>
      </w:tr>
      <w:tr>
        <w:trPr/>
        <w:tc>
          <w:tcPr>
            <w:tcW w:w="501" w:type="dxa"/>
            <w:tcBorders/>
            <w:vAlign w:val="center"/>
          </w:tcPr>
          <w:p>
            <w:pPr>
              <w:pStyle w:val="TableHeading"/>
              <w:suppressLineNumbers/>
              <w:bidi w:val="0"/>
              <w:spacing w:before="0" w:after="283"/>
              <w:jc w:val="center"/>
              <w:rPr/>
            </w:pPr>
            <w:r>
              <w:rPr/>
              <w:t xml:space="preserve">790 </w:t>
            </w:r>
          </w:p>
        </w:tc>
        <w:tc>
          <w:tcPr>
            <w:tcW w:w="8223" w:type="dxa"/>
            <w:tcBorders/>
            <w:vAlign w:val="center"/>
          </w:tcPr>
          <w:p>
            <w:pPr>
              <w:pStyle w:val="TableContents"/>
              <w:bidi w:val="0"/>
              <w:spacing w:before="0" w:after="283"/>
              <w:jc w:val="left"/>
              <w:rPr/>
            </w:pPr>
            <w:r>
              <w:rPr/>
              <w:t xml:space="preserve">"Keisarin linna! Saavumme koko Kakkusaarelle!'' ``Yonkō no Shiro Hōru Kēki Airando Tōchaku'' </w:t>
            </w:r>
            <w:r>
              <w:rPr/>
              <w:t xml:space="preserve">(四 皇 の 城 ホール ケーキ アイランド </w:t>
            </w:r>
            <w:r>
              <w:rPr/>
              <w:t xml:space="preserve">到着) </w:t>
            </w:r>
          </w:p>
        </w:tc>
        <w:tc>
          <w:tcPr>
            <w:tcW w:w="1481" w:type="dxa"/>
            <w:tcBorders/>
            <w:vAlign w:val="center"/>
          </w:tcPr>
          <w:p>
            <w:pPr>
              <w:pStyle w:val="TableContents"/>
              <w:bidi w:val="0"/>
              <w:spacing w:before="0" w:after="283"/>
              <w:jc w:val="left"/>
              <w:rPr/>
            </w:pPr>
            <w:r>
              <w:rPr/>
              <w:t xml:space="preserve">toukokuu 28, 2017 </w:t>
            </w:r>
          </w:p>
        </w:tc>
      </w:tr>
      <w:tr>
        <w:trPr/>
        <w:tc>
          <w:tcPr>
            <w:tcW w:w="501" w:type="dxa"/>
            <w:tcBorders/>
            <w:vAlign w:val="center"/>
          </w:tcPr>
          <w:p>
            <w:pPr>
              <w:pStyle w:val="TableHeading"/>
              <w:suppressLineNumbers/>
              <w:bidi w:val="0"/>
              <w:spacing w:before="0" w:after="283"/>
              <w:jc w:val="center"/>
              <w:rPr/>
            </w:pPr>
            <w:r>
              <w:rPr/>
              <w:t xml:space="preserve">791 </w:t>
            </w:r>
          </w:p>
        </w:tc>
        <w:tc>
          <w:tcPr>
            <w:tcW w:w="8223" w:type="dxa"/>
            <w:tcBorders/>
            <w:vAlign w:val="center"/>
          </w:tcPr>
          <w:p>
            <w:pPr>
              <w:pStyle w:val="TableContents"/>
              <w:bidi w:val="0"/>
              <w:spacing w:before="0" w:after="283"/>
              <w:jc w:val="left"/>
              <w:rPr/>
            </w:pPr>
            <w:r>
              <w:rPr/>
              <w:t xml:space="preserve">"Salaperäinen metsä täynnä karkkeja! Luffy vs. Luffy?!'' ``Okashi na Mori! Rufi tai Rufi'' </w:t>
            </w:r>
            <w:r>
              <w:rPr/>
              <w:t xml:space="preserve">(お 菓子 な </w:t>
            </w:r>
            <w:r>
              <w:rPr/>
              <w:t xml:space="preserve">森! </w:t>
            </w:r>
            <w:r>
              <w:rPr/>
              <w:t xml:space="preserve">ルフィ </w:t>
            </w:r>
            <w:r>
              <w:rPr/>
              <w:t xml:space="preserve">VS </w:t>
            </w:r>
            <w:r>
              <w:rPr/>
              <w:t xml:space="preserve">ルフィ) </w:t>
            </w:r>
          </w:p>
        </w:tc>
        <w:tc>
          <w:tcPr>
            <w:tcW w:w="1481" w:type="dxa"/>
            <w:tcBorders/>
            <w:vAlign w:val="center"/>
          </w:tcPr>
          <w:p>
            <w:pPr>
              <w:pStyle w:val="TableContents"/>
              <w:bidi w:val="0"/>
              <w:spacing w:before="0" w:after="283"/>
              <w:jc w:val="left"/>
              <w:rPr/>
            </w:pPr>
            <w:r>
              <w:rPr/>
              <w:t xml:space="preserve">kesäkuu 4, 2017 </w:t>
            </w:r>
          </w:p>
        </w:tc>
      </w:tr>
      <w:tr>
        <w:trPr/>
        <w:tc>
          <w:tcPr>
            <w:tcW w:w="501" w:type="dxa"/>
            <w:tcBorders/>
            <w:vAlign w:val="center"/>
          </w:tcPr>
          <w:p>
            <w:pPr>
              <w:pStyle w:val="TableHeading"/>
              <w:suppressLineNumbers/>
              <w:bidi w:val="0"/>
              <w:spacing w:before="0" w:after="283"/>
              <w:jc w:val="center"/>
              <w:rPr/>
            </w:pPr>
            <w:r>
              <w:rPr/>
              <w:t xml:space="preserve">792 </w:t>
            </w:r>
          </w:p>
        </w:tc>
        <w:tc>
          <w:tcPr>
            <w:tcW w:w="8223" w:type="dxa"/>
            <w:tcBorders/>
            <w:vAlign w:val="center"/>
          </w:tcPr>
          <w:p>
            <w:pPr>
              <w:pStyle w:val="TableContents"/>
              <w:bidi w:val="0"/>
              <w:spacing w:before="0" w:after="283"/>
              <w:jc w:val="left"/>
              <w:rPr/>
            </w:pPr>
            <w:r>
              <w:rPr/>
              <w:t xml:space="preserve">"Äidin salamurhaaja! Luffy ja viettelevä metsä!'' "Mamu no Shikaku-Rufi to Yūwaku no Mori! </w:t>
            </w:r>
            <w:r>
              <w:rPr/>
              <w:t xml:space="preserve">(マム の 刺客 ルフィ と 誘惑 の </w:t>
            </w:r>
            <w:r>
              <w:rPr/>
              <w:t xml:space="preserve">森!) </w:t>
            </w:r>
          </w:p>
        </w:tc>
        <w:tc>
          <w:tcPr>
            <w:tcW w:w="1481" w:type="dxa"/>
            <w:tcBorders/>
            <w:vAlign w:val="center"/>
          </w:tcPr>
          <w:p>
            <w:pPr>
              <w:pStyle w:val="TableContents"/>
              <w:bidi w:val="0"/>
              <w:spacing w:before="0" w:after="283"/>
              <w:jc w:val="left"/>
              <w:rPr/>
            </w:pPr>
            <w:r>
              <w:rPr/>
              <w:t xml:space="preserve">kesäkuu 11, 2017 </w:t>
            </w:r>
          </w:p>
        </w:tc>
      </w:tr>
      <w:tr>
        <w:trPr/>
        <w:tc>
          <w:tcPr>
            <w:tcW w:w="501" w:type="dxa"/>
            <w:tcBorders/>
            <w:vAlign w:val="center"/>
          </w:tcPr>
          <w:p>
            <w:pPr>
              <w:pStyle w:val="TableHeading"/>
              <w:suppressLineNumbers/>
              <w:bidi w:val="0"/>
              <w:spacing w:before="0" w:after="283"/>
              <w:jc w:val="center"/>
              <w:rPr/>
            </w:pPr>
            <w:r>
              <w:rPr/>
              <w:t xml:space="preserve">793 </w:t>
            </w:r>
          </w:p>
        </w:tc>
        <w:tc>
          <w:tcPr>
            <w:tcW w:w="8223" w:type="dxa"/>
            <w:tcBorders/>
            <w:vAlign w:val="center"/>
          </w:tcPr>
          <w:p>
            <w:pPr>
              <w:pStyle w:val="TableContents"/>
              <w:bidi w:val="0"/>
              <w:spacing w:before="0" w:after="283"/>
              <w:jc w:val="left"/>
              <w:rPr/>
            </w:pPr>
            <w:r>
              <w:rPr/>
              <w:t xml:space="preserve">"Merellinen kuningaskunta! German kuningas tuomari!'' ``Kaiyū Kokka-Jeruma no Ō Jajji'' </w:t>
            </w:r>
            <w:r>
              <w:rPr/>
              <w:t xml:space="preserve">(海 遊 国家 ジェルマ の 王 </w:t>
            </w:r>
            <w:r>
              <w:rPr/>
              <w:t xml:space="preserve">ジャッジ) </w:t>
            </w:r>
          </w:p>
        </w:tc>
        <w:tc>
          <w:tcPr>
            <w:tcW w:w="1481" w:type="dxa"/>
            <w:tcBorders/>
            <w:vAlign w:val="center"/>
          </w:tcPr>
          <w:p>
            <w:pPr>
              <w:pStyle w:val="TableContents"/>
              <w:bidi w:val="0"/>
              <w:spacing w:before="0" w:after="283"/>
              <w:jc w:val="left"/>
              <w:rPr/>
            </w:pPr>
            <w:r>
              <w:rPr/>
              <w:t xml:space="preserve">kesäkuu 18, 2017 </w:t>
            </w:r>
          </w:p>
        </w:tc>
      </w:tr>
      <w:tr>
        <w:trPr/>
        <w:tc>
          <w:tcPr>
            <w:tcW w:w="501" w:type="dxa"/>
            <w:tcBorders/>
            <w:vAlign w:val="center"/>
          </w:tcPr>
          <w:p>
            <w:pPr>
              <w:pStyle w:val="TableHeading"/>
              <w:suppressLineNumbers/>
              <w:bidi w:val="0"/>
              <w:spacing w:before="0" w:after="283"/>
              <w:jc w:val="center"/>
              <w:rPr/>
            </w:pPr>
            <w:r>
              <w:rPr/>
              <w:t xml:space="preserve">794 </w:t>
            </w:r>
          </w:p>
        </w:tc>
        <w:tc>
          <w:tcPr>
            <w:tcW w:w="8223" w:type="dxa"/>
            <w:tcBorders/>
            <w:vAlign w:val="center"/>
          </w:tcPr>
          <w:p>
            <w:pPr>
              <w:pStyle w:val="TableContents"/>
              <w:bidi w:val="0"/>
              <w:spacing w:before="0" w:after="283"/>
              <w:jc w:val="left"/>
              <w:rPr/>
            </w:pPr>
            <w:r>
              <w:rPr/>
              <w:t xml:space="preserve">"Isän ja pojan välinen taistelu! Tuomari vastaan Sanji!'' ``Oyako Taiketsu-Jajji tai Sanji!'' </w:t>
            </w:r>
            <w:r>
              <w:rPr/>
              <w:t xml:space="preserve">(父子 対決 ジャッジ </w:t>
            </w:r>
            <w:r>
              <w:rPr/>
              <w:t xml:space="preserve">VS. </w:t>
            </w:r>
            <w:r>
              <w:rPr/>
              <w:t xml:space="preserve">サン</w:t>
            </w:r>
            <w:r>
              <w:rPr/>
              <w:t xml:space="preserve">ジ!) </w:t>
            </w:r>
          </w:p>
        </w:tc>
        <w:tc>
          <w:tcPr>
            <w:tcW w:w="1481" w:type="dxa"/>
            <w:tcBorders/>
            <w:vAlign w:val="center"/>
          </w:tcPr>
          <w:p>
            <w:pPr>
              <w:pStyle w:val="TableContents"/>
              <w:bidi w:val="0"/>
              <w:spacing w:before="0" w:after="283"/>
              <w:jc w:val="left"/>
              <w:rPr/>
            </w:pPr>
            <w:r>
              <w:rPr/>
              <w:t xml:space="preserve">kesäkuu 25, 2017 </w:t>
            </w:r>
          </w:p>
        </w:tc>
      </w:tr>
      <w:tr>
        <w:trPr/>
        <w:tc>
          <w:tcPr>
            <w:tcW w:w="501" w:type="dxa"/>
            <w:tcBorders/>
            <w:vAlign w:val="center"/>
          </w:tcPr>
          <w:p>
            <w:pPr>
              <w:pStyle w:val="TableHeading"/>
              <w:suppressLineNumbers/>
              <w:bidi w:val="0"/>
              <w:spacing w:before="0" w:after="283"/>
              <w:jc w:val="center"/>
              <w:rPr/>
            </w:pPr>
            <w:r>
              <w:rPr/>
              <w:t xml:space="preserve">795 </w:t>
            </w:r>
          </w:p>
        </w:tc>
        <w:tc>
          <w:tcPr>
            <w:tcW w:w="8223" w:type="dxa"/>
            <w:tcBorders/>
            <w:vAlign w:val="center"/>
          </w:tcPr>
          <w:p>
            <w:pPr>
              <w:pStyle w:val="TableContents"/>
              <w:bidi w:val="0"/>
              <w:spacing w:before="0" w:after="283"/>
              <w:jc w:val="left"/>
              <w:rPr/>
            </w:pPr>
            <w:r>
              <w:rPr/>
              <w:t xml:space="preserve">"Jättiläismäinen kunnianhimo! Iso äiti ja Caesar!'' ``Kyodai na Yabō-Biggu Mamu to Shīzā'' </w:t>
            </w:r>
            <w:r>
              <w:rPr/>
              <w:t xml:space="preserve">(巨大 な 野望 ビッグ ・ マム と </w:t>
            </w:r>
            <w:r>
              <w:rPr/>
              <w:t xml:space="preserve">シーザー) </w:t>
            </w:r>
          </w:p>
        </w:tc>
        <w:tc>
          <w:tcPr>
            <w:tcW w:w="1481" w:type="dxa"/>
            <w:tcBorders/>
            <w:vAlign w:val="center"/>
          </w:tcPr>
          <w:p>
            <w:pPr>
              <w:pStyle w:val="TableContents"/>
              <w:bidi w:val="0"/>
              <w:spacing w:before="0" w:after="283"/>
              <w:jc w:val="left"/>
              <w:rPr/>
            </w:pPr>
            <w:r>
              <w:rPr/>
              <w:t xml:space="preserve">heinäkuu 2, 2017 </w:t>
            </w:r>
          </w:p>
        </w:tc>
      </w:tr>
      <w:tr>
        <w:trPr/>
        <w:tc>
          <w:tcPr>
            <w:tcW w:w="501" w:type="dxa"/>
            <w:tcBorders/>
            <w:vAlign w:val="center"/>
          </w:tcPr>
          <w:p>
            <w:pPr>
              <w:pStyle w:val="TableHeading"/>
              <w:suppressLineNumbers/>
              <w:bidi w:val="0"/>
              <w:spacing w:before="0" w:after="283"/>
              <w:jc w:val="center"/>
              <w:rPr/>
            </w:pPr>
            <w:r>
              <w:rPr/>
              <w:t xml:space="preserve">796 </w:t>
            </w:r>
          </w:p>
        </w:tc>
        <w:tc>
          <w:tcPr>
            <w:tcW w:w="8223" w:type="dxa"/>
            <w:tcBorders/>
            <w:vAlign w:val="center"/>
          </w:tcPr>
          <w:p>
            <w:pPr>
              <w:pStyle w:val="TableContents"/>
              <w:bidi w:val="0"/>
              <w:spacing w:before="0" w:after="283"/>
              <w:jc w:val="left"/>
              <w:rPr/>
            </w:pPr>
            <w:r>
              <w:rPr/>
              <w:t xml:space="preserve">"Sielujen maa! Äidin kohtalokas kyky!'' "Tamashī no Kuni-Mamu no Osorubeki Nōryoku! </w:t>
            </w:r>
            <w:r>
              <w:rPr/>
              <w:t xml:space="preserve">(魂 の 国 マム の 恐る べき </w:t>
            </w:r>
            <w:r>
              <w:rPr/>
              <w:t xml:space="preserve">能力!) </w:t>
            </w:r>
          </w:p>
        </w:tc>
        <w:tc>
          <w:tcPr>
            <w:tcW w:w="1481" w:type="dxa"/>
            <w:tcBorders/>
            <w:vAlign w:val="center"/>
          </w:tcPr>
          <w:p>
            <w:pPr>
              <w:pStyle w:val="TableContents"/>
              <w:bidi w:val="0"/>
              <w:spacing w:before="0" w:after="283"/>
              <w:jc w:val="left"/>
              <w:rPr/>
            </w:pPr>
            <w:r>
              <w:rPr/>
              <w:t xml:space="preserve">heinäkuu 9, 2017 </w:t>
            </w:r>
          </w:p>
        </w:tc>
      </w:tr>
      <w:tr>
        <w:trPr/>
        <w:tc>
          <w:tcPr>
            <w:tcW w:w="501" w:type="dxa"/>
            <w:tcBorders/>
            <w:vAlign w:val="center"/>
          </w:tcPr>
          <w:p>
            <w:pPr>
              <w:pStyle w:val="TableHeading"/>
              <w:suppressLineNumbers/>
              <w:bidi w:val="0"/>
              <w:spacing w:before="0" w:after="283"/>
              <w:jc w:val="center"/>
              <w:rPr/>
            </w:pPr>
            <w:r>
              <w:rPr/>
              <w:t xml:space="preserve">797 </w:t>
            </w:r>
          </w:p>
        </w:tc>
        <w:tc>
          <w:tcPr>
            <w:tcW w:w="8223" w:type="dxa"/>
            <w:tcBorders/>
            <w:vAlign w:val="center"/>
          </w:tcPr>
          <w:p>
            <w:pPr>
              <w:pStyle w:val="TableContents"/>
              <w:bidi w:val="0"/>
              <w:spacing w:before="0" w:after="283"/>
              <w:jc w:val="left"/>
              <w:rPr/>
            </w:pPr>
            <w:r>
              <w:rPr/>
              <w:t xml:space="preserve">"Huippuupseeri! Sweet 3 General Cracker ilmestyy!'' ``Dai Kanbu! San Shōsei Kurakkā Tōjō'' </w:t>
            </w:r>
            <w:r>
              <w:rPr/>
              <w:t xml:space="preserve">(大 </w:t>
            </w:r>
            <w:r>
              <w:rPr/>
              <w:t xml:space="preserve">幹部! </w:t>
            </w:r>
            <w:r>
              <w:rPr/>
              <w:t xml:space="preserve">三 将 星 クラッカー </w:t>
            </w:r>
            <w:r>
              <w:rPr/>
              <w:t xml:space="preserve">登場) </w:t>
            </w:r>
          </w:p>
        </w:tc>
        <w:tc>
          <w:tcPr>
            <w:tcW w:w="1481" w:type="dxa"/>
            <w:tcBorders/>
            <w:vAlign w:val="center"/>
          </w:tcPr>
          <w:p>
            <w:pPr>
              <w:pStyle w:val="TableContents"/>
              <w:bidi w:val="0"/>
              <w:spacing w:before="0" w:after="283"/>
              <w:jc w:val="left"/>
              <w:rPr/>
            </w:pPr>
            <w:r>
              <w:rPr/>
              <w:t xml:space="preserve">heinäkuu 16, 2017 </w:t>
            </w:r>
          </w:p>
        </w:tc>
      </w:tr>
      <w:tr>
        <w:trPr/>
        <w:tc>
          <w:tcPr>
            <w:tcW w:w="501" w:type="dxa"/>
            <w:tcBorders/>
            <w:vAlign w:val="center"/>
          </w:tcPr>
          <w:p>
            <w:pPr>
              <w:pStyle w:val="TableHeading"/>
              <w:suppressLineNumbers/>
              <w:bidi w:val="0"/>
              <w:spacing w:before="0" w:after="283"/>
              <w:jc w:val="center"/>
              <w:rPr/>
            </w:pPr>
            <w:r>
              <w:rPr/>
              <w:t xml:space="preserve">798 </w:t>
            </w:r>
          </w:p>
        </w:tc>
        <w:tc>
          <w:tcPr>
            <w:tcW w:w="8223" w:type="dxa"/>
            <w:tcBorders/>
            <w:vAlign w:val="center"/>
          </w:tcPr>
          <w:p>
            <w:pPr>
              <w:pStyle w:val="TableContents"/>
              <w:bidi w:val="0"/>
              <w:spacing w:before="0" w:after="283"/>
              <w:jc w:val="left"/>
              <w:rPr/>
            </w:pPr>
            <w:r>
              <w:rPr/>
              <w:t xml:space="preserve">"800 miljoonan arvoinen vihollinen! Luffy vs. Tuhat aseistettua krakkaajaa!'' ``Hachi Oku no Teki Rufi tai Senju no Kurakkā'' (8 </w:t>
            </w:r>
            <w:r>
              <w:rPr/>
              <w:t xml:space="preserve">億 の 敵 ルフィ </w:t>
            </w:r>
            <w:r>
              <w:rPr/>
              <w:t xml:space="preserve">VS </w:t>
            </w:r>
            <w:r>
              <w:rPr/>
              <w:t xml:space="preserve">千 手 の </w:t>
            </w:r>
            <w:r>
              <w:rPr/>
              <w:t xml:space="preserve">クラッカー) </w:t>
            </w:r>
          </w:p>
        </w:tc>
        <w:tc>
          <w:tcPr>
            <w:tcW w:w="1481" w:type="dxa"/>
            <w:tcBorders/>
            <w:vAlign w:val="center"/>
          </w:tcPr>
          <w:p>
            <w:pPr>
              <w:pStyle w:val="TableContents"/>
              <w:bidi w:val="0"/>
              <w:spacing w:before="0" w:after="283"/>
              <w:jc w:val="left"/>
              <w:rPr/>
            </w:pPr>
            <w:r>
              <w:rPr/>
              <w:t xml:space="preserve">heinäkuu 23, 2017 </w:t>
            </w:r>
          </w:p>
        </w:tc>
      </w:tr>
      <w:tr>
        <w:trPr/>
        <w:tc>
          <w:tcPr>
            <w:tcW w:w="501" w:type="dxa"/>
            <w:tcBorders/>
            <w:vAlign w:val="center"/>
          </w:tcPr>
          <w:p>
            <w:pPr>
              <w:pStyle w:val="TableHeading"/>
              <w:suppressLineNumbers/>
              <w:bidi w:val="0"/>
              <w:spacing w:before="0" w:after="283"/>
              <w:jc w:val="center"/>
              <w:rPr/>
            </w:pPr>
            <w:r>
              <w:rPr/>
              <w:t xml:space="preserve">799 </w:t>
            </w:r>
          </w:p>
        </w:tc>
        <w:tc>
          <w:tcPr>
            <w:tcW w:w="8223" w:type="dxa"/>
            <w:tcBorders/>
            <w:vAlign w:val="center"/>
          </w:tcPr>
          <w:p>
            <w:pPr>
              <w:pStyle w:val="TableContents"/>
              <w:bidi w:val="0"/>
              <w:spacing w:before="0" w:after="283"/>
              <w:jc w:val="left"/>
              <w:rPr/>
            </w:pPr>
            <w:r>
              <w:rPr/>
              <w:t xml:space="preserve">"Täydellinen kaksintaistelu! Gear Four vastaan Bis-Bis-kyky!'' ``Zenryoku Shōbu Gia Fōsu tai Bisu Bisu no Chikara'' </w:t>
            </w:r>
            <w:r>
              <w:rPr/>
              <w:t xml:space="preserve">(全力 勝負 ギア </w:t>
            </w:r>
            <w:r>
              <w:rPr/>
              <w:t xml:space="preserve">4VS </w:t>
            </w:r>
            <w:r>
              <w:rPr/>
              <w:t xml:space="preserve">ビスビス の </w:t>
            </w:r>
            <w:r>
              <w:rPr/>
              <w:t xml:space="preserve">能力) </w:t>
            </w:r>
          </w:p>
        </w:tc>
        <w:tc>
          <w:tcPr>
            <w:tcW w:w="1481" w:type="dxa"/>
            <w:tcBorders/>
            <w:vAlign w:val="center"/>
          </w:tcPr>
          <w:p>
            <w:pPr>
              <w:pStyle w:val="TableContents"/>
              <w:bidi w:val="0"/>
              <w:spacing w:before="0" w:after="283"/>
              <w:jc w:val="left"/>
              <w:rPr/>
            </w:pPr>
            <w:r>
              <w:rPr/>
              <w:t xml:space="preserve">heinäkuu 30, 2017 </w:t>
            </w:r>
          </w:p>
        </w:tc>
      </w:tr>
      <w:tr>
        <w:trPr/>
        <w:tc>
          <w:tcPr>
            <w:tcW w:w="501" w:type="dxa"/>
            <w:tcBorders/>
            <w:vAlign w:val="center"/>
          </w:tcPr>
          <w:p>
            <w:pPr>
              <w:pStyle w:val="TableHeading"/>
              <w:suppressLineNumbers/>
              <w:bidi w:val="0"/>
              <w:spacing w:before="0" w:after="283"/>
              <w:jc w:val="center"/>
              <w:rPr/>
            </w:pPr>
            <w:r>
              <w:rPr/>
              <w:t xml:space="preserve">800 </w:t>
            </w:r>
          </w:p>
        </w:tc>
        <w:tc>
          <w:tcPr>
            <w:tcW w:w="8223" w:type="dxa"/>
            <w:tcBorders/>
            <w:vAlign w:val="center"/>
          </w:tcPr>
          <w:p>
            <w:pPr>
              <w:pStyle w:val="TableContents"/>
              <w:bidi w:val="0"/>
              <w:spacing w:before="0" w:after="283"/>
              <w:jc w:val="left"/>
              <w:rPr/>
            </w:pPr>
            <w:r>
              <w:rPr/>
              <w:t xml:space="preserve">"Ensimmäinen ja toinen liittyvät yhteen! Vinsmoke Family'' ``Ichi to Ni Shūketsu! Vinsumōku-ke'' (1 </w:t>
            </w:r>
            <w:r>
              <w:rPr/>
              <w:t xml:space="preserve">と </w:t>
            </w:r>
            <w:r>
              <w:rPr/>
              <w:t xml:space="preserve">2 </w:t>
            </w:r>
            <w:r>
              <w:rPr/>
              <w:t xml:space="preserve">集結! </w:t>
            </w:r>
            <w:r>
              <w:rPr/>
              <w:t xml:space="preserve">ヴィン スモーク </w:t>
            </w:r>
            <w:r>
              <w:rPr/>
              <w:t xml:space="preserve">家) </w:t>
            </w:r>
          </w:p>
        </w:tc>
        <w:tc>
          <w:tcPr>
            <w:tcW w:w="1481" w:type="dxa"/>
            <w:tcBorders/>
            <w:vAlign w:val="center"/>
          </w:tcPr>
          <w:p>
            <w:pPr>
              <w:pStyle w:val="TableContents"/>
              <w:bidi w:val="0"/>
              <w:spacing w:before="0" w:after="283"/>
              <w:jc w:val="left"/>
              <w:rPr/>
            </w:pPr>
            <w:r>
              <w:rPr/>
              <w:t xml:space="preserve">elokuu 6, 2017 </w:t>
            </w:r>
          </w:p>
        </w:tc>
      </w:tr>
      <w:tr>
        <w:trPr/>
        <w:tc>
          <w:tcPr>
            <w:tcW w:w="501" w:type="dxa"/>
            <w:tcBorders/>
            <w:vAlign w:val="center"/>
          </w:tcPr>
          <w:p>
            <w:pPr>
              <w:pStyle w:val="TableHeading"/>
              <w:suppressLineNumbers/>
              <w:bidi w:val="0"/>
              <w:spacing w:before="0" w:after="283"/>
              <w:jc w:val="center"/>
              <w:rPr/>
            </w:pPr>
            <w:r>
              <w:rPr/>
              <w:t xml:space="preserve">801 </w:t>
            </w:r>
          </w:p>
        </w:tc>
        <w:tc>
          <w:tcPr>
            <w:tcW w:w="8223" w:type="dxa"/>
            <w:tcBorders/>
            <w:vAlign w:val="center"/>
          </w:tcPr>
          <w:p>
            <w:pPr>
              <w:pStyle w:val="TableContents"/>
              <w:bidi w:val="0"/>
              <w:spacing w:before="0" w:after="283"/>
              <w:jc w:val="left"/>
              <w:rPr/>
            </w:pPr>
            <w:r>
              <w:rPr/>
              <w:t xml:space="preserve">``Hyväntekeväisyysmiehen elämä! Sanji ja omistaja Zeff!'' ``Onjin no Inochi Sanji to Ōnā Zefu'' </w:t>
            </w:r>
            <w:r>
              <w:rPr/>
              <w:t xml:space="preserve">(恩人 の 命 サンジ と 料理 長 </w:t>
            </w:r>
            <w:r>
              <w:rPr/>
              <w:t xml:space="preserve">(</w:t>
            </w:r>
            <w:r>
              <w:rPr/>
              <w:t xml:space="preserve">オーナー) </w:t>
            </w:r>
            <w:r>
              <w:rPr/>
              <w:t xml:space="preserve">ゼフ) </w:t>
            </w:r>
          </w:p>
        </w:tc>
        <w:tc>
          <w:tcPr>
            <w:tcW w:w="1481" w:type="dxa"/>
            <w:tcBorders/>
            <w:vAlign w:val="center"/>
          </w:tcPr>
          <w:p>
            <w:pPr>
              <w:pStyle w:val="TableContents"/>
              <w:bidi w:val="0"/>
              <w:spacing w:before="0" w:after="283"/>
              <w:jc w:val="left"/>
              <w:rPr/>
            </w:pPr>
            <w:r>
              <w:rPr/>
              <w:t xml:space="preserve">elokuu 13, 2017 </w:t>
            </w:r>
          </w:p>
        </w:tc>
      </w:tr>
      <w:tr>
        <w:trPr/>
        <w:tc>
          <w:tcPr>
            <w:tcW w:w="501" w:type="dxa"/>
            <w:tcBorders/>
            <w:vAlign w:val="center"/>
          </w:tcPr>
          <w:p>
            <w:pPr>
              <w:pStyle w:val="TableHeading"/>
              <w:suppressLineNumbers/>
              <w:bidi w:val="0"/>
              <w:spacing w:before="0" w:after="283"/>
              <w:jc w:val="center"/>
              <w:rPr/>
            </w:pPr>
            <w:r>
              <w:rPr/>
              <w:t xml:space="preserve">802 </w:t>
            </w:r>
          </w:p>
        </w:tc>
        <w:tc>
          <w:tcPr>
            <w:tcW w:w="8223" w:type="dxa"/>
            <w:tcBorders/>
            <w:vAlign w:val="center"/>
          </w:tcPr>
          <w:p>
            <w:pPr>
              <w:pStyle w:val="TableContents"/>
              <w:bidi w:val="0"/>
              <w:spacing w:before="0" w:after="283"/>
              <w:jc w:val="left"/>
              <w:rPr/>
            </w:pPr>
            <w:r>
              <w:rPr/>
              <w:t xml:space="preserve">"Vihainen Sanji! Germa 66:n salaisuus!'' ``Ikari no Sanji Jeruma Daburu Shikkusu no Himitsu'' </w:t>
            </w:r>
            <w:r>
              <w:rPr/>
              <w:t xml:space="preserve">(怒り の サンジ ジェルマ </w:t>
            </w:r>
            <w:r>
              <w:rPr/>
              <w:t xml:space="preserve">66 </w:t>
            </w:r>
            <w:r>
              <w:rPr/>
              <w:t xml:space="preserve">(ダブル </w:t>
            </w:r>
            <w:r>
              <w:rPr/>
              <w:t xml:space="preserve">シックス) </w:t>
            </w:r>
            <w:r>
              <w:rPr/>
              <w:t xml:space="preserve">の </w:t>
            </w:r>
            <w:r>
              <w:rPr/>
              <w:t xml:space="preserve">秘密) </w:t>
            </w:r>
          </w:p>
        </w:tc>
        <w:tc>
          <w:tcPr>
            <w:tcW w:w="1481" w:type="dxa"/>
            <w:tcBorders/>
            <w:vAlign w:val="center"/>
          </w:tcPr>
          <w:p>
            <w:pPr>
              <w:pStyle w:val="TableContents"/>
              <w:bidi w:val="0"/>
              <w:spacing w:before="0" w:after="283"/>
              <w:jc w:val="left"/>
              <w:rPr/>
            </w:pPr>
            <w:r>
              <w:rPr/>
              <w:t xml:space="preserve">elokuu 20, 2017 </w:t>
            </w:r>
          </w:p>
        </w:tc>
      </w:tr>
      <w:tr>
        <w:trPr/>
        <w:tc>
          <w:tcPr>
            <w:tcW w:w="501" w:type="dxa"/>
            <w:tcBorders/>
            <w:vAlign w:val="center"/>
          </w:tcPr>
          <w:p>
            <w:pPr>
              <w:pStyle w:val="TableHeading"/>
              <w:suppressLineNumbers/>
              <w:bidi w:val="0"/>
              <w:spacing w:before="0" w:after="283"/>
              <w:jc w:val="center"/>
              <w:rPr/>
            </w:pPr>
            <w:r>
              <w:rPr/>
              <w:t xml:space="preserve">803 </w:t>
            </w:r>
          </w:p>
        </w:tc>
        <w:tc>
          <w:tcPr>
            <w:tcW w:w="8223" w:type="dxa"/>
            <w:tcBorders/>
            <w:vAlign w:val="center"/>
          </w:tcPr>
          <w:p>
            <w:pPr>
              <w:pStyle w:val="TableContents"/>
              <w:bidi w:val="0"/>
              <w:spacing w:before="0" w:after="283"/>
              <w:jc w:val="left"/>
              <w:rPr/>
            </w:pPr>
            <w:r>
              <w:rPr/>
              <w:t xml:space="preserve">"Menneisyys, josta hän päästi irti! Vinsmoke Sanji!'' ``Suteta Kako-Vinsumōku Sanji'' </w:t>
            </w:r>
            <w:r>
              <w:rPr/>
              <w:t xml:space="preserve">(捨て た 過去 ヴィン スモーク ・ サン</w:t>
            </w:r>
            <w:r>
              <w:rPr/>
              <w:t xml:space="preserve">ジ) </w:t>
            </w:r>
          </w:p>
        </w:tc>
        <w:tc>
          <w:tcPr>
            <w:tcW w:w="1481" w:type="dxa"/>
            <w:tcBorders/>
            <w:vAlign w:val="center"/>
          </w:tcPr>
          <w:p>
            <w:pPr>
              <w:pStyle w:val="TableContents"/>
              <w:bidi w:val="0"/>
              <w:spacing w:before="0" w:after="283"/>
              <w:jc w:val="left"/>
              <w:rPr/>
            </w:pPr>
            <w:r>
              <w:rPr/>
              <w:t xml:space="preserve">elokuu 27, 2017 </w:t>
            </w:r>
          </w:p>
        </w:tc>
      </w:tr>
      <w:tr>
        <w:trPr/>
        <w:tc>
          <w:tcPr>
            <w:tcW w:w="501" w:type="dxa"/>
            <w:tcBorders/>
            <w:vAlign w:val="center"/>
          </w:tcPr>
          <w:p>
            <w:pPr>
              <w:pStyle w:val="TableHeading"/>
              <w:suppressLineNumbers/>
              <w:bidi w:val="0"/>
              <w:spacing w:before="0" w:after="283"/>
              <w:jc w:val="center"/>
              <w:rPr/>
            </w:pPr>
            <w:r>
              <w:rPr/>
              <w:t xml:space="preserve">804 </w:t>
            </w:r>
          </w:p>
        </w:tc>
        <w:tc>
          <w:tcPr>
            <w:tcW w:w="8223" w:type="dxa"/>
            <w:tcBorders/>
            <w:vAlign w:val="center"/>
          </w:tcPr>
          <w:p>
            <w:pPr>
              <w:pStyle w:val="TableContents"/>
              <w:bidi w:val="0"/>
              <w:spacing w:before="0" w:after="283"/>
              <w:jc w:val="left"/>
              <w:rPr/>
            </w:pPr>
            <w:r>
              <w:rPr/>
              <w:t xml:space="preserve">"Siniseen itään! Sanjin päättäväinen lähtö!'' ``Īsuto Burū e Sanji Ketsui no Funade'' </w:t>
            </w:r>
            <w:r>
              <w:rPr/>
              <w:t xml:space="preserve">(東 の 海 </w:t>
            </w:r>
            <w:r>
              <w:rPr/>
              <w:t xml:space="preserve">(イースト ・ ブルー</w:t>
            </w:r>
            <w:r>
              <w:rPr/>
              <w:t xml:space="preserve">) </w:t>
            </w:r>
            <w:r>
              <w:rPr/>
              <w:t xml:space="preserve">へ サンジ 決意 の </w:t>
            </w:r>
            <w:r>
              <w:rPr/>
              <w:t xml:space="preserve">船出) </w:t>
            </w:r>
          </w:p>
        </w:tc>
        <w:tc>
          <w:tcPr>
            <w:tcW w:w="1481" w:type="dxa"/>
            <w:tcBorders/>
            <w:vAlign w:val="center"/>
          </w:tcPr>
          <w:p>
            <w:pPr>
              <w:pStyle w:val="TableContents"/>
              <w:bidi w:val="0"/>
              <w:spacing w:before="0" w:after="283"/>
              <w:jc w:val="left"/>
              <w:rPr/>
            </w:pPr>
            <w:r>
              <w:rPr/>
              <w:t xml:space="preserve">Syyskuu 3, 2017 </w:t>
            </w:r>
          </w:p>
        </w:tc>
      </w:tr>
      <w:tr>
        <w:trPr/>
        <w:tc>
          <w:tcPr>
            <w:tcW w:w="501" w:type="dxa"/>
            <w:tcBorders/>
            <w:vAlign w:val="center"/>
          </w:tcPr>
          <w:p>
            <w:pPr>
              <w:pStyle w:val="TableHeading"/>
              <w:suppressLineNumbers/>
              <w:bidi w:val="0"/>
              <w:spacing w:before="0" w:after="283"/>
              <w:jc w:val="center"/>
              <w:rPr/>
            </w:pPr>
            <w:r>
              <w:rPr/>
              <w:t xml:space="preserve">805 </w:t>
            </w:r>
          </w:p>
        </w:tc>
        <w:tc>
          <w:tcPr>
            <w:tcW w:w="8223" w:type="dxa"/>
            <w:tcBorders/>
            <w:vAlign w:val="center"/>
          </w:tcPr>
          <w:p>
            <w:pPr>
              <w:pStyle w:val="TableContents"/>
              <w:bidi w:val="0"/>
              <w:spacing w:before="0" w:after="283"/>
              <w:jc w:val="left"/>
              <w:rPr/>
            </w:pPr>
            <w:r>
              <w:rPr/>
              <w:t xml:space="preserve">"Rajojen taistelu! Luffy ja äärettömät keksit!'' ``Genkai Shōbu-Rufi to Mugen Bisuketto'' </w:t>
            </w:r>
            <w:r>
              <w:rPr/>
              <w:t xml:space="preserve">(限界 勝負 ルフィ と 無限 </w:t>
            </w:r>
            <w:r>
              <w:rPr/>
              <w:t xml:space="preserve">ビスケット) </w:t>
            </w:r>
          </w:p>
        </w:tc>
        <w:tc>
          <w:tcPr>
            <w:tcW w:w="1481" w:type="dxa"/>
            <w:tcBorders/>
            <w:vAlign w:val="center"/>
          </w:tcPr>
          <w:p>
            <w:pPr>
              <w:pStyle w:val="TableContents"/>
              <w:bidi w:val="0"/>
              <w:spacing w:before="0" w:after="283"/>
              <w:jc w:val="left"/>
              <w:rPr/>
            </w:pPr>
            <w:r>
              <w:rPr/>
              <w:t xml:space="preserve">Syyskuu 17, 2017 </w:t>
            </w:r>
          </w:p>
        </w:tc>
      </w:tr>
      <w:tr>
        <w:trPr/>
        <w:tc>
          <w:tcPr>
            <w:tcW w:w="501" w:type="dxa"/>
            <w:tcBorders/>
            <w:vAlign w:val="center"/>
          </w:tcPr>
          <w:p>
            <w:pPr>
              <w:pStyle w:val="TableHeading"/>
              <w:suppressLineNumbers/>
              <w:bidi w:val="0"/>
              <w:spacing w:before="0" w:after="283"/>
              <w:jc w:val="center"/>
              <w:rPr/>
            </w:pPr>
            <w:r>
              <w:rPr/>
              <w:t xml:space="preserve">806 </w:t>
            </w:r>
          </w:p>
        </w:tc>
        <w:tc>
          <w:tcPr>
            <w:tcW w:w="8223" w:type="dxa"/>
            <w:tcBorders/>
            <w:vAlign w:val="center"/>
          </w:tcPr>
          <w:p>
            <w:pPr>
              <w:pStyle w:val="TableContents"/>
              <w:bidi w:val="0"/>
              <w:spacing w:before="0" w:after="283"/>
              <w:jc w:val="left"/>
              <w:rPr/>
            </w:pPr>
            <w:r>
              <w:rPr/>
              <w:t xml:space="preserve">"Tyytyväisyyden voima! Uusi Gear Four Form-Tank Man!'' ``Manpuku no Chikara-Shin Gia Fōsu Tankuman'' </w:t>
            </w:r>
            <w:r>
              <w:rPr/>
              <w:t xml:space="preserve">(満腹 の 力 新 ギア </w:t>
            </w:r>
            <w:r>
              <w:rPr/>
              <w:t xml:space="preserve">4 </w:t>
            </w:r>
            <w:r>
              <w:rPr/>
              <w:t xml:space="preserve">タンク マン</w:t>
            </w:r>
            <w:r>
              <w:rPr/>
              <w:t xml:space="preserve">!) </w:t>
            </w:r>
          </w:p>
        </w:tc>
        <w:tc>
          <w:tcPr>
            <w:tcW w:w="1481" w:type="dxa"/>
            <w:tcBorders/>
            <w:vAlign w:val="center"/>
          </w:tcPr>
          <w:p>
            <w:pPr>
              <w:pStyle w:val="TableContents"/>
              <w:bidi w:val="0"/>
              <w:spacing w:before="0" w:after="283"/>
              <w:jc w:val="left"/>
              <w:rPr/>
            </w:pPr>
            <w:r>
              <w:rPr/>
              <w:t xml:space="preserve">Syyskuu 24, 2017 </w:t>
            </w:r>
          </w:p>
        </w:tc>
      </w:tr>
      <w:tr>
        <w:trPr/>
        <w:tc>
          <w:tcPr>
            <w:tcW w:w="501" w:type="dxa"/>
            <w:tcBorders/>
            <w:vAlign w:val="center"/>
          </w:tcPr>
          <w:p>
            <w:pPr>
              <w:pStyle w:val="TableHeading"/>
              <w:suppressLineNumbers/>
              <w:bidi w:val="0"/>
              <w:spacing w:before="0" w:after="283"/>
              <w:jc w:val="center"/>
              <w:rPr/>
            </w:pPr>
            <w:r>
              <w:rPr/>
              <w:t xml:space="preserve">807 </w:t>
            </w:r>
          </w:p>
        </w:tc>
        <w:tc>
          <w:tcPr>
            <w:tcW w:w="8223" w:type="dxa"/>
            <w:tcBorders/>
            <w:vAlign w:val="center"/>
          </w:tcPr>
          <w:p>
            <w:pPr>
              <w:pStyle w:val="TableContents"/>
              <w:bidi w:val="0"/>
              <w:spacing w:before="0" w:after="283"/>
              <w:jc w:val="left"/>
              <w:rPr/>
            </w:pPr>
            <w:r>
              <w:rPr/>
              <w:t xml:space="preserve">"Sydäntäsärkevä kaksintaistelu! Luffy vs Sanji!-Part 1'' ``Kanashiki Kettō-Rufi VS Sanji'' </w:t>
            </w:r>
            <w:r>
              <w:rPr/>
              <w:t xml:space="preserve">(哀しき 決闘 ルフィ </w:t>
            </w:r>
            <w:r>
              <w:rPr/>
              <w:t xml:space="preserve">VS </w:t>
            </w:r>
            <w:r>
              <w:rPr/>
              <w:t xml:space="preserve">サン</w:t>
            </w:r>
            <w:r>
              <w:rPr/>
              <w:t xml:space="preserve">ジ) </w:t>
            </w:r>
          </w:p>
        </w:tc>
        <w:tc>
          <w:tcPr>
            <w:tcW w:w="1481" w:type="dxa"/>
            <w:tcBorders/>
            <w:vAlign w:val="center"/>
          </w:tcPr>
          <w:p>
            <w:pPr>
              <w:pStyle w:val="TableContents"/>
              <w:bidi w:val="0"/>
              <w:spacing w:before="0" w:after="283"/>
              <w:jc w:val="left"/>
              <w:rPr/>
            </w:pPr>
            <w:r>
              <w:rPr/>
              <w:t xml:space="preserve">lokakuu 1, 2017 </w:t>
            </w:r>
          </w:p>
        </w:tc>
      </w:tr>
      <w:tr>
        <w:trPr/>
        <w:tc>
          <w:tcPr>
            <w:tcW w:w="501" w:type="dxa"/>
            <w:tcBorders/>
            <w:vAlign w:val="center"/>
          </w:tcPr>
          <w:p>
            <w:pPr>
              <w:pStyle w:val="TableHeading"/>
              <w:suppressLineNumbers/>
              <w:bidi w:val="0"/>
              <w:spacing w:before="0" w:after="283"/>
              <w:jc w:val="center"/>
              <w:rPr/>
            </w:pPr>
            <w:r>
              <w:rPr/>
              <w:t xml:space="preserve">808 </w:t>
            </w:r>
          </w:p>
        </w:tc>
        <w:tc>
          <w:tcPr>
            <w:tcW w:w="8223" w:type="dxa"/>
            <w:tcBorders/>
            <w:vAlign w:val="center"/>
          </w:tcPr>
          <w:p>
            <w:pPr>
              <w:pStyle w:val="TableContents"/>
              <w:bidi w:val="0"/>
              <w:spacing w:before="0" w:after="283"/>
              <w:jc w:val="left"/>
              <w:rPr/>
            </w:pPr>
            <w:r>
              <w:rPr/>
              <w:t xml:space="preserve">"Sydäntäsärkevä kaksintaistelu! Luffy vs Sanji!-Part 2'' ``Kanashiki Kettō-Rufi VS Sanji'' </w:t>
            </w:r>
            <w:r>
              <w:rPr/>
              <w:t xml:space="preserve">(哀しき 決闘 ルフィ </w:t>
            </w:r>
            <w:r>
              <w:rPr/>
              <w:t xml:space="preserve">VS </w:t>
            </w:r>
            <w:r>
              <w:rPr/>
              <w:t xml:space="preserve">サン</w:t>
            </w:r>
            <w:r>
              <w:rPr/>
              <w:t xml:space="preserve">ジ) </w:t>
            </w:r>
          </w:p>
        </w:tc>
        <w:tc>
          <w:tcPr>
            <w:tcW w:w="1481" w:type="dxa"/>
            <w:tcBorders/>
            <w:vAlign w:val="center"/>
          </w:tcPr>
          <w:p>
            <w:pPr>
              <w:pStyle w:val="TableContents"/>
              <w:bidi w:val="0"/>
              <w:spacing w:before="0" w:after="283"/>
              <w:jc w:val="left"/>
              <w:rPr/>
            </w:pPr>
            <w:r>
              <w:rPr/>
              <w:t xml:space="preserve">lokakuu 1, 2017 </w:t>
            </w:r>
          </w:p>
        </w:tc>
      </w:tr>
      <w:tr>
        <w:trPr/>
        <w:tc>
          <w:tcPr>
            <w:tcW w:w="501" w:type="dxa"/>
            <w:tcBorders/>
            <w:vAlign w:val="center"/>
          </w:tcPr>
          <w:p>
            <w:pPr>
              <w:pStyle w:val="TableHeading"/>
              <w:suppressLineNumbers/>
              <w:bidi w:val="0"/>
              <w:spacing w:before="0" w:after="283"/>
              <w:jc w:val="center"/>
              <w:rPr/>
            </w:pPr>
            <w:r>
              <w:rPr/>
              <w:t xml:space="preserve">809 </w:t>
            </w:r>
          </w:p>
        </w:tc>
        <w:tc>
          <w:tcPr>
            <w:tcW w:w="8223" w:type="dxa"/>
            <w:tcBorders/>
            <w:vAlign w:val="center"/>
          </w:tcPr>
          <w:p>
            <w:pPr>
              <w:pStyle w:val="TableContents"/>
              <w:bidi w:val="0"/>
              <w:spacing w:before="0" w:after="283"/>
              <w:jc w:val="left"/>
              <w:rPr/>
            </w:pPr>
            <w:r>
              <w:rPr/>
              <w:t xml:space="preserve">"Koston myrsky! Raivostunut armeija hyökkää!'' "Fukushū no Arashi! Ikari no Gundan Shūrai!'' </w:t>
            </w:r>
            <w:r>
              <w:rPr/>
              <w:t xml:space="preserve">(復讐 の 嵐 怒り の 軍団 </w:t>
            </w:r>
            <w:r>
              <w:rPr/>
              <w:t xml:space="preserve">襲来!) </w:t>
            </w:r>
          </w:p>
        </w:tc>
        <w:tc>
          <w:tcPr>
            <w:tcW w:w="1481" w:type="dxa"/>
            <w:tcBorders/>
            <w:vAlign w:val="center"/>
          </w:tcPr>
          <w:p>
            <w:pPr>
              <w:pStyle w:val="TableContents"/>
              <w:bidi w:val="0"/>
              <w:spacing w:before="0" w:after="283"/>
              <w:jc w:val="left"/>
              <w:rPr/>
            </w:pPr>
            <w:r>
              <w:rPr/>
              <w:t xml:space="preserve">lokakuu 15, 2017 </w:t>
            </w:r>
          </w:p>
        </w:tc>
      </w:tr>
      <w:tr>
        <w:trPr/>
        <w:tc>
          <w:tcPr>
            <w:tcW w:w="501" w:type="dxa"/>
            <w:tcBorders/>
            <w:vAlign w:val="center"/>
          </w:tcPr>
          <w:p>
            <w:pPr>
              <w:pStyle w:val="TableHeading"/>
              <w:suppressLineNumbers/>
              <w:bidi w:val="0"/>
              <w:spacing w:before="0" w:after="283"/>
              <w:jc w:val="center"/>
              <w:rPr/>
            </w:pPr>
            <w:r>
              <w:rPr/>
              <w:t xml:space="preserve">810 </w:t>
            </w:r>
          </w:p>
        </w:tc>
        <w:tc>
          <w:tcPr>
            <w:tcW w:w="8223" w:type="dxa"/>
            <w:tcBorders/>
            <w:vAlign w:val="center"/>
          </w:tcPr>
          <w:p>
            <w:pPr>
              <w:pStyle w:val="TableContents"/>
              <w:bidi w:val="0"/>
              <w:spacing w:before="0" w:after="283"/>
              <w:jc w:val="left"/>
              <w:rPr/>
            </w:pPr>
            <w:r>
              <w:rPr/>
              <w:t xml:space="preserve">"Seikkailun loppu! Sanjin päättäväinen ehdotus!'' ``Bōken no Owari-Sanji Ketsui no Puropōzu'' </w:t>
            </w:r>
            <w:r>
              <w:rPr/>
              <w:t xml:space="preserve">(冒険 の 終わり サンジ 決意 の </w:t>
            </w:r>
            <w:r>
              <w:rPr/>
              <w:t xml:space="preserve">プロポーズ) </w:t>
            </w:r>
          </w:p>
        </w:tc>
        <w:tc>
          <w:tcPr>
            <w:tcW w:w="1481" w:type="dxa"/>
            <w:tcBorders/>
            <w:vAlign w:val="center"/>
          </w:tcPr>
          <w:p>
            <w:pPr>
              <w:pStyle w:val="TableContents"/>
              <w:bidi w:val="0"/>
              <w:spacing w:before="0" w:after="283"/>
              <w:jc w:val="left"/>
              <w:rPr/>
            </w:pPr>
            <w:r>
              <w:rPr/>
              <w:t xml:space="preserve">lokakuu 22, 2017 </w:t>
            </w:r>
          </w:p>
        </w:tc>
      </w:tr>
      <w:tr>
        <w:trPr/>
        <w:tc>
          <w:tcPr>
            <w:tcW w:w="501" w:type="dxa"/>
            <w:tcBorders/>
            <w:vAlign w:val="center"/>
          </w:tcPr>
          <w:p>
            <w:pPr>
              <w:pStyle w:val="TableHeading"/>
              <w:suppressLineNumbers/>
              <w:bidi w:val="0"/>
              <w:spacing w:before="0" w:after="283"/>
              <w:jc w:val="center"/>
              <w:rPr/>
            </w:pPr>
            <w:r>
              <w:rPr/>
              <w:t xml:space="preserve">811 </w:t>
            </w:r>
          </w:p>
        </w:tc>
        <w:tc>
          <w:tcPr>
            <w:tcW w:w="8223" w:type="dxa"/>
            <w:tcBorders/>
            <w:vAlign w:val="center"/>
          </w:tcPr>
          <w:p>
            <w:pPr>
              <w:pStyle w:val="TableContents"/>
              <w:bidi w:val="0"/>
              <w:spacing w:before="0" w:after="283"/>
              <w:jc w:val="left"/>
              <w:rPr/>
            </w:pPr>
            <w:r>
              <w:rPr/>
              <w:t xml:space="preserve">"Minä odotan täällä! Luffy vastaan raivostunut armeija!'' ``Koko de Matsu-Rufi tai Ikari no Gundan'' </w:t>
            </w:r>
            <w:r>
              <w:rPr/>
              <w:t xml:space="preserve">(ここ で 待つ ルフィ </w:t>
            </w:r>
            <w:r>
              <w:rPr/>
              <w:t xml:space="preserve">VS </w:t>
            </w:r>
            <w:r>
              <w:rPr/>
              <w:t xml:space="preserve">怒り の </w:t>
            </w:r>
            <w:r>
              <w:rPr/>
              <w:t xml:space="preserve">軍団) </w:t>
            </w:r>
          </w:p>
        </w:tc>
        <w:tc>
          <w:tcPr>
            <w:tcW w:w="1481" w:type="dxa"/>
            <w:tcBorders/>
            <w:vAlign w:val="center"/>
          </w:tcPr>
          <w:p>
            <w:pPr>
              <w:pStyle w:val="TableContents"/>
              <w:bidi w:val="0"/>
              <w:spacing w:before="0" w:after="283"/>
              <w:jc w:val="left"/>
              <w:rPr/>
            </w:pPr>
            <w:r>
              <w:rPr/>
              <w:t xml:space="preserve">lokakuu 29, 2017 </w:t>
            </w:r>
          </w:p>
        </w:tc>
      </w:tr>
      <w:tr>
        <w:trPr/>
        <w:tc>
          <w:tcPr>
            <w:tcW w:w="501" w:type="dxa"/>
            <w:tcBorders/>
            <w:vAlign w:val="center"/>
          </w:tcPr>
          <w:p>
            <w:pPr>
              <w:pStyle w:val="TableHeading"/>
              <w:suppressLineNumbers/>
              <w:bidi w:val="0"/>
              <w:spacing w:before="0" w:after="283"/>
              <w:jc w:val="center"/>
              <w:rPr/>
            </w:pPr>
            <w:r>
              <w:rPr/>
              <w:t xml:space="preserve">812 </w:t>
            </w:r>
          </w:p>
        </w:tc>
        <w:tc>
          <w:tcPr>
            <w:tcW w:w="8223" w:type="dxa"/>
            <w:tcBorders/>
            <w:vAlign w:val="center"/>
          </w:tcPr>
          <w:p>
            <w:pPr>
              <w:pStyle w:val="TableContents"/>
              <w:bidi w:val="0"/>
              <w:spacing w:before="0" w:after="283"/>
              <w:jc w:val="left"/>
              <w:rPr/>
            </w:pPr>
            <w:r>
              <w:rPr/>
              <w:t xml:space="preserve">"Châteauhun tunkeutuminen! Saavuta Ponegliffin tie!'' ``Shadō sen'nyũ-Ubae! Rōdo Pōnegurifu'' </w:t>
            </w:r>
            <w:r>
              <w:rPr/>
              <w:t xml:space="preserve">(城内 </w:t>
            </w:r>
            <w:r>
              <w:rPr/>
              <w:t xml:space="preserve">(シャドー</w:t>
            </w:r>
            <w:r>
              <w:rPr/>
              <w:t xml:space="preserve">) </w:t>
            </w:r>
            <w:r>
              <w:rPr/>
              <w:t xml:space="preserve">潜入 </w:t>
            </w:r>
            <w:r>
              <w:rPr/>
              <w:t xml:space="preserve">奪え! </w:t>
            </w:r>
            <w:r>
              <w:rPr/>
              <w:t xml:space="preserve">ロード 歴史 の 本文 </w:t>
            </w:r>
            <w:r>
              <w:rPr/>
              <w:t xml:space="preserve">(</w:t>
            </w:r>
            <w:r>
              <w:rPr/>
              <w:t xml:space="preserve">ポーネグリフ))) </w:t>
            </w:r>
          </w:p>
        </w:tc>
        <w:tc>
          <w:tcPr>
            <w:tcW w:w="1481" w:type="dxa"/>
            <w:tcBorders/>
            <w:vAlign w:val="center"/>
          </w:tcPr>
          <w:p>
            <w:pPr>
              <w:pStyle w:val="TableContents"/>
              <w:bidi w:val="0"/>
              <w:spacing w:before="0" w:after="283"/>
              <w:jc w:val="left"/>
              <w:rPr/>
            </w:pPr>
            <w:r>
              <w:rPr/>
              <w:t xml:space="preserve">marraskuu 5, 2017 </w:t>
            </w:r>
          </w:p>
        </w:tc>
      </w:tr>
      <w:tr>
        <w:trPr/>
        <w:tc>
          <w:tcPr>
            <w:tcW w:w="501" w:type="dxa"/>
            <w:tcBorders/>
            <w:vAlign w:val="center"/>
          </w:tcPr>
          <w:p>
            <w:pPr>
              <w:pStyle w:val="TableHeading"/>
              <w:suppressLineNumbers/>
              <w:bidi w:val="0"/>
              <w:spacing w:before="0" w:after="283"/>
              <w:jc w:val="center"/>
              <w:rPr/>
            </w:pPr>
            <w:r>
              <w:rPr/>
              <w:t xml:space="preserve">813 </w:t>
            </w:r>
          </w:p>
        </w:tc>
        <w:tc>
          <w:tcPr>
            <w:tcW w:w="8223" w:type="dxa"/>
            <w:tcBorders/>
            <w:vAlign w:val="center"/>
          </w:tcPr>
          <w:p>
            <w:pPr>
              <w:pStyle w:val="TableContents"/>
              <w:bidi w:val="0"/>
              <w:spacing w:before="0" w:after="283"/>
              <w:jc w:val="left"/>
              <w:rPr/>
            </w:pPr>
            <w:r>
              <w:rPr/>
              <w:t xml:space="preserve">"Kohtalokas yhteenotto! Luffy ja Big Mom!'' ``Innen no Taimen-Rufi to Biggu Mamu!'' </w:t>
            </w:r>
            <w:r>
              <w:rPr/>
              <w:t xml:space="preserve">(因縁 の 対面 ルフィ と ビッグ ・ </w:t>
            </w:r>
            <w:r>
              <w:rPr/>
              <w:t xml:space="preserve">マム!) </w:t>
            </w:r>
          </w:p>
        </w:tc>
        <w:tc>
          <w:tcPr>
            <w:tcW w:w="1481" w:type="dxa"/>
            <w:tcBorders/>
            <w:vAlign w:val="center"/>
          </w:tcPr>
          <w:p>
            <w:pPr>
              <w:pStyle w:val="TableContents"/>
              <w:bidi w:val="0"/>
              <w:spacing w:before="0" w:after="283"/>
              <w:jc w:val="left"/>
              <w:rPr/>
            </w:pPr>
            <w:r>
              <w:rPr/>
              <w:t xml:space="preserve">marraskuu 12, 2017 </w:t>
            </w:r>
          </w:p>
        </w:tc>
      </w:tr>
      <w:tr>
        <w:trPr/>
        <w:tc>
          <w:tcPr>
            <w:tcW w:w="501" w:type="dxa"/>
            <w:tcBorders/>
            <w:vAlign w:val="center"/>
          </w:tcPr>
          <w:p>
            <w:pPr>
              <w:pStyle w:val="TableHeading"/>
              <w:suppressLineNumbers/>
              <w:bidi w:val="0"/>
              <w:spacing w:before="0" w:after="283"/>
              <w:jc w:val="center"/>
              <w:rPr/>
            </w:pPr>
            <w:r>
              <w:rPr/>
              <w:t xml:space="preserve">814 </w:t>
            </w:r>
          </w:p>
        </w:tc>
        <w:tc>
          <w:tcPr>
            <w:tcW w:w="8223" w:type="dxa"/>
            <w:tcBorders/>
            <w:vAlign w:val="center"/>
          </w:tcPr>
          <w:p>
            <w:pPr>
              <w:pStyle w:val="TableContents"/>
              <w:bidi w:val="0"/>
              <w:spacing w:before="0" w:after="283"/>
              <w:jc w:val="left"/>
              <w:rPr/>
            </w:pPr>
            <w:r>
              <w:rPr/>
              <w:t xml:space="preserve">"Sielun huuto! Brookin ja Pedron salamaoperaatio!'' ``Tamashī no Sakebi-Burukku &amp; Pedoro Dengeki Sakusen'' </w:t>
            </w:r>
            <w:r>
              <w:rPr/>
              <w:t xml:space="preserve">(魂 の 叫び ブルック </w:t>
            </w:r>
            <w:r>
              <w:rPr/>
              <w:t xml:space="preserve">&amp; </w:t>
            </w:r>
            <w:r>
              <w:rPr/>
              <w:t xml:space="preserve">ペドロ </w:t>
            </w:r>
            <w:r>
              <w:rPr/>
              <w:t xml:space="preserve">電撃 作戦) </w:t>
            </w:r>
          </w:p>
        </w:tc>
        <w:tc>
          <w:tcPr>
            <w:tcW w:w="1481" w:type="dxa"/>
            <w:tcBorders/>
            <w:vAlign w:val="center"/>
          </w:tcPr>
          <w:p>
            <w:pPr>
              <w:pStyle w:val="TableContents"/>
              <w:bidi w:val="0"/>
              <w:spacing w:before="0" w:after="283"/>
              <w:jc w:val="left"/>
              <w:rPr/>
            </w:pPr>
            <w:r>
              <w:rPr/>
              <w:t xml:space="preserve">19. marraskuuta 2017 </w:t>
            </w:r>
          </w:p>
        </w:tc>
      </w:tr>
      <w:tr>
        <w:trPr/>
        <w:tc>
          <w:tcPr>
            <w:tcW w:w="501" w:type="dxa"/>
            <w:tcBorders/>
            <w:vAlign w:val="center"/>
          </w:tcPr>
          <w:p>
            <w:pPr>
              <w:pStyle w:val="TableHeading"/>
              <w:suppressLineNumbers/>
              <w:bidi w:val="0"/>
              <w:spacing w:before="0" w:after="283"/>
              <w:jc w:val="center"/>
              <w:rPr/>
            </w:pPr>
            <w:r>
              <w:rPr/>
              <w:t xml:space="preserve">815 </w:t>
            </w:r>
          </w:p>
        </w:tc>
        <w:tc>
          <w:tcPr>
            <w:tcW w:w="8223" w:type="dxa"/>
            <w:tcBorders/>
            <w:vAlign w:val="center"/>
          </w:tcPr>
          <w:p>
            <w:pPr>
              <w:pStyle w:val="TableContents"/>
              <w:bidi w:val="0"/>
              <w:spacing w:before="0" w:after="283"/>
              <w:jc w:val="left"/>
              <w:rPr/>
            </w:pPr>
            <w:r>
              <w:rPr/>
              <w:t xml:space="preserve">"Hyvästi! Puddingin kyynelehtivä päättäväisyys!'' ``Sayonara-Purin Namida no Ketsui'' </w:t>
            </w:r>
            <w:r>
              <w:rPr/>
              <w:t xml:space="preserve">(さよなら プリン 涙 の </w:t>
            </w:r>
            <w:r>
              <w:rPr/>
              <w:t xml:space="preserve">決意) </w:t>
            </w:r>
          </w:p>
        </w:tc>
        <w:tc>
          <w:tcPr>
            <w:tcW w:w="1481" w:type="dxa"/>
            <w:tcBorders/>
            <w:vAlign w:val="center"/>
          </w:tcPr>
          <w:p>
            <w:pPr>
              <w:pStyle w:val="TableContents"/>
              <w:bidi w:val="0"/>
              <w:spacing w:before="0" w:after="283"/>
              <w:jc w:val="left"/>
              <w:rPr/>
            </w:pPr>
            <w:r>
              <w:rPr/>
              <w:t xml:space="preserve">26. marraskuuta 2017 </w:t>
            </w:r>
          </w:p>
        </w:tc>
      </w:tr>
      <w:tr>
        <w:trPr/>
        <w:tc>
          <w:tcPr>
            <w:tcW w:w="501" w:type="dxa"/>
            <w:tcBorders/>
            <w:vAlign w:val="center"/>
          </w:tcPr>
          <w:p>
            <w:pPr>
              <w:pStyle w:val="TableHeading"/>
              <w:suppressLineNumbers/>
              <w:bidi w:val="0"/>
              <w:spacing w:before="0" w:after="283"/>
              <w:jc w:val="center"/>
              <w:rPr/>
            </w:pPr>
            <w:r>
              <w:rPr/>
              <w:t xml:space="preserve">816 </w:t>
            </w:r>
          </w:p>
        </w:tc>
        <w:tc>
          <w:tcPr>
            <w:tcW w:w="8223" w:type="dxa"/>
            <w:tcBorders/>
            <w:vAlign w:val="center"/>
          </w:tcPr>
          <w:p>
            <w:pPr>
              <w:pStyle w:val="TableContents"/>
              <w:bidi w:val="0"/>
              <w:spacing w:before="0" w:after="283"/>
              <w:jc w:val="left"/>
              <w:rPr/>
            </w:pPr>
            <w:r>
              <w:rPr/>
              <w:t xml:space="preserve">"Vasemman silmän historia! Pedro vs. Baron Tamago!'' ``Hidarime no Innen-Pedoro VS Tamago Danshaku'' </w:t>
            </w:r>
            <w:r>
              <w:rPr/>
              <w:t xml:space="preserve">(左 眼 の 因縁 ペドロ </w:t>
            </w:r>
            <w:r>
              <w:rPr/>
              <w:t xml:space="preserve">VS </w:t>
            </w:r>
            <w:r>
              <w:rPr/>
              <w:t xml:space="preserve">タマゴ </w:t>
            </w:r>
            <w:r>
              <w:rPr/>
              <w:t xml:space="preserve">男爵) </w:t>
            </w:r>
          </w:p>
        </w:tc>
        <w:tc>
          <w:tcPr>
            <w:tcW w:w="1481" w:type="dxa"/>
            <w:tcBorders/>
            <w:vAlign w:val="center"/>
          </w:tcPr>
          <w:p>
            <w:pPr>
              <w:pStyle w:val="TableContents"/>
              <w:bidi w:val="0"/>
              <w:spacing w:before="0" w:after="283"/>
              <w:jc w:val="left"/>
              <w:rPr/>
            </w:pPr>
            <w:r>
              <w:rPr/>
              <w:t xml:space="preserve">joulukuu 3, 2017 </w:t>
            </w:r>
          </w:p>
        </w:tc>
      </w:tr>
      <w:tr>
        <w:trPr/>
        <w:tc>
          <w:tcPr>
            <w:tcW w:w="501" w:type="dxa"/>
            <w:tcBorders/>
            <w:vAlign w:val="center"/>
          </w:tcPr>
          <w:p>
            <w:pPr>
              <w:pStyle w:val="TableHeading"/>
              <w:suppressLineNumbers/>
              <w:bidi w:val="0"/>
              <w:spacing w:before="0" w:after="283"/>
              <w:jc w:val="center"/>
              <w:rPr/>
            </w:pPr>
            <w:r>
              <w:rPr/>
              <w:t xml:space="preserve">817 </w:t>
            </w:r>
          </w:p>
        </w:tc>
        <w:tc>
          <w:tcPr>
            <w:tcW w:w="8223" w:type="dxa"/>
            <w:tcBorders/>
            <w:vAlign w:val="center"/>
          </w:tcPr>
          <w:p>
            <w:pPr>
              <w:pStyle w:val="TableContents"/>
              <w:bidi w:val="0"/>
              <w:spacing w:before="0" w:after="283"/>
              <w:jc w:val="left"/>
              <w:rPr/>
            </w:pPr>
            <w:r>
              <w:rPr/>
              <w:t xml:space="preserve">"Moist Cigarette! Yö ennen Sanjin häitä!'' ``Shikemoku-Sanji no Kekkon Zenya'' </w:t>
            </w:r>
            <w:r>
              <w:rPr/>
              <w:t xml:space="preserve">(シケモク サンジ の 結婚 </w:t>
            </w:r>
            <w:r>
              <w:rPr/>
              <w:t xml:space="preserve">前夜) </w:t>
            </w:r>
          </w:p>
        </w:tc>
        <w:tc>
          <w:tcPr>
            <w:tcW w:w="1481" w:type="dxa"/>
            <w:tcBorders/>
            <w:vAlign w:val="center"/>
          </w:tcPr>
          <w:p>
            <w:pPr>
              <w:pStyle w:val="TableContents"/>
              <w:bidi w:val="0"/>
              <w:spacing w:before="0" w:after="283"/>
              <w:jc w:val="left"/>
              <w:rPr/>
            </w:pPr>
            <w:r>
              <w:rPr/>
              <w:t xml:space="preserve">joulukuu 10, 2017 </w:t>
            </w:r>
          </w:p>
        </w:tc>
      </w:tr>
      <w:tr>
        <w:trPr/>
        <w:tc>
          <w:tcPr>
            <w:tcW w:w="501" w:type="dxa"/>
            <w:tcBorders/>
            <w:vAlign w:val="center"/>
          </w:tcPr>
          <w:p>
            <w:pPr>
              <w:pStyle w:val="TableHeading"/>
              <w:suppressLineNumbers/>
              <w:bidi w:val="0"/>
              <w:spacing w:before="0" w:after="283"/>
              <w:jc w:val="center"/>
              <w:rPr/>
            </w:pPr>
            <w:r>
              <w:rPr/>
              <w:t xml:space="preserve">818 </w:t>
            </w:r>
          </w:p>
        </w:tc>
        <w:tc>
          <w:tcPr>
            <w:tcW w:w="8223" w:type="dxa"/>
            <w:tcBorders/>
            <w:vAlign w:val="center"/>
          </w:tcPr>
          <w:p>
            <w:pPr>
              <w:pStyle w:val="TableContents"/>
              <w:bidi w:val="0"/>
              <w:spacing w:before="0" w:after="283"/>
              <w:jc w:val="left"/>
              <w:rPr/>
            </w:pPr>
            <w:r>
              <w:rPr/>
              <w:t xml:space="preserve">"Lannistumaton sielu! Brook vs. Big Mom!'' ``Fukutsu no Souru-Burukku tai Biggu Mamu'' </w:t>
            </w:r>
            <w:r>
              <w:rPr/>
              <w:t xml:space="preserve">(不屈 の 魂 </w:t>
            </w:r>
            <w:r>
              <w:rPr/>
              <w:t xml:space="preserve">(</w:t>
            </w:r>
            <w:r>
              <w:rPr/>
              <w:t xml:space="preserve">ソウル) </w:t>
            </w:r>
            <w:r>
              <w:rPr/>
              <w:t xml:space="preserve">ブルック </w:t>
            </w:r>
            <w:r>
              <w:rPr/>
              <w:t xml:space="preserve">VS </w:t>
            </w:r>
            <w:r>
              <w:rPr/>
              <w:t xml:space="preserve">ビック ・ </w:t>
            </w:r>
            <w:r>
              <w:rPr/>
              <w:t xml:space="preserve">マム) </w:t>
            </w:r>
          </w:p>
        </w:tc>
        <w:tc>
          <w:tcPr>
            <w:tcW w:w="1481" w:type="dxa"/>
            <w:tcBorders/>
            <w:vAlign w:val="center"/>
          </w:tcPr>
          <w:p>
            <w:pPr>
              <w:pStyle w:val="TableContents"/>
              <w:bidi w:val="0"/>
              <w:spacing w:before="0" w:after="283"/>
              <w:jc w:val="left"/>
              <w:rPr/>
            </w:pPr>
            <w:r>
              <w:rPr/>
              <w:t xml:space="preserve">joulukuu 17, 2017 </w:t>
            </w:r>
          </w:p>
        </w:tc>
      </w:tr>
      <w:tr>
        <w:trPr/>
        <w:tc>
          <w:tcPr>
            <w:tcW w:w="501" w:type="dxa"/>
            <w:tcBorders/>
            <w:vAlign w:val="center"/>
          </w:tcPr>
          <w:p>
            <w:pPr>
              <w:pStyle w:val="TableHeading"/>
              <w:suppressLineNumbers/>
              <w:bidi w:val="0"/>
              <w:spacing w:before="0" w:after="283"/>
              <w:jc w:val="center"/>
              <w:rPr/>
            </w:pPr>
            <w:r>
              <w:rPr/>
              <w:t xml:space="preserve">819 </w:t>
            </w:r>
          </w:p>
        </w:tc>
        <w:tc>
          <w:tcPr>
            <w:tcW w:w="8223" w:type="dxa"/>
            <w:tcBorders/>
            <w:vAlign w:val="center"/>
          </w:tcPr>
          <w:p>
            <w:pPr>
              <w:pStyle w:val="TableContents"/>
              <w:bidi w:val="0"/>
              <w:spacing w:before="0" w:after="283"/>
              <w:jc w:val="left"/>
              <w:rPr/>
            </w:pPr>
            <w:r>
              <w:rPr/>
              <w:t xml:space="preserve">``Soran toive! Germa's Failure-Sanji!'' ``Sora no Negai-Jeruma no Shippaisaku Sanji'' </w:t>
            </w:r>
            <w:r>
              <w:rPr/>
              <w:t xml:space="preserve">(母 </w:t>
            </w:r>
            <w:r>
              <w:rPr/>
              <w:t xml:space="preserve">(</w:t>
            </w:r>
            <w:r>
              <w:rPr/>
              <w:t xml:space="preserve">ソラ) </w:t>
            </w:r>
            <w:r>
              <w:rPr/>
              <w:t xml:space="preserve">の 願い ジェルマ の 失敗 作 </w:t>
            </w:r>
            <w:r>
              <w:rPr/>
              <w:t xml:space="preserve">サンジ) </w:t>
            </w:r>
          </w:p>
        </w:tc>
        <w:tc>
          <w:tcPr>
            <w:tcW w:w="1481" w:type="dxa"/>
            <w:tcBorders/>
            <w:vAlign w:val="center"/>
          </w:tcPr>
          <w:p>
            <w:pPr>
              <w:pStyle w:val="TableContents"/>
              <w:bidi w:val="0"/>
              <w:spacing w:before="0" w:after="283"/>
              <w:jc w:val="left"/>
              <w:rPr/>
            </w:pPr>
            <w:r>
              <w:rPr/>
              <w:t xml:space="preserve">joulukuu 24, 2017 </w:t>
            </w:r>
          </w:p>
        </w:tc>
      </w:tr>
      <w:tr>
        <w:trPr/>
        <w:tc>
          <w:tcPr>
            <w:tcW w:w="501" w:type="dxa"/>
            <w:tcBorders/>
            <w:vAlign w:val="center"/>
          </w:tcPr>
          <w:p>
            <w:pPr>
              <w:pStyle w:val="TableHeading"/>
              <w:suppressLineNumbers/>
              <w:bidi w:val="0"/>
              <w:spacing w:before="0" w:after="283"/>
              <w:jc w:val="center"/>
              <w:rPr/>
            </w:pPr>
            <w:r>
              <w:rPr/>
              <w:t xml:space="preserve">820 </w:t>
            </w:r>
          </w:p>
        </w:tc>
        <w:tc>
          <w:tcPr>
            <w:tcW w:w="8223" w:type="dxa"/>
            <w:tcBorders/>
            <w:vAlign w:val="center"/>
          </w:tcPr>
          <w:p>
            <w:pPr>
              <w:pStyle w:val="TableContents"/>
              <w:bidi w:val="0"/>
              <w:spacing w:before="0" w:after="283"/>
              <w:jc w:val="left"/>
              <w:rPr/>
            </w:pPr>
            <w:r>
              <w:rPr/>
              <w:t xml:space="preserve">"Tavoittaa Sanji! Luffyn kostonhimoinen helvetinmoinen viuhahdus!'' "Sanji no Moto e-Rufi Gyakushū no Dai Gekisō </w:t>
            </w:r>
            <w:r>
              <w:rPr/>
              <w:t xml:space="preserve">(サンジ の 元 へ ルフィ 逆襲 の 大 </w:t>
            </w:r>
            <w:r>
              <w:rPr/>
              <w:t xml:space="preserve">激走) </w:t>
            </w:r>
          </w:p>
        </w:tc>
        <w:tc>
          <w:tcPr>
            <w:tcW w:w="1481" w:type="dxa"/>
            <w:tcBorders/>
            <w:vAlign w:val="center"/>
          </w:tcPr>
          <w:p>
            <w:pPr>
              <w:pStyle w:val="TableContents"/>
              <w:bidi w:val="0"/>
              <w:spacing w:before="0" w:after="283"/>
              <w:jc w:val="left"/>
              <w:rPr/>
            </w:pPr>
            <w:r>
              <w:rPr/>
              <w:t xml:space="preserve">tammikuu 7, 2018 </w:t>
            </w:r>
          </w:p>
        </w:tc>
      </w:tr>
      <w:tr>
        <w:trPr/>
        <w:tc>
          <w:tcPr>
            <w:tcW w:w="501" w:type="dxa"/>
            <w:tcBorders/>
            <w:vAlign w:val="center"/>
          </w:tcPr>
          <w:p>
            <w:pPr>
              <w:pStyle w:val="TableHeading"/>
              <w:suppressLineNumbers/>
              <w:bidi w:val="0"/>
              <w:spacing w:before="0" w:after="283"/>
              <w:jc w:val="center"/>
              <w:rPr/>
            </w:pPr>
            <w:r>
              <w:rPr/>
              <w:t xml:space="preserve">821 </w:t>
            </w:r>
          </w:p>
        </w:tc>
        <w:tc>
          <w:tcPr>
            <w:tcW w:w="8223" w:type="dxa"/>
            <w:tcBorders/>
            <w:vAlign w:val="center"/>
          </w:tcPr>
          <w:p>
            <w:pPr>
              <w:pStyle w:val="TableContents"/>
              <w:bidi w:val="0"/>
              <w:spacing w:before="0" w:after="283"/>
              <w:jc w:val="left"/>
              <w:rPr/>
            </w:pPr>
            <w:r>
              <w:rPr/>
              <w:t xml:space="preserve">"Château myllerryksessä! Luffy, tapaamiseen!'' ``Shatō Dōran-Rufi Yakusoku no Basho e'' </w:t>
            </w:r>
            <w:r>
              <w:rPr/>
              <w:t xml:space="preserve">(城内 </w:t>
            </w:r>
            <w:r>
              <w:rPr/>
              <w:t xml:space="preserve">(</w:t>
            </w:r>
            <w:r>
              <w:rPr/>
              <w:t xml:space="preserve">シャトー) </w:t>
            </w:r>
            <w:r>
              <w:rPr/>
              <w:t xml:space="preserve">動乱 ルフィ 約束 の 場所 </w:t>
            </w:r>
            <w:r>
              <w:rPr/>
              <w:t xml:space="preserve">へ) </w:t>
            </w:r>
          </w:p>
        </w:tc>
        <w:tc>
          <w:tcPr>
            <w:tcW w:w="1481" w:type="dxa"/>
            <w:tcBorders/>
            <w:vAlign w:val="center"/>
          </w:tcPr>
          <w:p>
            <w:pPr>
              <w:pStyle w:val="TableContents"/>
              <w:bidi w:val="0"/>
              <w:spacing w:before="0" w:after="283"/>
              <w:jc w:val="left"/>
              <w:rPr/>
            </w:pPr>
            <w:r>
              <w:rPr/>
              <w:t xml:space="preserve">tammikuu 14, 2018 </w:t>
            </w:r>
          </w:p>
        </w:tc>
      </w:tr>
      <w:tr>
        <w:trPr/>
        <w:tc>
          <w:tcPr>
            <w:tcW w:w="501" w:type="dxa"/>
            <w:tcBorders/>
            <w:vAlign w:val="center"/>
          </w:tcPr>
          <w:p>
            <w:pPr>
              <w:pStyle w:val="TableHeading"/>
              <w:suppressLineNumbers/>
              <w:bidi w:val="0"/>
              <w:spacing w:before="0" w:after="283"/>
              <w:jc w:val="center"/>
              <w:rPr/>
            </w:pPr>
            <w:r>
              <w:rPr/>
              <w:t xml:space="preserve">822 </w:t>
            </w:r>
          </w:p>
        </w:tc>
        <w:tc>
          <w:tcPr>
            <w:tcW w:w="8223" w:type="dxa"/>
            <w:tcBorders/>
            <w:vAlign w:val="center"/>
          </w:tcPr>
          <w:p>
            <w:pPr>
              <w:pStyle w:val="TableContents"/>
              <w:bidi w:val="0"/>
              <w:spacing w:before="0" w:after="283"/>
              <w:jc w:val="left"/>
              <w:rPr/>
            </w:pPr>
            <w:r>
              <w:rPr/>
              <w:t xml:space="preserve">``Päättää hyvästellä! Sanji ja hänen olkihattu-bentonsa!'' "Wakare no Ketsui-Sanji to Mugiwara Bentō" - "Wakare no Ketsui-Sanji to Mugiwara Bentō </w:t>
            </w:r>
            <w:r>
              <w:rPr/>
              <w:t xml:space="preserve">(別れ の 決意 サンジ と 麦わら </w:t>
            </w:r>
            <w:r>
              <w:rPr/>
              <w:t xml:space="preserve">弁当) </w:t>
            </w:r>
          </w:p>
        </w:tc>
        <w:tc>
          <w:tcPr>
            <w:tcW w:w="1481" w:type="dxa"/>
            <w:tcBorders/>
            <w:vAlign w:val="center"/>
          </w:tcPr>
          <w:p>
            <w:pPr>
              <w:pStyle w:val="TableContents"/>
              <w:bidi w:val="0"/>
              <w:spacing w:before="0" w:after="283"/>
              <w:jc w:val="left"/>
              <w:rPr/>
            </w:pPr>
            <w:r>
              <w:rPr/>
              <w:t xml:space="preserve">tammikuu 21, 2018 </w:t>
            </w:r>
          </w:p>
        </w:tc>
      </w:tr>
      <w:tr>
        <w:trPr/>
        <w:tc>
          <w:tcPr>
            <w:tcW w:w="501" w:type="dxa"/>
            <w:tcBorders/>
            <w:vAlign w:val="center"/>
          </w:tcPr>
          <w:p>
            <w:pPr>
              <w:pStyle w:val="TableHeading"/>
              <w:suppressLineNumbers/>
              <w:bidi w:val="0"/>
              <w:spacing w:before="0" w:after="283"/>
              <w:jc w:val="center"/>
              <w:rPr/>
            </w:pPr>
            <w:r>
              <w:rPr/>
              <w:t xml:space="preserve">823 </w:t>
            </w:r>
          </w:p>
        </w:tc>
        <w:tc>
          <w:tcPr>
            <w:tcW w:w="8223" w:type="dxa"/>
            <w:tcBorders/>
            <w:vAlign w:val="center"/>
          </w:tcPr>
          <w:p>
            <w:pPr>
              <w:pStyle w:val="TableContents"/>
              <w:bidi w:val="0"/>
              <w:spacing w:before="0" w:after="283"/>
              <w:jc w:val="left"/>
              <w:rPr/>
            </w:pPr>
            <w:r>
              <w:rPr/>
              <w:t xml:space="preserve">"Keisari kääntyy ympäri! Rescue Brook Mission!'' ``Yonko no Negaeri-Burukku Kyūshutsu Dai Sakusen!'' </w:t>
            </w:r>
            <w:r>
              <w:rPr/>
              <w:t xml:space="preserve">(四 皇 の 寝返り ブルック 救出 大 </w:t>
            </w:r>
            <w:r>
              <w:rPr/>
              <w:t xml:space="preserve">作戦!) </w:t>
            </w:r>
          </w:p>
        </w:tc>
        <w:tc>
          <w:tcPr>
            <w:tcW w:w="1481" w:type="dxa"/>
            <w:tcBorders/>
            <w:vAlign w:val="center"/>
          </w:tcPr>
          <w:p>
            <w:pPr>
              <w:pStyle w:val="TableContents"/>
              <w:bidi w:val="0"/>
              <w:spacing w:before="0" w:after="283"/>
              <w:jc w:val="left"/>
              <w:rPr/>
            </w:pPr>
            <w:r>
              <w:rPr/>
              <w:t xml:space="preserve">tammikuu 28, 2018 </w:t>
            </w:r>
          </w:p>
        </w:tc>
      </w:tr>
      <w:tr>
        <w:trPr/>
        <w:tc>
          <w:tcPr>
            <w:tcW w:w="501" w:type="dxa"/>
            <w:tcBorders/>
            <w:vAlign w:val="center"/>
          </w:tcPr>
          <w:p>
            <w:pPr>
              <w:pStyle w:val="TableHeading"/>
              <w:suppressLineNumbers/>
              <w:bidi w:val="0"/>
              <w:spacing w:before="0" w:after="283"/>
              <w:jc w:val="center"/>
              <w:rPr/>
            </w:pPr>
            <w:r>
              <w:rPr/>
              <w:t xml:space="preserve">824 </w:t>
            </w:r>
          </w:p>
        </w:tc>
        <w:tc>
          <w:tcPr>
            <w:tcW w:w="8223" w:type="dxa"/>
            <w:tcBorders/>
            <w:vAlign w:val="center"/>
          </w:tcPr>
          <w:p>
            <w:pPr>
              <w:pStyle w:val="TableContents"/>
              <w:bidi w:val="0"/>
              <w:spacing w:before="0" w:after="283"/>
              <w:jc w:val="left"/>
              <w:rPr/>
            </w:pPr>
            <w:r>
              <w:rPr/>
              <w:t xml:space="preserve">"Rendezvous! Luffy, yksi vastaan yksi rajalla!'' ``Yakusoku no Basho-Rufi Genkai no Ikkiuchi'' </w:t>
            </w:r>
            <w:r>
              <w:rPr/>
              <w:t xml:space="preserve">(約束 の 場所 ルフィ 限界 の </w:t>
            </w:r>
            <w:r>
              <w:rPr/>
              <w:t xml:space="preserve">一騎打ち) </w:t>
            </w:r>
          </w:p>
        </w:tc>
        <w:tc>
          <w:tcPr>
            <w:tcW w:w="1481" w:type="dxa"/>
            <w:tcBorders/>
            <w:vAlign w:val="center"/>
          </w:tcPr>
          <w:p>
            <w:pPr>
              <w:pStyle w:val="TableContents"/>
              <w:bidi w:val="0"/>
              <w:spacing w:before="0" w:after="283"/>
              <w:jc w:val="left"/>
              <w:rPr/>
            </w:pPr>
            <w:r>
              <w:rPr/>
              <w:t xml:space="preserve">helmikuu 4, 2018 </w:t>
            </w:r>
          </w:p>
        </w:tc>
      </w:tr>
      <w:tr>
        <w:trPr/>
        <w:tc>
          <w:tcPr>
            <w:tcW w:w="501" w:type="dxa"/>
            <w:tcBorders/>
            <w:vAlign w:val="center"/>
          </w:tcPr>
          <w:p>
            <w:pPr>
              <w:pStyle w:val="TableHeading"/>
              <w:suppressLineNumbers/>
              <w:bidi w:val="0"/>
              <w:spacing w:before="0" w:after="283"/>
              <w:jc w:val="center"/>
              <w:rPr/>
            </w:pPr>
            <w:r>
              <w:rPr/>
              <w:t xml:space="preserve">825 </w:t>
            </w:r>
          </w:p>
        </w:tc>
        <w:tc>
          <w:tcPr>
            <w:tcW w:w="8223" w:type="dxa"/>
            <w:tcBorders/>
            <w:vAlign w:val="center"/>
          </w:tcPr>
          <w:p>
            <w:pPr>
              <w:pStyle w:val="TableContents"/>
              <w:bidi w:val="0"/>
              <w:spacing w:before="0" w:after="283"/>
              <w:jc w:val="left"/>
              <w:rPr/>
            </w:pPr>
            <w:r>
              <w:rPr/>
              <w:t xml:space="preserve">"Valehtelija! Luffy ja Sanji!'' ``Usotsuki-Rufi to Sanji'' </w:t>
            </w:r>
            <w:r>
              <w:rPr/>
              <w:t xml:space="preserve">(ウソつき ルフィ と サン</w:t>
            </w:r>
            <w:r>
              <w:rPr/>
              <w:t xml:space="preserve">ジ) </w:t>
            </w:r>
          </w:p>
        </w:tc>
        <w:tc>
          <w:tcPr>
            <w:tcW w:w="1481" w:type="dxa"/>
            <w:tcBorders/>
            <w:vAlign w:val="center"/>
          </w:tcPr>
          <w:p>
            <w:pPr>
              <w:pStyle w:val="TableContents"/>
              <w:bidi w:val="0"/>
              <w:spacing w:before="0" w:after="283"/>
              <w:jc w:val="left"/>
              <w:rPr/>
            </w:pPr>
            <w:r>
              <w:rPr/>
              <w:t xml:space="preserve">helmikuu 11, 2018 </w:t>
            </w:r>
          </w:p>
        </w:tc>
      </w:tr>
      <w:tr>
        <w:trPr/>
        <w:tc>
          <w:tcPr>
            <w:tcW w:w="501" w:type="dxa"/>
            <w:tcBorders/>
            <w:vAlign w:val="center"/>
          </w:tcPr>
          <w:p>
            <w:pPr>
              <w:pStyle w:val="TableHeading"/>
              <w:suppressLineNumbers/>
              <w:bidi w:val="0"/>
              <w:spacing w:before="0" w:after="283"/>
              <w:jc w:val="center"/>
              <w:rPr/>
            </w:pPr>
            <w:r>
              <w:rPr/>
              <w:t xml:space="preserve">826 </w:t>
            </w:r>
          </w:p>
        </w:tc>
        <w:tc>
          <w:tcPr>
            <w:tcW w:w="8223" w:type="dxa"/>
            <w:tcBorders/>
            <w:vAlign w:val="center"/>
          </w:tcPr>
          <w:p>
            <w:pPr>
              <w:pStyle w:val="TableContents"/>
              <w:bidi w:val="0"/>
              <w:spacing w:before="0" w:after="283"/>
              <w:jc w:val="left"/>
              <w:rPr/>
            </w:pPr>
            <w:r>
              <w:rPr/>
              <w:t xml:space="preserve">"Sanji tulee takaisin! Crash! Teekutsut helvetistä!'' "Sanji Fukkatsu Kowase! Jigoku no Ochakai'' </w:t>
            </w:r>
            <w:r>
              <w:rPr/>
              <w:t xml:space="preserve">(サンジ 復活 </w:t>
            </w:r>
            <w:r>
              <w:rPr/>
              <w:t xml:space="preserve">壊せ! </w:t>
            </w:r>
            <w:r>
              <w:rPr/>
              <w:t xml:space="preserve">地獄 の お茶 </w:t>
            </w:r>
            <w:r>
              <w:rPr/>
              <w:t xml:space="preserve">会) </w:t>
            </w:r>
          </w:p>
        </w:tc>
        <w:tc>
          <w:tcPr>
            <w:tcW w:w="1481" w:type="dxa"/>
            <w:tcBorders/>
            <w:vAlign w:val="center"/>
          </w:tcPr>
          <w:p>
            <w:pPr>
              <w:pStyle w:val="TableContents"/>
              <w:bidi w:val="0"/>
              <w:spacing w:before="0" w:after="283"/>
              <w:jc w:val="left"/>
              <w:rPr/>
            </w:pPr>
            <w:r>
              <w:rPr/>
              <w:t xml:space="preserve">helmikuu 18, 2018 </w:t>
            </w:r>
          </w:p>
        </w:tc>
      </w:tr>
      <w:tr>
        <w:trPr/>
        <w:tc>
          <w:tcPr>
            <w:tcW w:w="501" w:type="dxa"/>
            <w:tcBorders/>
            <w:vAlign w:val="center"/>
          </w:tcPr>
          <w:p>
            <w:pPr>
              <w:pStyle w:val="TableHeading"/>
              <w:suppressLineNumbers/>
              <w:bidi w:val="0"/>
              <w:spacing w:before="0" w:after="283"/>
              <w:jc w:val="center"/>
              <w:rPr/>
            </w:pPr>
            <w:r>
              <w:rPr/>
              <w:t xml:space="preserve">827 </w:t>
            </w:r>
          </w:p>
        </w:tc>
        <w:tc>
          <w:tcPr>
            <w:tcW w:w="8223" w:type="dxa"/>
            <w:tcBorders/>
            <w:vAlign w:val="center"/>
          </w:tcPr>
          <w:p>
            <w:pPr>
              <w:pStyle w:val="TableContents"/>
              <w:bidi w:val="0"/>
              <w:spacing w:before="0" w:after="283"/>
              <w:jc w:val="left"/>
              <w:rPr/>
            </w:pPr>
            <w:r>
              <w:rPr/>
              <w:t xml:space="preserve">"Salainen kokous! Luffy vastaan tulitankkimerirosvot!'' ``Mikkai! Rufi VS Faiatanku Kaizoku-dan'' </w:t>
            </w:r>
            <w:r>
              <w:rPr/>
              <w:t xml:space="preserve">(</w:t>
            </w:r>
            <w:r>
              <w:rPr/>
              <w:t xml:space="preserve">密会! </w:t>
            </w:r>
            <w:r>
              <w:rPr/>
              <w:t xml:space="preserve">ルフィ </w:t>
            </w:r>
            <w:r>
              <w:rPr/>
              <w:t xml:space="preserve">VS </w:t>
            </w:r>
            <w:r>
              <w:rPr/>
              <w:t xml:space="preserve">ファイア タンク 海賊 </w:t>
            </w:r>
            <w:r>
              <w:rPr/>
              <w:t xml:space="preserve">団) </w:t>
            </w:r>
          </w:p>
        </w:tc>
        <w:tc>
          <w:tcPr>
            <w:tcW w:w="1481" w:type="dxa"/>
            <w:tcBorders/>
            <w:vAlign w:val="center"/>
          </w:tcPr>
          <w:p>
            <w:pPr>
              <w:pStyle w:val="TableContents"/>
              <w:bidi w:val="0"/>
              <w:spacing w:before="0" w:after="283"/>
              <w:jc w:val="left"/>
              <w:rPr/>
            </w:pPr>
            <w:r>
              <w:rPr/>
              <w:t xml:space="preserve">maaliskuu 4, 2018 </w:t>
            </w:r>
          </w:p>
        </w:tc>
      </w:tr>
      <w:tr>
        <w:trPr/>
        <w:tc>
          <w:tcPr>
            <w:tcW w:w="501" w:type="dxa"/>
            <w:tcBorders/>
            <w:vAlign w:val="center"/>
          </w:tcPr>
          <w:p>
            <w:pPr>
              <w:pStyle w:val="TableHeading"/>
              <w:suppressLineNumbers/>
              <w:bidi w:val="0"/>
              <w:spacing w:before="0" w:after="283"/>
              <w:jc w:val="center"/>
              <w:rPr/>
            </w:pPr>
            <w:r>
              <w:rPr/>
              <w:t xml:space="preserve">828 </w:t>
            </w:r>
          </w:p>
        </w:tc>
        <w:tc>
          <w:tcPr>
            <w:tcW w:w="8223" w:type="dxa"/>
            <w:tcBorders/>
            <w:vAlign w:val="center"/>
          </w:tcPr>
          <w:p>
            <w:pPr>
              <w:pStyle w:val="TableContents"/>
              <w:bidi w:val="0"/>
              <w:spacing w:before="0" w:after="283"/>
              <w:jc w:val="left"/>
              <w:rPr/>
            </w:pPr>
            <w:r>
              <w:rPr/>
              <w:t xml:space="preserve">"Tappava sopimus! Luffy &amp; Begen liittoutuneet joukot!'' ``Shi no kyōtei Rufi &amp; Bejji rengō-gun'' </w:t>
            </w:r>
            <w:r>
              <w:rPr/>
              <w:t xml:space="preserve">(死 の 協定 ルフィ </w:t>
            </w:r>
            <w:r>
              <w:rPr/>
              <w:t xml:space="preserve">&amp; </w:t>
            </w:r>
            <w:r>
              <w:rPr/>
              <w:t xml:space="preserve">ベッジ </w:t>
            </w:r>
            <w:r>
              <w:rPr/>
              <w:t xml:space="preserve">連合 軍) </w:t>
            </w:r>
          </w:p>
        </w:tc>
        <w:tc>
          <w:tcPr>
            <w:tcW w:w="1481" w:type="dxa"/>
            <w:tcBorders/>
            <w:vAlign w:val="center"/>
          </w:tcPr>
          <w:p>
            <w:pPr>
              <w:pStyle w:val="TableContents"/>
              <w:bidi w:val="0"/>
              <w:spacing w:before="0" w:after="283"/>
              <w:jc w:val="left"/>
              <w:rPr/>
            </w:pPr>
            <w:r>
              <w:rPr/>
              <w:t xml:space="preserve">maaliskuu 18, 2018 </w:t>
            </w:r>
          </w:p>
        </w:tc>
      </w:tr>
      <w:tr>
        <w:trPr/>
        <w:tc>
          <w:tcPr>
            <w:tcW w:w="501" w:type="dxa"/>
            <w:tcBorders/>
            <w:vAlign w:val="center"/>
          </w:tcPr>
          <w:p>
            <w:pPr>
              <w:pStyle w:val="TableHeading"/>
              <w:suppressLineNumbers/>
              <w:bidi w:val="0"/>
              <w:spacing w:before="0" w:after="283"/>
              <w:jc w:val="center"/>
              <w:rPr/>
            </w:pPr>
            <w:r>
              <w:rPr/>
              <w:t xml:space="preserve">829 </w:t>
            </w:r>
          </w:p>
        </w:tc>
        <w:tc>
          <w:tcPr>
            <w:tcW w:w="8223" w:type="dxa"/>
            <w:tcBorders/>
            <w:vAlign w:val="center"/>
          </w:tcPr>
          <w:p>
            <w:pPr>
              <w:pStyle w:val="TableContents"/>
              <w:bidi w:val="0"/>
              <w:spacing w:before="0" w:after="283"/>
              <w:jc w:val="left"/>
              <w:rPr/>
            </w:pPr>
            <w:r>
              <w:rPr/>
              <w:t xml:space="preserve">``Luffy osallistuu salaiseen manööveriin! Salaliittoja täynnä olevat häät alkavat pian!'' ``Rufi Anyaku Kaien Chokuzen! Inbō no Kekkonshiki'' </w:t>
            </w:r>
            <w:r>
              <w:rPr/>
              <w:t xml:space="preserve">(ルフィ 暗躍 開演 </w:t>
            </w:r>
            <w:r>
              <w:rPr/>
              <w:t xml:space="preserve">直前! </w:t>
            </w:r>
            <w:r>
              <w:rPr/>
              <w:t xml:space="preserve">陰謀 の 結婚 </w:t>
            </w:r>
            <w:r>
              <w:rPr/>
              <w:t xml:space="preserve">式) </w:t>
            </w:r>
          </w:p>
        </w:tc>
        <w:tc>
          <w:tcPr>
            <w:tcW w:w="1481" w:type="dxa"/>
            <w:tcBorders/>
            <w:vAlign w:val="center"/>
          </w:tcPr>
          <w:p>
            <w:pPr>
              <w:pStyle w:val="TableContents"/>
              <w:bidi w:val="0"/>
              <w:spacing w:before="0" w:after="283"/>
              <w:jc w:val="left"/>
              <w:rPr/>
            </w:pPr>
            <w:r>
              <w:rPr/>
              <w:t xml:space="preserve">maaliskuu 25, 2018 </w:t>
            </w:r>
          </w:p>
        </w:tc>
      </w:tr>
      <w:tr>
        <w:trPr/>
        <w:tc>
          <w:tcPr>
            <w:tcW w:w="501" w:type="dxa"/>
            <w:tcBorders/>
            <w:vAlign w:val="center"/>
          </w:tcPr>
          <w:p>
            <w:pPr>
              <w:pStyle w:val="TableHeading"/>
              <w:suppressLineNumbers/>
              <w:bidi w:val="0"/>
              <w:spacing w:before="0" w:after="283"/>
              <w:jc w:val="center"/>
              <w:rPr/>
            </w:pPr>
            <w:r>
              <w:rPr/>
              <w:t xml:space="preserve">830 </w:t>
            </w:r>
          </w:p>
        </w:tc>
        <w:tc>
          <w:tcPr>
            <w:tcW w:w="8223" w:type="dxa"/>
            <w:tcBorders/>
            <w:vAlign w:val="center"/>
          </w:tcPr>
          <w:p>
            <w:pPr>
              <w:pStyle w:val="TableContents"/>
              <w:bidi w:val="0"/>
              <w:spacing w:before="0" w:after="283"/>
              <w:jc w:val="left"/>
              <w:rPr/>
            </w:pPr>
            <w:r>
              <w:rPr/>
              <w:t xml:space="preserve">"Perhe kokoontuu yhteen! Helvetillinen teekutsut alkavat!'' ``Famirī Shūketsu Kaien! ``Famirī Shūketsu Kaien! Jigoku no Ochakai'' </w:t>
            </w:r>
            <w:r>
              <w:rPr/>
              <w:t xml:space="preserve">(家族 集結 </w:t>
            </w:r>
            <w:r>
              <w:rPr/>
              <w:t xml:space="preserve">開演! </w:t>
            </w:r>
            <w:r>
              <w:rPr/>
              <w:t xml:space="preserve">地獄 の お茶 </w:t>
            </w:r>
            <w:r>
              <w:rPr/>
              <w:t xml:space="preserve">会) </w:t>
            </w:r>
          </w:p>
        </w:tc>
        <w:tc>
          <w:tcPr>
            <w:tcW w:w="1481" w:type="dxa"/>
            <w:tcBorders/>
            <w:vAlign w:val="center"/>
          </w:tcPr>
          <w:p>
            <w:pPr>
              <w:pStyle w:val="TableContents"/>
              <w:bidi w:val="0"/>
              <w:spacing w:before="0" w:after="283"/>
              <w:jc w:val="left"/>
              <w:rPr/>
            </w:pPr>
            <w:r>
              <w:rPr/>
              <w:t xml:space="preserve">huhtikuu 1, 2018 </w:t>
            </w:r>
          </w:p>
        </w:tc>
      </w:tr>
      <w:tr>
        <w:trPr/>
        <w:tc>
          <w:tcPr>
            <w:tcW w:w="501" w:type="dxa"/>
            <w:tcBorders/>
            <w:vAlign w:val="center"/>
          </w:tcPr>
          <w:p>
            <w:pPr>
              <w:pStyle w:val="TableHeading"/>
              <w:suppressLineNumbers/>
              <w:bidi w:val="0"/>
              <w:spacing w:before="0" w:after="283"/>
              <w:jc w:val="center"/>
              <w:rPr/>
            </w:pPr>
            <w:r>
              <w:rPr/>
              <w:t xml:space="preserve">831 </w:t>
            </w:r>
          </w:p>
        </w:tc>
        <w:tc>
          <w:tcPr>
            <w:tcW w:w="8223" w:type="dxa"/>
            <w:tcBorders/>
            <w:vAlign w:val="center"/>
          </w:tcPr>
          <w:p>
            <w:pPr>
              <w:pStyle w:val="TableContents"/>
              <w:bidi w:val="0"/>
              <w:spacing w:before="0" w:after="283"/>
              <w:jc w:val="left"/>
              <w:rPr/>
            </w:pPr>
            <w:r>
              <w:rPr/>
              <w:t xml:space="preserve">"Särkynyt pari! Sanji ja Pudding astuvat sisään!'' ``Kamen Fūfu Sanji ♡ Purin Nyūjō!'' </w:t>
            </w:r>
            <w:r>
              <w:rPr/>
              <w:t xml:space="preserve">(仮面 夫婦 サンジ ♡ プリン </w:t>
            </w:r>
            <w:r>
              <w:rPr/>
              <w:t xml:space="preserve">入場!) </w:t>
            </w:r>
          </w:p>
        </w:tc>
        <w:tc>
          <w:tcPr>
            <w:tcW w:w="1481" w:type="dxa"/>
            <w:tcBorders/>
            <w:vAlign w:val="center"/>
          </w:tcPr>
          <w:p>
            <w:pPr>
              <w:pStyle w:val="TableContents"/>
              <w:bidi w:val="0"/>
              <w:spacing w:before="0" w:after="283"/>
              <w:jc w:val="left"/>
              <w:rPr/>
            </w:pPr>
            <w:r>
              <w:rPr/>
              <w:t xml:space="preserve">huhtikuu 8, 2018 </w:t>
            </w:r>
          </w:p>
        </w:tc>
      </w:tr>
      <w:tr>
        <w:trPr/>
        <w:tc>
          <w:tcPr>
            <w:tcW w:w="501" w:type="dxa"/>
            <w:tcBorders/>
            <w:vAlign w:val="center"/>
          </w:tcPr>
          <w:p>
            <w:pPr>
              <w:pStyle w:val="TableHeading"/>
              <w:suppressLineNumbers/>
              <w:bidi w:val="0"/>
              <w:spacing w:before="0" w:after="283"/>
              <w:jc w:val="center"/>
              <w:rPr/>
            </w:pPr>
            <w:r>
              <w:rPr/>
              <w:t xml:space="preserve">832 </w:t>
            </w:r>
          </w:p>
        </w:tc>
        <w:tc>
          <w:tcPr>
            <w:tcW w:w="8223" w:type="dxa"/>
            <w:tcBorders/>
            <w:vAlign w:val="center"/>
          </w:tcPr>
          <w:p>
            <w:pPr>
              <w:pStyle w:val="TableContents"/>
              <w:bidi w:val="0"/>
              <w:spacing w:before="0" w:after="283"/>
              <w:jc w:val="left"/>
              <w:rPr/>
            </w:pPr>
            <w:r>
              <w:rPr/>
              <w:t xml:space="preserve">"Tappava suudelma! Tehtävä keisarin salamurhaamiseksi alkaa!'' ``Shi no Kisu-Yonkō Ansatsu Sakusen Kaishi!'' </w:t>
            </w:r>
            <w:r>
              <w:rPr/>
              <w:t xml:space="preserve">(死 の キス 四 皇 暗殺 作戦 </w:t>
            </w:r>
            <w:r>
              <w:rPr/>
              <w:t xml:space="preserve">開始!) </w:t>
            </w:r>
          </w:p>
        </w:tc>
        <w:tc>
          <w:tcPr>
            <w:tcW w:w="1481" w:type="dxa"/>
            <w:tcBorders/>
            <w:vAlign w:val="center"/>
          </w:tcPr>
          <w:p>
            <w:pPr>
              <w:pStyle w:val="TableContents"/>
              <w:bidi w:val="0"/>
              <w:spacing w:before="0" w:after="283"/>
              <w:jc w:val="left"/>
              <w:rPr/>
            </w:pPr>
            <w:r>
              <w:rPr/>
              <w:t xml:space="preserve">huhtikuu 15, 2018 </w:t>
            </w:r>
          </w:p>
        </w:tc>
      </w:tr>
      <w:tr>
        <w:trPr/>
        <w:tc>
          <w:tcPr>
            <w:tcW w:w="501" w:type="dxa"/>
            <w:tcBorders/>
            <w:vAlign w:val="center"/>
          </w:tcPr>
          <w:p>
            <w:pPr>
              <w:pStyle w:val="TableHeading"/>
              <w:suppressLineNumbers/>
              <w:bidi w:val="0"/>
              <w:spacing w:before="0" w:after="283"/>
              <w:jc w:val="center"/>
              <w:rPr/>
            </w:pPr>
            <w:r>
              <w:rPr/>
              <w:t xml:space="preserve">833 </w:t>
            </w:r>
          </w:p>
        </w:tc>
        <w:tc>
          <w:tcPr>
            <w:tcW w:w="8223" w:type="dxa"/>
            <w:tcBorders/>
            <w:vAlign w:val="center"/>
          </w:tcPr>
          <w:p>
            <w:pPr>
              <w:pStyle w:val="TableContents"/>
              <w:bidi w:val="0"/>
              <w:spacing w:before="0" w:after="283"/>
              <w:jc w:val="left"/>
              <w:rPr/>
            </w:pPr>
            <w:r>
              <w:rPr/>
              <w:t xml:space="preserve">"Sake-kupin palauttaminen! Miehekäs Jimbei maksaa velkansa!'' "Sakazuki Henjō! Otoko Jinbei no Otoshimae'' </w:t>
            </w:r>
            <w:r>
              <w:rPr/>
              <w:t xml:space="preserve">(盃 </w:t>
            </w:r>
            <w:r>
              <w:rPr/>
              <w:t xml:space="preserve">返上! </w:t>
            </w:r>
            <w:r>
              <w:rPr/>
              <w:t xml:space="preserve">侠客 </w:t>
            </w:r>
            <w:r>
              <w:rPr/>
              <w:t xml:space="preserve">(</w:t>
            </w:r>
            <w:r>
              <w:rPr/>
              <w:t xml:space="preserve">おとこ) </w:t>
            </w:r>
            <w:r>
              <w:rPr/>
              <w:t xml:space="preserve">ジンベエ の </w:t>
            </w:r>
            <w:r>
              <w:rPr/>
              <w:t xml:space="preserve">落とし前)) </w:t>
            </w:r>
          </w:p>
        </w:tc>
        <w:tc>
          <w:tcPr>
            <w:tcW w:w="1481" w:type="dxa"/>
            <w:tcBorders/>
            <w:vAlign w:val="center"/>
          </w:tcPr>
          <w:p>
            <w:pPr>
              <w:pStyle w:val="TableContents"/>
              <w:bidi w:val="0"/>
              <w:spacing w:before="0" w:after="283"/>
              <w:jc w:val="left"/>
              <w:rPr/>
            </w:pPr>
            <w:r>
              <w:rPr/>
              <w:t xml:space="preserve">huhtikuu 22, 2018 </w:t>
            </w:r>
          </w:p>
        </w:tc>
      </w:tr>
      <w:tr>
        <w:trPr/>
        <w:tc>
          <w:tcPr>
            <w:tcW w:w="501" w:type="dxa"/>
            <w:tcBorders/>
            <w:vAlign w:val="center"/>
          </w:tcPr>
          <w:p>
            <w:pPr>
              <w:pStyle w:val="TableHeading"/>
              <w:suppressLineNumbers/>
              <w:bidi w:val="0"/>
              <w:spacing w:before="0" w:after="283"/>
              <w:jc w:val="center"/>
              <w:rPr/>
            </w:pPr>
            <w:r>
              <w:rPr/>
              <w:t xml:space="preserve">834 </w:t>
            </w:r>
          </w:p>
        </w:tc>
        <w:tc>
          <w:tcPr>
            <w:tcW w:w="8223" w:type="dxa"/>
            <w:tcBorders/>
            <w:vAlign w:val="center"/>
          </w:tcPr>
          <w:p>
            <w:pPr>
              <w:pStyle w:val="TableContents"/>
              <w:bidi w:val="0"/>
              <w:spacing w:before="0" w:after="283"/>
              <w:jc w:val="left"/>
              <w:rPr/>
            </w:pPr>
            <w:r>
              <w:rPr/>
              <w:t xml:space="preserve">"Tehtävä epäonnistui?! Iso Äiti Merirosvot iskevät takaisin!'' "Sakusen Shippai!? Hangeki no Biggu Mamu Kaizoku-dan'' </w:t>
            </w:r>
            <w:r>
              <w:rPr/>
              <w:t xml:space="preserve">(作戦 </w:t>
            </w:r>
            <w:r>
              <w:rPr/>
              <w:t xml:space="preserve">失敗!? </w:t>
            </w:r>
            <w:r>
              <w:rPr/>
              <w:t xml:space="preserve">反撃 の ビッグ ・ マム 海賊 </w:t>
            </w:r>
            <w:r>
              <w:rPr/>
              <w:t xml:space="preserve">団) </w:t>
            </w:r>
          </w:p>
        </w:tc>
        <w:tc>
          <w:tcPr>
            <w:tcW w:w="1481" w:type="dxa"/>
            <w:tcBorders/>
            <w:vAlign w:val="center"/>
          </w:tcPr>
          <w:p>
            <w:pPr>
              <w:pStyle w:val="TableContents"/>
              <w:bidi w:val="0"/>
              <w:spacing w:before="0" w:after="283"/>
              <w:jc w:val="left"/>
              <w:rPr/>
            </w:pPr>
            <w:r>
              <w:rPr/>
              <w:t xml:space="preserve">huhtikuu 29, 2018 </w:t>
            </w:r>
          </w:p>
        </w:tc>
      </w:tr>
      <w:tr>
        <w:trPr/>
        <w:tc>
          <w:tcPr>
            <w:tcW w:w="501" w:type="dxa"/>
            <w:tcBorders/>
            <w:vAlign w:val="center"/>
          </w:tcPr>
          <w:p>
            <w:pPr>
              <w:pStyle w:val="TableHeading"/>
              <w:suppressLineNumbers/>
              <w:bidi w:val="0"/>
              <w:spacing w:before="0" w:after="283"/>
              <w:jc w:val="center"/>
              <w:rPr/>
            </w:pPr>
            <w:r>
              <w:rPr/>
              <w:t xml:space="preserve">835 </w:t>
            </w:r>
          </w:p>
        </w:tc>
        <w:tc>
          <w:tcPr>
            <w:tcW w:w="8223" w:type="dxa"/>
            <w:tcBorders/>
            <w:vAlign w:val="center"/>
          </w:tcPr>
          <w:p>
            <w:pPr>
              <w:pStyle w:val="TableContents"/>
              <w:bidi w:val="0"/>
              <w:spacing w:before="0" w:after="283"/>
              <w:jc w:val="left"/>
              <w:rPr/>
            </w:pPr>
            <w:r>
              <w:rPr/>
              <w:t xml:space="preserve">"Juokse, Sanji! SOS! Germa 66! "Hashire Sanji-SOS! Jeruma Daburu Shikkusu'' </w:t>
            </w:r>
            <w:r>
              <w:rPr/>
              <w:t xml:space="preserve">(走れ サンジ </w:t>
            </w:r>
            <w:r>
              <w:rPr/>
              <w:t xml:space="preserve">SOS! </w:t>
            </w:r>
            <w:r>
              <w:rPr/>
              <w:t xml:space="preserve">ジェルマ </w:t>
            </w:r>
            <w:r>
              <w:rPr/>
              <w:t xml:space="preserve">66 </w:t>
            </w:r>
            <w:r>
              <w:rPr/>
              <w:t xml:space="preserve">(ダブル </w:t>
            </w:r>
            <w:r>
              <w:rPr/>
              <w:t xml:space="preserve">シックス)) </w:t>
            </w:r>
          </w:p>
        </w:tc>
        <w:tc>
          <w:tcPr>
            <w:tcW w:w="1481" w:type="dxa"/>
            <w:tcBorders/>
            <w:vAlign w:val="center"/>
          </w:tcPr>
          <w:p>
            <w:pPr>
              <w:pStyle w:val="TableContents"/>
              <w:bidi w:val="0"/>
              <w:spacing w:before="0" w:after="283"/>
              <w:jc w:val="left"/>
              <w:rPr/>
            </w:pPr>
            <w:r>
              <w:rPr/>
              <w:t xml:space="preserve">toukokuu 6, 2018 </w:t>
            </w:r>
          </w:p>
        </w:tc>
      </w:tr>
      <w:tr>
        <w:trPr/>
        <w:tc>
          <w:tcPr>
            <w:tcW w:w="501" w:type="dxa"/>
            <w:tcBorders/>
            <w:vAlign w:val="center"/>
          </w:tcPr>
          <w:p>
            <w:pPr>
              <w:pStyle w:val="TableHeading"/>
              <w:suppressLineNumbers/>
              <w:bidi w:val="0"/>
              <w:spacing w:before="0" w:after="283"/>
              <w:jc w:val="center"/>
              <w:rPr/>
            </w:pPr>
            <w:r>
              <w:rPr/>
              <w:t xml:space="preserve">836 </w:t>
            </w:r>
          </w:p>
        </w:tc>
        <w:tc>
          <w:tcPr>
            <w:tcW w:w="8223" w:type="dxa"/>
            <w:tcBorders/>
            <w:vAlign w:val="center"/>
          </w:tcPr>
          <w:p>
            <w:pPr>
              <w:pStyle w:val="TableContents"/>
              <w:bidi w:val="0"/>
              <w:spacing w:before="0" w:after="283"/>
              <w:jc w:val="left"/>
              <w:rPr/>
            </w:pPr>
            <w:r>
              <w:rPr/>
              <w:t xml:space="preserve">Äidin salaisuus! Jättiläissaari Elbaph ja pieni hirviö!'' ``Mamu no Himitsu-Erubafu no Shima to Chīsana Kaibutsu'' </w:t>
            </w:r>
            <w:r>
              <w:rPr/>
              <w:t xml:space="preserve">(マム の 秘密 巨人 の 島 と 小さな </w:t>
            </w:r>
            <w:r>
              <w:rPr/>
              <w:t xml:space="preserve">怪物) </w:t>
            </w:r>
          </w:p>
        </w:tc>
        <w:tc>
          <w:tcPr>
            <w:tcW w:w="1481" w:type="dxa"/>
            <w:tcBorders/>
            <w:vAlign w:val="center"/>
          </w:tcPr>
          <w:p>
            <w:pPr>
              <w:pStyle w:val="TableContents"/>
              <w:bidi w:val="0"/>
              <w:spacing w:before="0" w:after="283"/>
              <w:jc w:val="left"/>
              <w:rPr/>
            </w:pPr>
            <w:r>
              <w:rPr/>
              <w:t xml:space="preserve">toukokuu 13, 2018 </w:t>
            </w:r>
          </w:p>
        </w:tc>
      </w:tr>
      <w:tr>
        <w:trPr/>
        <w:tc>
          <w:tcPr>
            <w:tcW w:w="501" w:type="dxa"/>
            <w:tcBorders/>
            <w:vAlign w:val="center"/>
          </w:tcPr>
          <w:p>
            <w:pPr>
              <w:pStyle w:val="TableHeading"/>
              <w:suppressLineNumbers/>
              <w:bidi w:val="0"/>
              <w:spacing w:before="0" w:after="283"/>
              <w:jc w:val="center"/>
              <w:rPr/>
            </w:pPr>
            <w:r>
              <w:rPr/>
              <w:t xml:space="preserve">837 </w:t>
            </w:r>
          </w:p>
        </w:tc>
        <w:tc>
          <w:tcPr>
            <w:tcW w:w="8223" w:type="dxa"/>
            <w:tcBorders/>
            <w:vAlign w:val="center"/>
          </w:tcPr>
          <w:p>
            <w:pPr>
              <w:pStyle w:val="TableContents"/>
              <w:bidi w:val="0"/>
              <w:spacing w:before="0" w:after="283"/>
              <w:jc w:val="left"/>
              <w:rPr/>
            </w:pPr>
            <w:r>
              <w:rPr/>
              <w:t xml:space="preserve">Äidin syntymä! Päivä jolloin Carmel katosi!'' ``Mamu Tanjō-Karumeru Ga Kieta Hi'' </w:t>
            </w:r>
            <w:r>
              <w:rPr/>
              <w:t xml:space="preserve">(マム 誕生 カルメル が 消え た 日</w:t>
            </w:r>
            <w:r>
              <w:rPr/>
              <w:t xml:space="preserve">) </w:t>
            </w:r>
          </w:p>
        </w:tc>
        <w:tc>
          <w:tcPr>
            <w:tcW w:w="1481" w:type="dxa"/>
            <w:tcBorders/>
            <w:vAlign w:val="center"/>
          </w:tcPr>
          <w:p>
            <w:pPr>
              <w:pStyle w:val="TableContents"/>
              <w:bidi w:val="0"/>
              <w:spacing w:before="0" w:after="283"/>
              <w:jc w:val="left"/>
              <w:rPr/>
            </w:pPr>
            <w:r>
              <w:rPr/>
              <w:t xml:space="preserve">toukokuu 20, 2018 </w:t>
            </w:r>
          </w:p>
        </w:tc>
      </w:tr>
      <w:tr>
        <w:trPr/>
        <w:tc>
          <w:tcPr>
            <w:tcW w:w="501" w:type="dxa"/>
            <w:tcBorders/>
            <w:vAlign w:val="center"/>
          </w:tcPr>
          <w:p>
            <w:pPr>
              <w:pStyle w:val="TableHeading"/>
              <w:suppressLineNumbers/>
              <w:bidi w:val="0"/>
              <w:spacing w:before="0" w:after="283"/>
              <w:jc w:val="center"/>
              <w:rPr/>
            </w:pPr>
            <w:r>
              <w:rPr/>
              <w:t xml:space="preserve">838 </w:t>
            </w:r>
          </w:p>
        </w:tc>
        <w:tc>
          <w:tcPr>
            <w:tcW w:w="8223" w:type="dxa"/>
            <w:tcBorders/>
            <w:vAlign w:val="center"/>
          </w:tcPr>
          <w:p>
            <w:pPr>
              <w:pStyle w:val="TableContents"/>
              <w:bidi w:val="0"/>
              <w:spacing w:before="0" w:after="283"/>
              <w:jc w:val="left"/>
              <w:rPr/>
            </w:pPr>
            <w:r>
              <w:rPr/>
              <w:t xml:space="preserve">"Laukaisin räjähtää! Ison äidin salamurhan hetki!'' ``Heiki Sakuretsu! Biggu Mamu Ansatsu no Shunkan'' </w:t>
            </w:r>
            <w:r>
              <w:rPr/>
              <w:t xml:space="preserve">(兵器 </w:t>
            </w:r>
            <w:r>
              <w:rPr/>
              <w:t xml:space="preserve">炸裂! </w:t>
            </w:r>
            <w:r>
              <w:rPr/>
              <w:t xml:space="preserve">ビッグ マム 暗殺 の </w:t>
            </w:r>
            <w:r>
              <w:rPr/>
              <w:t xml:space="preserve">瞬間) </w:t>
            </w:r>
          </w:p>
        </w:tc>
        <w:tc>
          <w:tcPr>
            <w:tcW w:w="1481" w:type="dxa"/>
            <w:tcBorders/>
            <w:vAlign w:val="center"/>
          </w:tcPr>
          <w:p>
            <w:pPr>
              <w:pStyle w:val="TableContents"/>
              <w:bidi w:val="0"/>
              <w:spacing w:before="0" w:after="283"/>
              <w:jc w:val="left"/>
              <w:rPr/>
            </w:pPr>
            <w:r>
              <w:rPr/>
              <w:t xml:space="preserve">toukokuu 27, 2018 </w:t>
            </w:r>
          </w:p>
        </w:tc>
      </w:tr>
      <w:tr>
        <w:trPr/>
        <w:tc>
          <w:tcPr>
            <w:tcW w:w="501" w:type="dxa"/>
            <w:tcBorders/>
            <w:vAlign w:val="center"/>
          </w:tcPr>
          <w:p>
            <w:pPr>
              <w:pStyle w:val="TableHeading"/>
              <w:suppressLineNumbers/>
              <w:bidi w:val="0"/>
              <w:spacing w:before="0" w:after="283"/>
              <w:jc w:val="center"/>
              <w:rPr/>
            </w:pPr>
            <w:r>
              <w:rPr/>
              <w:t xml:space="preserve">839 </w:t>
            </w:r>
          </w:p>
        </w:tc>
        <w:tc>
          <w:tcPr>
            <w:tcW w:w="8223" w:type="dxa"/>
            <w:tcBorders/>
            <w:vAlign w:val="center"/>
          </w:tcPr>
          <w:p>
            <w:pPr>
              <w:pStyle w:val="TableContents"/>
              <w:bidi w:val="0"/>
              <w:spacing w:before="0" w:after="283"/>
              <w:jc w:val="left"/>
              <w:rPr/>
            </w:pPr>
            <w:r>
              <w:rPr/>
              <w:t xml:space="preserve">"Pahan armeija! Muuntautukaa! Germa 66!'' "Aku no Gundan-Henshin! Jeruma 66'' </w:t>
            </w:r>
            <w:r>
              <w:rPr/>
              <w:t xml:space="preserve">(悪 の 軍団 </w:t>
            </w:r>
            <w:r>
              <w:rPr/>
              <w:t xml:space="preserve">変身! </w:t>
            </w:r>
            <w:r>
              <w:rPr/>
              <w:t xml:space="preserve">ジェルマ </w:t>
            </w:r>
            <w:r>
              <w:rPr/>
              <w:t xml:space="preserve">66 </w:t>
            </w:r>
            <w:r>
              <w:rPr/>
              <w:t xml:space="preserve">(ダブル </w:t>
            </w:r>
            <w:r>
              <w:rPr/>
              <w:t xml:space="preserve">シックス))) </w:t>
            </w:r>
          </w:p>
        </w:tc>
        <w:tc>
          <w:tcPr>
            <w:tcW w:w="1481" w:type="dxa"/>
            <w:tcBorders/>
            <w:vAlign w:val="center"/>
          </w:tcPr>
          <w:p>
            <w:pPr>
              <w:pStyle w:val="TableContents"/>
              <w:bidi w:val="0"/>
              <w:spacing w:before="0" w:after="283"/>
              <w:jc w:val="left"/>
              <w:rPr/>
            </w:pPr>
            <w:r>
              <w:rPr/>
              <w:t xml:space="preserve">kesäkuu 3, 2018 </w:t>
            </w:r>
          </w:p>
        </w:tc>
      </w:tr>
      <w:tr>
        <w:trPr/>
        <w:tc>
          <w:tcPr>
            <w:tcW w:w="501" w:type="dxa"/>
            <w:tcBorders/>
            <w:vAlign w:val="center"/>
          </w:tcPr>
          <w:p>
            <w:pPr>
              <w:pStyle w:val="TableHeading"/>
              <w:suppressLineNumbers/>
              <w:bidi w:val="0"/>
              <w:spacing w:before="0" w:after="283"/>
              <w:jc w:val="center"/>
              <w:rPr/>
            </w:pPr>
            <w:r>
              <w:rPr/>
              <w:t xml:space="preserve">840 </w:t>
            </w:r>
          </w:p>
        </w:tc>
        <w:tc>
          <w:tcPr>
            <w:tcW w:w="8223" w:type="dxa"/>
            <w:tcBorders/>
            <w:vAlign w:val="center"/>
          </w:tcPr>
          <w:p>
            <w:pPr>
              <w:pStyle w:val="TableContents"/>
              <w:bidi w:val="0"/>
              <w:spacing w:before="0" w:after="283"/>
              <w:jc w:val="left"/>
              <w:rPr/>
            </w:pPr>
            <w:r>
              <w:rPr/>
              <w:t xml:space="preserve">``Isä-poika-suhteen katkaiseminen! Sanji ja Tuomari!'' ``Oyako no Ketsubetsu-Sanji to Jajji'' </w:t>
            </w:r>
            <w:r>
              <w:rPr/>
              <w:t xml:space="preserve">(父子 の 訣別 サンジ と </w:t>
            </w:r>
            <w:r>
              <w:rPr/>
              <w:t xml:space="preserve">ジャッジ) </w:t>
            </w:r>
          </w:p>
        </w:tc>
        <w:tc>
          <w:tcPr>
            <w:tcW w:w="1481" w:type="dxa"/>
            <w:tcBorders/>
            <w:vAlign w:val="center"/>
          </w:tcPr>
          <w:p>
            <w:pPr>
              <w:pStyle w:val="TableContents"/>
              <w:bidi w:val="0"/>
              <w:spacing w:before="0" w:after="283"/>
              <w:jc w:val="left"/>
              <w:rPr/>
            </w:pPr>
            <w:r>
              <w:rPr/>
              <w:t xml:space="preserve">kesäkuu 10, 2018 </w:t>
            </w:r>
          </w:p>
        </w:tc>
      </w:tr>
      <w:tr>
        <w:trPr/>
        <w:tc>
          <w:tcPr>
            <w:tcW w:w="501" w:type="dxa"/>
            <w:tcBorders/>
            <w:vAlign w:val="center"/>
          </w:tcPr>
          <w:p>
            <w:pPr>
              <w:pStyle w:val="TableHeading"/>
              <w:suppressLineNumbers/>
              <w:bidi w:val="0"/>
              <w:spacing w:before="0" w:after="283"/>
              <w:jc w:val="center"/>
              <w:rPr/>
            </w:pPr>
            <w:r>
              <w:rPr/>
              <w:t xml:space="preserve">841 </w:t>
            </w:r>
          </w:p>
        </w:tc>
        <w:tc>
          <w:tcPr>
            <w:tcW w:w="8223" w:type="dxa"/>
            <w:tcBorders/>
            <w:vAlign w:val="center"/>
          </w:tcPr>
          <w:p>
            <w:pPr>
              <w:pStyle w:val="TableContents"/>
              <w:bidi w:val="0"/>
              <w:spacing w:before="0" w:after="283"/>
              <w:jc w:val="left"/>
              <w:rPr/>
            </w:pPr>
            <w:r>
              <w:rPr/>
              <w:t xml:space="preserve">``Pakoon teekutsut! Luffy vs. Big Mom!'' ``Chakai Dasshutsu! Rufi VS Biggu Mamu'' </w:t>
            </w:r>
            <w:r>
              <w:rPr/>
              <w:t xml:space="preserve">(茶会 </w:t>
            </w:r>
            <w:r>
              <w:rPr/>
              <w:t xml:space="preserve">脱出! </w:t>
            </w:r>
            <w:r>
              <w:rPr/>
              <w:t xml:space="preserve">ルフィ </w:t>
            </w:r>
            <w:r>
              <w:rPr/>
              <w:t xml:space="preserve">VS </w:t>
            </w:r>
            <w:r>
              <w:rPr/>
              <w:t xml:space="preserve">ビガ </w:t>
            </w:r>
            <w:r>
              <w:rPr/>
              <w:t xml:space="preserve">マム) </w:t>
            </w:r>
          </w:p>
        </w:tc>
        <w:tc>
          <w:tcPr>
            <w:tcW w:w="1481" w:type="dxa"/>
            <w:tcBorders/>
            <w:vAlign w:val="center"/>
          </w:tcPr>
          <w:p>
            <w:pPr>
              <w:pStyle w:val="TableContents"/>
              <w:bidi w:val="0"/>
              <w:spacing w:before="0" w:after="283"/>
              <w:jc w:val="left"/>
              <w:rPr/>
            </w:pPr>
            <w:r>
              <w:rPr/>
              <w:t xml:space="preserve">kesäkuu 17, 2018 </w:t>
            </w:r>
          </w:p>
        </w:tc>
      </w:tr>
      <w:tr>
        <w:trPr/>
        <w:tc>
          <w:tcPr>
            <w:tcW w:w="501" w:type="dxa"/>
            <w:tcBorders/>
            <w:vAlign w:val="center"/>
          </w:tcPr>
          <w:p>
            <w:pPr>
              <w:pStyle w:val="TableHeading"/>
              <w:suppressLineNumbers/>
              <w:bidi w:val="0"/>
              <w:spacing w:before="0" w:after="283"/>
              <w:jc w:val="center"/>
              <w:rPr/>
            </w:pPr>
            <w:r>
              <w:rPr/>
              <w:t xml:space="preserve">842 </w:t>
            </w:r>
          </w:p>
        </w:tc>
        <w:tc>
          <w:tcPr>
            <w:tcW w:w="8223" w:type="dxa"/>
            <w:tcBorders/>
            <w:vAlign w:val="center"/>
          </w:tcPr>
          <w:p>
            <w:pPr>
              <w:pStyle w:val="TableContents"/>
              <w:bidi w:val="0"/>
              <w:spacing w:before="0" w:after="283"/>
              <w:jc w:val="left"/>
              <w:rPr/>
            </w:pPr>
            <w:r>
              <w:rPr/>
              <w:t xml:space="preserve">"Teloitus alkaa! Luffyn liittoutuneet joukot tuhotaan?!'' ``Shokei Kaishi! Rufi Rengō Gun Zenmetsu!?'' </w:t>
            </w:r>
            <w:r>
              <w:rPr/>
              <w:t xml:space="preserve">(処刑 </w:t>
            </w:r>
            <w:r>
              <w:rPr/>
              <w:t xml:space="preserve">開始! </w:t>
            </w:r>
            <w:r>
              <w:rPr/>
              <w:t xml:space="preserve">ルフィ 連合 軍 </w:t>
            </w:r>
            <w:r>
              <w:rPr/>
              <w:t xml:space="preserve">全滅!?) </w:t>
            </w:r>
          </w:p>
        </w:tc>
        <w:tc>
          <w:tcPr>
            <w:tcW w:w="1481" w:type="dxa"/>
            <w:tcBorders/>
            <w:vAlign w:val="center"/>
          </w:tcPr>
          <w:p>
            <w:pPr>
              <w:pStyle w:val="TableContents"/>
              <w:bidi w:val="0"/>
              <w:spacing w:before="0" w:after="283"/>
              <w:jc w:val="left"/>
              <w:rPr/>
            </w:pPr>
            <w:r>
              <w:rPr/>
              <w:t xml:space="preserve">kesäkuu 24, 2018 </w:t>
            </w:r>
          </w:p>
        </w:tc>
      </w:tr>
      <w:tr>
        <w:trPr/>
        <w:tc>
          <w:tcPr>
            <w:tcW w:w="501" w:type="dxa"/>
            <w:tcBorders/>
            <w:vAlign w:val="center"/>
          </w:tcPr>
          <w:p>
            <w:pPr>
              <w:pStyle w:val="TableHeading"/>
              <w:suppressLineNumbers/>
              <w:bidi w:val="0"/>
              <w:spacing w:before="0" w:after="283"/>
              <w:jc w:val="center"/>
              <w:rPr/>
            </w:pPr>
            <w:r>
              <w:rPr/>
              <w:t xml:space="preserve">843 </w:t>
            </w:r>
          </w:p>
        </w:tc>
        <w:tc>
          <w:tcPr>
            <w:tcW w:w="8223" w:type="dxa"/>
            <w:tcBorders/>
            <w:vAlign w:val="center"/>
          </w:tcPr>
          <w:p>
            <w:pPr>
              <w:pStyle w:val="TableContents"/>
              <w:bidi w:val="0"/>
              <w:spacing w:before="0" w:after="283"/>
              <w:jc w:val="left"/>
              <w:rPr/>
            </w:pPr>
            <w:r>
              <w:rPr/>
              <w:t xml:space="preserve">"Chateau romahtaa!" "Chateau romahtaa! Olkihattujen suuri pakomatka alkaa!'' ``Ōki Hōkai-Mugiwara Ichimi Dai Dassō Kaishi'' </w:t>
            </w:r>
            <w:r>
              <w:rPr/>
              <w:t xml:space="preserve">(巨 城 崩 壞 麦わら 一味 大 脱走 </w:t>
            </w:r>
            <w:r>
              <w:rPr/>
              <w:t xml:space="preserve">開始) </w:t>
            </w:r>
          </w:p>
        </w:tc>
        <w:tc>
          <w:tcPr>
            <w:tcW w:w="1481" w:type="dxa"/>
            <w:tcBorders/>
            <w:vAlign w:val="center"/>
          </w:tcPr>
          <w:p>
            <w:pPr>
              <w:pStyle w:val="TableContents"/>
              <w:bidi w:val="0"/>
              <w:spacing w:before="0" w:after="283"/>
              <w:jc w:val="left"/>
              <w:rPr/>
            </w:pPr>
            <w:r>
              <w:rPr/>
              <w:t xml:space="preserve">1. heinäkuuta 2018 </w:t>
            </w:r>
          </w:p>
        </w:tc>
      </w:tr>
      <w:tr>
        <w:trPr/>
        <w:tc>
          <w:tcPr>
            <w:tcW w:w="501" w:type="dxa"/>
            <w:tcBorders/>
            <w:vAlign w:val="center"/>
          </w:tcPr>
          <w:p>
            <w:pPr>
              <w:pStyle w:val="TableHeading"/>
              <w:suppressLineNumbers/>
              <w:bidi w:val="0"/>
              <w:spacing w:before="0" w:after="283"/>
              <w:jc w:val="center"/>
              <w:rPr/>
            </w:pPr>
            <w:r>
              <w:rPr/>
              <w:t xml:space="preserve">844 </w:t>
            </w:r>
          </w:p>
        </w:tc>
        <w:tc>
          <w:tcPr>
            <w:tcW w:w="8223" w:type="dxa"/>
            <w:tcBorders/>
            <w:vAlign w:val="center"/>
          </w:tcPr>
          <w:p>
            <w:pPr>
              <w:pStyle w:val="TableContents"/>
              <w:bidi w:val="0"/>
              <w:spacing w:before="0" w:after="283"/>
              <w:jc w:val="left"/>
              <w:rPr/>
            </w:pPr>
            <w:r>
              <w:rPr/>
              <w:t xml:space="preserve">"Elbaphin keihäs! Hyökkäys! Lentävä Iso Äiti!'' "Erubafu no Yari-Kyōshū! Sora Kakeru Biggu Mamu'' </w:t>
            </w:r>
            <w:r>
              <w:rPr/>
              <w:t xml:space="preserve">(巨人 の 槍 </w:t>
            </w:r>
            <w:r>
              <w:rPr/>
              <w:t xml:space="preserve">強襲! </w:t>
            </w:r>
            <w:r>
              <w:rPr/>
              <w:t xml:space="preserve">空 翔る ビッグ </w:t>
            </w:r>
            <w:r>
              <w:rPr/>
              <w:t xml:space="preserve">マム) </w:t>
            </w:r>
          </w:p>
        </w:tc>
        <w:tc>
          <w:tcPr>
            <w:tcW w:w="1481" w:type="dxa"/>
            <w:tcBorders/>
            <w:vAlign w:val="center"/>
          </w:tcPr>
          <w:p>
            <w:pPr>
              <w:pStyle w:val="TableContents"/>
              <w:bidi w:val="0"/>
              <w:spacing w:before="0" w:after="283"/>
              <w:jc w:val="left"/>
              <w:rPr/>
            </w:pPr>
            <w:r>
              <w:rPr/>
              <w:t xml:space="preserve">8. heinäkuuta 2018 </w:t>
            </w:r>
          </w:p>
        </w:tc>
      </w:tr>
      <w:tr>
        <w:trPr/>
        <w:tc>
          <w:tcPr>
            <w:tcW w:w="501" w:type="dxa"/>
            <w:tcBorders/>
            <w:vAlign w:val="center"/>
          </w:tcPr>
          <w:p>
            <w:pPr>
              <w:pStyle w:val="TableHeading"/>
              <w:suppressLineNumbers/>
              <w:bidi w:val="0"/>
              <w:spacing w:before="0" w:after="283"/>
              <w:jc w:val="center"/>
              <w:rPr/>
            </w:pPr>
            <w:r>
              <w:rPr/>
              <w:t xml:space="preserve">845 </w:t>
            </w:r>
          </w:p>
        </w:tc>
        <w:tc>
          <w:tcPr>
            <w:tcW w:w="8223" w:type="dxa"/>
            <w:tcBorders/>
            <w:vAlign w:val="center"/>
          </w:tcPr>
          <w:p>
            <w:pPr>
              <w:pStyle w:val="TableContents"/>
              <w:bidi w:val="0"/>
              <w:spacing w:before="0" w:after="283"/>
              <w:jc w:val="left"/>
              <w:rPr/>
            </w:pPr>
            <w:r>
              <w:rPr/>
              <w:t xml:space="preserve">``Puddingin päättäväisyys! Tulessa! Viettelevä metsä!'' ``Purin no Ketsui-Katsu Dai Enjō (Tai en-jō!) Yūwaku (Yūwaku) no Mori'' </w:t>
            </w:r>
            <w:r>
              <w:rPr/>
              <w:t xml:space="preserve">(プリン の 決意 活 大 炎上 </w:t>
            </w:r>
            <w:r>
              <w:rPr/>
              <w:t xml:space="preserve">(たい えん </w:t>
            </w:r>
            <w:r>
              <w:rPr/>
              <w:t xml:space="preserve">じょう! </w:t>
            </w:r>
            <w:r>
              <w:rPr/>
              <w:t xml:space="preserve">誘惑 </w:t>
            </w:r>
            <w:r>
              <w:rPr/>
              <w:t xml:space="preserve">(ゆう </w:t>
            </w:r>
            <w:r>
              <w:rPr/>
              <w:t xml:space="preserve">わく) </w:t>
            </w:r>
            <w:r>
              <w:rPr/>
              <w:t xml:space="preserve">の </w:t>
            </w:r>
            <w:r>
              <w:rPr/>
              <w:t xml:space="preserve">森) </w:t>
            </w:r>
          </w:p>
        </w:tc>
        <w:tc>
          <w:tcPr>
            <w:tcW w:w="1481" w:type="dxa"/>
            <w:tcBorders/>
            <w:vAlign w:val="center"/>
          </w:tcPr>
          <w:p>
            <w:pPr>
              <w:pStyle w:val="TableContents"/>
              <w:bidi w:val="0"/>
              <w:spacing w:before="0" w:after="283"/>
              <w:jc w:val="left"/>
              <w:rPr/>
            </w:pPr>
            <w:r>
              <w:rPr/>
              <w:t xml:space="preserve">heinäkuu 15, 2018 </w:t>
            </w:r>
          </w:p>
        </w:tc>
      </w:tr>
      <w:tr>
        <w:trPr/>
        <w:tc>
          <w:tcPr>
            <w:tcW w:w="501" w:type="dxa"/>
            <w:tcBorders/>
            <w:vAlign w:val="center"/>
          </w:tcPr>
          <w:p>
            <w:pPr>
              <w:pStyle w:val="TableHeading"/>
              <w:suppressLineNumbers/>
              <w:bidi w:val="0"/>
              <w:spacing w:before="0" w:after="283"/>
              <w:jc w:val="center"/>
              <w:rPr/>
            </w:pPr>
            <w:r>
              <w:rPr/>
              <w:t xml:space="preserve">846 </w:t>
            </w:r>
          </w:p>
        </w:tc>
        <w:tc>
          <w:tcPr>
            <w:tcW w:w="8223" w:type="dxa"/>
            <w:tcBorders/>
            <w:vAlign w:val="center"/>
          </w:tcPr>
          <w:p>
            <w:pPr>
              <w:pStyle w:val="TableContents"/>
              <w:bidi w:val="0"/>
              <w:spacing w:before="0" w:after="283"/>
              <w:jc w:val="left"/>
              <w:rPr/>
            </w:pPr>
            <w:r>
              <w:rPr/>
              <w:t xml:space="preserve">"Salaman vastahyökkäys! Nami ja Zeus Ukkospilvi!'' ``Hangeki no Kaminari-Nami to Raiun Zeusu'' </w:t>
            </w:r>
            <w:r>
              <w:rPr/>
              <w:t xml:space="preserve">(反撃 の 雷 </w:t>
            </w:r>
            <w:r>
              <w:rPr/>
              <w:t xml:space="preserve">(</w:t>
            </w:r>
            <w:r>
              <w:rPr/>
              <w:t xml:space="preserve">かみなり) </w:t>
            </w:r>
            <w:r>
              <w:rPr/>
              <w:t xml:space="preserve">ナミ と 雷雲 </w:t>
            </w:r>
            <w:r>
              <w:rPr/>
              <w:t xml:space="preserve">(らい </w:t>
            </w:r>
            <w:r>
              <w:rPr/>
              <w:t xml:space="preserve">うん) </w:t>
            </w:r>
            <w:r>
              <w:rPr/>
              <w:t xml:space="preserve">ゼウス)) </w:t>
            </w:r>
          </w:p>
        </w:tc>
        <w:tc>
          <w:tcPr>
            <w:tcW w:w="1481" w:type="dxa"/>
            <w:tcBorders/>
            <w:vAlign w:val="center"/>
          </w:tcPr>
          <w:p>
            <w:pPr>
              <w:pStyle w:val="TableContents"/>
              <w:bidi w:val="0"/>
              <w:spacing w:before="0" w:after="283"/>
              <w:jc w:val="left"/>
              <w:rPr/>
            </w:pPr>
            <w:r>
              <w:rPr/>
              <w:t xml:space="preserve">heinäkuu 22, 2018 </w:t>
            </w:r>
          </w:p>
        </w:tc>
      </w:tr>
      <w:tr>
        <w:trPr/>
        <w:tc>
          <w:tcPr>
            <w:tcW w:w="501" w:type="dxa"/>
            <w:tcBorders/>
            <w:vAlign w:val="center"/>
          </w:tcPr>
          <w:p>
            <w:pPr>
              <w:pStyle w:val="TableHeading"/>
              <w:suppressLineNumbers/>
              <w:bidi w:val="0"/>
              <w:spacing w:before="0" w:after="283"/>
              <w:jc w:val="center"/>
              <w:rPr/>
            </w:pPr>
            <w:r>
              <w:rPr/>
              <w:t xml:space="preserve">847 </w:t>
            </w:r>
          </w:p>
        </w:tc>
        <w:tc>
          <w:tcPr>
            <w:tcW w:w="8223" w:type="dxa"/>
            <w:tcBorders/>
            <w:vAlign w:val="center"/>
          </w:tcPr>
          <w:p>
            <w:pPr>
              <w:pStyle w:val="TableContents"/>
              <w:bidi w:val="0"/>
              <w:spacing w:before="0" w:after="283"/>
              <w:jc w:val="left"/>
              <w:rPr/>
            </w:pPr>
            <w:r>
              <w:rPr/>
              <w:t xml:space="preserve">"Sattumanvarainen jälleennäkeminen! Sanji ja rakastunut Paha Pudding!'' ``Gūzen (gūzen) no Saikai-Sanji to Koisuru Waru Purin'' </w:t>
            </w:r>
            <w:r>
              <w:rPr/>
              <w:t xml:space="preserve">(偶然 </w:t>
            </w:r>
            <w:r>
              <w:rPr/>
              <w:t xml:space="preserve">(</w:t>
            </w:r>
            <w:r>
              <w:rPr/>
              <w:t xml:space="preserve">ぐうぜん) </w:t>
            </w:r>
            <w:r>
              <w:rPr/>
              <w:t xml:space="preserve">の 再会 サンジ と 恋する 悪 </w:t>
            </w:r>
            <w:r>
              <w:rPr/>
              <w:t xml:space="preserve">プリン) </w:t>
            </w:r>
          </w:p>
        </w:tc>
        <w:tc>
          <w:tcPr>
            <w:tcW w:w="1481" w:type="dxa"/>
            <w:tcBorders/>
            <w:vAlign w:val="center"/>
          </w:tcPr>
          <w:p>
            <w:pPr>
              <w:pStyle w:val="TableContents"/>
              <w:bidi w:val="0"/>
              <w:spacing w:before="0" w:after="283"/>
              <w:jc w:val="left"/>
              <w:rPr/>
            </w:pPr>
            <w:r>
              <w:rPr/>
              <w:t xml:space="preserve">heinäkuu 29, 2018 </w:t>
            </w:r>
          </w:p>
        </w:tc>
      </w:tr>
      <w:tr>
        <w:trPr/>
        <w:tc>
          <w:tcPr>
            <w:tcW w:w="501" w:type="dxa"/>
            <w:tcBorders/>
            <w:vAlign w:val="center"/>
          </w:tcPr>
          <w:p>
            <w:pPr>
              <w:pStyle w:val="TableHeading"/>
              <w:suppressLineNumbers/>
              <w:bidi w:val="0"/>
              <w:spacing w:before="0" w:after="283"/>
              <w:jc w:val="center"/>
              <w:rPr/>
            </w:pPr>
            <w:r>
              <w:rPr/>
              <w:t xml:space="preserve">848 </w:t>
            </w:r>
          </w:p>
        </w:tc>
        <w:tc>
          <w:tcPr>
            <w:tcW w:w="8223" w:type="dxa"/>
            <w:tcBorders/>
            <w:vAlign w:val="center"/>
          </w:tcPr>
          <w:p>
            <w:pPr>
              <w:pStyle w:val="TableContents"/>
              <w:bidi w:val="0"/>
              <w:spacing w:before="0" w:after="283"/>
              <w:jc w:val="left"/>
              <w:rPr/>
            </w:pPr>
            <w:r>
              <w:rPr/>
              <w:t xml:space="preserve">"Pelastakaa Sunny! Taistele urheasti! Chopper ja Brook!'' ``Sanī o Mamore Funsen Choppā ando Burukku'' </w:t>
            </w:r>
            <w:r>
              <w:rPr/>
              <w:t xml:space="preserve">(サニー を 守れ </w:t>
            </w:r>
            <w:r>
              <w:rPr/>
              <w:t xml:space="preserve">奮戦! </w:t>
            </w:r>
            <w:r>
              <w:rPr/>
              <w:t xml:space="preserve">チョッパー </w:t>
            </w:r>
            <w:r>
              <w:rPr/>
              <w:t xml:space="preserve">&amp; </w:t>
            </w:r>
            <w:r>
              <w:rPr/>
              <w:t xml:space="preserve">ブルック) </w:t>
            </w:r>
          </w:p>
        </w:tc>
        <w:tc>
          <w:tcPr>
            <w:tcW w:w="1481" w:type="dxa"/>
            <w:tcBorders/>
            <w:vAlign w:val="center"/>
          </w:tcPr>
          <w:p>
            <w:pPr>
              <w:pStyle w:val="TableContents"/>
              <w:bidi w:val="0"/>
              <w:spacing w:before="0" w:after="283"/>
              <w:jc w:val="left"/>
              <w:rPr/>
            </w:pPr>
            <w:r>
              <w:rPr/>
              <w:t xml:space="preserve">elokuu 5, 2018 </w:t>
            </w:r>
          </w:p>
        </w:tc>
      </w:tr>
      <w:tr>
        <w:trPr/>
        <w:tc>
          <w:tcPr>
            <w:tcW w:w="501" w:type="dxa"/>
            <w:tcBorders/>
            <w:vAlign w:val="center"/>
          </w:tcPr>
          <w:p>
            <w:pPr>
              <w:pStyle w:val="TableHeading"/>
              <w:suppressLineNumbers/>
              <w:bidi w:val="0"/>
              <w:spacing w:before="0" w:after="283"/>
              <w:jc w:val="center"/>
              <w:rPr/>
            </w:pPr>
            <w:r>
              <w:rPr/>
              <w:t xml:space="preserve">849 </w:t>
            </w:r>
          </w:p>
        </w:tc>
        <w:tc>
          <w:tcPr>
            <w:tcW w:w="8223" w:type="dxa"/>
            <w:tcBorders/>
            <w:vAlign w:val="center"/>
          </w:tcPr>
          <w:p>
            <w:pPr>
              <w:pStyle w:val="TableContents"/>
              <w:bidi w:val="0"/>
              <w:spacing w:before="0" w:after="283"/>
              <w:jc w:val="left"/>
              <w:rPr/>
            </w:pPr>
            <w:r>
              <w:rPr/>
              <w:t xml:space="preserve">"Ennen aamunkoittoa! Pedro, vartijoiden kapteeni!'' ``Yoake Mae Gādianzu Danchō Pedoro'' </w:t>
            </w:r>
            <w:r>
              <w:rPr/>
              <w:t xml:space="preserve">(夜明け 前 侠客 団 </w:t>
            </w:r>
            <w:r>
              <w:rPr/>
              <w:t xml:space="preserve">(ガーディアン </w:t>
            </w:r>
            <w:r>
              <w:rPr/>
              <w:t xml:space="preserve">ズ) </w:t>
            </w:r>
            <w:r>
              <w:rPr/>
              <w:t xml:space="preserve">団長 </w:t>
            </w:r>
            <w:r>
              <w:rPr/>
              <w:t xml:space="preserve">ペドロ) </w:t>
            </w:r>
          </w:p>
        </w:tc>
        <w:tc>
          <w:tcPr>
            <w:tcW w:w="1481" w:type="dxa"/>
            <w:tcBorders/>
            <w:vAlign w:val="center"/>
          </w:tcPr>
          <w:p>
            <w:pPr>
              <w:pStyle w:val="TableContents"/>
              <w:bidi w:val="0"/>
              <w:spacing w:before="0" w:after="283"/>
              <w:jc w:val="left"/>
              <w:rPr/>
            </w:pPr>
            <w:r>
              <w:rPr/>
              <w:t xml:space="preserve">elokuu 12, 2018 </w:t>
            </w:r>
          </w:p>
        </w:tc>
      </w:tr>
      <w:tr>
        <w:trPr/>
        <w:tc>
          <w:tcPr>
            <w:tcW w:w="501" w:type="dxa"/>
            <w:tcBorders/>
            <w:vAlign w:val="center"/>
          </w:tcPr>
          <w:p>
            <w:pPr>
              <w:pStyle w:val="TableHeading"/>
              <w:suppressLineNumbers/>
              <w:bidi w:val="0"/>
              <w:spacing w:before="0" w:after="283"/>
              <w:jc w:val="center"/>
              <w:rPr/>
            </w:pPr>
            <w:r>
              <w:rPr/>
              <w:t xml:space="preserve">850 </w:t>
            </w:r>
          </w:p>
        </w:tc>
        <w:tc>
          <w:tcPr>
            <w:tcW w:w="8223" w:type="dxa"/>
            <w:tcBorders/>
            <w:vAlign w:val="center"/>
          </w:tcPr>
          <w:p>
            <w:pPr>
              <w:pStyle w:val="TableContents"/>
              <w:bidi w:val="0"/>
              <w:spacing w:before="0" w:after="283"/>
              <w:jc w:val="left"/>
              <w:rPr/>
            </w:pPr>
            <w:r>
              <w:rPr/>
              <w:t xml:space="preserve">"Tulen takaisin! Luffy, kuolettava lähtö!'' ``Kanarazu Modoru-Rufi Inochigake no Shukkō'' </w:t>
            </w:r>
            <w:r>
              <w:rPr/>
              <w:t xml:space="preserve">(必ず 戻る ルフィ 命がけ の </w:t>
            </w:r>
            <w:r>
              <w:rPr/>
              <w:t xml:space="preserve">出航!) </w:t>
            </w:r>
          </w:p>
        </w:tc>
        <w:tc>
          <w:tcPr>
            <w:tcW w:w="1481" w:type="dxa"/>
            <w:tcBorders/>
            <w:vAlign w:val="center"/>
          </w:tcPr>
          <w:p>
            <w:pPr>
              <w:pStyle w:val="TableContents"/>
              <w:bidi w:val="0"/>
              <w:spacing w:before="0" w:after="283"/>
              <w:jc w:val="left"/>
              <w:rPr/>
            </w:pPr>
            <w:r>
              <w:rPr/>
              <w:t xml:space="preserve">elokuu 19, 2018 </w:t>
            </w:r>
          </w:p>
        </w:tc>
      </w:tr>
      <w:tr>
        <w:trPr/>
        <w:tc>
          <w:tcPr>
            <w:tcW w:w="501" w:type="dxa"/>
            <w:tcBorders/>
            <w:vAlign w:val="center"/>
          </w:tcPr>
          <w:p>
            <w:pPr>
              <w:pStyle w:val="TableHeading"/>
              <w:suppressLineNumbers/>
              <w:bidi w:val="0"/>
              <w:spacing w:before="0" w:after="283"/>
              <w:jc w:val="center"/>
              <w:rPr/>
            </w:pPr>
            <w:r>
              <w:rPr/>
              <w:t xml:space="preserve">851 </w:t>
            </w:r>
          </w:p>
        </w:tc>
        <w:tc>
          <w:tcPr>
            <w:tcW w:w="8223" w:type="dxa"/>
            <w:tcBorders/>
            <w:vAlign w:val="center"/>
          </w:tcPr>
          <w:p>
            <w:pPr>
              <w:pStyle w:val="TableContents"/>
              <w:bidi w:val="0"/>
              <w:spacing w:before="0" w:after="283"/>
              <w:jc w:val="left"/>
              <w:rPr/>
            </w:pPr>
            <w:r>
              <w:rPr/>
              <w:t xml:space="preserve">"Mies, jolla on miljardin palkkio! Vahvin makea kenraali, Katakuri!'' ``Jyuuoku no Otoko Saikyou no San Shousei Katakuri'' </w:t>
            </w:r>
            <w:r>
              <w:rPr/>
              <w:t xml:space="preserve">(十 億 の 男 最強 スイート 将 星 </w:t>
            </w:r>
            <w:r>
              <w:rPr/>
              <w:t xml:space="preserve">カタクリ) </w:t>
            </w:r>
          </w:p>
        </w:tc>
        <w:tc>
          <w:tcPr>
            <w:tcW w:w="1481" w:type="dxa"/>
            <w:tcBorders/>
            <w:vAlign w:val="center"/>
          </w:tcPr>
          <w:p>
            <w:pPr>
              <w:pStyle w:val="TableContents"/>
              <w:bidi w:val="0"/>
              <w:spacing w:before="0" w:after="283"/>
              <w:jc w:val="left"/>
              <w:rPr/>
            </w:pPr>
            <w:r>
              <w:rPr/>
              <w:t xml:space="preserve">elokuu 26, 2018 </w:t>
            </w:r>
          </w:p>
        </w:tc>
      </w:tr>
      <w:tr>
        <w:trPr/>
        <w:tc>
          <w:tcPr>
            <w:tcW w:w="501" w:type="dxa"/>
            <w:tcBorders/>
            <w:vAlign w:val="center"/>
          </w:tcPr>
          <w:p>
            <w:pPr>
              <w:pStyle w:val="TableHeading"/>
              <w:suppressLineNumbers/>
              <w:bidi w:val="0"/>
              <w:spacing w:before="0" w:after="283"/>
              <w:jc w:val="center"/>
              <w:rPr/>
            </w:pPr>
            <w:r>
              <w:rPr/>
              <w:t xml:space="preserve">852 </w:t>
            </w:r>
          </w:p>
        </w:tc>
        <w:tc>
          <w:tcPr>
            <w:tcW w:w="8223" w:type="dxa"/>
            <w:tcBorders/>
            <w:vAlign w:val="center"/>
          </w:tcPr>
          <w:p>
            <w:pPr>
              <w:pStyle w:val="TableContents"/>
              <w:bidi w:val="0"/>
              <w:spacing w:before="0" w:after="283"/>
              <w:jc w:val="left"/>
              <w:rPr/>
            </w:pPr>
            <w:r>
              <w:rPr/>
              <w:t xml:space="preserve">"Kova taistelu alkaa! Luffy vs. Katakuri!'' ``Gekitō Kaimaku Rufi tai Katakuri'' </w:t>
            </w:r>
            <w:r>
              <w:rPr/>
              <w:t xml:space="preserve">(戦い の 開始 ルフィ </w:t>
            </w:r>
            <w:r>
              <w:rPr/>
              <w:t xml:space="preserve">VS </w:t>
            </w:r>
            <w:r>
              <w:rPr/>
              <w:t xml:space="preserve">カタクリ) </w:t>
            </w:r>
          </w:p>
        </w:tc>
        <w:tc>
          <w:tcPr>
            <w:tcW w:w="1481" w:type="dxa"/>
            <w:tcBorders/>
            <w:vAlign w:val="center"/>
          </w:tcPr>
          <w:p>
            <w:pPr>
              <w:pStyle w:val="TableContents"/>
              <w:bidi w:val="0"/>
              <w:spacing w:before="0" w:after="283"/>
              <w:jc w:val="left"/>
              <w:rPr/>
            </w:pPr>
            <w:r>
              <w:rPr/>
              <w:t xml:space="preserve">syyskuu 2, 2018 </w:t>
            </w:r>
          </w:p>
        </w:tc>
      </w:tr>
      <w:tr>
        <w:trPr/>
        <w:tc>
          <w:tcPr>
            <w:tcW w:w="501" w:type="dxa"/>
            <w:tcBorders/>
            <w:vAlign w:val="center"/>
          </w:tcPr>
          <w:p>
            <w:pPr>
              <w:pStyle w:val="TableHeading"/>
              <w:suppressLineNumbers/>
              <w:bidi w:val="0"/>
              <w:spacing w:before="0" w:after="283"/>
              <w:jc w:val="center"/>
              <w:rPr/>
            </w:pPr>
            <w:r>
              <w:rPr/>
              <w:t xml:space="preserve">853 </w:t>
            </w:r>
          </w:p>
        </w:tc>
        <w:tc>
          <w:tcPr>
            <w:tcW w:w="8223" w:type="dxa"/>
            <w:tcBorders/>
            <w:vAlign w:val="center"/>
          </w:tcPr>
          <w:p>
            <w:pPr>
              <w:pStyle w:val="TableContents"/>
              <w:bidi w:val="0"/>
              <w:spacing w:before="0" w:after="283"/>
              <w:jc w:val="left"/>
              <w:rPr/>
            </w:pPr>
            <w:r>
              <w:rPr/>
              <w:t xml:space="preserve">"Vihreä huone! Voittamaton ruorimies, Jimbei!'' ``Gurīn Rūmu Muteki no Sōdashu Jinbē'' </w:t>
            </w:r>
            <w:r>
              <w:rPr/>
              <w:t xml:space="preserve">(波 の 部屋 無双 操舵 手 </w:t>
            </w:r>
            <w:r>
              <w:rPr/>
              <w:t xml:space="preserve">ジンベエ) </w:t>
            </w:r>
          </w:p>
        </w:tc>
        <w:tc>
          <w:tcPr>
            <w:tcW w:w="1481" w:type="dxa"/>
            <w:tcBorders/>
            <w:vAlign w:val="center"/>
          </w:tcPr>
          <w:p>
            <w:pPr>
              <w:pStyle w:val="TableContents"/>
              <w:bidi w:val="0"/>
              <w:spacing w:before="0" w:after="283"/>
              <w:jc w:val="left"/>
              <w:rPr/>
            </w:pPr>
            <w:r>
              <w:rPr>
                <w:color w:val="A9A9A9"/>
              </w:rPr>
              <w:t xml:space="preserve">Syyskuu 16, </w:t>
            </w:r>
            <w:r>
              <w:rPr/>
              <w:t xml:space="preserve">2018 </w:t>
            </w:r>
          </w:p>
        </w:tc>
      </w:tr>
      <w:tr>
        <w:trPr/>
        <w:tc>
          <w:tcPr>
            <w:tcW w:w="501" w:type="dxa"/>
            <w:tcBorders/>
            <w:vAlign w:val="center"/>
          </w:tcPr>
          <w:p>
            <w:pPr>
              <w:pStyle w:val="TableHeading"/>
              <w:suppressLineNumbers/>
              <w:bidi w:val="0"/>
              <w:spacing w:before="0" w:after="283"/>
              <w:jc w:val="center"/>
              <w:rPr/>
            </w:pPr>
            <w:r>
              <w:rPr/>
              <w:t xml:space="preserve">854 </w:t>
            </w:r>
          </w:p>
        </w:tc>
        <w:tc>
          <w:tcPr>
            <w:tcW w:w="8223" w:type="dxa"/>
            <w:tcBorders/>
            <w:vAlign w:val="center"/>
          </w:tcPr>
          <w:p>
            <w:pPr>
              <w:pStyle w:val="TableContents"/>
              <w:bidi w:val="0"/>
              <w:spacing w:before="0" w:after="283"/>
              <w:jc w:val="left"/>
              <w:rPr/>
            </w:pPr>
            <w:r>
              <w:rPr/>
              <w:t xml:space="preserve">"Myyrän uhka! Luffyn hiljainen taistelu!'' ``Mogura no Kyōi-Rufi Chinmoku no Tatakai'' </w:t>
            </w:r>
            <w:r>
              <w:rPr/>
              <w:t xml:space="preserve">(土 電 </w:t>
            </w:r>
            <w:r>
              <w:rPr/>
              <w:t xml:space="preserve">(</w:t>
            </w:r>
            <w:r>
              <w:rPr/>
              <w:t xml:space="preserve">もぐら) </w:t>
            </w:r>
            <w:r>
              <w:rPr/>
              <w:t xml:space="preserve">の 脅威 </w:t>
            </w:r>
            <w:r>
              <w:rPr/>
              <w:t xml:space="preserve">(きょう </w:t>
            </w:r>
            <w:r>
              <w:rPr/>
              <w:t xml:space="preserve">い) </w:t>
            </w:r>
            <w:r>
              <w:rPr/>
              <w:t xml:space="preserve">ルフィ 沈黙 </w:t>
            </w:r>
            <w:r>
              <w:rPr/>
              <w:t xml:space="preserve">(ちん も </w:t>
            </w:r>
            <w:r>
              <w:rPr/>
              <w:t xml:space="preserve">く) </w:t>
            </w:r>
            <w:r>
              <w:rPr/>
              <w:t xml:space="preserve">の 咄 </w:t>
            </w:r>
            <w:r>
              <w:rPr/>
              <w:t xml:space="preserve">い) </w:t>
            </w:r>
          </w:p>
        </w:tc>
        <w:tc>
          <w:tcPr>
            <w:tcW w:w="1481" w:type="dxa"/>
            <w:tcBorders/>
            <w:vAlign w:val="center"/>
          </w:tcPr>
          <w:p>
            <w:pPr>
              <w:pStyle w:val="TableContents"/>
              <w:bidi w:val="0"/>
              <w:spacing w:before="0" w:after="283"/>
              <w:jc w:val="left"/>
              <w:rPr/>
            </w:pPr>
            <w:r>
              <w:rPr/>
              <w:t xml:space="preserve">Syyskuu 23, 2018 </w:t>
            </w:r>
          </w:p>
        </w:tc>
      </w:tr>
      <w:tr>
        <w:trPr/>
        <w:tc>
          <w:tcPr>
            <w:tcW w:w="501" w:type="dxa"/>
            <w:tcBorders/>
            <w:vAlign w:val="center"/>
          </w:tcPr>
          <w:p>
            <w:pPr>
              <w:pStyle w:val="TableHeading"/>
              <w:suppressLineNumbers/>
              <w:bidi w:val="0"/>
              <w:spacing w:before="0" w:after="283"/>
              <w:jc w:val="center"/>
              <w:rPr/>
            </w:pPr>
            <w:r>
              <w:rPr/>
              <w:t xml:space="preserve">855 </w:t>
            </w:r>
          </w:p>
        </w:tc>
        <w:tc>
          <w:tcPr>
            <w:tcW w:w="8223" w:type="dxa"/>
            <w:tcBorders/>
            <w:vAlign w:val="center"/>
          </w:tcPr>
          <w:p>
            <w:pPr>
              <w:pStyle w:val="TableContents"/>
              <w:bidi w:val="0"/>
              <w:spacing w:before="0" w:after="283"/>
              <w:jc w:val="left"/>
              <w:rPr/>
            </w:pPr>
            <w:r>
              <w:rPr/>
              <w:t xml:space="preserve">``Tappavan taistelun loppu?! Katakurin herääminen vihaan!'' ``Shitō Kecchaku!?? Katakuri Ikari no Kakusei'' </w:t>
            </w:r>
            <w:r>
              <w:rPr/>
              <w:t xml:space="preserve">(死闘 </w:t>
            </w:r>
            <w:r>
              <w:rPr/>
              <w:t xml:space="preserve">(し </w:t>
            </w:r>
            <w:r>
              <w:rPr/>
              <w:t xml:space="preserve">とう) </w:t>
            </w:r>
            <w:r>
              <w:rPr/>
              <w:t xml:space="preserve">決着!? カタクリ </w:t>
            </w:r>
            <w:r>
              <w:rPr/>
              <w:t xml:space="preserve">怒り の 覚醒 </w:t>
            </w:r>
            <w:r>
              <w:rPr/>
              <w:t xml:space="preserve">(</w:t>
            </w:r>
            <w:r>
              <w:rPr/>
              <w:t xml:space="preserve">かくせい))) </w:t>
            </w:r>
          </w:p>
        </w:tc>
        <w:tc>
          <w:tcPr>
            <w:tcW w:w="1481" w:type="dxa"/>
            <w:tcBorders/>
            <w:vAlign w:val="center"/>
          </w:tcPr>
          <w:p>
            <w:pPr>
              <w:pStyle w:val="TableContents"/>
              <w:bidi w:val="0"/>
              <w:spacing w:before="0" w:after="283"/>
              <w:jc w:val="left"/>
              <w:rPr/>
            </w:pPr>
            <w:r>
              <w:rPr/>
              <w:t xml:space="preserve">30. syyskuuta 2018 </w:t>
            </w:r>
          </w:p>
        </w:tc>
      </w:tr>
      <w:tr>
        <w:trPr/>
        <w:tc>
          <w:tcPr>
            <w:tcW w:w="501" w:type="dxa"/>
            <w:tcBorders/>
            <w:vAlign w:val="center"/>
          </w:tcPr>
          <w:p>
            <w:pPr>
              <w:pStyle w:val="TableHeading"/>
              <w:suppressLineNumbers/>
              <w:bidi w:val="0"/>
              <w:spacing w:before="0" w:after="283"/>
              <w:jc w:val="center"/>
              <w:rPr/>
            </w:pPr>
            <w:r>
              <w:rPr/>
              <w:t xml:space="preserve">856 </w:t>
            </w:r>
          </w:p>
        </w:tc>
        <w:tc>
          <w:tcPr>
            <w:tcW w:w="8223" w:type="dxa"/>
            <w:tcBorders/>
            <w:vAlign w:val="center"/>
          </w:tcPr>
          <w:p>
            <w:pPr>
              <w:pStyle w:val="TableContents"/>
              <w:bidi w:val="0"/>
              <w:spacing w:before="0" w:after="283"/>
              <w:jc w:val="left"/>
              <w:rPr/>
            </w:pPr>
            <w:r>
              <w:rPr/>
              <w:t xml:space="preserve">"Kielletty salaisuus! Katakurin Merienda!'' ``Kindan no Himitsu Katakuri no Merienda'' </w:t>
            </w:r>
            <w:r>
              <w:rPr/>
              <w:t xml:space="preserve">(禁断 の 秘密 カタクリ の おやつ の 時間 </w:t>
            </w:r>
            <w:r>
              <w:rPr/>
              <w:t xml:space="preserve">(</w:t>
            </w:r>
            <w:r>
              <w:rPr/>
              <w:t xml:space="preserve">メリエンダ)) </w:t>
            </w:r>
          </w:p>
        </w:tc>
        <w:tc>
          <w:tcPr>
            <w:tcW w:w="1481" w:type="dxa"/>
            <w:tcBorders/>
            <w:vAlign w:val="center"/>
          </w:tcPr>
          <w:p>
            <w:pPr>
              <w:pStyle w:val="TableContents"/>
              <w:bidi w:val="0"/>
              <w:spacing w:before="0" w:after="283"/>
              <w:jc w:val="left"/>
              <w:rPr/>
            </w:pPr>
            <w:r>
              <w:rPr/>
              <w:t xml:space="preserve">lokakuu 7, 2018 </w:t>
            </w:r>
          </w:p>
        </w:tc>
      </w:tr>
      <w:tr>
        <w:trPr/>
        <w:tc>
          <w:tcPr>
            <w:tcW w:w="501" w:type="dxa"/>
            <w:tcBorders/>
            <w:vAlign w:val="center"/>
          </w:tcPr>
          <w:p>
            <w:pPr>
              <w:pStyle w:val="TableHeading"/>
              <w:suppressLineNumbers/>
              <w:bidi w:val="0"/>
              <w:spacing w:before="0" w:after="283"/>
              <w:jc w:val="center"/>
              <w:rPr/>
            </w:pPr>
            <w:r>
              <w:rPr/>
              <w:t xml:space="preserve">857 </w:t>
            </w:r>
          </w:p>
        </w:tc>
        <w:tc>
          <w:tcPr>
            <w:tcW w:w="8223" w:type="dxa"/>
            <w:tcBorders/>
            <w:vAlign w:val="center"/>
          </w:tcPr>
          <w:p>
            <w:pPr>
              <w:pStyle w:val="TableContents"/>
              <w:bidi w:val="0"/>
              <w:spacing w:before="0" w:after="283"/>
              <w:jc w:val="left"/>
              <w:rPr/>
            </w:pPr>
            <w:r>
              <w:rPr/>
              <w:t xml:space="preserve">"Luffy taistelee vastaan! Voittamattoman Katakurin heikko kohta!'' ``Rufi Hangeki-Muteki Katakuri no Jakuten'' </w:t>
            </w:r>
            <w:r>
              <w:rPr/>
              <w:t xml:space="preserve">(ルフィ 反撃 無敵 カタクリ の </w:t>
            </w:r>
            <w:r>
              <w:rPr/>
              <w:t xml:space="preserve">弱点) </w:t>
            </w:r>
          </w:p>
        </w:tc>
        <w:tc>
          <w:tcPr>
            <w:tcW w:w="1481" w:type="dxa"/>
            <w:tcBorders/>
            <w:vAlign w:val="center"/>
          </w:tcPr>
          <w:p>
            <w:pPr>
              <w:pStyle w:val="TableContents"/>
              <w:bidi w:val="0"/>
              <w:spacing w:before="0" w:after="283"/>
              <w:jc w:val="left"/>
              <w:rPr/>
            </w:pPr>
            <w:r>
              <w:rPr/>
              <w:t xml:space="preserve">lokakuu 14, 2018 </w:t>
            </w:r>
          </w:p>
        </w:tc>
      </w:tr>
      <w:tr>
        <w:trPr/>
        <w:tc>
          <w:tcPr>
            <w:tcW w:w="501" w:type="dxa"/>
            <w:tcBorders/>
            <w:vAlign w:val="center"/>
          </w:tcPr>
          <w:p>
            <w:pPr>
              <w:pStyle w:val="TableHeading"/>
              <w:suppressLineNumbers/>
              <w:bidi w:val="0"/>
              <w:spacing w:before="0" w:after="283"/>
              <w:jc w:val="center"/>
              <w:rPr/>
            </w:pPr>
            <w:r>
              <w:rPr/>
              <w:t xml:space="preserve">858 </w:t>
            </w:r>
          </w:p>
        </w:tc>
        <w:tc>
          <w:tcPr>
            <w:tcW w:w="8223" w:type="dxa"/>
            <w:tcBorders/>
            <w:vAlign w:val="center"/>
          </w:tcPr>
          <w:p>
            <w:pPr>
              <w:pStyle w:val="TableContents"/>
              <w:bidi w:val="0"/>
              <w:spacing w:before="0" w:after="283"/>
              <w:jc w:val="left"/>
              <w:rPr/>
            </w:pPr>
            <w:r>
              <w:rPr/>
              <w:t xml:space="preserve">"Taas yksi kriisi! Gear Four vastaan pysäyttämättömät donitsit!'' ``Pinchi Futatabi! Gia Fōsu vs Musō Dōnatsu'' </w:t>
            </w:r>
            <w:r>
              <w:rPr/>
              <w:t xml:space="preserve">(危機 </w:t>
            </w:r>
            <w:r>
              <w:rPr/>
              <w:t xml:space="preserve">再び! </w:t>
            </w:r>
            <w:r>
              <w:rPr/>
              <w:t xml:space="preserve">ギア </w:t>
            </w:r>
            <w:r>
              <w:rPr/>
              <w:t xml:space="preserve">4 </w:t>
            </w:r>
            <w:r>
              <w:rPr/>
              <w:t xml:space="preserve">(フォー</w:t>
            </w:r>
            <w:r>
              <w:rPr/>
              <w:t xml:space="preserve">ス) vs </w:t>
            </w:r>
            <w:r>
              <w:rPr/>
              <w:t xml:space="preserve">無双 </w:t>
            </w:r>
            <w:r>
              <w:rPr/>
              <w:t xml:space="preserve">(む </w:t>
            </w:r>
            <w:r>
              <w:rPr/>
              <w:t xml:space="preserve">そう) </w:t>
            </w:r>
            <w:r>
              <w:rPr/>
              <w:t xml:space="preserve">ドーナツ) </w:t>
            </w:r>
          </w:p>
        </w:tc>
        <w:tc>
          <w:tcPr>
            <w:tcW w:w="1481" w:type="dxa"/>
            <w:tcBorders/>
            <w:vAlign w:val="center"/>
          </w:tcPr>
          <w:p>
            <w:pPr>
              <w:pStyle w:val="TableContents"/>
              <w:bidi w:val="0"/>
              <w:spacing w:before="0" w:after="283"/>
              <w:jc w:val="left"/>
              <w:rPr/>
            </w:pPr>
            <w:r>
              <w:rPr/>
              <w:t xml:space="preserve">lokakuu 21, 2018 </w:t>
            </w:r>
          </w:p>
        </w:tc>
      </w:tr>
      <w:tr>
        <w:trPr/>
        <w:tc>
          <w:tcPr>
            <w:tcW w:w="501" w:type="dxa"/>
            <w:tcBorders/>
            <w:vAlign w:val="center"/>
          </w:tcPr>
          <w:p>
            <w:pPr>
              <w:pStyle w:val="TableHeading"/>
              <w:suppressLineNumbers/>
              <w:bidi w:val="0"/>
              <w:spacing w:before="0" w:after="283"/>
              <w:jc w:val="center"/>
              <w:rPr/>
            </w:pPr>
            <w:r>
              <w:rPr/>
              <w:t xml:space="preserve">859 </w:t>
            </w:r>
          </w:p>
        </w:tc>
        <w:tc>
          <w:tcPr>
            <w:tcW w:w="8223" w:type="dxa"/>
            <w:tcBorders/>
            <w:vAlign w:val="center"/>
          </w:tcPr>
          <w:p>
            <w:pPr>
              <w:pStyle w:val="TableContents"/>
              <w:bidi w:val="0"/>
              <w:spacing w:before="0" w:after="283"/>
              <w:jc w:val="left"/>
              <w:rPr/>
            </w:pPr>
            <w:r>
              <w:rPr/>
              <w:t xml:space="preserve">"Kapinallinen tytär, Chiffon! Sanjin suuri suunnitelma kakun kuljettamiseksi!'' ``Hangyaku no Shifon-Sanji no Kēki Yusō Dai-Sakusen'' </w:t>
            </w:r>
            <w:r>
              <w:rPr/>
              <w:t xml:space="preserve">(反逆 の 娘 </w:t>
            </w:r>
            <w:r>
              <w:rPr/>
              <w:t xml:space="preserve">(</w:t>
            </w:r>
            <w:r>
              <w:rPr/>
              <w:t xml:space="preserve">シフォン) </w:t>
            </w:r>
            <w:r>
              <w:rPr/>
              <w:t xml:space="preserve">サンジ の ケーキ 輸送 大 </w:t>
            </w:r>
            <w:r>
              <w:rPr/>
              <w:t xml:space="preserve">作戦) </w:t>
            </w:r>
          </w:p>
        </w:tc>
        <w:tc>
          <w:tcPr>
            <w:tcW w:w="1481" w:type="dxa"/>
            <w:tcBorders/>
            <w:vAlign w:val="center"/>
          </w:tcPr>
          <w:p>
            <w:pPr>
              <w:pStyle w:val="TableContents"/>
              <w:bidi w:val="0"/>
              <w:spacing w:before="0" w:after="283"/>
              <w:jc w:val="left"/>
              <w:rPr/>
            </w:pPr>
            <w:r>
              <w:rPr/>
              <w:t xml:space="preserve">lokakuu 28, 2018 </w:t>
            </w:r>
          </w:p>
        </w:tc>
      </w:tr>
      <w:tr>
        <w:trPr/>
        <w:tc>
          <w:tcPr>
            <w:tcW w:w="501" w:type="dxa"/>
            <w:tcBorders/>
            <w:vAlign w:val="center"/>
          </w:tcPr>
          <w:p>
            <w:pPr>
              <w:pStyle w:val="TableHeading"/>
              <w:suppressLineNumbers/>
              <w:bidi w:val="0"/>
              <w:spacing w:before="0" w:after="283"/>
              <w:jc w:val="center"/>
              <w:rPr/>
            </w:pPr>
            <w:r>
              <w:rPr/>
              <w:t xml:space="preserve">860 </w:t>
            </w:r>
          </w:p>
        </w:tc>
        <w:tc>
          <w:tcPr>
            <w:tcW w:w="8223" w:type="dxa"/>
            <w:tcBorders/>
            <w:vAlign w:val="center"/>
          </w:tcPr>
          <w:p>
            <w:pPr>
              <w:pStyle w:val="TableContents"/>
              <w:bidi w:val="0"/>
              <w:spacing w:before="0" w:after="283"/>
              <w:jc w:val="left"/>
              <w:rPr/>
            </w:pPr>
            <w:r>
              <w:rPr/>
              <w:t xml:space="preserve">``Miehen elämäntapa! Bergen ja Luffyn päättäväisyys kapteenina!'' ``Otoko no Ikizama-Bejji to Rufi Senchō no Ketsui'' </w:t>
            </w:r>
            <w:r>
              <w:rPr/>
              <w:t xml:space="preserve">(男 の 生き 様 ベッジ と ルフィ 船長 の </w:t>
            </w:r>
            <w:r>
              <w:rPr/>
              <w:t xml:space="preserve">決意) </w:t>
            </w:r>
          </w:p>
        </w:tc>
        <w:tc>
          <w:tcPr>
            <w:tcW w:w="1481" w:type="dxa"/>
            <w:tcBorders/>
            <w:vAlign w:val="center"/>
          </w:tcPr>
          <w:p>
            <w:pPr>
              <w:pStyle w:val="TableContents"/>
              <w:bidi w:val="0"/>
              <w:spacing w:before="0" w:after="283"/>
              <w:jc w:val="left"/>
              <w:rPr/>
            </w:pPr>
            <w:r>
              <w:rPr/>
              <w:t xml:space="preserve">4. marraskuuta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Piecen jakso 853 ilmestyy?</w:t>
      </w:r>
    </w:p>
    <w:p>
      <w:pPr>
        <w:pStyle w:val="TextBody"/>
        <w:bidi w:val="0"/>
        <w:jc w:val="left"/>
        <w:rPr>
          <w:b/>
          <w:u w:val="single"/>
          <w:shd w:val="clear" w:fill="FFFF00"/>
        </w:rPr>
      </w:pPr>
      <w:r>
        <w:rPr>
          <w:b/>
          <w:u w:val="single"/>
          <w:shd w:val="clear" w:fill="FFFF00"/>
        </w:rPr>
        <w:t xml:space="preserve">Asiakirjan numero 15076</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color w:val="A9A9A9"/>
        </w:rPr>
        <w:t xml:space="preserve">Charles </w:t>
      </w:r>
      <w:r>
        <w:rPr/>
        <w:t xml:space="preserve">Shufford George Foremanina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George Foremania elokuvassa Ali...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Ali on Michael Mannin kirjoittama, tuottama ja ohjaama yhdysvaltalainen elämäkerrallinen urheiludraamaelokuva vuodelta 2001. Elokuva keskittyy </w:t>
      </w:r>
      <w:r>
        <w:rPr>
          <w:color w:val="A9A9A9"/>
        </w:rPr>
        <w:t xml:space="preserve">Will Smithin esittämän </w:t>
      </w:r>
      <w:r>
        <w:rPr/>
        <w:t xml:space="preserve">nyrkkeilijä Muhammad Alin kymmeneen elinvuoteen </w:t>
      </w:r>
      <w:r>
        <w:rPr/>
        <w:t xml:space="preserve">vuosina 1964-1974. Elokuvassa käsitellään hänen raskaansarjan mestaruuden valtaamista Sonny Listonilta, hänen kääntymistään islaminuskoon, Vietnamin sodan arvostelua ja karkottamistaan nyrkkeilystä, hänen paluutaan Joe Frazieria vastaan vuonna 1971 ja lopulta hänen mestaruuden takaisinsaamista George Foremanilta Rumble in the Jungle -ottelussa vuonna 1974. Kirjassa käsitellään myös Malcolm X:n ja Martin Luther King Jr:n murhien jälkeistä suurta yhteiskunnallista ja poliittista mullistusta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Muhammad Alia elokuvassa Ali</w:t>
      </w:r>
    </w:p>
    <w:p>
      <w:pPr>
        <w:pStyle w:val="TextBody"/>
        <w:bidi w:val="0"/>
        <w:jc w:val="left"/>
        <w:rPr>
          <w:b/>
          <w:u w:val="single"/>
          <w:shd w:val="clear" w:fill="FFFF00"/>
        </w:rPr>
      </w:pPr>
      <w:r>
        <w:rPr>
          <w:b/>
          <w:u w:val="single"/>
          <w:shd w:val="clear" w:fill="FFFF00"/>
        </w:rPr>
        <w:t xml:space="preserve">Asiakirjan numero 15077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Brasilia </w:t>
      </w:r>
      <w:r>
        <w:rPr/>
        <w:t xml:space="preserve">voitti turnauksen voitettuaan Italian 3 -- 2 rangaistuspotkukilpailussa Rose Bowlissa Pasadenassa, Kaliforniassa lähellä Los Angelesia, kun peli oli päättynyt 0 -- 0 jatkoajan jälkeen. Kyseessä oli ensimmäinen MM-loppuottelu, joka ratkaistiin rangaistuslaukauksilla. Voiton myötä Brasiliasta tuli ensimmäinen maa, joka on voittanut neljä MM-titteliä. Kreikka, Nigeria ja Saudi-Arabia osallistuivat turnaukseen ensimmäistä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jalkapallon maailmanmestaruuden vuonna 1994.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Brasilia </w:t>
      </w:r>
      <w:r>
        <w:rPr/>
        <w:t xml:space="preserve">voitti turnauksen voitettuaan Italian 3 -- 2 rangaistuspotkukilpailussa Rose Bowlissa Pasadenassa, Kaliforniassa lähellä Los Angelesia, kun peli oli päättynyt 0 -- 0 jatkoajan jälkeen. Kyseessä oli ensimmäinen MM-loppuottelu, joka ratkaistiin rangaistuslaukauksilla. Voiton myötä Brasiliasta tuli ensimmäinen maa, joka on voittanut neljä MM-titteliä. Kreikka, Nigeria ja Saudi-Arabia osallistuivat turnaukseen ensimmäistä kertaa, samoin Venäjä Neuvostoliiton hajoamisen jälkeen. Yhdistynyt Saksa osallistui turnaukseen, sillä maa yhdistyi vuonna 1990, muutama kuukausi Länsi-Saksan voitettua vuoden 1990 MM-kisat.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FIFA:n maailmanmestaruuden vuonna 1994...</w:t>
      </w:r>
    </w:p>
    <w:p>
      <w:pPr>
        <w:pStyle w:val="TextBody"/>
        <w:bidi w:val="0"/>
        <w:jc w:val="left"/>
        <w:rPr>
          <w:b/>
          <w:u w:val="single"/>
          <w:shd w:val="clear" w:fill="FFFF00"/>
        </w:rPr>
      </w:pPr>
      <w:r>
        <w:rPr>
          <w:b/>
          <w:u w:val="single"/>
          <w:shd w:val="clear" w:fill="FFFF00"/>
        </w:rPr>
        <w:t xml:space="preserve">Asiakirjan numero 15078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Muhammadu Buhari </w:t>
      </w:r>
      <w:r>
        <w:rPr/>
        <w:t xml:space="preserve">GCFR on Nigerian presidentti, joka on ollut virassaan vuodesta 2015. Hän on Nigerian armeijan eläkkeellä oleva kenraalimajuri, ja hän toimi aiemmin maan valtionpäämiehenä 31. joulukuuta 1983-27. elokuuta 1985 otettuaan vallan sotilasvallankaappauksessa. Termi buharismi on liitetty Buharin sotilashallitukseen.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Nigerian presidentin koko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Nigerian presidentin koko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Muhammadu Buhari </w:t>
      </w:r>
      <w:r>
        <w:rPr/>
        <w:t xml:space="preserve">GCFR (s. 17. joulukuuta 1942) on Nigerian presidentti, joka on ollut virassaan vuodesta 2015. Hän on Nigerian armeijan eläkkeellä oleva kenraalimajuri, ja hän toimi aiemmin maan valtionpäämiehenä 31. joulukuuta 1983-27. elokuuta 1985 otettuaan vallan sotilasvallankaappauksessa. Termi buharismi on liitetty Buharin sotilashallitukseen.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Nigerian presidentin koko nimi?</w:t>
      </w:r>
    </w:p>
    <w:p>
      <w:pPr>
        <w:pStyle w:val="TextBody"/>
        <w:bidi w:val="0"/>
        <w:jc w:val="left"/>
        <w:rPr>
          <w:b/>
          <w:u w:val="single"/>
          <w:shd w:val="clear" w:fill="FFFF00"/>
        </w:rPr>
      </w:pPr>
      <w:r>
        <w:rPr>
          <w:b/>
          <w:u w:val="single"/>
          <w:shd w:val="clear" w:fill="FFFF00"/>
        </w:rPr>
        <w:t xml:space="preserve">Asiakirjan numero 15079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Merelliset elinympäristöt voidaan jakaa rannikon ja avomeren elinympäristöihin. Rannikon luontotyyppejä esiintyy alueella, joka ulottuu vuoroveden tulosta rantaviivalle mannerjalustan reunalle asti. Suurin osa meren eliöstöstä elää </w:t>
      </w:r>
      <w:r>
        <w:rPr>
          <w:color w:val="A9A9A9"/>
        </w:rPr>
        <w:t xml:space="preserve">rannikon elinympäristöissä</w:t>
      </w:r>
      <w:r>
        <w:rPr>
          <w:color w:val="DCDCDC"/>
        </w:rPr>
        <w:t xml:space="preserve">, </w:t>
      </w:r>
      <w:r>
        <w:rPr/>
        <w:t xml:space="preserve">vaikka mannerjalustan osuus valtameren kokonaispinta-alasta on vain seitsemän prosenttia. Avomeren elinympäristöt sijaitsevat syvällä valtameressä mannerjalustan reunan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meren eliöistä elää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useimmat eläimet elävät meressä</w:t>
      </w:r>
    </w:p>
    <w:p>
      <w:pPr>
        <w:pStyle w:val="TextBody"/>
        <w:bidi w:val="0"/>
        <w:jc w:val="left"/>
        <w:rPr>
          <w:b/>
          <w:u w:val="single"/>
          <w:shd w:val="clear" w:fill="FFFF00"/>
        </w:rPr>
      </w:pPr>
      <w:r>
        <w:rPr>
          <w:b/>
          <w:u w:val="single"/>
          <w:shd w:val="clear" w:fill="FFFF00"/>
        </w:rPr>
        <w:t xml:space="preserve">Asiakirjan numero 15080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Charleston on tanssi, joka </w:t>
      </w:r>
      <w:r>
        <w:rPr>
          <w:color w:val="A9A9A9"/>
        </w:rPr>
        <w:t xml:space="preserve">on nimetty Charlestonin satamakaupungin mukaan Etelä-Carolinassa</w:t>
      </w:r>
      <w:r>
        <w:rPr/>
        <w:t xml:space="preserve">. Rytmi popularisoitiin Yhdysvalloissa valtavirran tanssimusiikissa säveltäjä / pianisti James P. Johnsonin vuonna 1923 säveltämänä ``The Charleston'', joka oli peräisin Broadwayn Runnin' Wild -näytelmästä ja josta tuli yksi vuosikymmenen suosituimmista hiteistä. Runnin' Wild esitettiin 29. lokakuuta 1923 ja 28. kesäkuuta 1924 välisenä aikana. Charlestonin huippuvuosi tanssina yleisön keskuudessa oli vuosien 1926 ja 1927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charleston-tanssi on saanut nimensä?</w:t>
      </w:r>
    </w:p>
    <w:p>
      <w:pPr>
        <w:pStyle w:val="TextBody"/>
        <w:bidi w:val="0"/>
        <w:jc w:val="left"/>
        <w:rPr>
          <w:b/>
          <w:u w:val="single"/>
          <w:shd w:val="clear" w:fill="FFFF00"/>
        </w:rPr>
      </w:pPr>
      <w:r>
        <w:rPr>
          <w:b/>
          <w:u w:val="single"/>
          <w:shd w:val="clear" w:fill="FFFF00"/>
        </w:rPr>
        <w:t xml:space="preserve">Asiakirjan numero 15081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Lyhenteet MC ja MCC tarkoittavat molemmat "</w:t>
      </w:r>
      <w:r>
        <w:rPr>
          <w:color w:val="A9A9A9"/>
        </w:rPr>
        <w:t xml:space="preserve">moottoripyöräkerhoa"</w:t>
      </w:r>
      <w:r>
        <w:rPr/>
        <w:t xml:space="preserve">, mutta niillä on erityinen sosiaalinen merkitys lainsuojattomien tai yhden prosentin moottoripyöräilijöiden alakulttuurin näkökulmasta.</w:t>
      </w:r>
      <w:r>
        <w:rPr/>
        <w:t xml:space="preserve"> MC on yleensä varattu niille kerhoille, jotka muut MC- tai outlaw-moottoripyöräkerhot ovat vastavuoroisesti tunnustaneet. Tämän osoittaa se, että moottoripyöräilijällä on takkinsa tai ratsastusliivinsä selässä MC-merkki tai kolmiosainen merkintä, jota kutsutaan väreiksi. Outlaw tai one percenter voi tarkoittaa vain sitä, että kerhoa ei ole perustettu American Motorcyclist Associationin alaisuuteen, mikä merkitsee radikaalia auktoriteettien hylkäämistä ja ``biker'' -elämäntyylin omaksumista sellaisena kuin se on määritelty ja popularisoitu 1950-luvulta lähtien ja jota edustavat esimerkiksi Easyriders-lehti, taidemaalari David Mannin teokset ja muut. Monissa yhteyksissä termit menevät päällekkäin tavanomaisen lainsuojaton-termin kanssa, koska lainvalvontaviranomaiset ovat tunnistaneet joidenkin näistä kerhoista tai joidenkin niiden jäsenten osallistuvan järjestäytyneeseen rikollisuuteen.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mc tarkoittaa moottoripyöräilijän liivissä?</w:t>
      </w:r>
    </w:p>
    <w:p>
      <w:pPr>
        <w:pStyle w:val="TextBody"/>
        <w:bidi w:val="0"/>
        <w:jc w:val="left"/>
        <w:rPr>
          <w:b/>
          <w:u w:val="single"/>
          <w:shd w:val="clear" w:fill="FFFF00"/>
        </w:rPr>
      </w:pPr>
      <w:r>
        <w:rPr>
          <w:b/>
          <w:u w:val="single"/>
          <w:shd w:val="clear" w:fill="FFFF00"/>
        </w:rPr>
        <w:t xml:space="preserve">Asiakirjan numero 15082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Dionne-viisikot (ranskankielinen ääntäminen: (d͡zjɔn); s. 28. toukokuuta 1934) ovat </w:t>
      </w:r>
      <w:r>
        <w:rPr>
          <w:color w:val="A9A9A9"/>
        </w:rPr>
        <w:t xml:space="preserve">ensimmäiset viisikot, joiden tiedetään selvinneen lapsuudestaan</w:t>
      </w:r>
      <w:r>
        <w:rPr/>
        <w:t xml:space="preserve">. Identtiset sisarukset syntyivät Kanadassa, hieman Callanderin ulkopuolella Ontariossa, lähellä Corbeilin kylää. Kaikki viisi selviytyivät aikuisiksi.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Dionne-kvintettien syntymä aiheutti niin suuren kohun?</w:t>
      </w:r>
    </w:p>
    <w:p>
      <w:pPr>
        <w:pStyle w:val="TextBody"/>
        <w:bidi w:val="0"/>
        <w:jc w:val="left"/>
        <w:rPr>
          <w:b/>
          <w:u w:val="single"/>
          <w:shd w:val="clear" w:fill="FFFF00"/>
        </w:rPr>
      </w:pPr>
      <w:r>
        <w:rPr>
          <w:b/>
          <w:u w:val="single"/>
          <w:shd w:val="clear" w:fill="FFFF00"/>
        </w:rPr>
        <w:t xml:space="preserve">Asiakirjan numero 15083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Maanantaina </w:t>
      </w:r>
      <w:r>
        <w:rPr>
          <w:color w:val="A9A9A9"/>
        </w:rPr>
        <w:t xml:space="preserve">8. huhtikuuta 2024 </w:t>
      </w:r>
      <w:r>
        <w:rPr/>
        <w:t xml:space="preserve">tapahtuu täydellinen auringonpimennys, joka </w:t>
      </w:r>
      <w:r>
        <w:rPr/>
        <w:t xml:space="preserve">näkyy koko </w:t>
      </w:r>
      <w:r>
        <w:rPr>
          <w:color w:val="DCDCDC"/>
        </w:rPr>
        <w:t xml:space="preserve">Pohjois-Amerikassa</w:t>
      </w:r>
      <w:r>
        <w:rPr/>
        <w:t xml:space="preserve">. Auringonpimennys tapahtuu, kun Kuu kulkee Maan ja Auringon välistä ja peittää siten kokonaan tai osittain Auringon kuvan maapallon katsojalle. Täydellinen auringonpimennys tapahtuu, kun Kuun näennäinen halkaisija on suurempi kuin Auringon halkaisija ja estää kaiken suoran auringonvalon, jolloin päivä muuttuu pimeydeksi. Täydellinen auringonpimennys tapahtuu kapealla radalla Maan pinnalla, kun taas osittainen auringonpimennys näkyy tuhansia kilometrejä laajalla alueella. Pisimmillään pimennys on 1,0566, ja sen pisin kesto on neljä minuuttia ja 28 sekuntia lähellä Nazasin kaupunkia Durangossa Meksikossa ja läheistä Torreónin kaupunkia Coahuilassa.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auringonpimennys tapahtuu Waco Texasissa?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auringonpimennys on vuonna 2024?</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vuoden 2024 auringonpimennys tapahtuu?</w:t>
      </w:r>
    </w:p>
    <w:p>
      <w:pPr>
        <w:pStyle w:val="TextBody"/>
        <w:bidi w:val="0"/>
        <w:jc w:val="left"/>
        <w:rPr>
          <w:b/>
          <w:u w:val="single"/>
          <w:shd w:val="clear" w:fill="FFFF00"/>
        </w:rPr>
      </w:pPr>
      <w:r>
        <w:rPr>
          <w:b/>
          <w:u w:val="single"/>
          <w:shd w:val="clear" w:fill="FFFF00"/>
        </w:rPr>
        <w:t xml:space="preserve">Asiakirjan numero 15084</w:t>
      </w:r>
    </w:p>
    <w:p>
      <w:pPr>
        <w:pStyle w:val="TextBody"/>
        <w:bidi w:val="0"/>
        <w:jc w:val="left"/>
        <w:rPr>
          <w:b/>
          <w:shd w:val="clear" w:fill="FFFF00"/>
        </w:rPr>
      </w:pPr>
      <w:r>
        <w:rPr>
          <w:b/>
          <w:shd w:val="clear" w:fill="FFFF00"/>
        </w:rPr>
        <w:t xml:space="preserve">Tekstin numero 0</w:t>
      </w:r>
    </w:p>
    <w:tbl>
      <w:tblPr>
        <w:tblW w:w="5179" w:type="dxa"/>
        <w:jc w:val="left"/>
        <w:tblInd w:w="0" w:type="dxa"/>
        <w:tblLayout w:type="fixed"/>
        <w:tblCellMar>
          <w:top w:w="28" w:type="dxa"/>
          <w:left w:w="28" w:type="dxa"/>
          <w:bottom w:w="28" w:type="dxa"/>
          <w:right w:w="28" w:type="dxa"/>
        </w:tblCellMar>
      </w:tblPr>
      <w:tblGrid>
        <w:gridCol w:w="1996"/>
        <w:gridCol w:w="1066"/>
        <w:gridCol w:w="406"/>
        <w:gridCol w:w="1711"/>
      </w:tblGrid>
      <w:tr>
        <w:trPr/>
        <w:tc>
          <w:tcPr>
            <w:tcW w:w="1996" w:type="dxa"/>
            <w:tcBorders/>
            <w:vAlign w:val="center"/>
          </w:tcPr>
          <w:p>
            <w:pPr>
              <w:pStyle w:val="TableHeading"/>
              <w:suppressLineNumbers/>
              <w:bidi w:val="0"/>
              <w:spacing w:before="0" w:after="283"/>
              <w:jc w:val="center"/>
              <w:rPr/>
            </w:pPr>
            <w:r>
              <w:rPr/>
              <w:t xml:space="preserve">Kutsutunnus Kanava </w:t>
            </w:r>
          </w:p>
        </w:tc>
        <w:tc>
          <w:tcPr>
            <w:tcW w:w="1066" w:type="dxa"/>
            <w:tcBorders/>
            <w:vAlign w:val="center"/>
          </w:tcPr>
          <w:p>
            <w:pPr>
              <w:pStyle w:val="TableHeading"/>
              <w:suppressLineNumbers/>
              <w:bidi w:val="0"/>
              <w:spacing w:before="0" w:after="283"/>
              <w:jc w:val="center"/>
              <w:rPr/>
            </w:pPr>
            <w:r>
              <w:rPr/>
              <w:t xml:space="preserve">Verkko </w:t>
            </w:r>
          </w:p>
        </w:tc>
        <w:tc>
          <w:tcPr>
            <w:tcW w:w="406" w:type="dxa"/>
            <w:tcBorders/>
          </w:tcPr>
          <w:p>
            <w:pPr>
              <w:pStyle w:val="TableContents"/>
              <w:bidi w:val="0"/>
              <w:spacing w:before="0" w:after="283"/>
              <w:jc w:val="left"/>
              <w:rPr>
                <w:sz w:val="4"/>
                <w:szCs w:val="4"/>
              </w:rPr>
            </w:pPr>
            <w:r>
              <w:rPr>
                <w:sz w:val="4"/>
                <w:szCs w:val="4"/>
              </w:rPr>
            </w:r>
          </w:p>
        </w:tc>
        <w:tc>
          <w:tcPr>
            <w:tcW w:w="1711"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Virtuaalinen </w:t>
            </w:r>
          </w:p>
        </w:tc>
        <w:tc>
          <w:tcPr>
            <w:tcW w:w="1066" w:type="dxa"/>
            <w:tcBorders/>
            <w:vAlign w:val="center"/>
          </w:tcPr>
          <w:p>
            <w:pPr>
              <w:pStyle w:val="TableHeading"/>
              <w:suppressLineNumbers/>
              <w:bidi w:val="0"/>
              <w:spacing w:before="0" w:after="283"/>
              <w:jc w:val="center"/>
              <w:rPr/>
            </w:pPr>
            <w:r>
              <w:rPr/>
              <w:t xml:space="preserve">RF </w:t>
            </w:r>
          </w:p>
        </w:tc>
        <w:tc>
          <w:tcPr>
            <w:tcW w:w="406" w:type="dxa"/>
            <w:tcBorders/>
          </w:tcPr>
          <w:p>
            <w:pPr>
              <w:pStyle w:val="TableContents"/>
              <w:bidi w:val="0"/>
              <w:spacing w:before="0" w:after="283"/>
              <w:jc w:val="left"/>
              <w:rPr>
                <w:sz w:val="4"/>
                <w:szCs w:val="4"/>
              </w:rPr>
            </w:pPr>
            <w:r>
              <w:rPr>
                <w:sz w:val="4"/>
                <w:szCs w:val="4"/>
              </w:rPr>
            </w:r>
          </w:p>
        </w:tc>
        <w:tc>
          <w:tcPr>
            <w:tcW w:w="1711"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bidi w:val="0"/>
              <w:spacing w:before="0" w:after="283"/>
              <w:rPr>
                <w:sz w:val="4"/>
                <w:szCs w:val="4"/>
              </w:rPr>
            </w:pPr>
            <w:r>
              <w:rPr>
                <w:sz w:val="4"/>
                <w:szCs w:val="4"/>
              </w:rPr>
            </w:r>
          </w:p>
        </w:tc>
        <w:tc>
          <w:tcPr>
            <w:tcW w:w="106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1711" w:type="dxa"/>
            <w:tcBorders/>
            <w:vAlign w:val="center"/>
          </w:tcPr>
          <w:p>
            <w:pPr>
              <w:pStyle w:val="TableHeading"/>
              <w:bidi w:val="0"/>
              <w:spacing w:before="0" w:after="283"/>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KCBS </w:t>
            </w:r>
          </w:p>
        </w:tc>
        <w:tc>
          <w:tcPr>
            <w:tcW w:w="10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43 </w:t>
            </w:r>
          </w:p>
        </w:tc>
        <w:tc>
          <w:tcPr>
            <w:tcW w:w="1711" w:type="dxa"/>
            <w:tcBorders/>
            <w:vAlign w:val="center"/>
          </w:tcPr>
          <w:p>
            <w:pPr>
              <w:pStyle w:val="TableContents"/>
              <w:bidi w:val="0"/>
              <w:spacing w:before="0" w:after="283"/>
              <w:jc w:val="left"/>
              <w:rPr/>
            </w:pPr>
            <w:r>
              <w:rPr/>
              <w:t xml:space="preserve">CBS </w:t>
            </w:r>
          </w:p>
        </w:tc>
      </w:tr>
      <w:tr>
        <w:trPr/>
        <w:tc>
          <w:tcPr>
            <w:tcW w:w="1996" w:type="dxa"/>
            <w:tcBorders/>
            <w:vAlign w:val="center"/>
          </w:tcPr>
          <w:p>
            <w:pPr>
              <w:pStyle w:val="TableContents"/>
              <w:bidi w:val="0"/>
              <w:spacing w:before="0" w:after="283"/>
              <w:jc w:val="left"/>
              <w:rPr/>
            </w:pPr>
            <w:r>
              <w:rPr/>
              <w:t xml:space="preserve">KNBC </w:t>
            </w:r>
          </w:p>
        </w:tc>
        <w:tc>
          <w:tcPr>
            <w:tcW w:w="10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36 </w:t>
            </w:r>
          </w:p>
        </w:tc>
        <w:tc>
          <w:tcPr>
            <w:tcW w:w="1711" w:type="dxa"/>
            <w:tcBorders/>
            <w:vAlign w:val="center"/>
          </w:tcPr>
          <w:p>
            <w:pPr>
              <w:pStyle w:val="TableContents"/>
              <w:bidi w:val="0"/>
              <w:spacing w:before="0" w:after="283"/>
              <w:jc w:val="left"/>
              <w:rPr/>
            </w:pPr>
            <w:r>
              <w:rPr/>
              <w:t xml:space="preserve">NBC </w:t>
            </w:r>
          </w:p>
        </w:tc>
      </w:tr>
      <w:tr>
        <w:trPr/>
        <w:tc>
          <w:tcPr>
            <w:tcW w:w="1996" w:type="dxa"/>
            <w:tcBorders/>
            <w:vAlign w:val="center"/>
          </w:tcPr>
          <w:p>
            <w:pPr>
              <w:pStyle w:val="TableContents"/>
              <w:bidi w:val="0"/>
              <w:spacing w:before="0" w:after="283"/>
              <w:jc w:val="left"/>
              <w:rPr/>
            </w:pPr>
            <w:r>
              <w:rPr/>
              <w:t xml:space="preserve">KTLA </w:t>
            </w:r>
          </w:p>
        </w:tc>
        <w:tc>
          <w:tcPr>
            <w:tcW w:w="106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31 </w:t>
            </w:r>
          </w:p>
        </w:tc>
        <w:tc>
          <w:tcPr>
            <w:tcW w:w="1711" w:type="dxa"/>
            <w:tcBorders/>
            <w:vAlign w:val="center"/>
          </w:tcPr>
          <w:p>
            <w:pPr>
              <w:pStyle w:val="TableContents"/>
              <w:bidi w:val="0"/>
              <w:spacing w:before="0" w:after="283"/>
              <w:jc w:val="left"/>
              <w:rPr/>
            </w:pPr>
            <w:r>
              <w:rPr/>
              <w:t xml:space="preserve">CW </w:t>
            </w:r>
          </w:p>
        </w:tc>
      </w:tr>
      <w:tr>
        <w:trPr/>
        <w:tc>
          <w:tcPr>
            <w:tcW w:w="1996" w:type="dxa"/>
            <w:tcBorders/>
            <w:vAlign w:val="center"/>
          </w:tcPr>
          <w:p>
            <w:pPr>
              <w:pStyle w:val="TableContents"/>
              <w:bidi w:val="0"/>
              <w:spacing w:before="0" w:after="283"/>
              <w:jc w:val="left"/>
              <w:rPr/>
            </w:pPr>
            <w:r>
              <w:rPr/>
              <w:t xml:space="preserve">KSFV </w:t>
            </w:r>
          </w:p>
        </w:tc>
        <w:tc>
          <w:tcPr>
            <w:tcW w:w="106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22 </w:t>
            </w:r>
          </w:p>
        </w:tc>
        <w:tc>
          <w:tcPr>
            <w:tcW w:w="1711" w:type="dxa"/>
            <w:tcBorders/>
            <w:vAlign w:val="center"/>
          </w:tcPr>
          <w:p>
            <w:pPr>
              <w:pStyle w:val="TableContents"/>
              <w:bidi w:val="0"/>
              <w:spacing w:before="0" w:after="283"/>
              <w:jc w:val="left"/>
              <w:rPr/>
            </w:pPr>
            <w:r>
              <w:rPr/>
              <w:t xml:space="preserve">Ind </w:t>
            </w:r>
          </w:p>
        </w:tc>
      </w:tr>
      <w:tr>
        <w:trPr/>
        <w:tc>
          <w:tcPr>
            <w:tcW w:w="1996" w:type="dxa"/>
            <w:tcBorders/>
            <w:vAlign w:val="center"/>
          </w:tcPr>
          <w:p>
            <w:pPr>
              <w:pStyle w:val="TableContents"/>
              <w:bidi w:val="0"/>
              <w:spacing w:before="0" w:after="283"/>
              <w:jc w:val="left"/>
              <w:rPr/>
            </w:pPr>
            <w:r>
              <w:rPr/>
              <w:t xml:space="preserve">KABC </w:t>
            </w:r>
          </w:p>
        </w:tc>
        <w:tc>
          <w:tcPr>
            <w:tcW w:w="106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7 </w:t>
            </w:r>
          </w:p>
        </w:tc>
        <w:tc>
          <w:tcPr>
            <w:tcW w:w="1711" w:type="dxa"/>
            <w:tcBorders/>
            <w:vAlign w:val="center"/>
          </w:tcPr>
          <w:p>
            <w:pPr>
              <w:pStyle w:val="TableContents"/>
              <w:bidi w:val="0"/>
              <w:spacing w:before="0" w:after="283"/>
              <w:jc w:val="left"/>
              <w:rPr/>
            </w:pPr>
            <w:r>
              <w:rPr/>
              <w:t xml:space="preserve">ABC </w:t>
            </w:r>
          </w:p>
        </w:tc>
      </w:tr>
      <w:tr>
        <w:trPr/>
        <w:tc>
          <w:tcPr>
            <w:tcW w:w="1996" w:type="dxa"/>
            <w:tcBorders/>
            <w:vAlign w:val="center"/>
          </w:tcPr>
          <w:p>
            <w:pPr>
              <w:pStyle w:val="TableContents"/>
              <w:bidi w:val="0"/>
              <w:spacing w:before="0" w:after="283"/>
              <w:jc w:val="left"/>
              <w:rPr/>
            </w:pPr>
            <w:r>
              <w:rPr/>
              <w:t xml:space="preserve">KFLA </w:t>
            </w:r>
          </w:p>
        </w:tc>
        <w:tc>
          <w:tcPr>
            <w:tcW w:w="106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8 </w:t>
            </w:r>
          </w:p>
        </w:tc>
        <w:tc>
          <w:tcPr>
            <w:tcW w:w="1711" w:type="dxa"/>
            <w:tcBorders/>
            <w:vAlign w:val="center"/>
          </w:tcPr>
          <w:p>
            <w:pPr>
              <w:pStyle w:val="TableContents"/>
              <w:bidi w:val="0"/>
              <w:spacing w:before="0" w:after="283"/>
              <w:jc w:val="left"/>
              <w:rPr/>
            </w:pPr>
            <w:r>
              <w:rPr/>
              <w:t xml:space="preserve">Ind </w:t>
            </w:r>
          </w:p>
        </w:tc>
      </w:tr>
      <w:tr>
        <w:trPr/>
        <w:tc>
          <w:tcPr>
            <w:tcW w:w="1996" w:type="dxa"/>
            <w:tcBorders/>
            <w:vAlign w:val="center"/>
          </w:tcPr>
          <w:p>
            <w:pPr>
              <w:pStyle w:val="TableContents"/>
              <w:bidi w:val="0"/>
              <w:spacing w:before="0" w:after="283"/>
              <w:jc w:val="left"/>
              <w:rPr/>
            </w:pPr>
            <w:r>
              <w:rPr/>
              <w:t xml:space="preserve">KCAL </w:t>
            </w:r>
          </w:p>
        </w:tc>
        <w:tc>
          <w:tcPr>
            <w:tcW w:w="106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9 </w:t>
            </w:r>
          </w:p>
        </w:tc>
        <w:tc>
          <w:tcPr>
            <w:tcW w:w="1711" w:type="dxa"/>
            <w:tcBorders/>
            <w:vAlign w:val="center"/>
          </w:tcPr>
          <w:p>
            <w:pPr>
              <w:pStyle w:val="TableContents"/>
              <w:bidi w:val="0"/>
              <w:spacing w:before="0" w:after="283"/>
              <w:jc w:val="left"/>
              <w:rPr/>
            </w:pPr>
            <w:r>
              <w:rPr/>
              <w:t xml:space="preserve">Ind </w:t>
            </w:r>
          </w:p>
        </w:tc>
      </w:tr>
      <w:tr>
        <w:trPr/>
        <w:tc>
          <w:tcPr>
            <w:tcW w:w="1996" w:type="dxa"/>
            <w:tcBorders/>
            <w:vAlign w:val="center"/>
          </w:tcPr>
          <w:p>
            <w:pPr>
              <w:pStyle w:val="TableContents"/>
              <w:bidi w:val="0"/>
              <w:spacing w:before="0" w:after="283"/>
              <w:jc w:val="left"/>
              <w:rPr/>
            </w:pPr>
            <w:r>
              <w:rPr/>
              <w:t xml:space="preserve">KIIO </w:t>
            </w:r>
          </w:p>
        </w:tc>
        <w:tc>
          <w:tcPr>
            <w:tcW w:w="106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10 </w:t>
            </w:r>
          </w:p>
        </w:tc>
        <w:tc>
          <w:tcPr>
            <w:tcW w:w="1711" w:type="dxa"/>
            <w:tcBorders/>
            <w:vAlign w:val="center"/>
          </w:tcPr>
          <w:p>
            <w:pPr>
              <w:pStyle w:val="TableContents"/>
              <w:bidi w:val="0"/>
              <w:spacing w:before="0" w:after="283"/>
              <w:jc w:val="left"/>
              <w:rPr/>
            </w:pPr>
            <w:r>
              <w:rPr/>
              <w:t xml:space="preserve">Ind </w:t>
            </w:r>
          </w:p>
        </w:tc>
      </w:tr>
      <w:tr>
        <w:trPr/>
        <w:tc>
          <w:tcPr>
            <w:tcW w:w="1996" w:type="dxa"/>
            <w:tcBorders/>
            <w:vAlign w:val="center"/>
          </w:tcPr>
          <w:p>
            <w:pPr>
              <w:pStyle w:val="TableContents"/>
              <w:bidi w:val="0"/>
              <w:spacing w:before="0" w:after="283"/>
              <w:jc w:val="left"/>
              <w:rPr/>
            </w:pPr>
            <w:r>
              <w:rPr/>
              <w:t xml:space="preserve">KTTV </w:t>
            </w:r>
          </w:p>
        </w:tc>
        <w:tc>
          <w:tcPr>
            <w:tcW w:w="106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11 </w:t>
            </w:r>
          </w:p>
        </w:tc>
        <w:tc>
          <w:tcPr>
            <w:tcW w:w="1711" w:type="dxa"/>
            <w:tcBorders/>
            <w:vAlign w:val="center"/>
          </w:tcPr>
          <w:p>
            <w:pPr>
              <w:pStyle w:val="TableContents"/>
              <w:bidi w:val="0"/>
              <w:spacing w:before="0" w:after="283"/>
              <w:jc w:val="left"/>
              <w:rPr/>
            </w:pPr>
            <w:r>
              <w:rPr/>
              <w:t xml:space="preserve">Kettu </w:t>
            </w:r>
          </w:p>
        </w:tc>
      </w:tr>
      <w:tr>
        <w:trPr/>
        <w:tc>
          <w:tcPr>
            <w:tcW w:w="1996" w:type="dxa"/>
            <w:tcBorders/>
            <w:vAlign w:val="center"/>
          </w:tcPr>
          <w:p>
            <w:pPr>
              <w:pStyle w:val="TableContents"/>
              <w:bidi w:val="0"/>
              <w:spacing w:before="0" w:after="283"/>
              <w:jc w:val="left"/>
              <w:rPr/>
            </w:pPr>
            <w:r>
              <w:rPr/>
              <w:t xml:space="preserve">KCOP </w:t>
            </w:r>
          </w:p>
        </w:tc>
        <w:tc>
          <w:tcPr>
            <w:tcW w:w="106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13 </w:t>
            </w:r>
          </w:p>
        </w:tc>
        <w:tc>
          <w:tcPr>
            <w:tcW w:w="1711" w:type="dxa"/>
            <w:tcBorders/>
            <w:vAlign w:val="center"/>
          </w:tcPr>
          <w:p>
            <w:pPr>
              <w:pStyle w:val="TableContents"/>
              <w:bidi w:val="0"/>
              <w:spacing w:before="0" w:after="283"/>
              <w:jc w:val="left"/>
              <w:rPr/>
            </w:pPr>
            <w:r>
              <w:rPr/>
              <w:t xml:space="preserve">MyNetworkTV </w:t>
            </w:r>
          </w:p>
        </w:tc>
      </w:tr>
      <w:tr>
        <w:trPr/>
        <w:tc>
          <w:tcPr>
            <w:tcW w:w="1996" w:type="dxa"/>
            <w:tcBorders/>
            <w:vAlign w:val="center"/>
          </w:tcPr>
          <w:p>
            <w:pPr>
              <w:pStyle w:val="TableContents"/>
              <w:bidi w:val="0"/>
              <w:spacing w:before="0" w:after="283"/>
              <w:jc w:val="left"/>
              <w:rPr/>
            </w:pPr>
            <w:r>
              <w:rPr/>
              <w:t xml:space="preserve">KSCI </w:t>
            </w:r>
          </w:p>
        </w:tc>
        <w:tc>
          <w:tcPr>
            <w:tcW w:w="106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18 </w:t>
            </w:r>
          </w:p>
        </w:tc>
        <w:tc>
          <w:tcPr>
            <w:tcW w:w="1711" w:type="dxa"/>
            <w:tcBorders/>
            <w:vAlign w:val="center"/>
          </w:tcPr>
          <w:p>
            <w:pPr>
              <w:pStyle w:val="TableContents"/>
              <w:bidi w:val="0"/>
              <w:spacing w:before="0" w:after="283"/>
              <w:jc w:val="left"/>
              <w:rPr/>
            </w:pPr>
            <w:r>
              <w:rPr/>
              <w:t xml:space="preserve">Ind </w:t>
            </w:r>
          </w:p>
        </w:tc>
      </w:tr>
      <w:tr>
        <w:trPr/>
        <w:tc>
          <w:tcPr>
            <w:tcW w:w="1996" w:type="dxa"/>
            <w:tcBorders/>
            <w:vAlign w:val="center"/>
          </w:tcPr>
          <w:p>
            <w:pPr>
              <w:pStyle w:val="TableContents"/>
              <w:bidi w:val="0"/>
              <w:spacing w:before="0" w:after="283"/>
              <w:jc w:val="left"/>
              <w:rPr/>
            </w:pPr>
            <w:r>
              <w:rPr/>
              <w:t xml:space="preserve">KVME </w:t>
            </w:r>
          </w:p>
        </w:tc>
        <w:tc>
          <w:tcPr>
            <w:tcW w:w="106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20 </w:t>
            </w:r>
          </w:p>
        </w:tc>
        <w:tc>
          <w:tcPr>
            <w:tcW w:w="1711" w:type="dxa"/>
            <w:tcBorders/>
            <w:vAlign w:val="center"/>
          </w:tcPr>
          <w:p>
            <w:pPr>
              <w:pStyle w:val="TableContents"/>
              <w:bidi w:val="0"/>
              <w:spacing w:before="0" w:after="283"/>
              <w:jc w:val="left"/>
              <w:rPr/>
            </w:pPr>
            <w:r>
              <w:rPr/>
              <w:t xml:space="preserve">Sankarit ja ikonit </w:t>
            </w:r>
          </w:p>
        </w:tc>
      </w:tr>
      <w:tr>
        <w:trPr/>
        <w:tc>
          <w:tcPr>
            <w:tcW w:w="1996" w:type="dxa"/>
            <w:tcBorders/>
            <w:vAlign w:val="center"/>
          </w:tcPr>
          <w:p>
            <w:pPr>
              <w:pStyle w:val="TableContents"/>
              <w:bidi w:val="0"/>
              <w:spacing w:before="0" w:after="283"/>
              <w:jc w:val="left"/>
              <w:rPr/>
            </w:pPr>
            <w:r>
              <w:rPr/>
              <w:t xml:space="preserve">KNLA </w:t>
            </w:r>
          </w:p>
        </w:tc>
        <w:tc>
          <w:tcPr>
            <w:tcW w:w="106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32 </w:t>
            </w:r>
          </w:p>
        </w:tc>
        <w:tc>
          <w:tcPr>
            <w:tcW w:w="1711" w:type="dxa"/>
            <w:tcBorders/>
            <w:vAlign w:val="center"/>
          </w:tcPr>
          <w:p>
            <w:pPr>
              <w:pStyle w:val="TableContents"/>
              <w:bidi w:val="0"/>
              <w:spacing w:before="0" w:after="283"/>
              <w:jc w:val="left"/>
              <w:rPr/>
            </w:pPr>
            <w:r>
              <w:rPr/>
              <w:t xml:space="preserve">Ind </w:t>
            </w:r>
          </w:p>
        </w:tc>
      </w:tr>
      <w:tr>
        <w:trPr/>
        <w:tc>
          <w:tcPr>
            <w:tcW w:w="1996" w:type="dxa"/>
            <w:tcBorders/>
            <w:vAlign w:val="center"/>
          </w:tcPr>
          <w:p>
            <w:pPr>
              <w:pStyle w:val="TableContents"/>
              <w:bidi w:val="0"/>
              <w:spacing w:before="0" w:after="283"/>
              <w:jc w:val="left"/>
              <w:rPr/>
            </w:pPr>
            <w:r>
              <w:rPr/>
              <w:t xml:space="preserve">KWHY </w:t>
            </w:r>
          </w:p>
        </w:tc>
        <w:tc>
          <w:tcPr>
            <w:tcW w:w="106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42 </w:t>
            </w:r>
          </w:p>
        </w:tc>
        <w:tc>
          <w:tcPr>
            <w:tcW w:w="1711" w:type="dxa"/>
            <w:tcBorders/>
            <w:vAlign w:val="center"/>
          </w:tcPr>
          <w:p>
            <w:pPr>
              <w:pStyle w:val="TableContents"/>
              <w:bidi w:val="0"/>
              <w:spacing w:before="0" w:after="283"/>
              <w:jc w:val="left"/>
              <w:rPr/>
            </w:pPr>
            <w:r>
              <w:rPr/>
              <w:t xml:space="preserve">Ind </w:t>
            </w:r>
          </w:p>
        </w:tc>
      </w:tr>
      <w:tr>
        <w:trPr/>
        <w:tc>
          <w:tcPr>
            <w:tcW w:w="1996" w:type="dxa"/>
            <w:tcBorders/>
            <w:vAlign w:val="center"/>
          </w:tcPr>
          <w:p>
            <w:pPr>
              <w:pStyle w:val="TableContents"/>
              <w:bidi w:val="0"/>
              <w:spacing w:before="0" w:after="283"/>
              <w:jc w:val="left"/>
              <w:rPr/>
            </w:pPr>
            <w:r>
              <w:rPr/>
              <w:t xml:space="preserve">KVCR </w:t>
            </w:r>
          </w:p>
        </w:tc>
        <w:tc>
          <w:tcPr>
            <w:tcW w:w="106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26 </w:t>
            </w:r>
          </w:p>
        </w:tc>
        <w:tc>
          <w:tcPr>
            <w:tcW w:w="1711" w:type="dxa"/>
            <w:tcBorders/>
            <w:vAlign w:val="center"/>
          </w:tcPr>
          <w:p>
            <w:pPr>
              <w:pStyle w:val="TableContents"/>
              <w:bidi w:val="0"/>
              <w:spacing w:before="0" w:after="283"/>
              <w:jc w:val="left"/>
              <w:rPr/>
            </w:pPr>
            <w:r>
              <w:rPr/>
              <w:t xml:space="preserve">PBS </w:t>
            </w:r>
          </w:p>
        </w:tc>
      </w:tr>
      <w:tr>
        <w:trPr/>
        <w:tc>
          <w:tcPr>
            <w:tcW w:w="1996" w:type="dxa"/>
            <w:tcBorders/>
            <w:vAlign w:val="center"/>
          </w:tcPr>
          <w:p>
            <w:pPr>
              <w:pStyle w:val="TableContents"/>
              <w:bidi w:val="0"/>
              <w:spacing w:before="0" w:after="283"/>
              <w:jc w:val="left"/>
              <w:rPr/>
            </w:pPr>
            <w:r>
              <w:rPr/>
              <w:t xml:space="preserve">KNET </w:t>
            </w:r>
          </w:p>
        </w:tc>
        <w:tc>
          <w:tcPr>
            <w:tcW w:w="106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50 </w:t>
            </w:r>
          </w:p>
        </w:tc>
        <w:tc>
          <w:tcPr>
            <w:tcW w:w="1711" w:type="dxa"/>
            <w:tcBorders/>
            <w:vAlign w:val="center"/>
          </w:tcPr>
          <w:p>
            <w:pPr>
              <w:pStyle w:val="TableContents"/>
              <w:bidi w:val="0"/>
              <w:spacing w:before="0" w:after="283"/>
              <w:jc w:val="left"/>
              <w:rPr/>
            </w:pPr>
            <w:r>
              <w:rPr/>
              <w:t xml:space="preserve">HSN </w:t>
            </w:r>
          </w:p>
        </w:tc>
      </w:tr>
      <w:tr>
        <w:trPr/>
        <w:tc>
          <w:tcPr>
            <w:tcW w:w="1996" w:type="dxa"/>
            <w:tcBorders/>
            <w:vAlign w:val="center"/>
          </w:tcPr>
          <w:p>
            <w:pPr>
              <w:pStyle w:val="TableContents"/>
              <w:bidi w:val="0"/>
              <w:spacing w:before="0" w:after="283"/>
              <w:jc w:val="left"/>
              <w:rPr/>
            </w:pPr>
            <w:r>
              <w:rPr/>
              <w:t xml:space="preserve">KVHD </w:t>
            </w:r>
          </w:p>
        </w:tc>
        <w:tc>
          <w:tcPr>
            <w:tcW w:w="1066" w:type="dxa"/>
            <w:tcBorders/>
            <w:vAlign w:val="center"/>
          </w:tcPr>
          <w:p>
            <w:pPr>
              <w:pStyle w:val="TableContents"/>
              <w:bidi w:val="0"/>
              <w:spacing w:before="0" w:after="283"/>
              <w:jc w:val="left"/>
              <w:rPr/>
            </w:pPr>
            <w:r>
              <w:rPr/>
              <w:t xml:space="preserve">26 </w:t>
            </w:r>
          </w:p>
        </w:tc>
        <w:tc>
          <w:tcPr>
            <w:tcW w:w="406" w:type="dxa"/>
            <w:tcBorders/>
            <w:vAlign w:val="center"/>
          </w:tcPr>
          <w:p>
            <w:pPr>
              <w:pStyle w:val="TableContents"/>
              <w:bidi w:val="0"/>
              <w:spacing w:before="0" w:after="283"/>
              <w:jc w:val="left"/>
              <w:rPr/>
            </w:pPr>
            <w:r>
              <w:rPr/>
              <w:t xml:space="preserve">40 </w:t>
            </w:r>
          </w:p>
        </w:tc>
        <w:tc>
          <w:tcPr>
            <w:tcW w:w="1711" w:type="dxa"/>
            <w:tcBorders/>
            <w:vAlign w:val="center"/>
          </w:tcPr>
          <w:p>
            <w:pPr>
              <w:pStyle w:val="TableContents"/>
              <w:bidi w:val="0"/>
              <w:spacing w:before="0" w:after="283"/>
              <w:jc w:val="left"/>
              <w:rPr/>
            </w:pPr>
            <w:r>
              <w:rPr/>
              <w:t xml:space="preserve">EVINE Live </w:t>
            </w:r>
          </w:p>
        </w:tc>
      </w:tr>
      <w:tr>
        <w:trPr/>
        <w:tc>
          <w:tcPr>
            <w:tcW w:w="1996" w:type="dxa"/>
            <w:tcBorders/>
            <w:vAlign w:val="center"/>
          </w:tcPr>
          <w:p>
            <w:pPr>
              <w:pStyle w:val="TableContents"/>
              <w:bidi w:val="0"/>
              <w:spacing w:before="0" w:after="283"/>
              <w:jc w:val="left"/>
              <w:rPr/>
            </w:pPr>
            <w:r>
              <w:rPr/>
              <w:t xml:space="preserve">KHTV </w:t>
            </w:r>
          </w:p>
        </w:tc>
        <w:tc>
          <w:tcPr>
            <w:tcW w:w="1066" w:type="dxa"/>
            <w:tcBorders/>
            <w:vAlign w:val="center"/>
          </w:tcPr>
          <w:p>
            <w:pPr>
              <w:pStyle w:val="TableContents"/>
              <w:bidi w:val="0"/>
              <w:spacing w:before="0" w:after="283"/>
              <w:jc w:val="left"/>
              <w:rPr/>
            </w:pPr>
            <w:r>
              <w:rPr/>
              <w:t xml:space="preserve">27 </w:t>
            </w:r>
          </w:p>
        </w:tc>
        <w:tc>
          <w:tcPr>
            <w:tcW w:w="406" w:type="dxa"/>
            <w:tcBorders/>
            <w:vAlign w:val="center"/>
          </w:tcPr>
          <w:p>
            <w:pPr>
              <w:pStyle w:val="TableContents"/>
              <w:bidi w:val="0"/>
              <w:spacing w:before="0" w:after="283"/>
              <w:jc w:val="left"/>
              <w:rPr/>
            </w:pPr>
            <w:r>
              <w:rPr/>
              <w:t xml:space="preserve">27 </w:t>
            </w:r>
          </w:p>
        </w:tc>
        <w:tc>
          <w:tcPr>
            <w:tcW w:w="1711" w:type="dxa"/>
            <w:tcBorders/>
            <w:vAlign w:val="center"/>
          </w:tcPr>
          <w:p>
            <w:pPr>
              <w:pStyle w:val="TableContents"/>
              <w:bidi w:val="0"/>
              <w:spacing w:before="0" w:after="283"/>
              <w:jc w:val="left"/>
              <w:rPr/>
            </w:pPr>
            <w:r>
              <w:rPr/>
              <w:t xml:space="preserve">HSN </w:t>
            </w:r>
          </w:p>
        </w:tc>
      </w:tr>
      <w:tr>
        <w:trPr/>
        <w:tc>
          <w:tcPr>
            <w:tcW w:w="1996" w:type="dxa"/>
            <w:tcBorders/>
            <w:vAlign w:val="center"/>
          </w:tcPr>
          <w:p>
            <w:pPr>
              <w:pStyle w:val="TableContents"/>
              <w:bidi w:val="0"/>
              <w:spacing w:before="0" w:after="283"/>
              <w:jc w:val="left"/>
              <w:rPr/>
            </w:pPr>
            <w:r>
              <w:rPr/>
              <w:t xml:space="preserve">KCET </w:t>
            </w:r>
          </w:p>
        </w:tc>
        <w:tc>
          <w:tcPr>
            <w:tcW w:w="1066" w:type="dxa"/>
            <w:tcBorders/>
            <w:vAlign w:val="center"/>
          </w:tcPr>
          <w:p>
            <w:pPr>
              <w:pStyle w:val="TableContents"/>
              <w:bidi w:val="0"/>
              <w:spacing w:before="0" w:after="283"/>
              <w:jc w:val="left"/>
              <w:rPr/>
            </w:pPr>
            <w:r>
              <w:rPr/>
              <w:t xml:space="preserve">28 </w:t>
            </w:r>
          </w:p>
        </w:tc>
        <w:tc>
          <w:tcPr>
            <w:tcW w:w="406" w:type="dxa"/>
            <w:tcBorders/>
            <w:vAlign w:val="center"/>
          </w:tcPr>
          <w:p>
            <w:pPr>
              <w:pStyle w:val="TableContents"/>
              <w:bidi w:val="0"/>
              <w:spacing w:before="0" w:after="283"/>
              <w:jc w:val="left"/>
              <w:rPr/>
            </w:pPr>
            <w:r>
              <w:rPr/>
              <w:t xml:space="preserve">28 </w:t>
            </w:r>
          </w:p>
        </w:tc>
        <w:tc>
          <w:tcPr>
            <w:tcW w:w="1711" w:type="dxa"/>
            <w:tcBorders/>
            <w:vAlign w:val="center"/>
          </w:tcPr>
          <w:p>
            <w:pPr>
              <w:pStyle w:val="TableContents"/>
              <w:bidi w:val="0"/>
              <w:spacing w:before="0" w:after="283"/>
              <w:jc w:val="left"/>
              <w:rPr/>
            </w:pPr>
            <w:r>
              <w:rPr/>
              <w:t xml:space="preserve">Ind </w:t>
            </w:r>
          </w:p>
        </w:tc>
      </w:tr>
      <w:tr>
        <w:trPr/>
        <w:tc>
          <w:tcPr>
            <w:tcW w:w="1996" w:type="dxa"/>
            <w:tcBorders/>
            <w:vAlign w:val="center"/>
          </w:tcPr>
          <w:p>
            <w:pPr>
              <w:pStyle w:val="TableContents"/>
              <w:bidi w:val="0"/>
              <w:spacing w:before="0" w:after="283"/>
              <w:jc w:val="left"/>
              <w:rPr/>
            </w:pPr>
            <w:r>
              <w:rPr/>
              <w:t xml:space="preserve">KPXN </w:t>
            </w:r>
          </w:p>
        </w:tc>
        <w:tc>
          <w:tcPr>
            <w:tcW w:w="1066" w:type="dxa"/>
            <w:tcBorders/>
            <w:vAlign w:val="center"/>
          </w:tcPr>
          <w:p>
            <w:pPr>
              <w:pStyle w:val="TableContents"/>
              <w:bidi w:val="0"/>
              <w:spacing w:before="0" w:after="283"/>
              <w:jc w:val="left"/>
              <w:rPr/>
            </w:pPr>
            <w:r>
              <w:rPr/>
              <w:t xml:space="preserve">30 </w:t>
            </w:r>
          </w:p>
        </w:tc>
        <w:tc>
          <w:tcPr>
            <w:tcW w:w="406" w:type="dxa"/>
            <w:tcBorders/>
            <w:vAlign w:val="center"/>
          </w:tcPr>
          <w:p>
            <w:pPr>
              <w:pStyle w:val="TableContents"/>
              <w:bidi w:val="0"/>
              <w:spacing w:before="0" w:after="283"/>
              <w:jc w:val="left"/>
              <w:rPr/>
            </w:pPr>
            <w:r>
              <w:rPr/>
              <w:t xml:space="preserve">38 </w:t>
            </w:r>
          </w:p>
        </w:tc>
        <w:tc>
          <w:tcPr>
            <w:tcW w:w="1711" w:type="dxa"/>
            <w:tcBorders/>
            <w:vAlign w:val="center"/>
          </w:tcPr>
          <w:p>
            <w:pPr>
              <w:pStyle w:val="TableContents"/>
              <w:bidi w:val="0"/>
              <w:spacing w:before="0" w:after="283"/>
              <w:jc w:val="left"/>
              <w:rPr/>
            </w:pPr>
            <w:r>
              <w:rPr/>
              <w:t xml:space="preserve">Ioni </w:t>
            </w:r>
          </w:p>
        </w:tc>
      </w:tr>
      <w:tr>
        <w:trPr/>
        <w:tc>
          <w:tcPr>
            <w:tcW w:w="1996" w:type="dxa"/>
            <w:tcBorders/>
            <w:vAlign w:val="center"/>
          </w:tcPr>
          <w:p>
            <w:pPr>
              <w:pStyle w:val="TableContents"/>
              <w:bidi w:val="0"/>
              <w:spacing w:before="0" w:after="283"/>
              <w:jc w:val="left"/>
              <w:rPr/>
            </w:pPr>
            <w:r>
              <w:rPr/>
              <w:t xml:space="preserve">KVMD </w:t>
            </w:r>
          </w:p>
        </w:tc>
        <w:tc>
          <w:tcPr>
            <w:tcW w:w="106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23 </w:t>
            </w:r>
          </w:p>
        </w:tc>
        <w:tc>
          <w:tcPr>
            <w:tcW w:w="1711" w:type="dxa"/>
            <w:tcBorders/>
            <w:vAlign w:val="center"/>
          </w:tcPr>
          <w:p>
            <w:pPr>
              <w:pStyle w:val="TableContents"/>
              <w:bidi w:val="0"/>
              <w:spacing w:before="0" w:after="283"/>
              <w:jc w:val="left"/>
              <w:rPr/>
            </w:pPr>
            <w:r>
              <w:rPr/>
              <w:t xml:space="preserve">LATV </w:t>
            </w:r>
          </w:p>
        </w:tc>
      </w:tr>
      <w:tr>
        <w:trPr/>
        <w:tc>
          <w:tcPr>
            <w:tcW w:w="1996" w:type="dxa"/>
            <w:tcBorders/>
            <w:vAlign w:val="center"/>
          </w:tcPr>
          <w:p>
            <w:pPr>
              <w:pStyle w:val="TableContents"/>
              <w:bidi w:val="0"/>
              <w:spacing w:before="0" w:after="283"/>
              <w:jc w:val="left"/>
              <w:rPr/>
            </w:pPr>
            <w:r>
              <w:rPr/>
              <w:t xml:space="preserve">KMEX </w:t>
            </w:r>
          </w:p>
        </w:tc>
        <w:tc>
          <w:tcPr>
            <w:tcW w:w="106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34 </w:t>
            </w:r>
          </w:p>
        </w:tc>
        <w:tc>
          <w:tcPr>
            <w:tcW w:w="1711" w:type="dxa"/>
            <w:tcBorders/>
            <w:vAlign w:val="center"/>
          </w:tcPr>
          <w:p>
            <w:pPr>
              <w:pStyle w:val="TableContents"/>
              <w:bidi w:val="0"/>
              <w:spacing w:before="0" w:after="283"/>
              <w:jc w:val="left"/>
              <w:rPr/>
            </w:pPr>
            <w:r>
              <w:rPr/>
              <w:t xml:space="preserve">Univision </w:t>
            </w:r>
          </w:p>
        </w:tc>
      </w:tr>
      <w:tr>
        <w:trPr/>
        <w:tc>
          <w:tcPr>
            <w:tcW w:w="1996" w:type="dxa"/>
            <w:tcBorders/>
            <w:vAlign w:val="center"/>
          </w:tcPr>
          <w:p>
            <w:pPr>
              <w:pStyle w:val="TableContents"/>
              <w:bidi w:val="0"/>
              <w:spacing w:before="0" w:after="283"/>
              <w:jc w:val="left"/>
              <w:rPr/>
            </w:pPr>
            <w:r>
              <w:rPr/>
              <w:t xml:space="preserve">KTAV-LD </w:t>
            </w:r>
          </w:p>
        </w:tc>
        <w:tc>
          <w:tcPr>
            <w:tcW w:w="1066" w:type="dxa"/>
            <w:tcBorders/>
            <w:vAlign w:val="center"/>
          </w:tcPr>
          <w:p>
            <w:pPr>
              <w:pStyle w:val="TableContents"/>
              <w:bidi w:val="0"/>
              <w:spacing w:before="0" w:after="283"/>
              <w:jc w:val="left"/>
              <w:rPr/>
            </w:pPr>
            <w:r>
              <w:rPr/>
              <w:t xml:space="preserve">35 </w:t>
            </w:r>
          </w:p>
        </w:tc>
        <w:tc>
          <w:tcPr>
            <w:tcW w:w="406" w:type="dxa"/>
            <w:tcBorders/>
            <w:vAlign w:val="center"/>
          </w:tcPr>
          <w:p>
            <w:pPr>
              <w:pStyle w:val="TableContents"/>
              <w:bidi w:val="0"/>
              <w:spacing w:before="0" w:after="283"/>
              <w:jc w:val="left"/>
              <w:rPr/>
            </w:pPr>
            <w:r>
              <w:rPr/>
              <w:t xml:space="preserve">46 </w:t>
            </w:r>
          </w:p>
        </w:tc>
        <w:tc>
          <w:tcPr>
            <w:tcW w:w="1711" w:type="dxa"/>
            <w:tcBorders/>
            <w:vAlign w:val="center"/>
          </w:tcPr>
          <w:p>
            <w:pPr>
              <w:pStyle w:val="TableContents"/>
              <w:bidi w:val="0"/>
              <w:spacing w:before="0" w:after="283"/>
              <w:jc w:val="left"/>
              <w:rPr/>
            </w:pPr>
            <w:r>
              <w:rPr/>
              <w:t xml:space="preserve">Almavision </w:t>
            </w:r>
          </w:p>
        </w:tc>
      </w:tr>
      <w:tr>
        <w:trPr/>
        <w:tc>
          <w:tcPr>
            <w:tcW w:w="1996" w:type="dxa"/>
            <w:tcBorders/>
            <w:vAlign w:val="center"/>
          </w:tcPr>
          <w:p>
            <w:pPr>
              <w:pStyle w:val="TableContents"/>
              <w:bidi w:val="0"/>
              <w:spacing w:before="0" w:after="283"/>
              <w:jc w:val="left"/>
              <w:rPr/>
            </w:pPr>
            <w:r>
              <w:rPr/>
              <w:t xml:space="preserve">KHIZ-LD </w:t>
            </w:r>
          </w:p>
        </w:tc>
        <w:tc>
          <w:tcPr>
            <w:tcW w:w="1066" w:type="dxa"/>
            <w:tcBorders/>
            <w:vAlign w:val="center"/>
          </w:tcPr>
          <w:p>
            <w:pPr>
              <w:pStyle w:val="TableContents"/>
              <w:bidi w:val="0"/>
              <w:spacing w:before="0" w:after="283"/>
              <w:jc w:val="left"/>
              <w:rPr/>
            </w:pPr>
            <w:r>
              <w:rPr/>
              <w:t xml:space="preserve">39 </w:t>
            </w:r>
          </w:p>
        </w:tc>
        <w:tc>
          <w:tcPr>
            <w:tcW w:w="40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Ind </w:t>
            </w:r>
          </w:p>
        </w:tc>
      </w:tr>
      <w:tr>
        <w:trPr/>
        <w:tc>
          <w:tcPr>
            <w:tcW w:w="1996" w:type="dxa"/>
            <w:tcBorders/>
            <w:vAlign w:val="center"/>
          </w:tcPr>
          <w:p>
            <w:pPr>
              <w:pStyle w:val="TableContents"/>
              <w:bidi w:val="0"/>
              <w:spacing w:before="0" w:after="283"/>
              <w:jc w:val="left"/>
              <w:rPr/>
            </w:pPr>
            <w:r>
              <w:rPr/>
              <w:t xml:space="preserve">KTBN </w:t>
            </w:r>
          </w:p>
        </w:tc>
        <w:tc>
          <w:tcPr>
            <w:tcW w:w="1066" w:type="dxa"/>
            <w:tcBorders/>
            <w:vAlign w:val="center"/>
          </w:tcPr>
          <w:p>
            <w:pPr>
              <w:pStyle w:val="TableContents"/>
              <w:bidi w:val="0"/>
              <w:spacing w:before="0" w:after="283"/>
              <w:jc w:val="left"/>
              <w:rPr/>
            </w:pPr>
            <w:r>
              <w:rPr/>
              <w:t xml:space="preserve">40 </w:t>
            </w:r>
          </w:p>
        </w:tc>
        <w:tc>
          <w:tcPr>
            <w:tcW w:w="406" w:type="dxa"/>
            <w:tcBorders/>
            <w:vAlign w:val="center"/>
          </w:tcPr>
          <w:p>
            <w:pPr>
              <w:pStyle w:val="TableContents"/>
              <w:bidi w:val="0"/>
              <w:spacing w:before="0" w:after="283"/>
              <w:jc w:val="left"/>
              <w:rPr/>
            </w:pPr>
            <w:r>
              <w:rPr/>
              <w:t xml:space="preserve">33 </w:t>
            </w:r>
          </w:p>
        </w:tc>
        <w:tc>
          <w:tcPr>
            <w:tcW w:w="1711" w:type="dxa"/>
            <w:tcBorders/>
            <w:vAlign w:val="center"/>
          </w:tcPr>
          <w:p>
            <w:pPr>
              <w:pStyle w:val="TableContents"/>
              <w:bidi w:val="0"/>
              <w:spacing w:before="0" w:after="283"/>
              <w:jc w:val="left"/>
              <w:rPr/>
            </w:pPr>
            <w:r>
              <w:rPr/>
              <w:t xml:space="preserve">TBN </w:t>
            </w:r>
          </w:p>
        </w:tc>
      </w:tr>
      <w:tr>
        <w:trPr/>
        <w:tc>
          <w:tcPr>
            <w:tcW w:w="1996" w:type="dxa"/>
            <w:tcBorders/>
            <w:vAlign w:val="center"/>
          </w:tcPr>
          <w:p>
            <w:pPr>
              <w:pStyle w:val="TableContents"/>
              <w:bidi w:val="0"/>
              <w:spacing w:before="0" w:after="283"/>
              <w:jc w:val="left"/>
              <w:rPr/>
            </w:pPr>
            <w:r>
              <w:rPr/>
              <w:t xml:space="preserve">KXLA </w:t>
            </w:r>
          </w:p>
        </w:tc>
        <w:tc>
          <w:tcPr>
            <w:tcW w:w="1066" w:type="dxa"/>
            <w:tcBorders/>
            <w:vAlign w:val="center"/>
          </w:tcPr>
          <w:p>
            <w:pPr>
              <w:pStyle w:val="TableContents"/>
              <w:bidi w:val="0"/>
              <w:spacing w:before="0" w:after="283"/>
              <w:jc w:val="left"/>
              <w:rPr/>
            </w:pPr>
            <w:r>
              <w:rPr/>
              <w:t xml:space="preserve">44 </w:t>
            </w:r>
          </w:p>
        </w:tc>
        <w:tc>
          <w:tcPr>
            <w:tcW w:w="406" w:type="dxa"/>
            <w:tcBorders/>
            <w:vAlign w:val="center"/>
          </w:tcPr>
          <w:p>
            <w:pPr>
              <w:pStyle w:val="TableContents"/>
              <w:bidi w:val="0"/>
              <w:spacing w:before="0" w:after="283"/>
              <w:jc w:val="left"/>
              <w:rPr/>
            </w:pPr>
            <w:r>
              <w:rPr/>
              <w:t xml:space="preserve">51 </w:t>
            </w:r>
          </w:p>
        </w:tc>
        <w:tc>
          <w:tcPr>
            <w:tcW w:w="1711" w:type="dxa"/>
            <w:tcBorders/>
            <w:vAlign w:val="center"/>
          </w:tcPr>
          <w:p>
            <w:pPr>
              <w:pStyle w:val="TableContents"/>
              <w:bidi w:val="0"/>
              <w:spacing w:before="0" w:after="283"/>
              <w:jc w:val="left"/>
              <w:rPr/>
            </w:pPr>
            <w:r>
              <w:rPr/>
              <w:t xml:space="preserve">Ind </w:t>
            </w:r>
          </w:p>
        </w:tc>
      </w:tr>
      <w:tr>
        <w:trPr/>
        <w:tc>
          <w:tcPr>
            <w:tcW w:w="1996" w:type="dxa"/>
            <w:tcBorders/>
            <w:vAlign w:val="center"/>
          </w:tcPr>
          <w:p>
            <w:pPr>
              <w:pStyle w:val="TableContents"/>
              <w:bidi w:val="0"/>
              <w:spacing w:before="0" w:after="283"/>
              <w:jc w:val="left"/>
              <w:rPr/>
            </w:pPr>
            <w:r>
              <w:rPr/>
              <w:t xml:space="preserve">KFTR </w:t>
            </w:r>
          </w:p>
        </w:tc>
        <w:tc>
          <w:tcPr>
            <w:tcW w:w="1066" w:type="dxa"/>
            <w:tcBorders/>
            <w:vAlign w:val="center"/>
          </w:tcPr>
          <w:p>
            <w:pPr>
              <w:pStyle w:val="TableContents"/>
              <w:bidi w:val="0"/>
              <w:spacing w:before="0" w:after="283"/>
              <w:jc w:val="left"/>
              <w:rPr/>
            </w:pPr>
            <w:r>
              <w:rPr/>
              <w:t xml:space="preserve">46 </w:t>
            </w:r>
          </w:p>
        </w:tc>
        <w:tc>
          <w:tcPr>
            <w:tcW w:w="406" w:type="dxa"/>
            <w:tcBorders/>
            <w:vAlign w:val="center"/>
          </w:tcPr>
          <w:p>
            <w:pPr>
              <w:pStyle w:val="TableContents"/>
              <w:bidi w:val="0"/>
              <w:spacing w:before="0" w:after="283"/>
              <w:jc w:val="left"/>
              <w:rPr/>
            </w:pPr>
            <w:r>
              <w:rPr/>
              <w:t xml:space="preserve">29 </w:t>
            </w:r>
          </w:p>
        </w:tc>
        <w:tc>
          <w:tcPr>
            <w:tcW w:w="1711" w:type="dxa"/>
            <w:tcBorders/>
            <w:vAlign w:val="center"/>
          </w:tcPr>
          <w:p>
            <w:pPr>
              <w:pStyle w:val="TableContents"/>
              <w:bidi w:val="0"/>
              <w:spacing w:before="0" w:after="283"/>
              <w:jc w:val="left"/>
              <w:rPr/>
            </w:pPr>
            <w:r>
              <w:rPr/>
              <w:t xml:space="preserve">UniMás </w:t>
            </w:r>
          </w:p>
        </w:tc>
      </w:tr>
      <w:tr>
        <w:trPr/>
        <w:tc>
          <w:tcPr>
            <w:tcW w:w="1996" w:type="dxa"/>
            <w:tcBorders/>
            <w:vAlign w:val="center"/>
          </w:tcPr>
          <w:p>
            <w:pPr>
              <w:pStyle w:val="TableContents"/>
              <w:bidi w:val="0"/>
              <w:spacing w:before="0" w:after="283"/>
              <w:jc w:val="left"/>
              <w:rPr/>
            </w:pPr>
            <w:r>
              <w:rPr/>
              <w:t xml:space="preserve">KRVD </w:t>
            </w:r>
          </w:p>
        </w:tc>
        <w:tc>
          <w:tcPr>
            <w:tcW w:w="1066" w:type="dxa"/>
            <w:tcBorders/>
            <w:vAlign w:val="center"/>
          </w:tcPr>
          <w:p>
            <w:pPr>
              <w:pStyle w:val="TableContents"/>
              <w:bidi w:val="0"/>
              <w:spacing w:before="0" w:after="283"/>
              <w:jc w:val="left"/>
              <w:rPr/>
            </w:pPr>
            <w:r>
              <w:rPr/>
              <w:t xml:space="preserve">50 </w:t>
            </w:r>
          </w:p>
        </w:tc>
        <w:tc>
          <w:tcPr>
            <w:tcW w:w="406" w:type="dxa"/>
            <w:tcBorders/>
            <w:vAlign w:val="center"/>
          </w:tcPr>
          <w:p>
            <w:pPr>
              <w:pStyle w:val="TableContents"/>
              <w:bidi w:val="0"/>
              <w:spacing w:before="0" w:after="283"/>
              <w:jc w:val="left"/>
              <w:rPr/>
            </w:pPr>
            <w:r>
              <w:rPr/>
              <w:t xml:space="preserve">5 </w:t>
            </w:r>
          </w:p>
        </w:tc>
        <w:tc>
          <w:tcPr>
            <w:tcW w:w="1711" w:type="dxa"/>
            <w:tcBorders/>
            <w:vAlign w:val="center"/>
          </w:tcPr>
          <w:p>
            <w:pPr>
              <w:pStyle w:val="TableContents"/>
              <w:bidi w:val="0"/>
              <w:spacing w:before="0" w:after="283"/>
              <w:jc w:val="left"/>
              <w:rPr/>
            </w:pPr>
            <w:r>
              <w:rPr/>
              <w:t xml:space="preserve">Ind </w:t>
            </w:r>
          </w:p>
        </w:tc>
      </w:tr>
      <w:tr>
        <w:trPr/>
        <w:tc>
          <w:tcPr>
            <w:tcW w:w="1996" w:type="dxa"/>
            <w:tcBorders/>
            <w:vAlign w:val="center"/>
          </w:tcPr>
          <w:p>
            <w:pPr>
              <w:pStyle w:val="TableContents"/>
              <w:bidi w:val="0"/>
              <w:spacing w:before="0" w:after="283"/>
              <w:jc w:val="left"/>
              <w:rPr/>
            </w:pPr>
            <w:r>
              <w:rPr/>
              <w:t xml:space="preserve">KOCE </w:t>
            </w:r>
          </w:p>
        </w:tc>
        <w:tc>
          <w:tcPr>
            <w:tcW w:w="1066" w:type="dxa"/>
            <w:tcBorders/>
            <w:vAlign w:val="center"/>
          </w:tcPr>
          <w:p>
            <w:pPr>
              <w:pStyle w:val="TableContents"/>
              <w:bidi w:val="0"/>
              <w:spacing w:before="0" w:after="283"/>
              <w:jc w:val="left"/>
              <w:rPr/>
            </w:pPr>
            <w:r>
              <w:rPr/>
              <w:t xml:space="preserve">50 </w:t>
            </w:r>
          </w:p>
        </w:tc>
        <w:tc>
          <w:tcPr>
            <w:tcW w:w="406" w:type="dxa"/>
            <w:tcBorders/>
            <w:vAlign w:val="center"/>
          </w:tcPr>
          <w:p>
            <w:pPr>
              <w:pStyle w:val="TableContents"/>
              <w:bidi w:val="0"/>
              <w:spacing w:before="0" w:after="283"/>
              <w:jc w:val="left"/>
              <w:rPr/>
            </w:pPr>
            <w:r>
              <w:rPr/>
              <w:t xml:space="preserve">18 </w:t>
            </w:r>
          </w:p>
        </w:tc>
        <w:tc>
          <w:tcPr>
            <w:tcW w:w="1711" w:type="dxa"/>
            <w:tcBorders/>
            <w:vAlign w:val="center"/>
          </w:tcPr>
          <w:p>
            <w:pPr>
              <w:pStyle w:val="TableContents"/>
              <w:bidi w:val="0"/>
              <w:spacing w:before="0" w:after="283"/>
              <w:jc w:val="left"/>
              <w:rPr/>
            </w:pPr>
            <w:r>
              <w:rPr/>
              <w:t xml:space="preserve">PBS </w:t>
            </w:r>
          </w:p>
        </w:tc>
      </w:tr>
      <w:tr>
        <w:trPr/>
        <w:tc>
          <w:tcPr>
            <w:tcW w:w="1996" w:type="dxa"/>
            <w:tcBorders/>
            <w:vAlign w:val="center"/>
          </w:tcPr>
          <w:p>
            <w:pPr>
              <w:pStyle w:val="TableContents"/>
              <w:bidi w:val="0"/>
              <w:spacing w:before="0" w:after="283"/>
              <w:jc w:val="left"/>
              <w:rPr/>
            </w:pPr>
            <w:r>
              <w:rPr/>
              <w:t xml:space="preserve">KEDD </w:t>
            </w:r>
          </w:p>
        </w:tc>
        <w:tc>
          <w:tcPr>
            <w:tcW w:w="1066" w:type="dxa"/>
            <w:tcBorders/>
            <w:vAlign w:val="center"/>
          </w:tcPr>
          <w:p>
            <w:pPr>
              <w:pStyle w:val="TableContents"/>
              <w:bidi w:val="0"/>
              <w:spacing w:before="0" w:after="283"/>
              <w:jc w:val="left"/>
              <w:rPr/>
            </w:pPr>
            <w:r>
              <w:rPr/>
              <w:t xml:space="preserve">50 </w:t>
            </w:r>
          </w:p>
        </w:tc>
        <w:tc>
          <w:tcPr>
            <w:tcW w:w="406" w:type="dxa"/>
            <w:tcBorders/>
            <w:vAlign w:val="center"/>
          </w:tcPr>
          <w:p>
            <w:pPr>
              <w:pStyle w:val="TableContents"/>
              <w:bidi w:val="0"/>
              <w:spacing w:before="0" w:after="283"/>
              <w:jc w:val="left"/>
              <w:rPr/>
            </w:pPr>
            <w:r>
              <w:rPr/>
              <w:t xml:space="preserve">50 </w:t>
            </w:r>
          </w:p>
        </w:tc>
        <w:tc>
          <w:tcPr>
            <w:tcW w:w="1711" w:type="dxa"/>
            <w:tcBorders/>
            <w:vAlign w:val="center"/>
          </w:tcPr>
          <w:p>
            <w:pPr>
              <w:pStyle w:val="TableContents"/>
              <w:bidi w:val="0"/>
              <w:spacing w:before="0" w:after="283"/>
              <w:jc w:val="left"/>
              <w:rPr/>
            </w:pPr>
            <w:r>
              <w:rPr/>
              <w:t xml:space="preserve">Ind </w:t>
            </w:r>
          </w:p>
        </w:tc>
      </w:tr>
      <w:tr>
        <w:trPr/>
        <w:tc>
          <w:tcPr>
            <w:tcW w:w="1996" w:type="dxa"/>
            <w:tcBorders/>
            <w:vAlign w:val="center"/>
          </w:tcPr>
          <w:p>
            <w:pPr>
              <w:pStyle w:val="TableContents"/>
              <w:bidi w:val="0"/>
              <w:spacing w:before="0" w:after="283"/>
              <w:jc w:val="left"/>
              <w:rPr/>
            </w:pPr>
            <w:r>
              <w:rPr/>
              <w:t xml:space="preserve">KVEA </w:t>
            </w:r>
          </w:p>
        </w:tc>
        <w:tc>
          <w:tcPr>
            <w:tcW w:w="1066" w:type="dxa"/>
            <w:tcBorders/>
            <w:vAlign w:val="center"/>
          </w:tcPr>
          <w:p>
            <w:pPr>
              <w:pStyle w:val="TableContents"/>
              <w:bidi w:val="0"/>
              <w:spacing w:before="0" w:after="283"/>
              <w:jc w:val="left"/>
              <w:rPr/>
            </w:pPr>
            <w:r>
              <w:rPr/>
              <w:t xml:space="preserve">52 </w:t>
            </w:r>
          </w:p>
        </w:tc>
        <w:tc>
          <w:tcPr>
            <w:tcW w:w="406" w:type="dxa"/>
            <w:tcBorders/>
            <w:vAlign w:val="center"/>
          </w:tcPr>
          <w:p>
            <w:pPr>
              <w:pStyle w:val="TableContents"/>
              <w:bidi w:val="0"/>
              <w:spacing w:before="0" w:after="283"/>
              <w:jc w:val="left"/>
              <w:rPr/>
            </w:pPr>
            <w:r>
              <w:rPr/>
              <w:t xml:space="preserve">39 </w:t>
            </w:r>
          </w:p>
        </w:tc>
        <w:tc>
          <w:tcPr>
            <w:tcW w:w="1711" w:type="dxa"/>
            <w:tcBorders/>
            <w:vAlign w:val="center"/>
          </w:tcPr>
          <w:p>
            <w:pPr>
              <w:pStyle w:val="TableContents"/>
              <w:bidi w:val="0"/>
              <w:spacing w:before="0" w:after="283"/>
              <w:jc w:val="left"/>
              <w:rPr/>
            </w:pPr>
            <w:r>
              <w:rPr/>
              <w:t xml:space="preserve">Telemundo </w:t>
            </w:r>
          </w:p>
        </w:tc>
      </w:tr>
      <w:tr>
        <w:trPr/>
        <w:tc>
          <w:tcPr>
            <w:tcW w:w="1996" w:type="dxa"/>
            <w:tcBorders/>
            <w:vAlign w:val="center"/>
          </w:tcPr>
          <w:p>
            <w:pPr>
              <w:pStyle w:val="TableContents"/>
              <w:bidi w:val="0"/>
              <w:spacing w:before="0" w:after="283"/>
              <w:jc w:val="left"/>
              <w:rPr/>
            </w:pPr>
            <w:r>
              <w:rPr/>
              <w:t xml:space="preserve">KAZA </w:t>
            </w:r>
          </w:p>
        </w:tc>
        <w:tc>
          <w:tcPr>
            <w:tcW w:w="1066" w:type="dxa"/>
            <w:tcBorders/>
            <w:vAlign w:val="center"/>
          </w:tcPr>
          <w:p>
            <w:pPr>
              <w:pStyle w:val="TableContents"/>
              <w:bidi w:val="0"/>
              <w:spacing w:before="0" w:after="283"/>
              <w:jc w:val="left"/>
              <w:rPr/>
            </w:pPr>
            <w:r>
              <w:rPr/>
              <w:t xml:space="preserve">54 </w:t>
            </w:r>
          </w:p>
        </w:tc>
        <w:tc>
          <w:tcPr>
            <w:tcW w:w="406" w:type="dxa"/>
            <w:tcBorders/>
            <w:vAlign w:val="center"/>
          </w:tcPr>
          <w:p>
            <w:pPr>
              <w:pStyle w:val="TableContents"/>
              <w:bidi w:val="0"/>
              <w:spacing w:before="0" w:after="283"/>
              <w:jc w:val="left"/>
              <w:rPr/>
            </w:pPr>
            <w:r>
              <w:rPr/>
              <w:t xml:space="preserve">47 </w:t>
            </w:r>
          </w:p>
        </w:tc>
        <w:tc>
          <w:tcPr>
            <w:tcW w:w="1711" w:type="dxa"/>
            <w:tcBorders/>
            <w:vAlign w:val="center"/>
          </w:tcPr>
          <w:p>
            <w:pPr>
              <w:pStyle w:val="TableContents"/>
              <w:bidi w:val="0"/>
              <w:spacing w:before="0" w:after="283"/>
              <w:jc w:val="left"/>
              <w:rPr/>
            </w:pPr>
            <w:r>
              <w:rPr/>
              <w:t xml:space="preserve">MeTV </w:t>
            </w:r>
          </w:p>
        </w:tc>
      </w:tr>
      <w:tr>
        <w:trPr/>
        <w:tc>
          <w:tcPr>
            <w:tcW w:w="1996" w:type="dxa"/>
            <w:tcBorders/>
            <w:vAlign w:val="center"/>
          </w:tcPr>
          <w:p>
            <w:pPr>
              <w:pStyle w:val="TableContents"/>
              <w:bidi w:val="0"/>
              <w:spacing w:before="0" w:after="283"/>
              <w:jc w:val="left"/>
              <w:rPr/>
            </w:pPr>
            <w:r>
              <w:rPr/>
              <w:t xml:space="preserve">KDOC </w:t>
            </w:r>
          </w:p>
        </w:tc>
        <w:tc>
          <w:tcPr>
            <w:tcW w:w="1066" w:type="dxa"/>
            <w:tcBorders/>
            <w:vAlign w:val="center"/>
          </w:tcPr>
          <w:p>
            <w:pPr>
              <w:pStyle w:val="TableContents"/>
              <w:bidi w:val="0"/>
              <w:spacing w:before="0" w:after="283"/>
              <w:jc w:val="left"/>
              <w:rPr/>
            </w:pPr>
            <w:r>
              <w:rPr/>
              <w:t xml:space="preserve">56 </w:t>
            </w:r>
          </w:p>
        </w:tc>
        <w:tc>
          <w:tcPr>
            <w:tcW w:w="406" w:type="dxa"/>
            <w:tcBorders/>
            <w:vAlign w:val="center"/>
          </w:tcPr>
          <w:p>
            <w:pPr>
              <w:pStyle w:val="TableContents"/>
              <w:bidi w:val="0"/>
              <w:spacing w:before="0" w:after="283"/>
              <w:jc w:val="left"/>
              <w:rPr/>
            </w:pPr>
            <w:r>
              <w:rPr/>
              <w:t xml:space="preserve">32 </w:t>
            </w:r>
          </w:p>
        </w:tc>
        <w:tc>
          <w:tcPr>
            <w:tcW w:w="1711" w:type="dxa"/>
            <w:tcBorders/>
            <w:vAlign w:val="center"/>
          </w:tcPr>
          <w:p>
            <w:pPr>
              <w:pStyle w:val="TableContents"/>
              <w:bidi w:val="0"/>
              <w:spacing w:before="0" w:after="283"/>
              <w:jc w:val="left"/>
              <w:rPr/>
            </w:pPr>
            <w:r>
              <w:rPr/>
              <w:t xml:space="preserve">Ind </w:t>
            </w:r>
          </w:p>
        </w:tc>
      </w:tr>
      <w:tr>
        <w:trPr/>
        <w:tc>
          <w:tcPr>
            <w:tcW w:w="1996" w:type="dxa"/>
            <w:tcBorders/>
            <w:vAlign w:val="center"/>
          </w:tcPr>
          <w:p>
            <w:pPr>
              <w:pStyle w:val="TableContents"/>
              <w:bidi w:val="0"/>
              <w:spacing w:before="0" w:after="283"/>
              <w:jc w:val="left"/>
              <w:rPr/>
            </w:pPr>
            <w:r>
              <w:rPr/>
              <w:t xml:space="preserve">KJLA </w:t>
            </w:r>
          </w:p>
        </w:tc>
        <w:tc>
          <w:tcPr>
            <w:tcW w:w="1066" w:type="dxa"/>
            <w:tcBorders/>
            <w:vAlign w:val="center"/>
          </w:tcPr>
          <w:p>
            <w:pPr>
              <w:pStyle w:val="TableContents"/>
              <w:bidi w:val="0"/>
              <w:spacing w:before="0" w:after="283"/>
              <w:jc w:val="left"/>
              <w:rPr/>
            </w:pPr>
            <w:r>
              <w:rPr/>
              <w:t xml:space="preserve">57 </w:t>
            </w:r>
          </w:p>
        </w:tc>
        <w:tc>
          <w:tcPr>
            <w:tcW w:w="406" w:type="dxa"/>
            <w:tcBorders/>
            <w:vAlign w:val="center"/>
          </w:tcPr>
          <w:p>
            <w:pPr>
              <w:pStyle w:val="TableContents"/>
              <w:bidi w:val="0"/>
              <w:spacing w:before="0" w:after="283"/>
              <w:jc w:val="left"/>
              <w:rPr/>
            </w:pPr>
            <w:r>
              <w:rPr/>
              <w:t xml:space="preserve">49 </w:t>
            </w:r>
          </w:p>
        </w:tc>
        <w:tc>
          <w:tcPr>
            <w:tcW w:w="1711" w:type="dxa"/>
            <w:tcBorders/>
            <w:vAlign w:val="center"/>
          </w:tcPr>
          <w:p>
            <w:pPr>
              <w:pStyle w:val="TableContents"/>
              <w:bidi w:val="0"/>
              <w:spacing w:before="0" w:after="283"/>
              <w:jc w:val="left"/>
              <w:rPr/>
            </w:pPr>
            <w:r>
              <w:rPr/>
              <w:t xml:space="preserve">Azteca </w:t>
            </w:r>
          </w:p>
        </w:tc>
      </w:tr>
      <w:tr>
        <w:trPr/>
        <w:tc>
          <w:tcPr>
            <w:tcW w:w="1996" w:type="dxa"/>
            <w:tcBorders/>
            <w:vAlign w:val="center"/>
          </w:tcPr>
          <w:p>
            <w:pPr>
              <w:pStyle w:val="TableContents"/>
              <w:bidi w:val="0"/>
              <w:spacing w:before="0" w:after="283"/>
              <w:jc w:val="left"/>
              <w:rPr/>
            </w:pPr>
            <w:r>
              <w:rPr/>
              <w:t xml:space="preserve">KLCS </w:t>
            </w:r>
          </w:p>
        </w:tc>
        <w:tc>
          <w:tcPr>
            <w:tcW w:w="1066" w:type="dxa"/>
            <w:tcBorders/>
            <w:vAlign w:val="center"/>
          </w:tcPr>
          <w:p>
            <w:pPr>
              <w:pStyle w:val="TableContents"/>
              <w:bidi w:val="0"/>
              <w:spacing w:before="0" w:after="283"/>
              <w:jc w:val="left"/>
              <w:rPr/>
            </w:pPr>
            <w:r>
              <w:rPr/>
              <w:t xml:space="preserve">58 </w:t>
            </w:r>
          </w:p>
        </w:tc>
        <w:tc>
          <w:tcPr>
            <w:tcW w:w="406" w:type="dxa"/>
            <w:tcBorders/>
            <w:vAlign w:val="center"/>
          </w:tcPr>
          <w:p>
            <w:pPr>
              <w:pStyle w:val="TableContents"/>
              <w:bidi w:val="0"/>
              <w:spacing w:before="0" w:after="283"/>
              <w:jc w:val="left"/>
              <w:rPr/>
            </w:pPr>
            <w:r>
              <w:rPr/>
              <w:t xml:space="preserve">41 </w:t>
            </w:r>
          </w:p>
        </w:tc>
        <w:tc>
          <w:tcPr>
            <w:tcW w:w="1711" w:type="dxa"/>
            <w:tcBorders/>
            <w:vAlign w:val="center"/>
          </w:tcPr>
          <w:p>
            <w:pPr>
              <w:pStyle w:val="TableContents"/>
              <w:bidi w:val="0"/>
              <w:spacing w:before="0" w:after="283"/>
              <w:jc w:val="left"/>
              <w:rPr/>
            </w:pPr>
            <w:r>
              <w:rPr/>
              <w:t xml:space="preserve">PBS </w:t>
            </w:r>
          </w:p>
        </w:tc>
      </w:tr>
      <w:tr>
        <w:trPr/>
        <w:tc>
          <w:tcPr>
            <w:tcW w:w="1996" w:type="dxa"/>
            <w:tcBorders/>
            <w:vAlign w:val="center"/>
          </w:tcPr>
          <w:p>
            <w:pPr>
              <w:pStyle w:val="TableContents"/>
              <w:bidi w:val="0"/>
              <w:spacing w:before="0" w:after="283"/>
              <w:jc w:val="left"/>
              <w:rPr/>
            </w:pPr>
            <w:r>
              <w:rPr/>
              <w:t xml:space="preserve">KRCA </w:t>
            </w:r>
          </w:p>
        </w:tc>
        <w:tc>
          <w:tcPr>
            <w:tcW w:w="1066" w:type="dxa"/>
            <w:tcBorders/>
            <w:vAlign w:val="center"/>
          </w:tcPr>
          <w:p>
            <w:pPr>
              <w:pStyle w:val="TableContents"/>
              <w:bidi w:val="0"/>
              <w:spacing w:before="0" w:after="283"/>
              <w:jc w:val="left"/>
              <w:rPr/>
            </w:pPr>
            <w:r>
              <w:rPr/>
              <w:t xml:space="preserve">62 </w:t>
            </w:r>
          </w:p>
        </w:tc>
        <w:tc>
          <w:tcPr>
            <w:tcW w:w="406" w:type="dxa"/>
            <w:tcBorders/>
            <w:vAlign w:val="center"/>
          </w:tcPr>
          <w:p>
            <w:pPr>
              <w:pStyle w:val="TableContents"/>
              <w:bidi w:val="0"/>
              <w:spacing w:before="0" w:after="283"/>
              <w:jc w:val="left"/>
              <w:rPr/>
            </w:pPr>
            <w:r>
              <w:rPr/>
              <w:t xml:space="preserve">35 </w:t>
            </w:r>
          </w:p>
        </w:tc>
        <w:tc>
          <w:tcPr>
            <w:tcW w:w="1711" w:type="dxa"/>
            <w:tcBorders/>
            <w:vAlign w:val="center"/>
          </w:tcPr>
          <w:p>
            <w:pPr>
              <w:pStyle w:val="TableContents"/>
              <w:bidi w:val="0"/>
              <w:spacing w:before="0" w:after="283"/>
              <w:jc w:val="left"/>
              <w:rPr/>
            </w:pPr>
            <w:r>
              <w:rPr/>
              <w:t xml:space="preserve">Estrella TV </w:t>
            </w:r>
          </w:p>
        </w:tc>
      </w:tr>
      <w:tr>
        <w:trPr/>
        <w:tc>
          <w:tcPr>
            <w:tcW w:w="1996" w:type="dxa"/>
            <w:tcBorders/>
            <w:vAlign w:val="center"/>
          </w:tcPr>
          <w:p>
            <w:pPr>
              <w:pStyle w:val="TableContents"/>
              <w:bidi w:val="0"/>
              <w:spacing w:before="0" w:after="283"/>
              <w:jc w:val="left"/>
              <w:rPr/>
            </w:pPr>
            <w:r>
              <w:rPr/>
              <w:t xml:space="preserve">KBEH </w:t>
            </w:r>
          </w:p>
        </w:tc>
        <w:tc>
          <w:tcPr>
            <w:tcW w:w="1066" w:type="dxa"/>
            <w:tcBorders/>
            <w:vAlign w:val="center"/>
          </w:tcPr>
          <w:p>
            <w:pPr>
              <w:pStyle w:val="TableContents"/>
              <w:bidi w:val="0"/>
              <w:spacing w:before="0" w:after="283"/>
              <w:jc w:val="left"/>
              <w:rPr/>
            </w:pPr>
            <w:r>
              <w:rPr/>
              <w:t xml:space="preserve">63 </w:t>
            </w:r>
          </w:p>
        </w:tc>
        <w:tc>
          <w:tcPr>
            <w:tcW w:w="406" w:type="dxa"/>
            <w:tcBorders/>
            <w:vAlign w:val="center"/>
          </w:tcPr>
          <w:p>
            <w:pPr>
              <w:pStyle w:val="TableContents"/>
              <w:bidi w:val="0"/>
              <w:spacing w:before="0" w:after="283"/>
              <w:jc w:val="left"/>
              <w:rPr/>
            </w:pPr>
            <w:r>
              <w:rPr/>
              <w:t xml:space="preserve">24 </w:t>
            </w:r>
          </w:p>
        </w:tc>
        <w:tc>
          <w:tcPr>
            <w:tcW w:w="1711" w:type="dxa"/>
            <w:tcBorders/>
            <w:vAlign w:val="center"/>
          </w:tcPr>
          <w:p>
            <w:pPr>
              <w:pStyle w:val="TableContents"/>
              <w:bidi w:val="0"/>
              <w:spacing w:before="0" w:after="283"/>
              <w:jc w:val="left"/>
              <w:rPr/>
            </w:pPr>
            <w:r>
              <w:rPr/>
              <w:t xml:space="preserve">Ind </w:t>
            </w:r>
          </w:p>
        </w:tc>
      </w:tr>
      <w:tr>
        <w:trPr/>
        <w:tc>
          <w:tcPr>
            <w:tcW w:w="1996" w:type="dxa"/>
            <w:tcBorders/>
            <w:vAlign w:val="center"/>
          </w:tcPr>
          <w:p>
            <w:pPr>
              <w:pStyle w:val="TableContents"/>
              <w:bidi w:val="0"/>
              <w:spacing w:before="0" w:after="283"/>
              <w:jc w:val="left"/>
              <w:rPr/>
            </w:pPr>
            <w:r>
              <w:rPr/>
              <w:t xml:space="preserve">KILM </w:t>
            </w:r>
          </w:p>
        </w:tc>
        <w:tc>
          <w:tcPr>
            <w:tcW w:w="1066" w:type="dxa"/>
            <w:tcBorders/>
            <w:vAlign w:val="center"/>
          </w:tcPr>
          <w:p>
            <w:pPr>
              <w:pStyle w:val="TableContents"/>
              <w:bidi w:val="0"/>
              <w:spacing w:before="0" w:after="283"/>
              <w:jc w:val="left"/>
              <w:rPr/>
            </w:pPr>
            <w:r>
              <w:rPr/>
              <w:t xml:space="preserve">64 </w:t>
            </w:r>
          </w:p>
        </w:tc>
        <w:tc>
          <w:tcPr>
            <w:tcW w:w="406" w:type="dxa"/>
            <w:tcBorders/>
            <w:vAlign w:val="center"/>
          </w:tcPr>
          <w:p>
            <w:pPr>
              <w:pStyle w:val="TableContents"/>
              <w:bidi w:val="0"/>
              <w:spacing w:before="0" w:after="283"/>
              <w:jc w:val="left"/>
              <w:rPr/>
            </w:pPr>
            <w:r>
              <w:rPr/>
              <w:t xml:space="preserve">44 </w:t>
            </w:r>
          </w:p>
        </w:tc>
        <w:tc>
          <w:tcPr>
            <w:tcW w:w="1711" w:type="dxa"/>
            <w:tcBorders/>
            <w:vAlign w:val="center"/>
          </w:tcPr>
          <w:p>
            <w:pPr>
              <w:pStyle w:val="TableContents"/>
              <w:bidi w:val="0"/>
              <w:spacing w:before="0" w:after="283"/>
              <w:jc w:val="left"/>
              <w:rPr/>
            </w:pPr>
            <w:r>
              <w:rPr/>
              <w:t xml:space="preserve">Punch TV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Fox News Los Angelesissa?</w:t>
      </w:r>
    </w:p>
    <w:p>
      <w:pPr>
        <w:pStyle w:val="TextBody"/>
        <w:bidi w:val="0"/>
        <w:jc w:val="left"/>
        <w:rPr>
          <w:b/>
          <w:u w:val="single"/>
          <w:shd w:val="clear" w:fill="FFFF00"/>
        </w:rPr>
      </w:pPr>
      <w:r>
        <w:rPr>
          <w:b/>
          <w:u w:val="single"/>
          <w:shd w:val="clear" w:fill="FFFF00"/>
        </w:rPr>
        <w:t xml:space="preserve">Asiakirjan numero 15085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SAS Institute Inc. </w:t>
      </w:r>
    </w:p>
    <w:tbl>
      <w:tblPr>
        <w:tblW w:w="10205" w:type="dxa"/>
        <w:jc w:val="left"/>
        <w:tblInd w:w="0" w:type="dxa"/>
        <w:tblLayout w:type="fixed"/>
        <w:tblCellMar>
          <w:top w:w="28" w:type="dxa"/>
          <w:left w:w="28" w:type="dxa"/>
          <w:bottom w:w="28" w:type="dxa"/>
          <w:right w:w="28" w:type="dxa"/>
        </w:tblCellMar>
      </w:tblPr>
      <w:tblGrid>
        <w:gridCol w:w="2262"/>
        <w:gridCol w:w="7943"/>
      </w:tblGrid>
      <w:tr>
        <w:trPr/>
        <w:tc>
          <w:tcPr>
            <w:tcW w:w="2262" w:type="dxa"/>
            <w:tcBorders/>
            <w:vAlign w:val="center"/>
          </w:tcPr>
          <w:p>
            <w:pPr>
              <w:pStyle w:val="TableHeading"/>
              <w:suppressLineNumbers/>
              <w:bidi w:val="0"/>
              <w:spacing w:before="0" w:after="283"/>
              <w:jc w:val="center"/>
              <w:rPr/>
            </w:pPr>
            <w:r>
              <w:rPr/>
              <w:t xml:space="preserve">Tyyppi </w:t>
            </w:r>
          </w:p>
        </w:tc>
        <w:tc>
          <w:tcPr>
            <w:tcW w:w="7943" w:type="dxa"/>
            <w:tcBorders/>
            <w:vAlign w:val="center"/>
          </w:tcPr>
          <w:p>
            <w:pPr>
              <w:pStyle w:val="TableContents"/>
              <w:bidi w:val="0"/>
              <w:spacing w:before="0" w:after="283"/>
              <w:jc w:val="left"/>
              <w:rPr/>
            </w:pPr>
            <w:r>
              <w:rPr/>
              <w:t xml:space="preserve">Yksityinen </w:t>
            </w:r>
          </w:p>
        </w:tc>
      </w:tr>
      <w:tr>
        <w:trPr/>
        <w:tc>
          <w:tcPr>
            <w:tcW w:w="2262" w:type="dxa"/>
            <w:tcBorders/>
            <w:vAlign w:val="center"/>
          </w:tcPr>
          <w:p>
            <w:pPr>
              <w:pStyle w:val="TableHeading"/>
              <w:suppressLineNumbers/>
              <w:bidi w:val="0"/>
              <w:spacing w:before="0" w:after="283"/>
              <w:jc w:val="center"/>
              <w:rPr/>
            </w:pPr>
            <w:r>
              <w:rPr/>
              <w:t xml:space="preserve">Teollisuus </w:t>
            </w:r>
          </w:p>
        </w:tc>
        <w:tc>
          <w:tcPr>
            <w:tcW w:w="7943" w:type="dxa"/>
            <w:tcBorders/>
            <w:vAlign w:val="center"/>
          </w:tcPr>
          <w:p>
            <w:pPr>
              <w:pStyle w:val="TableContents"/>
              <w:bidi w:val="0"/>
              <w:spacing w:before="0" w:after="283"/>
              <w:jc w:val="left"/>
              <w:rPr/>
            </w:pPr>
            <w:r>
              <w:rPr/>
              <w:t xml:space="preserve">Ohjelmisto </w:t>
            </w:r>
          </w:p>
        </w:tc>
      </w:tr>
      <w:tr>
        <w:trPr/>
        <w:tc>
          <w:tcPr>
            <w:tcW w:w="2262" w:type="dxa"/>
            <w:tcBorders/>
            <w:vAlign w:val="center"/>
          </w:tcPr>
          <w:p>
            <w:pPr>
              <w:pStyle w:val="TableHeading"/>
              <w:suppressLineNumbers/>
              <w:bidi w:val="0"/>
              <w:spacing w:before="0" w:after="283"/>
              <w:jc w:val="center"/>
              <w:rPr/>
            </w:pPr>
            <w:r>
              <w:rPr/>
              <w:t xml:space="preserve">Perustettu </w:t>
            </w:r>
          </w:p>
        </w:tc>
        <w:tc>
          <w:tcPr>
            <w:tcW w:w="7943" w:type="dxa"/>
            <w:tcBorders/>
            <w:vAlign w:val="center"/>
          </w:tcPr>
          <w:p>
            <w:pPr>
              <w:pStyle w:val="TableContents"/>
              <w:bidi w:val="0"/>
              <w:spacing w:before="0" w:after="283"/>
              <w:jc w:val="left"/>
              <w:rPr/>
            </w:pPr>
            <w:r>
              <w:rPr/>
              <w:t xml:space="preserve">1. heinäkuuta 1976; 41 vuotta sitten (1976-07-01) </w:t>
            </w:r>
          </w:p>
        </w:tc>
      </w:tr>
      <w:tr>
        <w:trPr/>
        <w:tc>
          <w:tcPr>
            <w:tcW w:w="2262" w:type="dxa"/>
            <w:tcBorders/>
            <w:vAlign w:val="center"/>
          </w:tcPr>
          <w:p>
            <w:pPr>
              <w:pStyle w:val="TableHeading"/>
              <w:suppressLineNumbers/>
              <w:bidi w:val="0"/>
              <w:spacing w:before="0" w:after="283"/>
              <w:jc w:val="center"/>
              <w:rPr/>
            </w:pPr>
            <w:r>
              <w:rPr/>
              <w:t xml:space="preserve">Perustaja </w:t>
            </w:r>
          </w:p>
        </w:tc>
        <w:tc>
          <w:tcPr>
            <w:tcW w:w="7943" w:type="dxa"/>
            <w:tcBorders/>
            <w:vAlign w:val="center"/>
          </w:tcPr>
          <w:p>
            <w:pPr>
              <w:pStyle w:val="TableContents"/>
              <w:bidi w:val="0"/>
              <w:spacing w:before="0" w:after="283"/>
              <w:jc w:val="left"/>
              <w:rPr/>
            </w:pPr>
            <w:r>
              <w:rPr/>
              <w:t xml:space="preserve">Anthony James Barr James Goodnight John Sall Jane Helwig </w:t>
            </w:r>
          </w:p>
        </w:tc>
      </w:tr>
      <w:tr>
        <w:trPr/>
        <w:tc>
          <w:tcPr>
            <w:tcW w:w="2262" w:type="dxa"/>
            <w:tcBorders/>
            <w:vAlign w:val="center"/>
          </w:tcPr>
          <w:p>
            <w:pPr>
              <w:pStyle w:val="TableHeading"/>
              <w:suppressLineNumbers/>
              <w:bidi w:val="0"/>
              <w:spacing w:before="0" w:after="283"/>
              <w:jc w:val="center"/>
              <w:rPr/>
            </w:pPr>
            <w:r>
              <w:rPr/>
              <w:t xml:space="preserve">Päämaja </w:t>
            </w:r>
          </w:p>
        </w:tc>
        <w:tc>
          <w:tcPr>
            <w:tcW w:w="7943" w:type="dxa"/>
            <w:tcBorders/>
            <w:vAlign w:val="center"/>
          </w:tcPr>
          <w:p>
            <w:pPr>
              <w:pStyle w:val="TableContents"/>
              <w:bidi w:val="0"/>
              <w:spacing w:before="0" w:after="283"/>
              <w:jc w:val="left"/>
              <w:rPr/>
            </w:pPr>
            <w:r>
              <w:rPr/>
              <w:t xml:space="preserve">Cary, Pohjois-Carolina, Yhdysvallat. </w:t>
            </w:r>
          </w:p>
        </w:tc>
      </w:tr>
      <w:tr>
        <w:trPr/>
        <w:tc>
          <w:tcPr>
            <w:tcW w:w="2262" w:type="dxa"/>
            <w:tcBorders/>
            <w:vAlign w:val="center"/>
          </w:tcPr>
          <w:p>
            <w:pPr>
              <w:pStyle w:val="TableHeading"/>
              <w:suppressLineNumbers/>
              <w:bidi w:val="0"/>
              <w:spacing w:before="0" w:after="283"/>
              <w:jc w:val="center"/>
              <w:rPr/>
            </w:pPr>
            <w:r>
              <w:rPr/>
              <w:t xml:space="preserve">Palvelualue </w:t>
            </w:r>
          </w:p>
        </w:tc>
        <w:tc>
          <w:tcPr>
            <w:tcW w:w="7943" w:type="dxa"/>
            <w:tcBorders/>
            <w:vAlign w:val="center"/>
          </w:tcPr>
          <w:p>
            <w:pPr>
              <w:pStyle w:val="TableContents"/>
              <w:bidi w:val="0"/>
              <w:spacing w:before="0" w:after="283"/>
              <w:jc w:val="left"/>
              <w:rPr/>
            </w:pPr>
            <w:r>
              <w:rPr/>
              <w:t xml:space="preserve">Maailmanlaajuinen </w:t>
            </w:r>
          </w:p>
        </w:tc>
      </w:tr>
      <w:tr>
        <w:trPr/>
        <w:tc>
          <w:tcPr>
            <w:tcW w:w="2262" w:type="dxa"/>
            <w:tcBorders/>
            <w:vAlign w:val="center"/>
          </w:tcPr>
          <w:p>
            <w:pPr>
              <w:pStyle w:val="TableHeading"/>
              <w:suppressLineNumbers/>
              <w:bidi w:val="0"/>
              <w:spacing w:before="0" w:after="283"/>
              <w:jc w:val="center"/>
              <w:rPr/>
            </w:pPr>
            <w:r>
              <w:rPr/>
              <w:t xml:space="preserve">Avainhenkilöt </w:t>
            </w:r>
          </w:p>
        </w:tc>
        <w:tc>
          <w:tcPr>
            <w:tcW w:w="7943" w:type="dxa"/>
            <w:tcBorders/>
            <w:vAlign w:val="center"/>
          </w:tcPr>
          <w:p>
            <w:pPr>
              <w:pStyle w:val="TableContents"/>
              <w:bidi w:val="0"/>
              <w:spacing w:before="0" w:after="283"/>
              <w:jc w:val="left"/>
              <w:rPr/>
            </w:pPr>
            <w:r>
              <w:rPr>
                <w:color w:val="A9A9A9"/>
              </w:rPr>
              <w:t xml:space="preserve">James Goodnight</w:t>
            </w:r>
            <w:r>
              <w:rPr/>
              <w:t xml:space="preserve">, toimitusjohtaja ja toinen perustaja John Sall, toinen perustaja ja varatoimitusjohtaja </w:t>
            </w:r>
          </w:p>
        </w:tc>
      </w:tr>
      <w:tr>
        <w:trPr/>
        <w:tc>
          <w:tcPr>
            <w:tcW w:w="2262" w:type="dxa"/>
            <w:tcBorders/>
            <w:vAlign w:val="center"/>
          </w:tcPr>
          <w:p>
            <w:pPr>
              <w:pStyle w:val="TableHeading"/>
              <w:suppressLineNumbers/>
              <w:bidi w:val="0"/>
              <w:spacing w:before="0" w:after="283"/>
              <w:jc w:val="center"/>
              <w:rPr/>
            </w:pPr>
            <w:r>
              <w:rPr/>
              <w:t xml:space="preserve">Tuotteet </w:t>
            </w:r>
          </w:p>
        </w:tc>
        <w:tc>
          <w:tcPr>
            <w:tcW w:w="7943" w:type="dxa"/>
            <w:tcBorders/>
            <w:vAlign w:val="center"/>
          </w:tcPr>
          <w:p>
            <w:pPr>
              <w:pStyle w:val="TableContents"/>
              <w:bidi w:val="0"/>
              <w:spacing w:before="0" w:after="283"/>
              <w:jc w:val="left"/>
              <w:rPr/>
            </w:pPr>
            <w:r>
              <w:rPr/>
              <w:t xml:space="preserve">SAS (ohjelmisto) SAS-kieli JMP </w:t>
            </w:r>
          </w:p>
        </w:tc>
      </w:tr>
      <w:tr>
        <w:trPr/>
        <w:tc>
          <w:tcPr>
            <w:tcW w:w="2262" w:type="dxa"/>
            <w:tcBorders/>
            <w:vAlign w:val="center"/>
          </w:tcPr>
          <w:p>
            <w:pPr>
              <w:pStyle w:val="TableHeading"/>
              <w:suppressLineNumbers/>
              <w:bidi w:val="0"/>
              <w:spacing w:before="0" w:after="283"/>
              <w:jc w:val="center"/>
              <w:rPr/>
            </w:pPr>
            <w:r>
              <w:rPr/>
              <w:t xml:space="preserve">Tulot </w:t>
            </w:r>
          </w:p>
        </w:tc>
        <w:tc>
          <w:tcPr>
            <w:tcW w:w="7943" w:type="dxa"/>
            <w:tcBorders/>
            <w:vAlign w:val="center"/>
          </w:tcPr>
          <w:p>
            <w:pPr>
              <w:pStyle w:val="TableContents"/>
              <w:bidi w:val="0"/>
              <w:spacing w:before="0" w:after="283"/>
              <w:jc w:val="left"/>
              <w:rPr/>
            </w:pPr>
            <w:r>
              <w:rPr/>
              <w:t xml:space="preserve">3,2 miljardia Yhdysvaltain dollaria (2016) </w:t>
            </w:r>
          </w:p>
        </w:tc>
      </w:tr>
      <w:tr>
        <w:trPr/>
        <w:tc>
          <w:tcPr>
            <w:tcW w:w="2262" w:type="dxa"/>
            <w:tcBorders/>
            <w:vAlign w:val="center"/>
          </w:tcPr>
          <w:p>
            <w:pPr>
              <w:pStyle w:val="TableHeading"/>
              <w:suppressLineNumbers/>
              <w:bidi w:val="0"/>
              <w:spacing w:before="0" w:after="283"/>
              <w:jc w:val="center"/>
              <w:rPr/>
            </w:pPr>
            <w:r>
              <w:rPr/>
              <w:t xml:space="preserve">Työntekijöiden lukumäärä </w:t>
            </w:r>
          </w:p>
        </w:tc>
        <w:tc>
          <w:tcPr>
            <w:tcW w:w="7943" w:type="dxa"/>
            <w:tcBorders/>
            <w:vAlign w:val="center"/>
          </w:tcPr>
          <w:p>
            <w:pPr>
              <w:pStyle w:val="TableContents"/>
              <w:bidi w:val="0"/>
              <w:spacing w:before="0" w:after="283"/>
              <w:jc w:val="left"/>
              <w:rPr/>
            </w:pPr>
            <w:r>
              <w:rPr/>
              <w:t xml:space="preserve">14,052 (2016) </w:t>
            </w:r>
          </w:p>
        </w:tc>
      </w:tr>
      <w:tr>
        <w:trPr/>
        <w:tc>
          <w:tcPr>
            <w:tcW w:w="2262" w:type="dxa"/>
            <w:tcBorders/>
            <w:vAlign w:val="center"/>
          </w:tcPr>
          <w:p>
            <w:pPr>
              <w:pStyle w:val="TableHeading"/>
              <w:suppressLineNumbers/>
              <w:bidi w:val="0"/>
              <w:spacing w:before="0" w:after="283"/>
              <w:jc w:val="center"/>
              <w:rPr/>
            </w:pPr>
            <w:r>
              <w:rPr/>
              <w:t xml:space="preserve">Verkkosivusto </w:t>
            </w:r>
          </w:p>
        </w:tc>
        <w:tc>
          <w:tcPr>
            <w:tcW w:w="7943" w:type="dxa"/>
            <w:tcBorders/>
            <w:vAlign w:val="center"/>
          </w:tcPr>
          <w:p>
            <w:pPr>
              <w:pStyle w:val="TableContents"/>
              <w:bidi w:val="0"/>
              <w:spacing w:before="0" w:after="283"/>
              <w:jc w:val="left"/>
              <w:rPr/>
            </w:pPr>
            <w:r>
              <w:rPr/>
              <w:t xml:space="preserve">www.sas.com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sas-instituutin perustaja ja toimitusjohtaja.</w:t>
      </w:r>
    </w:p>
    <w:p>
      <w:pPr>
        <w:pStyle w:val="TextBody"/>
        <w:bidi w:val="0"/>
        <w:jc w:val="left"/>
        <w:rPr>
          <w:b/>
          <w:u w:val="single"/>
          <w:shd w:val="clear" w:fill="FFFF00"/>
        </w:rPr>
      </w:pPr>
      <w:r>
        <w:rPr>
          <w:b/>
          <w:u w:val="single"/>
          <w:shd w:val="clear" w:fill="FFFF00"/>
        </w:rPr>
        <w:t xml:space="preserve">Asiakirjan numero 15086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Victoria / vɪkˈtɔːriə / on Kanadan Brittiläisen Kolumbian provinssin pääkaupunki, joka sijaitsee Vancouver Islandin eteläkärjessä Kanadan Tyynenmeren rannikolla. Kaupungin asukasluku on </w:t>
      </w:r>
      <w:r>
        <w:rPr>
          <w:color w:val="A9A9A9"/>
        </w:rPr>
        <w:t xml:space="preserve">85 792. </w:t>
      </w:r>
      <w:r>
        <w:rPr/>
        <w:t xml:space="preserve">Suur-Victorian suurkaupunkialueen asukasluku on 383 360, mikä tekee siitä Kanadan 15. väkirikkaimman suurkaupunkialueen. Victoria on Kanadan seitsemänneksi tiheimmin asuttu kaupunki, jossa asuu 4 405,8 ihmistä neliökilometrillä, mikä on suurempi asukastiheys kuin Torontossa, Ontariossa.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Victorian väkiluku vuonna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uutiset kullan löytymisestä Brittiläisen Kolumbian mantereelta saapuivat San Franciscoon vuonna 1858, Victoriasta tuli Fraser Canyonin kultakentille matkalla olleiden kaivostyöläisten satama, huoltotukikohta ja varustelukeskus, ja sen väkiluku kasvoi 300:sta yli 5000:een muutamassa päivässä. Victoria rekisteröitiin kaupungiksi vuonna 1862. Vuonna 1865 Esquimaltiin perustettiin Kuninkaallisen laivaston pohjoisen Tyynenmeren koti, joka on nykyään Kanadan Tyynenmeren rannikon laivastotukikohta. Vuonna 1866, kun saari yhdistettiin poliittisesti mantereeseen, Victoria nimettiin uuden yhdistyneen siirtokunnan pääkaupungiksi New Westminsterin sijaan - mikä oli Manner-Kolumbiassa epäsuosittu siirto - ja siitä tuli provinssin pääkaupunki</w:t>
      </w:r>
      <w:r>
        <w:rPr>
          <w:color w:val="A9A9A9"/>
        </w:rPr>
        <w:t xml:space="preserve">, kun Brittiläinen Kolumbia liittyi Kanadan liittovaltioon vuonna 1871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Victorian pääkaupungista tuli BC:n pääkaupunki?</w:t>
      </w:r>
    </w:p>
    <w:p>
      <w:pPr>
        <w:pStyle w:val="TextBody"/>
        <w:bidi w:val="0"/>
        <w:jc w:val="left"/>
        <w:rPr>
          <w:b/>
          <w:u w:val="single"/>
          <w:shd w:val="clear" w:fill="FFFF00"/>
        </w:rPr>
      </w:pPr>
      <w:r>
        <w:rPr>
          <w:b/>
          <w:u w:val="single"/>
          <w:shd w:val="clear" w:fill="FFFF00"/>
        </w:rPr>
        <w:t xml:space="preserve">Asiakirjan numero 15087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televisiomainos "Stop a Crime" esitettiin helmikuussa 1980. Koko 60 sekunnin mittaisessa mainoksessa McGruff (äänenä </w:t>
      </w:r>
      <w:r>
        <w:rPr>
          <w:color w:val="A9A9A9"/>
        </w:rPr>
        <w:t xml:space="preserve">Jack Keil) </w:t>
      </w:r>
      <w:r>
        <w:rPr/>
        <w:t xml:space="preserve">astuu lukitsemattomaan taloon ja kertoo katsojalle: "Kaikki mitä rikollisuus tarvitsee, on mahdollisuus". Älä anna sille tilaisuutta'' ennen kuin hän antaa vinkkejä ennaltaehkäisevistä toimenpiteistä. Näihin toimenpiteisiin kuuluivat ovien lukitseminen, ulkovalojen sytyttäminen, ikkunoiden varmistaminen, naapureiden pyytäminen vahtimaan taloa pitkien poissaolojen aikana ja valojen laittaminen ajastimiin.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ääntelee McGruff-koiraa...</w:t>
      </w:r>
    </w:p>
    <w:p>
      <w:pPr>
        <w:pStyle w:val="TextBody"/>
        <w:bidi w:val="0"/>
        <w:jc w:val="left"/>
        <w:rPr>
          <w:b/>
          <w:u w:val="single"/>
          <w:shd w:val="clear" w:fill="FFFF00"/>
        </w:rPr>
      </w:pPr>
      <w:r>
        <w:rPr>
          <w:b/>
          <w:u w:val="single"/>
          <w:shd w:val="clear" w:fill="FFFF00"/>
        </w:rPr>
        <w:t xml:space="preserve">Asiakirjan numero 15088</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20"/>
        </w:tabs>
        <w:bidi w:val="0"/>
        <w:ind w:start="720" w:hanging="283"/>
        <w:jc w:val="left"/>
        <w:rPr/>
      </w:pPr>
      <w:r>
        <w:rPr/>
        <w:t xml:space="preserve">Ensisijaisen värjäyksen (</w:t>
      </w:r>
      <w:r>
        <w:rPr>
          <w:color w:val="A9A9A9"/>
        </w:rPr>
        <w:t xml:space="preserve">kristallivioletti) levittäminen </w:t>
      </w:r>
      <w:r>
        <w:rPr/>
        <w:t xml:space="preserve">bakteeriviljelmän lämpökiinnitettyyn preparaattiin. Lämpökiinnitys tappaa joitakin bakteereja, mutta sitä käytetään lähinnä bakteerien kiinnittämiseen objektilasille, jotta ne eivät huuhtoutuisi pois värjäyksen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gramvärjäyksen päävärjäys?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Gram-värjäys tai Gram-värjäys, jota kutsutaan myös Gramin menetelmäksi, on värjäysmenetelmä, jota käytetään bakteerilajien erottamiseen ja luokitteluun kahteen suureen ryhmään (grampositiiviset ja gramnegatiiviset). Nimi tulee tanskalaisen bakteriologin </w:t>
      </w:r>
      <w:r>
        <w:rPr>
          <w:color w:val="A9A9A9"/>
        </w:rPr>
        <w:t xml:space="preserve">Hans Christian Gramin </w:t>
      </w:r>
      <w:r>
        <w:rPr/>
        <w:t xml:space="preserve">mukaan, </w:t>
      </w:r>
      <w:r>
        <w:rPr/>
        <w:t xml:space="preserve">joka kehitti menetelmän.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värjäysmenetelmän bakteeriryhmien erottamiseksi toisistaan.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kehitti käyttökelpoisen värjäysmenetelmän bakteerien tunnistamiseksi.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Gram-värjäys erottaa bakteerit toisistaan niiden soluseinien kemiallisten ja fysikaalisten ominaisuuksien perusteella havaitsemalla </w:t>
      </w:r>
      <w:r>
        <w:rPr>
          <w:color w:val="A9A9A9"/>
        </w:rPr>
        <w:t xml:space="preserve">peptidoglykaanin, jota </w:t>
      </w:r>
      <w:r>
        <w:rPr/>
        <w:t xml:space="preserve">on grampositiivisten bakteerien soluseinässä. Myös gramnegatiivisissa soluissa on peptidoglykaania, mutta hyvin pieni kerros, joka liukenee, kun alkoholia lisätään. Tämän vuoksi solu menettää alkuperäisen värinsä primaarivärjäyksessä. Grampositiiviset bakteerit säilyttävät </w:t>
      </w:r>
      <w:r>
        <w:rPr/>
        <w:t xml:space="preserve">kristalliviolettiväriaineen ja värjäytyvät siten violetiksi, kun taas gramnegatiiviset bakteerit eivät; pesun jälkeen lisätään vastavärjäys (yleensä safraniini tai fuksiini), joka värjää nämä </w:t>
      </w:r>
      <w:r>
        <w:rPr>
          <w:color w:val="2F4F4F"/>
        </w:rPr>
        <w:t xml:space="preserve">gramnegatiiviset </w:t>
      </w:r>
      <w:r>
        <w:rPr/>
        <w:t xml:space="preserve">bakteerit vaaleanpunaiseksi. Sekä grampositiiviset että gramnegatiiviset bakteerit värjäävät vastavärin. Vastavärjäys ei kuitenkaan näy grampositiivisissa bakteereissa, koska kristallivioletti värjäytyy tummemmaksi.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grampositiivisten bakteerien väri?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termi kuvaa bakteeria, joka värjäytyy vaaleanpunaiseksi gramvärjäyksessä?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3. Mikä bakteerisolun osa osallistuu eniten gramvärjäykseen?</w:t>
      </w:r>
    </w:p>
    <w:p>
      <w:pPr>
        <w:pStyle w:val="TextBody"/>
        <w:bidi w:val="0"/>
        <w:jc w:val="left"/>
        <w:rPr>
          <w:b/>
          <w:u w:val="single"/>
          <w:shd w:val="clear" w:fill="FFFF00"/>
        </w:rPr>
      </w:pPr>
      <w:r>
        <w:rPr>
          <w:b/>
          <w:u w:val="single"/>
          <w:shd w:val="clear" w:fill="FFFF00"/>
        </w:rPr>
        <w:t xml:space="preserve">Asiakirjan numero 15089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Kaikkien aikojen johtava syöttäjä on </w:t>
      </w:r>
      <w:r>
        <w:rPr/>
        <w:t xml:space="preserve">Duken </w:t>
      </w:r>
      <w:r>
        <w:rPr>
          <w:color w:val="A9A9A9"/>
        </w:rPr>
        <w:t xml:space="preserve">Bobby Hurley.</w:t>
      </w:r>
      <w:r>
        <w:rPr/>
        <w:t xml:space="preserve"> Hän antoi 1076 syöttöä 140 ottelussa (7,68 syöttöä ottelua kohden) vuosina 1989 - 90 ja 1992 - 93. Hän myös johti Blue Devilsin peräkkäisiin kansallisiin mestaruuksiin vuosina 1991 ja 1992. Toisena listalla on Chris Corchiani NC Statesta, joka on toinen Atlantin rannikkokonferenssin koulu. Neljän kautensa aikana Corchiani keräsi 1038 syöttöä. Hurleyn ja Corchianin lisäksi vain kaksi muuta pelaajaa on saanut 1 000 syöttöpistettä urallaan Division I -tasolla: Ed Cota North Carolinasta (1 030) ja Jason Brickman (1 009) LIU Brooklynista. Syracusen Sherman Douglas on ainoa pelaaja tällä listalla, joka on myös kirjauttanut 20 tai enemmän syöttöjä yksittäisessä ottelussa sekä Division I:n että National Basketball Associationin tasolla. College-urallaan hän pelasi 138 ottelua ja kirjautti 960 syöttöä.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eniten syöttöjä yliopistokoripallohistoriassa.</w:t>
      </w:r>
    </w:p>
    <w:p>
      <w:pPr>
        <w:pStyle w:val="TextBody"/>
        <w:bidi w:val="0"/>
        <w:jc w:val="left"/>
        <w:rPr>
          <w:b/>
          <w:u w:val="single"/>
          <w:shd w:val="clear" w:fill="FFFF00"/>
        </w:rPr>
      </w:pPr>
      <w:r>
        <w:rPr>
          <w:b/>
          <w:u w:val="single"/>
          <w:shd w:val="clear" w:fill="FFFF00"/>
        </w:rPr>
        <w:t xml:space="preserve">Asiakirjan numero 15090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Chrisin hahmo kuvattiin aluksi hyvin pillerihenkiseksi ja hedonistiksi, mutta samalla hänen persoonallisuudessaan oli muitakin kerroksia. Skinsin virallisten verkkosivujen mukaan hän ``polttaa / nai / ryöstää / nuuskaa mitä tahansa''. Hän käy innokkaasti psykologian tunneilla, koska hänellä on tunteita opettajaansa Angieta kohtaan, jota kuvataan Chrisin silmissä ``ulkopuoliseksi''. Myöhemmin hän aloittaa suhteen ja rakastuu Jaliin. Jal tulee raskaaksi toisen sarjan loppupuolella, mutta ei pidä lasta. Hänen osoitetaan myös ihailevan suuresti edesmennyttä isoveljeään ja kokevan, ettei hän voi verrata häntä. E4:n verkkosivuilla olevassa profiilissaan hän kertoo kuuntelevansa mielellään 1970-luvun emomusiikkia ja 1980-luvun poppia, eikä pidä televisiosta lainkaan; hän pitää sitä ``(...) laatikkona, jossa on kuvia ...''. Chris kuoli kauden 2. jaksossa 9 </w:t>
      </w:r>
      <w:r>
        <w:rPr>
          <w:color w:val="A9A9A9"/>
        </w:rPr>
        <w:t xml:space="preserve">aivoverenvuotoon </w:t>
      </w:r>
      <w:r>
        <w:rPr/>
        <w:t xml:space="preserve">kuten veljensä. Jengi juhlii ylioppilastutkinnon tuloksiaan ja menee Chrisin hautajaisiin viimeisessä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Chrisin veli kuoli Skinsissä?</w:t>
      </w:r>
    </w:p>
    <w:p>
      <w:pPr>
        <w:pStyle w:val="TextBody"/>
        <w:bidi w:val="0"/>
        <w:jc w:val="left"/>
        <w:rPr>
          <w:b/>
          <w:u w:val="single"/>
          <w:shd w:val="clear" w:fill="FFFF00"/>
        </w:rPr>
      </w:pPr>
      <w:r>
        <w:rPr>
          <w:b/>
          <w:u w:val="single"/>
          <w:shd w:val="clear" w:fill="FFFF00"/>
        </w:rPr>
        <w:t xml:space="preserve">Asiakirjan numero 15091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1"/>
        <w:gridCol w:w="4987"/>
        <w:gridCol w:w="2271"/>
        <w:gridCol w:w="2446"/>
      </w:tblGrid>
      <w:tr>
        <w:trPr/>
        <w:tc>
          <w:tcPr>
            <w:tcW w:w="501" w:type="dxa"/>
            <w:tcBorders/>
            <w:vAlign w:val="center"/>
          </w:tcPr>
          <w:p>
            <w:pPr>
              <w:pStyle w:val="TableHeading"/>
              <w:suppressLineNumbers/>
              <w:bidi w:val="0"/>
              <w:spacing w:before="0" w:after="283"/>
              <w:jc w:val="center"/>
              <w:rPr/>
            </w:pPr>
            <w:r>
              <w:rPr/>
              <w:t xml:space="preserve">Ei. </w:t>
            </w:r>
          </w:p>
        </w:tc>
        <w:tc>
          <w:tcPr>
            <w:tcW w:w="4987" w:type="dxa"/>
            <w:tcBorders/>
            <w:vAlign w:val="center"/>
          </w:tcPr>
          <w:p>
            <w:pPr>
              <w:pStyle w:val="TableHeading"/>
              <w:suppressLineNumbers/>
              <w:bidi w:val="0"/>
              <w:spacing w:before="0" w:after="283"/>
              <w:jc w:val="center"/>
              <w:rPr/>
            </w:pPr>
            <w:r>
              <w:rPr/>
              <w:t xml:space="preserve">Otsikko </w:t>
            </w:r>
          </w:p>
        </w:tc>
        <w:tc>
          <w:tcPr>
            <w:tcW w:w="2271" w:type="dxa"/>
            <w:tcBorders/>
            <w:vAlign w:val="center"/>
          </w:tcPr>
          <w:p>
            <w:pPr>
              <w:pStyle w:val="TableHeading"/>
              <w:suppressLineNumbers/>
              <w:bidi w:val="0"/>
              <w:spacing w:before="0" w:after="283"/>
              <w:jc w:val="center"/>
              <w:rPr/>
            </w:pPr>
            <w:r>
              <w:rPr/>
              <w:t xml:space="preserve">Japanin julkaisu </w:t>
            </w:r>
          </w:p>
        </w:tc>
        <w:tc>
          <w:tcPr>
            <w:tcW w:w="2446" w:type="dxa"/>
            <w:tcBorders/>
            <w:vAlign w:val="center"/>
          </w:tcPr>
          <w:p>
            <w:pPr>
              <w:pStyle w:val="TableHeading"/>
              <w:suppressLineNumbers/>
              <w:bidi w:val="0"/>
              <w:spacing w:before="0" w:after="283"/>
              <w:jc w:val="center"/>
              <w:rPr/>
            </w:pPr>
            <w:r>
              <w:rPr/>
              <w:t xml:space="preserve">Englanninkielinen julkaisu </w:t>
            </w:r>
          </w:p>
        </w:tc>
      </w:tr>
      <w:tr>
        <w:trPr/>
        <w:tc>
          <w:tcPr>
            <w:tcW w:w="501" w:type="dxa"/>
            <w:tcBorders/>
            <w:vAlign w:val="center"/>
          </w:tcPr>
          <w:p>
            <w:pPr>
              <w:pStyle w:val="TableHeading"/>
              <w:suppressLineNumbers/>
              <w:bidi w:val="0"/>
              <w:spacing w:before="0" w:after="283"/>
              <w:jc w:val="center"/>
              <w:rPr/>
            </w:pPr>
            <w:r>
              <w:rPr/>
              <w:t xml:space="preserve">81 </w:t>
            </w:r>
          </w:p>
        </w:tc>
        <w:tc>
          <w:tcPr>
            <w:tcW w:w="4987" w:type="dxa"/>
            <w:tcBorders/>
            <w:vAlign w:val="center"/>
          </w:tcPr>
          <w:p>
            <w:pPr>
              <w:pStyle w:val="TableContents"/>
              <w:bidi w:val="0"/>
              <w:spacing w:before="0" w:after="283"/>
              <w:jc w:val="left"/>
              <w:rPr/>
            </w:pPr>
            <w:r>
              <w:rPr/>
              <w:t xml:space="preserve">Mennään katsomaan kissakyyhkyä Nekomamushi no Danna ni Ai ni Yukou </w:t>
            </w:r>
            <w:r>
              <w:rPr/>
              <w:t xml:space="preserve">(ネコマムシ の 旦那 に 会い に 行 </w:t>
            </w:r>
            <w:r>
              <w:rPr/>
              <w:t xml:space="preserve">こう) </w:t>
            </w:r>
          </w:p>
        </w:tc>
        <w:tc>
          <w:tcPr>
            <w:tcW w:w="2271" w:type="dxa"/>
            <w:tcBorders/>
            <w:vAlign w:val="center"/>
          </w:tcPr>
          <w:p>
            <w:pPr>
              <w:pStyle w:val="TableContents"/>
              <w:bidi w:val="0"/>
              <w:spacing w:before="0" w:after="283"/>
              <w:jc w:val="left"/>
              <w:rPr/>
            </w:pPr>
            <w:r>
              <w:rPr/>
              <w:t xml:space="preserve">huhtikuu 4, 2016 ISBN 978-4-08-880648-8 </w:t>
            </w:r>
          </w:p>
        </w:tc>
        <w:tc>
          <w:tcPr>
            <w:tcW w:w="2446" w:type="dxa"/>
            <w:tcBorders/>
            <w:vAlign w:val="center"/>
          </w:tcPr>
          <w:p>
            <w:pPr>
              <w:pStyle w:val="TableContents"/>
              <w:bidi w:val="0"/>
              <w:spacing w:before="0" w:after="283"/>
              <w:jc w:val="left"/>
              <w:rPr/>
            </w:pPr>
            <w:r>
              <w:rPr/>
              <w:t xml:space="preserve">7. helmikuuta 2017 ISBN 978-1-42-159159-9 </w:t>
            </w:r>
          </w:p>
        </w:tc>
      </w:tr>
      <w:tr>
        <w:trPr/>
        <w:tc>
          <w:tcPr>
            <w:tcW w:w="501" w:type="dxa"/>
            <w:tcBorders/>
            <w:vAlign w:val="center"/>
          </w:tcPr>
          <w:p>
            <w:pPr>
              <w:pStyle w:val="TableHeading"/>
              <w:suppressLineNumbers/>
              <w:bidi w:val="0"/>
              <w:spacing w:before="0" w:after="283"/>
              <w:jc w:val="center"/>
              <w:rPr/>
            </w:pPr>
            <w:r>
              <w:rPr/>
              <w:t xml:space="preserve">82 </w:t>
            </w:r>
          </w:p>
        </w:tc>
        <w:tc>
          <w:tcPr>
            <w:tcW w:w="4987" w:type="dxa"/>
            <w:tcBorders/>
            <w:vAlign w:val="center"/>
          </w:tcPr>
          <w:p>
            <w:pPr>
              <w:pStyle w:val="TableContents"/>
              <w:bidi w:val="0"/>
              <w:spacing w:before="0" w:after="283"/>
              <w:jc w:val="left"/>
              <w:rPr/>
            </w:pPr>
            <w:r>
              <w:rPr/>
              <w:t xml:space="preserve">Maailma on levoton Zawatsuku Sekai </w:t>
            </w:r>
            <w:r>
              <w:rPr/>
              <w:t xml:space="preserve">(ざわつく </w:t>
            </w:r>
            <w:r>
              <w:rPr/>
              <w:t xml:space="preserve">世界) </w:t>
            </w:r>
          </w:p>
        </w:tc>
        <w:tc>
          <w:tcPr>
            <w:tcW w:w="2271" w:type="dxa"/>
            <w:tcBorders/>
            <w:vAlign w:val="center"/>
          </w:tcPr>
          <w:p>
            <w:pPr>
              <w:pStyle w:val="TableContents"/>
              <w:bidi w:val="0"/>
              <w:spacing w:before="0" w:after="283"/>
              <w:jc w:val="left"/>
              <w:rPr/>
            </w:pPr>
            <w:r>
              <w:rPr/>
              <w:t xml:space="preserve">heinäkuu 4, 2016 ISBN 978-4-08-880726-3 </w:t>
            </w:r>
          </w:p>
        </w:tc>
        <w:tc>
          <w:tcPr>
            <w:tcW w:w="2446" w:type="dxa"/>
            <w:tcBorders/>
            <w:vAlign w:val="center"/>
          </w:tcPr>
          <w:p>
            <w:pPr>
              <w:pStyle w:val="TableContents"/>
              <w:bidi w:val="0"/>
              <w:spacing w:before="0" w:after="283"/>
              <w:jc w:val="left"/>
              <w:rPr/>
            </w:pPr>
            <w:r>
              <w:rPr/>
              <w:t xml:space="preserve">Toukokuu 2, 2017 ISBN 978-1-42-159269-5 </w:t>
            </w:r>
          </w:p>
        </w:tc>
      </w:tr>
      <w:tr>
        <w:trPr/>
        <w:tc>
          <w:tcPr>
            <w:tcW w:w="501" w:type="dxa"/>
            <w:tcBorders/>
            <w:vAlign w:val="center"/>
          </w:tcPr>
          <w:p>
            <w:pPr>
              <w:pStyle w:val="TableHeading"/>
              <w:suppressLineNumbers/>
              <w:bidi w:val="0"/>
              <w:spacing w:before="0" w:after="283"/>
              <w:jc w:val="center"/>
              <w:rPr/>
            </w:pPr>
            <w:r>
              <w:rPr/>
              <w:t xml:space="preserve">83 </w:t>
            </w:r>
          </w:p>
        </w:tc>
        <w:tc>
          <w:tcPr>
            <w:tcW w:w="4987" w:type="dxa"/>
            <w:tcBorders/>
            <w:vAlign w:val="center"/>
          </w:tcPr>
          <w:p>
            <w:pPr>
              <w:pStyle w:val="TableContents"/>
              <w:bidi w:val="0"/>
              <w:spacing w:before="0" w:after="283"/>
              <w:jc w:val="left"/>
              <w:rPr/>
            </w:pPr>
            <w:r>
              <w:rPr/>
              <w:t xml:space="preserve">Meren keisari, Charlotte Linlin Kaizoku ``Yonkō'' Shārotto Rinrin </w:t>
            </w:r>
            <w:r>
              <w:rPr/>
              <w:t xml:space="preserve">(海賊 「 四 皇 」 シャーロット ・ リンリン</w:t>
            </w:r>
            <w:r>
              <w:rPr/>
              <w:t xml:space="preserve">) </w:t>
            </w:r>
          </w:p>
        </w:tc>
        <w:tc>
          <w:tcPr>
            <w:tcW w:w="2271" w:type="dxa"/>
            <w:tcBorders/>
            <w:vAlign w:val="center"/>
          </w:tcPr>
          <w:p>
            <w:pPr>
              <w:pStyle w:val="TableContents"/>
              <w:bidi w:val="0"/>
              <w:spacing w:before="0" w:after="283"/>
              <w:jc w:val="left"/>
              <w:rPr/>
            </w:pPr>
            <w:r>
              <w:rPr/>
              <w:t xml:space="preserve">Marraskuu 4, 2016 ISBN 978-4-08-880801-7 </w:t>
            </w:r>
          </w:p>
        </w:tc>
        <w:tc>
          <w:tcPr>
            <w:tcW w:w="2446" w:type="dxa"/>
            <w:tcBorders/>
            <w:vAlign w:val="center"/>
          </w:tcPr>
          <w:p>
            <w:pPr>
              <w:pStyle w:val="TableContents"/>
              <w:bidi w:val="0"/>
              <w:spacing w:before="0" w:after="283"/>
              <w:jc w:val="left"/>
              <w:rPr/>
            </w:pPr>
            <w:r>
              <w:rPr/>
              <w:t xml:space="preserve">1. elokuuta 2017 ISBN 978-1-42-159433-0 </w:t>
            </w:r>
          </w:p>
        </w:tc>
      </w:tr>
      <w:tr>
        <w:trPr/>
        <w:tc>
          <w:tcPr>
            <w:tcW w:w="501" w:type="dxa"/>
            <w:tcBorders/>
            <w:vAlign w:val="center"/>
          </w:tcPr>
          <w:p>
            <w:pPr>
              <w:pStyle w:val="TableHeading"/>
              <w:suppressLineNumbers/>
              <w:bidi w:val="0"/>
              <w:spacing w:before="0" w:after="283"/>
              <w:jc w:val="center"/>
              <w:rPr/>
            </w:pPr>
            <w:r>
              <w:rPr/>
              <w:t xml:space="preserve">84 </w:t>
            </w:r>
          </w:p>
        </w:tc>
        <w:tc>
          <w:tcPr>
            <w:tcW w:w="4987" w:type="dxa"/>
            <w:tcBorders/>
            <w:vAlign w:val="center"/>
          </w:tcPr>
          <w:p>
            <w:pPr>
              <w:pStyle w:val="TableContents"/>
              <w:bidi w:val="0"/>
              <w:spacing w:before="0" w:after="283"/>
              <w:jc w:val="left"/>
              <w:rPr/>
            </w:pPr>
            <w:r>
              <w:rPr/>
              <w:t xml:space="preserve">Luffy vs. Sanji Rufi Bāsasu Sanji </w:t>
            </w:r>
            <w:r>
              <w:rPr/>
              <w:t xml:space="preserve">(ルフィ </w:t>
            </w:r>
            <w:r>
              <w:rPr/>
              <w:t xml:space="preserve">VS </w:t>
            </w:r>
            <w:r>
              <w:rPr/>
              <w:t xml:space="preserve">サン</w:t>
            </w:r>
            <w:r>
              <w:rPr/>
              <w:t xml:space="preserve">ジ) </w:t>
            </w:r>
          </w:p>
        </w:tc>
        <w:tc>
          <w:tcPr>
            <w:tcW w:w="2271" w:type="dxa"/>
            <w:tcBorders/>
            <w:vAlign w:val="center"/>
          </w:tcPr>
          <w:p>
            <w:pPr>
              <w:pStyle w:val="TableContents"/>
              <w:bidi w:val="0"/>
              <w:spacing w:before="0" w:after="283"/>
              <w:jc w:val="left"/>
              <w:rPr/>
            </w:pPr>
            <w:r>
              <w:rPr/>
              <w:t xml:space="preserve">3. helmikuuta 2017 ISBN 978-4-08-881002-7 </w:t>
            </w:r>
          </w:p>
        </w:tc>
        <w:tc>
          <w:tcPr>
            <w:tcW w:w="2446" w:type="dxa"/>
            <w:tcBorders/>
            <w:vAlign w:val="center"/>
          </w:tcPr>
          <w:p>
            <w:pPr>
              <w:pStyle w:val="TableContents"/>
              <w:bidi w:val="0"/>
              <w:spacing w:before="0" w:after="283"/>
              <w:jc w:val="left"/>
              <w:rPr/>
            </w:pPr>
            <w:r>
              <w:rPr/>
              <w:t xml:space="preserve">7. marraskuuta 2017 ISBN 978-1-42-159700-3 </w:t>
            </w:r>
          </w:p>
        </w:tc>
      </w:tr>
      <w:tr>
        <w:trPr/>
        <w:tc>
          <w:tcPr>
            <w:tcW w:w="501" w:type="dxa"/>
            <w:tcBorders/>
            <w:vAlign w:val="center"/>
          </w:tcPr>
          <w:p>
            <w:pPr>
              <w:pStyle w:val="TableHeading"/>
              <w:suppressLineNumbers/>
              <w:bidi w:val="0"/>
              <w:spacing w:before="0" w:after="283"/>
              <w:jc w:val="center"/>
              <w:rPr/>
            </w:pPr>
            <w:r>
              <w:rPr/>
              <w:t xml:space="preserve">85 </w:t>
            </w:r>
          </w:p>
        </w:tc>
        <w:tc>
          <w:tcPr>
            <w:tcW w:w="4987" w:type="dxa"/>
            <w:tcBorders/>
            <w:vAlign w:val="center"/>
          </w:tcPr>
          <w:p>
            <w:pPr>
              <w:pStyle w:val="TableContents"/>
              <w:bidi w:val="0"/>
              <w:spacing w:before="0" w:after="283"/>
              <w:jc w:val="left"/>
              <w:rPr/>
            </w:pPr>
            <w:r>
              <w:rPr/>
              <w:t xml:space="preserve">Valehtelija Usotsuki </w:t>
            </w:r>
            <w:r>
              <w:rPr/>
              <w:t xml:space="preserve">(</w:t>
            </w:r>
            <w:r>
              <w:rPr/>
              <w:t xml:space="preserve">ウソつき) </w:t>
            </w:r>
          </w:p>
        </w:tc>
        <w:tc>
          <w:tcPr>
            <w:tcW w:w="2271" w:type="dxa"/>
            <w:tcBorders/>
            <w:vAlign w:val="center"/>
          </w:tcPr>
          <w:p>
            <w:pPr>
              <w:pStyle w:val="TableContents"/>
              <w:bidi w:val="0"/>
              <w:spacing w:before="0" w:after="283"/>
              <w:jc w:val="left"/>
              <w:rPr/>
            </w:pPr>
            <w:r>
              <w:rPr/>
              <w:t xml:space="preserve">Toukokuu 2, 2017 ISBN 978-4-08-881070-6 </w:t>
            </w:r>
          </w:p>
        </w:tc>
        <w:tc>
          <w:tcPr>
            <w:tcW w:w="2446" w:type="dxa"/>
            <w:tcBorders/>
            <w:vAlign w:val="center"/>
          </w:tcPr>
          <w:p>
            <w:pPr>
              <w:pStyle w:val="TableContents"/>
              <w:bidi w:val="0"/>
              <w:spacing w:before="0" w:after="283"/>
              <w:jc w:val="left"/>
              <w:rPr/>
            </w:pPr>
            <w:r>
              <w:rPr/>
              <w:t xml:space="preserve">Helmikuu 6, 2018 ISBN 978-1421598208 </w:t>
            </w:r>
          </w:p>
        </w:tc>
      </w:tr>
      <w:tr>
        <w:trPr/>
        <w:tc>
          <w:tcPr>
            <w:tcW w:w="501" w:type="dxa"/>
            <w:tcBorders/>
            <w:vAlign w:val="center"/>
          </w:tcPr>
          <w:p>
            <w:pPr>
              <w:pStyle w:val="TableHeading"/>
              <w:suppressLineNumbers/>
              <w:bidi w:val="0"/>
              <w:spacing w:before="0" w:after="283"/>
              <w:jc w:val="center"/>
              <w:rPr/>
            </w:pPr>
            <w:r>
              <w:rPr/>
              <w:t xml:space="preserve">86 </w:t>
            </w:r>
          </w:p>
        </w:tc>
        <w:tc>
          <w:tcPr>
            <w:tcW w:w="4987" w:type="dxa"/>
            <w:tcBorders/>
            <w:vAlign w:val="center"/>
          </w:tcPr>
          <w:p>
            <w:pPr>
              <w:pStyle w:val="TableContents"/>
              <w:bidi w:val="0"/>
              <w:spacing w:before="0" w:after="283"/>
              <w:jc w:val="left"/>
              <w:rPr/>
            </w:pPr>
            <w:r>
              <w:rPr/>
              <w:t xml:space="preserve">Keisarin salamurhasuunnitelma Yonkō Ansatsu Sakusen </w:t>
            </w:r>
            <w:r>
              <w:rPr/>
              <w:t xml:space="preserve">(四 皇 暗殺 </w:t>
            </w:r>
            <w:r>
              <w:rPr/>
              <w:t xml:space="preserve">作戦) </w:t>
            </w:r>
          </w:p>
        </w:tc>
        <w:tc>
          <w:tcPr>
            <w:tcW w:w="2271" w:type="dxa"/>
            <w:tcBorders/>
            <w:vAlign w:val="center"/>
          </w:tcPr>
          <w:p>
            <w:pPr>
              <w:pStyle w:val="TableContents"/>
              <w:bidi w:val="0"/>
              <w:spacing w:before="0" w:after="283"/>
              <w:jc w:val="left"/>
              <w:rPr/>
            </w:pPr>
            <w:r>
              <w:rPr/>
              <w:t xml:space="preserve">4. elokuuta 2017 ISBN 978-4-08-881198-7 </w:t>
            </w:r>
          </w:p>
        </w:tc>
        <w:tc>
          <w:tcPr>
            <w:tcW w:w="244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One piece -mangan volyymia on olemassa</w:t>
      </w:r>
    </w:p>
    <w:p>
      <w:pPr>
        <w:pStyle w:val="TextBody"/>
        <w:bidi w:val="0"/>
        <w:jc w:val="left"/>
        <w:rPr>
          <w:b/>
          <w:u w:val="single"/>
          <w:shd w:val="clear" w:fill="FFFF00"/>
        </w:rPr>
      </w:pPr>
      <w:r>
        <w:rPr>
          <w:b/>
          <w:u w:val="single"/>
          <w:shd w:val="clear" w:fill="FFFF00"/>
        </w:rPr>
        <w:t xml:space="preserve">Asiakirjan numero 15092</w:t>
      </w:r>
    </w:p>
    <w:p>
      <w:pPr>
        <w:pStyle w:val="TextBody"/>
        <w:bidi w:val="0"/>
        <w:jc w:val="left"/>
        <w:rPr>
          <w:b/>
          <w:shd w:val="clear" w:fill="FFFF00"/>
        </w:rPr>
      </w:pPr>
      <w:r>
        <w:rPr>
          <w:b/>
          <w:shd w:val="clear" w:fill="FFFF00"/>
        </w:rPr>
        <w:t xml:space="preserve">Tekstin numero 0</w:t>
      </w:r>
    </w:p>
    <w:tbl>
      <w:tblPr>
        <w:tblW w:w="4953" w:type="dxa"/>
        <w:jc w:val="left"/>
        <w:tblInd w:w="0" w:type="dxa"/>
        <w:tblLayout w:type="fixed"/>
        <w:tblCellMar>
          <w:top w:w="28" w:type="dxa"/>
          <w:left w:w="28" w:type="dxa"/>
          <w:bottom w:w="28" w:type="dxa"/>
          <w:right w:w="28" w:type="dxa"/>
        </w:tblCellMar>
      </w:tblPr>
      <w:tblGrid>
        <w:gridCol w:w="1246"/>
        <w:gridCol w:w="2041"/>
        <w:gridCol w:w="1666"/>
      </w:tblGrid>
      <w:tr>
        <w:trPr/>
        <w:tc>
          <w:tcPr>
            <w:tcW w:w="1246" w:type="dxa"/>
            <w:tcBorders/>
            <w:vAlign w:val="center"/>
          </w:tcPr>
          <w:p>
            <w:pPr>
              <w:pStyle w:val="TableHeading"/>
              <w:suppressLineNumbers/>
              <w:bidi w:val="0"/>
              <w:spacing w:before="0" w:after="283"/>
              <w:jc w:val="center"/>
              <w:rPr/>
            </w:pPr>
            <w:r>
              <w:rPr/>
              <w:t xml:space="preserve">Lempinimi </w:t>
            </w:r>
          </w:p>
        </w:tc>
        <w:tc>
          <w:tcPr>
            <w:tcW w:w="2041" w:type="dxa"/>
            <w:tcBorders/>
            <w:vAlign w:val="center"/>
          </w:tcPr>
          <w:p>
            <w:pPr>
              <w:pStyle w:val="TableHeading"/>
              <w:suppressLineNumbers/>
              <w:bidi w:val="0"/>
              <w:spacing w:before="0" w:after="283"/>
              <w:jc w:val="center"/>
              <w:rPr/>
            </w:pPr>
            <w:r>
              <w:rPr/>
              <w:t xml:space="preserve">Oikea nimi </w:t>
            </w:r>
          </w:p>
        </w:tc>
        <w:tc>
          <w:tcPr>
            <w:tcW w:w="1666" w:type="dxa"/>
            <w:tcBorders/>
            <w:vAlign w:val="center"/>
          </w:tcPr>
          <w:p>
            <w:pPr>
              <w:pStyle w:val="TableHeading"/>
              <w:suppressLineNumbers/>
              <w:bidi w:val="0"/>
              <w:spacing w:before="0" w:after="283"/>
              <w:jc w:val="center"/>
              <w:rPr/>
            </w:pPr>
            <w:r>
              <w:rPr/>
              <w:t xml:space="preserve">Poistettu </w:t>
            </w:r>
          </w:p>
        </w:tc>
      </w:tr>
      <w:tr>
        <w:trPr/>
        <w:tc>
          <w:tcPr>
            <w:tcW w:w="1246" w:type="dxa"/>
            <w:tcBorders/>
            <w:vAlign w:val="center"/>
          </w:tcPr>
          <w:p>
            <w:pPr>
              <w:pStyle w:val="TableHeading"/>
              <w:suppressLineNumbers/>
              <w:bidi w:val="0"/>
              <w:spacing w:before="0" w:after="283"/>
              <w:jc w:val="center"/>
              <w:rPr/>
            </w:pPr>
            <w:r>
              <w:rPr/>
              <w:t xml:space="preserve">Deelishis </w:t>
            </w:r>
          </w:p>
        </w:tc>
        <w:tc>
          <w:tcPr>
            <w:tcW w:w="2041" w:type="dxa"/>
            <w:tcBorders/>
            <w:vAlign w:val="center"/>
          </w:tcPr>
          <w:p>
            <w:pPr>
              <w:pStyle w:val="TableContents"/>
              <w:bidi w:val="0"/>
              <w:spacing w:before="0" w:after="283"/>
              <w:jc w:val="left"/>
              <w:rPr/>
            </w:pPr>
            <w:r>
              <w:rPr>
                <w:color w:val="A9A9A9"/>
              </w:rPr>
              <w:t xml:space="preserve">Chandra </w:t>
            </w:r>
            <w:r>
              <w:rPr/>
              <w:t xml:space="preserve">Davis </w:t>
            </w:r>
          </w:p>
        </w:tc>
        <w:tc>
          <w:tcPr>
            <w:tcW w:w="1666" w:type="dxa"/>
            <w:tcBorders/>
            <w:vAlign w:val="center"/>
          </w:tcPr>
          <w:p>
            <w:pPr>
              <w:pStyle w:val="TableContents"/>
              <w:bidi w:val="0"/>
              <w:spacing w:before="0" w:after="283"/>
              <w:jc w:val="left"/>
              <w:rPr/>
            </w:pPr>
            <w:r>
              <w:rPr/>
              <w:t xml:space="preserve">13! Voittaja </w:t>
            </w:r>
          </w:p>
        </w:tc>
      </w:tr>
      <w:tr>
        <w:trPr/>
        <w:tc>
          <w:tcPr>
            <w:tcW w:w="1246" w:type="dxa"/>
            <w:tcBorders/>
            <w:vAlign w:val="center"/>
          </w:tcPr>
          <w:p>
            <w:pPr>
              <w:pStyle w:val="TableHeading"/>
              <w:suppressLineNumbers/>
              <w:bidi w:val="0"/>
              <w:spacing w:before="0" w:after="283"/>
              <w:jc w:val="center"/>
              <w:rPr/>
            </w:pPr>
            <w:r>
              <w:rPr/>
              <w:t xml:space="preserve">New York </w:t>
            </w:r>
          </w:p>
        </w:tc>
        <w:tc>
          <w:tcPr>
            <w:tcW w:w="2041" w:type="dxa"/>
            <w:tcBorders/>
            <w:vAlign w:val="center"/>
          </w:tcPr>
          <w:p>
            <w:pPr>
              <w:pStyle w:val="TableContents"/>
              <w:bidi w:val="0"/>
              <w:spacing w:before="0" w:after="283"/>
              <w:jc w:val="left"/>
              <w:rPr/>
            </w:pPr>
            <w:r>
              <w:rPr/>
              <w:t xml:space="preserve">Tiffany Pollard </w:t>
            </w:r>
          </w:p>
        </w:tc>
        <w:tc>
          <w:tcPr>
            <w:tcW w:w="1666" w:type="dxa"/>
            <w:tcBorders/>
            <w:vAlign w:val="center"/>
          </w:tcPr>
          <w:p>
            <w:pPr>
              <w:pStyle w:val="TableContents"/>
              <w:bidi w:val="0"/>
              <w:spacing w:before="0" w:after="283"/>
              <w:jc w:val="left"/>
              <w:rPr/>
            </w:pPr>
            <w:r>
              <w:rPr/>
              <w:t xml:space="preserve">11! Runner-Up </w:t>
            </w:r>
          </w:p>
        </w:tc>
      </w:tr>
      <w:tr>
        <w:trPr/>
        <w:tc>
          <w:tcPr>
            <w:tcW w:w="1246" w:type="dxa"/>
            <w:tcBorders/>
            <w:vAlign w:val="center"/>
          </w:tcPr>
          <w:p>
            <w:pPr>
              <w:pStyle w:val="TableHeading"/>
              <w:suppressLineNumbers/>
              <w:bidi w:val="0"/>
              <w:spacing w:before="0" w:after="283"/>
              <w:jc w:val="center"/>
              <w:rPr/>
            </w:pPr>
            <w:r>
              <w:rPr/>
              <w:t xml:space="preserve">Krazy </w:t>
            </w:r>
          </w:p>
        </w:tc>
        <w:tc>
          <w:tcPr>
            <w:tcW w:w="2041" w:type="dxa"/>
            <w:tcBorders/>
            <w:vAlign w:val="center"/>
          </w:tcPr>
          <w:p>
            <w:pPr>
              <w:pStyle w:val="TableContents"/>
              <w:bidi w:val="0"/>
              <w:spacing w:before="0" w:after="283"/>
              <w:jc w:val="left"/>
              <w:rPr/>
            </w:pPr>
            <w:r>
              <w:rPr/>
              <w:t xml:space="preserve">Heather Crawford </w:t>
            </w:r>
          </w:p>
        </w:tc>
        <w:tc>
          <w:tcPr>
            <w:tcW w:w="1666" w:type="dxa"/>
            <w:tcBorders/>
            <w:vAlign w:val="center"/>
          </w:tcPr>
          <w:p>
            <w:pPr>
              <w:pStyle w:val="TableContents"/>
              <w:bidi w:val="0"/>
              <w:spacing w:before="0" w:after="283"/>
              <w:jc w:val="left"/>
              <w:rPr/>
            </w:pPr>
            <w:r>
              <w:rPr/>
              <w:t xml:space="preserve">09! Jakso 9 </w:t>
            </w:r>
          </w:p>
        </w:tc>
      </w:tr>
      <w:tr>
        <w:trPr/>
        <w:tc>
          <w:tcPr>
            <w:tcW w:w="1246" w:type="dxa"/>
            <w:tcBorders/>
            <w:vAlign w:val="center"/>
          </w:tcPr>
          <w:p>
            <w:pPr>
              <w:pStyle w:val="TableHeading"/>
              <w:suppressLineNumbers/>
              <w:bidi w:val="0"/>
              <w:spacing w:before="0" w:after="283"/>
              <w:jc w:val="center"/>
              <w:rPr/>
            </w:pPr>
            <w:r>
              <w:rPr/>
              <w:t xml:space="preserve">Bootz </w:t>
            </w:r>
          </w:p>
        </w:tc>
        <w:tc>
          <w:tcPr>
            <w:tcW w:w="2041" w:type="dxa"/>
            <w:tcBorders/>
            <w:vAlign w:val="center"/>
          </w:tcPr>
          <w:p>
            <w:pPr>
              <w:pStyle w:val="TableContents"/>
              <w:bidi w:val="0"/>
              <w:spacing w:before="0" w:after="283"/>
              <w:jc w:val="left"/>
              <w:rPr/>
            </w:pPr>
            <w:r>
              <w:rPr/>
              <w:t xml:space="preserve">Larissa Hodge </w:t>
            </w:r>
          </w:p>
        </w:tc>
        <w:tc>
          <w:tcPr>
            <w:tcW w:w="1666" w:type="dxa"/>
            <w:tcBorders/>
            <w:vAlign w:val="center"/>
          </w:tcPr>
          <w:p>
            <w:pPr>
              <w:pStyle w:val="TableContents"/>
              <w:bidi w:val="0"/>
              <w:spacing w:before="0" w:after="283"/>
              <w:jc w:val="left"/>
              <w:rPr/>
            </w:pPr>
            <w:r>
              <w:rPr/>
              <w:t xml:space="preserve">08! Jakso 8 </w:t>
            </w:r>
          </w:p>
        </w:tc>
      </w:tr>
      <w:tr>
        <w:trPr/>
        <w:tc>
          <w:tcPr>
            <w:tcW w:w="1246" w:type="dxa"/>
            <w:tcBorders/>
            <w:vAlign w:val="center"/>
          </w:tcPr>
          <w:p>
            <w:pPr>
              <w:pStyle w:val="TableHeading"/>
              <w:suppressLineNumbers/>
              <w:bidi w:val="0"/>
              <w:spacing w:before="0" w:after="283"/>
              <w:jc w:val="center"/>
              <w:rPr/>
            </w:pPr>
            <w:r>
              <w:rPr/>
              <w:t xml:space="preserve">Buckeey </w:t>
            </w:r>
          </w:p>
        </w:tc>
        <w:tc>
          <w:tcPr>
            <w:tcW w:w="2041" w:type="dxa"/>
            <w:tcBorders/>
            <w:vAlign w:val="center"/>
          </w:tcPr>
          <w:p>
            <w:pPr>
              <w:pStyle w:val="TableContents"/>
              <w:bidi w:val="0"/>
              <w:spacing w:before="0" w:after="283"/>
              <w:jc w:val="left"/>
              <w:rPr/>
            </w:pPr>
            <w:r>
              <w:rPr/>
              <w:t xml:space="preserve">Shay Johnson </w:t>
            </w:r>
          </w:p>
        </w:tc>
        <w:tc>
          <w:tcPr>
            <w:tcW w:w="1666" w:type="dxa"/>
            <w:tcBorders/>
            <w:vAlign w:val="center"/>
          </w:tcPr>
          <w:p>
            <w:pPr>
              <w:pStyle w:val="TableContents"/>
              <w:bidi w:val="0"/>
              <w:spacing w:before="0" w:after="283"/>
              <w:jc w:val="left"/>
              <w:rPr/>
            </w:pPr>
            <w:r>
              <w:rPr/>
              <w:t xml:space="preserve">07! Jakso 7 </w:t>
            </w:r>
          </w:p>
        </w:tc>
      </w:tr>
      <w:tr>
        <w:trPr/>
        <w:tc>
          <w:tcPr>
            <w:tcW w:w="1246" w:type="dxa"/>
            <w:tcBorders/>
            <w:vAlign w:val="center"/>
          </w:tcPr>
          <w:p>
            <w:pPr>
              <w:pStyle w:val="TableHeading"/>
              <w:suppressLineNumbers/>
              <w:bidi w:val="0"/>
              <w:spacing w:before="0" w:after="283"/>
              <w:jc w:val="center"/>
              <w:rPr/>
            </w:pPr>
            <w:r>
              <w:rPr/>
              <w:t xml:space="preserve">Buckwild </w:t>
            </w:r>
          </w:p>
        </w:tc>
        <w:tc>
          <w:tcPr>
            <w:tcW w:w="2041" w:type="dxa"/>
            <w:tcBorders/>
            <w:vAlign w:val="center"/>
          </w:tcPr>
          <w:p>
            <w:pPr>
              <w:pStyle w:val="TableContents"/>
              <w:bidi w:val="0"/>
              <w:spacing w:before="0" w:after="283"/>
              <w:jc w:val="left"/>
              <w:rPr/>
            </w:pPr>
            <w:r>
              <w:rPr/>
              <w:t xml:space="preserve">Becky Johnston </w:t>
            </w:r>
          </w:p>
        </w:tc>
        <w:tc>
          <w:tcPr>
            <w:tcW w:w="1666" w:type="dxa"/>
            <w:tcBorders/>
            <w:vAlign w:val="center"/>
          </w:tcPr>
          <w:p>
            <w:pPr>
              <w:pStyle w:val="TableContents"/>
              <w:bidi w:val="0"/>
              <w:spacing w:before="0" w:after="283"/>
              <w:jc w:val="left"/>
              <w:rPr/>
            </w:pPr>
            <w:r>
              <w:rPr/>
              <w:t xml:space="preserve">06! Jakso 6 </w:t>
            </w:r>
          </w:p>
        </w:tc>
      </w:tr>
      <w:tr>
        <w:trPr/>
        <w:tc>
          <w:tcPr>
            <w:tcW w:w="1246" w:type="dxa"/>
            <w:tcBorders/>
            <w:vAlign w:val="center"/>
          </w:tcPr>
          <w:p>
            <w:pPr>
              <w:pStyle w:val="TableHeading"/>
              <w:suppressLineNumbers/>
              <w:bidi w:val="0"/>
              <w:spacing w:before="0" w:after="283"/>
              <w:jc w:val="center"/>
              <w:rPr/>
            </w:pPr>
            <w:r>
              <w:rPr/>
              <w:t xml:space="preserve">Nibblz </w:t>
            </w:r>
          </w:p>
        </w:tc>
        <w:tc>
          <w:tcPr>
            <w:tcW w:w="2041" w:type="dxa"/>
            <w:tcBorders/>
            <w:vAlign w:val="center"/>
          </w:tcPr>
          <w:p>
            <w:pPr>
              <w:pStyle w:val="TableContents"/>
              <w:bidi w:val="0"/>
              <w:spacing w:before="0" w:after="283"/>
              <w:jc w:val="left"/>
              <w:rPr/>
            </w:pPr>
            <w:r>
              <w:rPr/>
              <w:t xml:space="preserve">Domenique Majors </w:t>
            </w:r>
          </w:p>
        </w:tc>
        <w:tc>
          <w:tcPr>
            <w:tcW w:w="1666" w:type="dxa"/>
            <w:tcBorders/>
            <w:vAlign w:val="center"/>
          </w:tcPr>
          <w:p>
            <w:pPr>
              <w:pStyle w:val="TableContents"/>
              <w:bidi w:val="0"/>
              <w:spacing w:before="0" w:after="283"/>
              <w:jc w:val="left"/>
              <w:rPr/>
            </w:pPr>
            <w:r>
              <w:rPr/>
              <w:t xml:space="preserve">06! Jakso 6 </w:t>
            </w:r>
          </w:p>
        </w:tc>
      </w:tr>
      <w:tr>
        <w:trPr/>
        <w:tc>
          <w:tcPr>
            <w:tcW w:w="1246" w:type="dxa"/>
            <w:tcBorders/>
            <w:vAlign w:val="center"/>
          </w:tcPr>
          <w:p>
            <w:pPr>
              <w:pStyle w:val="TableHeading"/>
              <w:suppressLineNumbers/>
              <w:bidi w:val="0"/>
              <w:spacing w:before="0" w:after="283"/>
              <w:jc w:val="center"/>
              <w:rPr/>
            </w:pPr>
            <w:r>
              <w:rPr/>
              <w:t xml:space="preserve">Beatuful </w:t>
            </w:r>
          </w:p>
        </w:tc>
        <w:tc>
          <w:tcPr>
            <w:tcW w:w="2041" w:type="dxa"/>
            <w:tcBorders/>
            <w:vAlign w:val="center"/>
          </w:tcPr>
          <w:p>
            <w:pPr>
              <w:pStyle w:val="TableContents"/>
              <w:bidi w:val="0"/>
              <w:spacing w:before="0" w:after="283"/>
              <w:jc w:val="left"/>
              <w:rPr/>
            </w:pPr>
            <w:r>
              <w:rPr/>
              <w:t xml:space="preserve">Kelly Jay Jenkins </w:t>
            </w:r>
          </w:p>
        </w:tc>
        <w:tc>
          <w:tcPr>
            <w:tcW w:w="1666" w:type="dxa"/>
            <w:tcBorders/>
            <w:vAlign w:val="center"/>
          </w:tcPr>
          <w:p>
            <w:pPr>
              <w:pStyle w:val="TableContents"/>
              <w:bidi w:val="0"/>
              <w:spacing w:before="0" w:after="283"/>
              <w:jc w:val="left"/>
              <w:rPr/>
            </w:pPr>
            <w:r>
              <w:rPr/>
              <w:t xml:space="preserve">06! Jakso 6 </w:t>
            </w:r>
          </w:p>
        </w:tc>
      </w:tr>
      <w:tr>
        <w:trPr/>
        <w:tc>
          <w:tcPr>
            <w:tcW w:w="1246" w:type="dxa"/>
            <w:tcBorders/>
            <w:vAlign w:val="center"/>
          </w:tcPr>
          <w:p>
            <w:pPr>
              <w:pStyle w:val="TableHeading"/>
              <w:suppressLineNumbers/>
              <w:bidi w:val="0"/>
              <w:spacing w:before="0" w:after="283"/>
              <w:jc w:val="center"/>
              <w:rPr/>
            </w:pPr>
            <w:r>
              <w:rPr/>
              <w:t xml:space="preserve">Like Dat </w:t>
            </w:r>
          </w:p>
        </w:tc>
        <w:tc>
          <w:tcPr>
            <w:tcW w:w="2041" w:type="dxa"/>
            <w:tcBorders/>
            <w:vAlign w:val="center"/>
          </w:tcPr>
          <w:p>
            <w:pPr>
              <w:pStyle w:val="TableContents"/>
              <w:bidi w:val="0"/>
              <w:spacing w:before="0" w:after="283"/>
              <w:jc w:val="left"/>
              <w:rPr/>
            </w:pPr>
            <w:r>
              <w:rPr/>
              <w:t xml:space="preserve">Darra Boyd </w:t>
            </w:r>
          </w:p>
        </w:tc>
        <w:tc>
          <w:tcPr>
            <w:tcW w:w="1666" w:type="dxa"/>
            <w:tcBorders/>
            <w:vAlign w:val="center"/>
          </w:tcPr>
          <w:p>
            <w:pPr>
              <w:pStyle w:val="TableContents"/>
              <w:bidi w:val="0"/>
              <w:spacing w:before="0" w:after="283"/>
              <w:jc w:val="left"/>
              <w:rPr/>
            </w:pPr>
            <w:r>
              <w:rPr/>
              <w:t xml:space="preserve">05! Jakso 5 </w:t>
            </w:r>
          </w:p>
        </w:tc>
      </w:tr>
      <w:tr>
        <w:trPr/>
        <w:tc>
          <w:tcPr>
            <w:tcW w:w="1246" w:type="dxa"/>
            <w:tcBorders/>
            <w:vAlign w:val="center"/>
          </w:tcPr>
          <w:p>
            <w:pPr>
              <w:pStyle w:val="TableHeading"/>
              <w:suppressLineNumbers/>
              <w:bidi w:val="0"/>
              <w:spacing w:before="0" w:after="283"/>
              <w:jc w:val="center"/>
              <w:rPr/>
            </w:pPr>
            <w:r>
              <w:rPr/>
              <w:t xml:space="preserve">Toasteee </w:t>
            </w:r>
          </w:p>
        </w:tc>
        <w:tc>
          <w:tcPr>
            <w:tcW w:w="2041" w:type="dxa"/>
            <w:tcBorders/>
            <w:vAlign w:val="center"/>
          </w:tcPr>
          <w:p>
            <w:pPr>
              <w:pStyle w:val="TableContents"/>
              <w:bidi w:val="0"/>
              <w:spacing w:before="0" w:after="283"/>
              <w:jc w:val="left"/>
              <w:rPr/>
            </w:pPr>
            <w:r>
              <w:rPr/>
              <w:t xml:space="preserve">Jennifer Toof </w:t>
            </w:r>
          </w:p>
        </w:tc>
        <w:tc>
          <w:tcPr>
            <w:tcW w:w="1666" w:type="dxa"/>
            <w:tcBorders/>
            <w:vAlign w:val="center"/>
          </w:tcPr>
          <w:p>
            <w:pPr>
              <w:pStyle w:val="TableContents"/>
              <w:bidi w:val="0"/>
              <w:spacing w:before="0" w:after="283"/>
              <w:jc w:val="left"/>
              <w:rPr/>
            </w:pPr>
            <w:r>
              <w:rPr/>
              <w:t xml:space="preserve">04! Jakso 4 </w:t>
            </w:r>
          </w:p>
        </w:tc>
      </w:tr>
      <w:tr>
        <w:trPr/>
        <w:tc>
          <w:tcPr>
            <w:tcW w:w="1246" w:type="dxa"/>
            <w:tcBorders/>
            <w:vAlign w:val="center"/>
          </w:tcPr>
          <w:p>
            <w:pPr>
              <w:pStyle w:val="TableHeading"/>
              <w:suppressLineNumbers/>
              <w:bidi w:val="0"/>
              <w:spacing w:before="0" w:after="283"/>
              <w:jc w:val="center"/>
              <w:rPr/>
            </w:pPr>
            <w:r>
              <w:rPr/>
              <w:t xml:space="preserve">Payshintz </w:t>
            </w:r>
          </w:p>
        </w:tc>
        <w:tc>
          <w:tcPr>
            <w:tcW w:w="2041" w:type="dxa"/>
            <w:tcBorders/>
            <w:vAlign w:val="center"/>
          </w:tcPr>
          <w:p>
            <w:pPr>
              <w:pStyle w:val="TableContents"/>
              <w:bidi w:val="0"/>
              <w:spacing w:before="0" w:after="283"/>
              <w:jc w:val="left"/>
              <w:rPr/>
            </w:pPr>
            <w:r>
              <w:rPr/>
              <w:t xml:space="preserve">Jasmine Dare </w:t>
            </w:r>
          </w:p>
        </w:tc>
        <w:tc>
          <w:tcPr>
            <w:tcW w:w="1666" w:type="dxa"/>
            <w:tcBorders/>
            <w:vAlign w:val="center"/>
          </w:tcPr>
          <w:p>
            <w:pPr>
              <w:pStyle w:val="TableContents"/>
              <w:bidi w:val="0"/>
              <w:spacing w:before="0" w:after="283"/>
              <w:jc w:val="left"/>
              <w:rPr/>
            </w:pPr>
            <w:r>
              <w:rPr/>
              <w:t xml:space="preserve">03! Jakso 3 </w:t>
            </w:r>
          </w:p>
        </w:tc>
      </w:tr>
      <w:tr>
        <w:trPr/>
        <w:tc>
          <w:tcPr>
            <w:tcW w:w="1246" w:type="dxa"/>
            <w:tcBorders/>
            <w:vAlign w:val="center"/>
          </w:tcPr>
          <w:p>
            <w:pPr>
              <w:pStyle w:val="TableHeading"/>
              <w:suppressLineNumbers/>
              <w:bidi w:val="0"/>
              <w:spacing w:before="0" w:after="283"/>
              <w:jc w:val="center"/>
              <w:rPr/>
            </w:pPr>
            <w:r>
              <w:rPr/>
              <w:t xml:space="preserve">Somethin </w:t>
            </w:r>
          </w:p>
        </w:tc>
        <w:tc>
          <w:tcPr>
            <w:tcW w:w="2041" w:type="dxa"/>
            <w:tcBorders/>
            <w:vAlign w:val="center"/>
          </w:tcPr>
          <w:p>
            <w:pPr>
              <w:pStyle w:val="TableContents"/>
              <w:bidi w:val="0"/>
              <w:spacing w:before="0" w:after="283"/>
              <w:jc w:val="left"/>
              <w:rPr/>
            </w:pPr>
            <w:r>
              <w:rPr/>
              <w:t xml:space="preserve">Tykeisha Thomas </w:t>
            </w:r>
          </w:p>
        </w:tc>
        <w:tc>
          <w:tcPr>
            <w:tcW w:w="1666" w:type="dxa"/>
            <w:tcBorders/>
            <w:vAlign w:val="center"/>
          </w:tcPr>
          <w:p>
            <w:pPr>
              <w:pStyle w:val="TableContents"/>
              <w:bidi w:val="0"/>
              <w:spacing w:before="0" w:after="283"/>
              <w:jc w:val="left"/>
              <w:rPr/>
            </w:pPr>
            <w:r>
              <w:rPr/>
              <w:t xml:space="preserve">03! Jakso 3 </w:t>
            </w:r>
          </w:p>
        </w:tc>
      </w:tr>
      <w:tr>
        <w:trPr/>
        <w:tc>
          <w:tcPr>
            <w:tcW w:w="1246" w:type="dxa"/>
            <w:tcBorders/>
            <w:vAlign w:val="center"/>
          </w:tcPr>
          <w:p>
            <w:pPr>
              <w:pStyle w:val="TableHeading"/>
              <w:suppressLineNumbers/>
              <w:bidi w:val="0"/>
              <w:spacing w:before="0" w:after="283"/>
              <w:jc w:val="center"/>
              <w:rPr/>
            </w:pPr>
            <w:r>
              <w:rPr/>
              <w:t xml:space="preserve">Tiikeri </w:t>
            </w:r>
          </w:p>
        </w:tc>
        <w:tc>
          <w:tcPr>
            <w:tcW w:w="2041" w:type="dxa"/>
            <w:tcBorders/>
            <w:vAlign w:val="center"/>
          </w:tcPr>
          <w:p>
            <w:pPr>
              <w:pStyle w:val="TableContents"/>
              <w:bidi w:val="0"/>
              <w:spacing w:before="0" w:after="283"/>
              <w:jc w:val="left"/>
              <w:rPr/>
            </w:pPr>
            <w:r>
              <w:rPr/>
              <w:t xml:space="preserve">Britney Morano </w:t>
            </w:r>
          </w:p>
        </w:tc>
        <w:tc>
          <w:tcPr>
            <w:tcW w:w="1666" w:type="dxa"/>
            <w:tcBorders/>
            <w:vAlign w:val="center"/>
          </w:tcPr>
          <w:p>
            <w:pPr>
              <w:pStyle w:val="TableContents"/>
              <w:bidi w:val="0"/>
              <w:spacing w:before="0" w:after="283"/>
              <w:jc w:val="left"/>
              <w:rPr/>
            </w:pPr>
            <w:r>
              <w:rPr/>
              <w:t xml:space="preserve">03! Jakso 3 </w:t>
            </w:r>
          </w:p>
        </w:tc>
      </w:tr>
      <w:tr>
        <w:trPr/>
        <w:tc>
          <w:tcPr>
            <w:tcW w:w="1246" w:type="dxa"/>
            <w:tcBorders/>
            <w:vAlign w:val="center"/>
          </w:tcPr>
          <w:p>
            <w:pPr>
              <w:pStyle w:val="TableHeading"/>
              <w:suppressLineNumbers/>
              <w:bidi w:val="0"/>
              <w:spacing w:before="0" w:after="283"/>
              <w:jc w:val="center"/>
              <w:rPr/>
            </w:pPr>
            <w:r>
              <w:rPr/>
              <w:t xml:space="preserve">Spunkeey </w:t>
            </w:r>
          </w:p>
        </w:tc>
        <w:tc>
          <w:tcPr>
            <w:tcW w:w="2041" w:type="dxa"/>
            <w:tcBorders/>
            <w:vAlign w:val="center"/>
          </w:tcPr>
          <w:p>
            <w:pPr>
              <w:pStyle w:val="TableContents"/>
              <w:bidi w:val="0"/>
              <w:spacing w:before="0" w:after="283"/>
              <w:jc w:val="left"/>
              <w:rPr/>
            </w:pPr>
            <w:r>
              <w:rPr/>
              <w:t xml:space="preserve">Maria Dunbar </w:t>
            </w:r>
          </w:p>
        </w:tc>
        <w:tc>
          <w:tcPr>
            <w:tcW w:w="1666" w:type="dxa"/>
            <w:tcBorders/>
            <w:vAlign w:val="center"/>
          </w:tcPr>
          <w:p>
            <w:pPr>
              <w:pStyle w:val="TableContents"/>
              <w:bidi w:val="0"/>
              <w:spacing w:before="0" w:after="283"/>
              <w:jc w:val="left"/>
              <w:rPr/>
            </w:pPr>
            <w:r>
              <w:rPr/>
              <w:t xml:space="preserve">02! Jakso 2 </w:t>
            </w:r>
          </w:p>
        </w:tc>
      </w:tr>
      <w:tr>
        <w:trPr/>
        <w:tc>
          <w:tcPr>
            <w:tcW w:w="1246" w:type="dxa"/>
            <w:tcBorders/>
            <w:vAlign w:val="center"/>
          </w:tcPr>
          <w:p>
            <w:pPr>
              <w:pStyle w:val="TableHeading"/>
              <w:suppressLineNumbers/>
              <w:bidi w:val="0"/>
              <w:spacing w:before="0" w:after="283"/>
              <w:jc w:val="center"/>
              <w:rPr/>
            </w:pPr>
            <w:r>
              <w:rPr/>
              <w:t xml:space="preserve">Lanka </w:t>
            </w:r>
          </w:p>
        </w:tc>
        <w:tc>
          <w:tcPr>
            <w:tcW w:w="2041" w:type="dxa"/>
            <w:tcBorders/>
            <w:vAlign w:val="center"/>
          </w:tcPr>
          <w:p>
            <w:pPr>
              <w:pStyle w:val="TableContents"/>
              <w:bidi w:val="0"/>
              <w:spacing w:before="0" w:after="283"/>
              <w:jc w:val="left"/>
              <w:rPr/>
            </w:pPr>
            <w:r>
              <w:rPr/>
              <w:t xml:space="preserve">Jesselynn Desmond </w:t>
            </w:r>
          </w:p>
        </w:tc>
        <w:tc>
          <w:tcPr>
            <w:tcW w:w="1666" w:type="dxa"/>
            <w:tcBorders/>
            <w:vAlign w:val="center"/>
          </w:tcPr>
          <w:p>
            <w:pPr>
              <w:pStyle w:val="TableContents"/>
              <w:bidi w:val="0"/>
              <w:spacing w:before="0" w:after="283"/>
              <w:jc w:val="left"/>
              <w:rPr/>
            </w:pPr>
            <w:r>
              <w:rPr/>
              <w:t xml:space="preserve">02! Jakso 2 </w:t>
            </w:r>
          </w:p>
        </w:tc>
      </w:tr>
      <w:tr>
        <w:trPr/>
        <w:tc>
          <w:tcPr>
            <w:tcW w:w="1246" w:type="dxa"/>
            <w:tcBorders/>
            <w:vAlign w:val="center"/>
          </w:tcPr>
          <w:p>
            <w:pPr>
              <w:pStyle w:val="TableHeading"/>
              <w:suppressLineNumbers/>
              <w:bidi w:val="0"/>
              <w:spacing w:before="0" w:after="283"/>
              <w:jc w:val="center"/>
              <w:rPr/>
            </w:pPr>
            <w:r>
              <w:rPr/>
              <w:t xml:space="preserve">Bamma </w:t>
            </w:r>
          </w:p>
        </w:tc>
        <w:tc>
          <w:tcPr>
            <w:tcW w:w="2041" w:type="dxa"/>
            <w:tcBorders/>
            <w:vAlign w:val="center"/>
          </w:tcPr>
          <w:p>
            <w:pPr>
              <w:pStyle w:val="TableContents"/>
              <w:bidi w:val="0"/>
              <w:spacing w:before="0" w:after="283"/>
              <w:jc w:val="left"/>
              <w:rPr/>
            </w:pPr>
            <w:r>
              <w:rPr/>
              <w:t xml:space="preserve">Tarasha Lee </w:t>
            </w:r>
          </w:p>
        </w:tc>
        <w:tc>
          <w:tcPr>
            <w:tcW w:w="1666" w:type="dxa"/>
            <w:tcBorders/>
            <w:vAlign w:val="center"/>
          </w:tcPr>
          <w:p>
            <w:pPr>
              <w:pStyle w:val="TableContents"/>
              <w:bidi w:val="0"/>
              <w:spacing w:before="0" w:after="283"/>
              <w:jc w:val="left"/>
              <w:rPr/>
            </w:pPr>
            <w:r>
              <w:rPr/>
              <w:t xml:space="preserve">01! Jakso 1 </w:t>
            </w:r>
          </w:p>
        </w:tc>
      </w:tr>
      <w:tr>
        <w:trPr/>
        <w:tc>
          <w:tcPr>
            <w:tcW w:w="1246" w:type="dxa"/>
            <w:tcBorders/>
            <w:vAlign w:val="center"/>
          </w:tcPr>
          <w:p>
            <w:pPr>
              <w:pStyle w:val="TableHeading"/>
              <w:suppressLineNumbers/>
              <w:bidi w:val="0"/>
              <w:spacing w:before="0" w:after="283"/>
              <w:jc w:val="center"/>
              <w:rPr/>
            </w:pPr>
            <w:r>
              <w:rPr/>
              <w:t xml:space="preserve">Choclate </w:t>
            </w:r>
          </w:p>
        </w:tc>
        <w:tc>
          <w:tcPr>
            <w:tcW w:w="2041" w:type="dxa"/>
            <w:tcBorders/>
            <w:vAlign w:val="center"/>
          </w:tcPr>
          <w:p>
            <w:pPr>
              <w:pStyle w:val="TableContents"/>
              <w:bidi w:val="0"/>
              <w:spacing w:before="0" w:after="283"/>
              <w:jc w:val="left"/>
              <w:rPr/>
            </w:pPr>
            <w:r>
              <w:rPr/>
              <w:t xml:space="preserve">Ronnise Clark </w:t>
            </w:r>
          </w:p>
        </w:tc>
        <w:tc>
          <w:tcPr>
            <w:tcW w:w="1666" w:type="dxa"/>
            <w:tcBorders/>
            <w:vAlign w:val="center"/>
          </w:tcPr>
          <w:p>
            <w:pPr>
              <w:pStyle w:val="TableContents"/>
              <w:bidi w:val="0"/>
              <w:spacing w:before="0" w:after="283"/>
              <w:jc w:val="left"/>
              <w:rPr/>
            </w:pPr>
            <w:r>
              <w:rPr/>
              <w:t xml:space="preserve">01! Jakso 1 </w:t>
            </w:r>
          </w:p>
        </w:tc>
      </w:tr>
      <w:tr>
        <w:trPr/>
        <w:tc>
          <w:tcPr>
            <w:tcW w:w="1246" w:type="dxa"/>
            <w:tcBorders/>
            <w:vAlign w:val="center"/>
          </w:tcPr>
          <w:p>
            <w:pPr>
              <w:pStyle w:val="TableHeading"/>
              <w:suppressLineNumbers/>
              <w:bidi w:val="0"/>
              <w:spacing w:before="0" w:after="283"/>
              <w:jc w:val="center"/>
              <w:rPr/>
            </w:pPr>
            <w:r>
              <w:rPr/>
              <w:t xml:space="preserve">Huppu </w:t>
            </w:r>
          </w:p>
        </w:tc>
        <w:tc>
          <w:tcPr>
            <w:tcW w:w="2041" w:type="dxa"/>
            <w:tcBorders/>
            <w:vAlign w:val="center"/>
          </w:tcPr>
          <w:p>
            <w:pPr>
              <w:pStyle w:val="TableContents"/>
              <w:bidi w:val="0"/>
              <w:spacing w:before="0" w:after="283"/>
              <w:jc w:val="left"/>
              <w:rPr/>
            </w:pPr>
            <w:r>
              <w:rPr/>
              <w:t xml:space="preserve">Yanay Yancy </w:t>
            </w:r>
          </w:p>
        </w:tc>
        <w:tc>
          <w:tcPr>
            <w:tcW w:w="1666" w:type="dxa"/>
            <w:tcBorders/>
            <w:vAlign w:val="center"/>
          </w:tcPr>
          <w:p>
            <w:pPr>
              <w:pStyle w:val="TableContents"/>
              <w:bidi w:val="0"/>
              <w:spacing w:before="0" w:after="283"/>
              <w:jc w:val="left"/>
              <w:rPr/>
            </w:pPr>
            <w:r>
              <w:rPr/>
              <w:t xml:space="preserve">01! Jakso 1 </w:t>
            </w:r>
          </w:p>
        </w:tc>
      </w:tr>
      <w:tr>
        <w:trPr/>
        <w:tc>
          <w:tcPr>
            <w:tcW w:w="1246" w:type="dxa"/>
            <w:tcBorders/>
            <w:vAlign w:val="center"/>
          </w:tcPr>
          <w:p>
            <w:pPr>
              <w:pStyle w:val="TableHeading"/>
              <w:suppressLineNumbers/>
              <w:bidi w:val="0"/>
              <w:spacing w:before="0" w:after="283"/>
              <w:jc w:val="center"/>
              <w:rPr/>
            </w:pPr>
            <w:r>
              <w:rPr/>
              <w:t xml:space="preserve">H-Town </w:t>
            </w:r>
          </w:p>
        </w:tc>
        <w:tc>
          <w:tcPr>
            <w:tcW w:w="2041" w:type="dxa"/>
            <w:tcBorders/>
            <w:vAlign w:val="center"/>
          </w:tcPr>
          <w:p>
            <w:pPr>
              <w:pStyle w:val="TableContents"/>
              <w:bidi w:val="0"/>
              <w:spacing w:before="0" w:after="283"/>
              <w:jc w:val="left"/>
              <w:rPr/>
            </w:pPr>
            <w:r>
              <w:rPr/>
              <w:t xml:space="preserve">Renee Austin </w:t>
            </w:r>
          </w:p>
        </w:tc>
        <w:tc>
          <w:tcPr>
            <w:tcW w:w="1666" w:type="dxa"/>
            <w:tcBorders/>
            <w:vAlign w:val="center"/>
          </w:tcPr>
          <w:p>
            <w:pPr>
              <w:pStyle w:val="TableContents"/>
              <w:bidi w:val="0"/>
              <w:spacing w:before="0" w:after="283"/>
              <w:jc w:val="left"/>
              <w:rPr/>
            </w:pPr>
            <w:r>
              <w:rPr/>
              <w:t xml:space="preserve">01! Jakso 1 </w:t>
            </w:r>
          </w:p>
        </w:tc>
      </w:tr>
      <w:tr>
        <w:trPr/>
        <w:tc>
          <w:tcPr>
            <w:tcW w:w="1246" w:type="dxa"/>
            <w:tcBorders/>
            <w:vAlign w:val="center"/>
          </w:tcPr>
          <w:p>
            <w:pPr>
              <w:pStyle w:val="TableHeading"/>
              <w:suppressLineNumbers/>
              <w:bidi w:val="0"/>
              <w:spacing w:before="0" w:after="283"/>
              <w:jc w:val="center"/>
              <w:rPr/>
            </w:pPr>
            <w:r>
              <w:rPr/>
              <w:t xml:space="preserve">Saaphyri </w:t>
            </w:r>
          </w:p>
        </w:tc>
        <w:tc>
          <w:tcPr>
            <w:tcW w:w="2041" w:type="dxa"/>
            <w:tcBorders/>
            <w:vAlign w:val="center"/>
          </w:tcPr>
          <w:p>
            <w:pPr>
              <w:pStyle w:val="TableContents"/>
              <w:bidi w:val="0"/>
              <w:spacing w:before="0" w:after="283"/>
              <w:jc w:val="left"/>
              <w:rPr/>
            </w:pPr>
            <w:r>
              <w:rPr/>
              <w:t xml:space="preserve">Saaphyri Windsor </w:t>
            </w:r>
          </w:p>
        </w:tc>
        <w:tc>
          <w:tcPr>
            <w:tcW w:w="1666" w:type="dxa"/>
            <w:tcBorders/>
            <w:vAlign w:val="center"/>
          </w:tcPr>
          <w:p>
            <w:pPr>
              <w:pStyle w:val="TableContents"/>
              <w:bidi w:val="0"/>
              <w:spacing w:before="0" w:after="283"/>
              <w:jc w:val="left"/>
              <w:rPr/>
            </w:pPr>
            <w:r>
              <w:rPr/>
              <w:t xml:space="preserve">01! Jakso 1 </w:t>
            </w:r>
          </w:p>
        </w:tc>
      </w:tr>
      <w:tr>
        <w:trPr/>
        <w:tc>
          <w:tcPr>
            <w:tcW w:w="1246" w:type="dxa"/>
            <w:tcBorders/>
            <w:vAlign w:val="center"/>
          </w:tcPr>
          <w:p>
            <w:pPr>
              <w:pStyle w:val="TableHeading"/>
              <w:suppressLineNumbers/>
              <w:bidi w:val="0"/>
              <w:spacing w:before="0" w:after="283"/>
              <w:jc w:val="center"/>
              <w:rPr/>
            </w:pPr>
            <w:r>
              <w:rPr/>
              <w:t xml:space="preserve">Eye'z </w:t>
            </w:r>
          </w:p>
        </w:tc>
        <w:tc>
          <w:tcPr>
            <w:tcW w:w="2041" w:type="dxa"/>
            <w:tcBorders/>
            <w:vAlign w:val="center"/>
          </w:tcPr>
          <w:p>
            <w:pPr>
              <w:pStyle w:val="TableContents"/>
              <w:bidi w:val="0"/>
              <w:spacing w:before="0" w:after="283"/>
              <w:jc w:val="left"/>
              <w:rPr/>
            </w:pPr>
            <w:r>
              <w:rPr/>
              <w:t xml:space="preserve">Bonnie Mercado </w:t>
            </w:r>
          </w:p>
        </w:tc>
        <w:tc>
          <w:tcPr>
            <w:tcW w:w="1666" w:type="dxa"/>
            <w:tcBorders/>
            <w:vAlign w:val="center"/>
          </w:tcPr>
          <w:p>
            <w:pPr>
              <w:pStyle w:val="TableContents"/>
              <w:bidi w:val="0"/>
              <w:spacing w:before="0" w:after="283"/>
              <w:jc w:val="left"/>
              <w:rPr/>
            </w:pPr>
            <w:r>
              <w:rPr/>
              <w:t xml:space="preserve">00! Jakso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Flavor of Love -ohjelman toisen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Flavor of love -ohjelman 2. kauden</w:t>
      </w:r>
    </w:p>
    <w:p>
      <w:pPr>
        <w:pStyle w:val="TextBody"/>
        <w:bidi w:val="0"/>
        <w:jc w:val="left"/>
        <w:rPr>
          <w:b/>
          <w:shd w:val="clear" w:fill="FFFF00"/>
        </w:rPr>
      </w:pPr>
      <w:r>
        <w:rPr>
          <w:b/>
          <w:shd w:val="clear" w:fill="FFFF00"/>
        </w:rPr>
        <w:t xml:space="preserve">Teksti numero 1</w:t>
      </w:r>
    </w:p>
    <w:tbl>
      <w:tblPr>
        <w:tblW w:w="4608" w:type="dxa"/>
        <w:jc w:val="left"/>
        <w:tblInd w:w="0" w:type="dxa"/>
        <w:tblLayout w:type="fixed"/>
        <w:tblCellMar>
          <w:top w:w="28" w:type="dxa"/>
          <w:left w:w="28" w:type="dxa"/>
          <w:bottom w:w="28" w:type="dxa"/>
          <w:right w:w="28" w:type="dxa"/>
        </w:tblCellMar>
      </w:tblPr>
      <w:tblGrid>
        <w:gridCol w:w="1246"/>
        <w:gridCol w:w="2041"/>
        <w:gridCol w:w="1321"/>
      </w:tblGrid>
      <w:tr>
        <w:trPr/>
        <w:tc>
          <w:tcPr>
            <w:tcW w:w="1246" w:type="dxa"/>
            <w:tcBorders/>
            <w:vAlign w:val="center"/>
          </w:tcPr>
          <w:p>
            <w:pPr>
              <w:pStyle w:val="TableHeading"/>
              <w:suppressLineNumbers/>
              <w:bidi w:val="0"/>
              <w:spacing w:before="0" w:after="283"/>
              <w:jc w:val="center"/>
              <w:rPr/>
            </w:pPr>
            <w:r>
              <w:rPr/>
              <w:t xml:space="preserve">Lempinimi </w:t>
            </w:r>
          </w:p>
        </w:tc>
        <w:tc>
          <w:tcPr>
            <w:tcW w:w="2041" w:type="dxa"/>
            <w:tcBorders/>
            <w:vAlign w:val="center"/>
          </w:tcPr>
          <w:p>
            <w:pPr>
              <w:pStyle w:val="TableHeading"/>
              <w:suppressLineNumbers/>
              <w:bidi w:val="0"/>
              <w:spacing w:before="0" w:after="283"/>
              <w:jc w:val="center"/>
              <w:rPr/>
            </w:pPr>
            <w:r>
              <w:rPr/>
              <w:t xml:space="preserve">Oikea nimi </w:t>
            </w:r>
          </w:p>
        </w:tc>
        <w:tc>
          <w:tcPr>
            <w:tcW w:w="1321" w:type="dxa"/>
            <w:tcBorders/>
            <w:vAlign w:val="center"/>
          </w:tcPr>
          <w:p>
            <w:pPr>
              <w:pStyle w:val="TableHeading"/>
              <w:suppressLineNumbers/>
              <w:bidi w:val="0"/>
              <w:spacing w:before="0" w:after="283"/>
              <w:jc w:val="center"/>
              <w:rPr/>
            </w:pPr>
            <w:r>
              <w:rPr/>
              <w:t xml:space="preserve">Poistettu </w:t>
            </w:r>
          </w:p>
        </w:tc>
      </w:tr>
      <w:tr>
        <w:trPr/>
        <w:tc>
          <w:tcPr>
            <w:tcW w:w="1246" w:type="dxa"/>
            <w:tcBorders/>
            <w:vAlign w:val="center"/>
          </w:tcPr>
          <w:p>
            <w:pPr>
              <w:pStyle w:val="TableHeading"/>
              <w:suppressLineNumbers/>
              <w:bidi w:val="0"/>
              <w:spacing w:before="0" w:after="283"/>
              <w:jc w:val="center"/>
              <w:rPr/>
            </w:pPr>
            <w:r>
              <w:rPr/>
              <w:t xml:space="preserve">Deelishis </w:t>
            </w:r>
          </w:p>
        </w:tc>
        <w:tc>
          <w:tcPr>
            <w:tcW w:w="2041" w:type="dxa"/>
            <w:tcBorders/>
            <w:vAlign w:val="center"/>
          </w:tcPr>
          <w:p>
            <w:pPr>
              <w:pStyle w:val="TableContents"/>
              <w:bidi w:val="0"/>
              <w:spacing w:before="0" w:after="283"/>
              <w:jc w:val="left"/>
              <w:rPr/>
            </w:pPr>
            <w:r>
              <w:rPr>
                <w:color w:val="A9A9A9"/>
              </w:rPr>
              <w:t xml:space="preserve">Chandra </w:t>
            </w:r>
            <w:r>
              <w:rPr/>
              <w:t xml:space="preserve">Davis </w:t>
            </w:r>
          </w:p>
        </w:tc>
        <w:tc>
          <w:tcPr>
            <w:tcW w:w="1321" w:type="dxa"/>
            <w:tcBorders/>
            <w:vAlign w:val="center"/>
          </w:tcPr>
          <w:p>
            <w:pPr>
              <w:pStyle w:val="TableContents"/>
              <w:bidi w:val="0"/>
              <w:spacing w:before="0" w:after="283"/>
              <w:jc w:val="left"/>
              <w:rPr/>
            </w:pPr>
            <w:r>
              <w:rPr/>
              <w:t xml:space="preserve">Voittaja </w:t>
            </w:r>
          </w:p>
        </w:tc>
      </w:tr>
      <w:tr>
        <w:trPr/>
        <w:tc>
          <w:tcPr>
            <w:tcW w:w="1246" w:type="dxa"/>
            <w:tcBorders/>
            <w:vAlign w:val="center"/>
          </w:tcPr>
          <w:p>
            <w:pPr>
              <w:pStyle w:val="TableHeading"/>
              <w:suppressLineNumbers/>
              <w:bidi w:val="0"/>
              <w:spacing w:before="0" w:after="283"/>
              <w:jc w:val="center"/>
              <w:rPr/>
            </w:pPr>
            <w:r>
              <w:rPr/>
              <w:t xml:space="preserve">New York </w:t>
            </w:r>
          </w:p>
        </w:tc>
        <w:tc>
          <w:tcPr>
            <w:tcW w:w="2041" w:type="dxa"/>
            <w:tcBorders/>
            <w:vAlign w:val="center"/>
          </w:tcPr>
          <w:p>
            <w:pPr>
              <w:pStyle w:val="TableContents"/>
              <w:bidi w:val="0"/>
              <w:spacing w:before="0" w:after="283"/>
              <w:jc w:val="left"/>
              <w:rPr/>
            </w:pPr>
            <w:r>
              <w:rPr/>
              <w:t xml:space="preserve">Tiffany Pollard </w:t>
            </w:r>
          </w:p>
        </w:tc>
        <w:tc>
          <w:tcPr>
            <w:tcW w:w="1321" w:type="dxa"/>
            <w:tcBorders/>
            <w:vAlign w:val="center"/>
          </w:tcPr>
          <w:p>
            <w:pPr>
              <w:pStyle w:val="TableContents"/>
              <w:bidi w:val="0"/>
              <w:spacing w:before="0" w:after="283"/>
              <w:jc w:val="left"/>
              <w:rPr/>
            </w:pPr>
            <w:r>
              <w:rPr/>
              <w:t xml:space="preserve">Runner-Up </w:t>
            </w:r>
          </w:p>
        </w:tc>
      </w:tr>
      <w:tr>
        <w:trPr/>
        <w:tc>
          <w:tcPr>
            <w:tcW w:w="1246" w:type="dxa"/>
            <w:tcBorders/>
            <w:vAlign w:val="center"/>
          </w:tcPr>
          <w:p>
            <w:pPr>
              <w:pStyle w:val="TableHeading"/>
              <w:suppressLineNumbers/>
              <w:bidi w:val="0"/>
              <w:spacing w:before="0" w:after="283"/>
              <w:jc w:val="center"/>
              <w:rPr/>
            </w:pPr>
            <w:r>
              <w:rPr/>
              <w:t xml:space="preserve">Krazy </w:t>
            </w:r>
          </w:p>
        </w:tc>
        <w:tc>
          <w:tcPr>
            <w:tcW w:w="2041" w:type="dxa"/>
            <w:tcBorders/>
            <w:vAlign w:val="center"/>
          </w:tcPr>
          <w:p>
            <w:pPr>
              <w:pStyle w:val="TableContents"/>
              <w:bidi w:val="0"/>
              <w:spacing w:before="0" w:after="283"/>
              <w:jc w:val="left"/>
              <w:rPr/>
            </w:pPr>
            <w:r>
              <w:rPr/>
              <w:t xml:space="preserve">Heather Crawford </w:t>
            </w:r>
          </w:p>
        </w:tc>
        <w:tc>
          <w:tcPr>
            <w:tcW w:w="1321" w:type="dxa"/>
            <w:tcBorders/>
            <w:vAlign w:val="center"/>
          </w:tcPr>
          <w:p>
            <w:pPr>
              <w:pStyle w:val="TableContents"/>
              <w:bidi w:val="0"/>
              <w:spacing w:before="0" w:after="283"/>
              <w:jc w:val="left"/>
              <w:rPr/>
            </w:pPr>
            <w:r>
              <w:rPr/>
              <w:t xml:space="preserve">Jakso 9 </w:t>
            </w:r>
          </w:p>
        </w:tc>
      </w:tr>
      <w:tr>
        <w:trPr/>
        <w:tc>
          <w:tcPr>
            <w:tcW w:w="1246" w:type="dxa"/>
            <w:tcBorders/>
            <w:vAlign w:val="center"/>
          </w:tcPr>
          <w:p>
            <w:pPr>
              <w:pStyle w:val="TableHeading"/>
              <w:suppressLineNumbers/>
              <w:bidi w:val="0"/>
              <w:spacing w:before="0" w:after="283"/>
              <w:jc w:val="center"/>
              <w:rPr/>
            </w:pPr>
            <w:r>
              <w:rPr/>
              <w:t xml:space="preserve">Bootz </w:t>
            </w:r>
          </w:p>
        </w:tc>
        <w:tc>
          <w:tcPr>
            <w:tcW w:w="2041" w:type="dxa"/>
            <w:tcBorders/>
            <w:vAlign w:val="center"/>
          </w:tcPr>
          <w:p>
            <w:pPr>
              <w:pStyle w:val="TableContents"/>
              <w:bidi w:val="0"/>
              <w:spacing w:before="0" w:after="283"/>
              <w:jc w:val="left"/>
              <w:rPr/>
            </w:pPr>
            <w:r>
              <w:rPr/>
              <w:t xml:space="preserve">Larissa Hodge </w:t>
            </w:r>
          </w:p>
        </w:tc>
        <w:tc>
          <w:tcPr>
            <w:tcW w:w="1321" w:type="dxa"/>
            <w:tcBorders/>
            <w:vAlign w:val="center"/>
          </w:tcPr>
          <w:p>
            <w:pPr>
              <w:pStyle w:val="TableContents"/>
              <w:bidi w:val="0"/>
              <w:spacing w:before="0" w:after="283"/>
              <w:jc w:val="left"/>
              <w:rPr/>
            </w:pPr>
            <w:r>
              <w:rPr/>
              <w:t xml:space="preserve">Jakso 8 </w:t>
            </w:r>
          </w:p>
        </w:tc>
      </w:tr>
      <w:tr>
        <w:trPr/>
        <w:tc>
          <w:tcPr>
            <w:tcW w:w="1246" w:type="dxa"/>
            <w:tcBorders/>
            <w:vAlign w:val="center"/>
          </w:tcPr>
          <w:p>
            <w:pPr>
              <w:pStyle w:val="TableHeading"/>
              <w:suppressLineNumbers/>
              <w:bidi w:val="0"/>
              <w:spacing w:before="0" w:after="283"/>
              <w:jc w:val="center"/>
              <w:rPr/>
            </w:pPr>
            <w:r>
              <w:rPr/>
              <w:t xml:space="preserve">Buckeey </w:t>
            </w:r>
          </w:p>
        </w:tc>
        <w:tc>
          <w:tcPr>
            <w:tcW w:w="2041" w:type="dxa"/>
            <w:tcBorders/>
            <w:vAlign w:val="center"/>
          </w:tcPr>
          <w:p>
            <w:pPr>
              <w:pStyle w:val="TableContents"/>
              <w:bidi w:val="0"/>
              <w:spacing w:before="0" w:after="283"/>
              <w:jc w:val="left"/>
              <w:rPr/>
            </w:pPr>
            <w:r>
              <w:rPr/>
              <w:t xml:space="preserve">Shay Johnson </w:t>
            </w:r>
          </w:p>
        </w:tc>
        <w:tc>
          <w:tcPr>
            <w:tcW w:w="1321" w:type="dxa"/>
            <w:tcBorders/>
            <w:vAlign w:val="center"/>
          </w:tcPr>
          <w:p>
            <w:pPr>
              <w:pStyle w:val="TableContents"/>
              <w:bidi w:val="0"/>
              <w:spacing w:before="0" w:after="283"/>
              <w:jc w:val="left"/>
              <w:rPr/>
            </w:pPr>
            <w:r>
              <w:rPr/>
              <w:t xml:space="preserve">Jakso 7 </w:t>
            </w:r>
          </w:p>
        </w:tc>
      </w:tr>
      <w:tr>
        <w:trPr/>
        <w:tc>
          <w:tcPr>
            <w:tcW w:w="1246" w:type="dxa"/>
            <w:tcBorders/>
            <w:vAlign w:val="center"/>
          </w:tcPr>
          <w:p>
            <w:pPr>
              <w:pStyle w:val="TableHeading"/>
              <w:suppressLineNumbers/>
              <w:bidi w:val="0"/>
              <w:spacing w:before="0" w:after="283"/>
              <w:jc w:val="center"/>
              <w:rPr/>
            </w:pPr>
            <w:r>
              <w:rPr/>
              <w:t xml:space="preserve">Buckwild </w:t>
            </w:r>
          </w:p>
        </w:tc>
        <w:tc>
          <w:tcPr>
            <w:tcW w:w="2041" w:type="dxa"/>
            <w:tcBorders/>
            <w:vAlign w:val="center"/>
          </w:tcPr>
          <w:p>
            <w:pPr>
              <w:pStyle w:val="TableContents"/>
              <w:bidi w:val="0"/>
              <w:spacing w:before="0" w:after="283"/>
              <w:jc w:val="left"/>
              <w:rPr/>
            </w:pPr>
            <w:r>
              <w:rPr/>
              <w:t xml:space="preserve">Becky Johnston </w:t>
            </w:r>
          </w:p>
        </w:tc>
        <w:tc>
          <w:tcPr>
            <w:tcW w:w="1321" w:type="dxa"/>
            <w:tcBorders/>
            <w:vAlign w:val="center"/>
          </w:tcPr>
          <w:p>
            <w:pPr>
              <w:pStyle w:val="TableContents"/>
              <w:bidi w:val="0"/>
              <w:spacing w:before="0" w:after="283"/>
              <w:jc w:val="left"/>
              <w:rPr/>
            </w:pPr>
            <w:r>
              <w:rPr/>
              <w:t xml:space="preserve">Jakso 6 </w:t>
            </w:r>
          </w:p>
        </w:tc>
      </w:tr>
      <w:tr>
        <w:trPr/>
        <w:tc>
          <w:tcPr>
            <w:tcW w:w="1246" w:type="dxa"/>
            <w:tcBorders/>
            <w:vAlign w:val="center"/>
          </w:tcPr>
          <w:p>
            <w:pPr>
              <w:pStyle w:val="TableHeading"/>
              <w:suppressLineNumbers/>
              <w:bidi w:val="0"/>
              <w:spacing w:before="0" w:after="283"/>
              <w:jc w:val="center"/>
              <w:rPr/>
            </w:pPr>
            <w:r>
              <w:rPr/>
              <w:t xml:space="preserve">Nibblz </w:t>
            </w:r>
          </w:p>
        </w:tc>
        <w:tc>
          <w:tcPr>
            <w:tcW w:w="2041" w:type="dxa"/>
            <w:tcBorders/>
            <w:vAlign w:val="center"/>
          </w:tcPr>
          <w:p>
            <w:pPr>
              <w:pStyle w:val="TableContents"/>
              <w:bidi w:val="0"/>
              <w:spacing w:before="0" w:after="283"/>
              <w:jc w:val="left"/>
              <w:rPr/>
            </w:pPr>
            <w:r>
              <w:rPr/>
              <w:t xml:space="preserve">Domenique Majors </w:t>
            </w:r>
          </w:p>
        </w:tc>
        <w:tc>
          <w:tcPr>
            <w:tcW w:w="1321" w:type="dxa"/>
            <w:tcBorders/>
            <w:vAlign w:val="center"/>
          </w:tcPr>
          <w:p>
            <w:pPr>
              <w:pStyle w:val="TableContents"/>
              <w:bidi w:val="0"/>
              <w:spacing w:before="0" w:after="283"/>
              <w:jc w:val="left"/>
              <w:rPr/>
            </w:pPr>
            <w:r>
              <w:rPr/>
              <w:t xml:space="preserve">Jakso 6 </w:t>
            </w:r>
          </w:p>
        </w:tc>
      </w:tr>
      <w:tr>
        <w:trPr/>
        <w:tc>
          <w:tcPr>
            <w:tcW w:w="1246" w:type="dxa"/>
            <w:tcBorders/>
            <w:vAlign w:val="center"/>
          </w:tcPr>
          <w:p>
            <w:pPr>
              <w:pStyle w:val="TableHeading"/>
              <w:suppressLineNumbers/>
              <w:bidi w:val="0"/>
              <w:spacing w:before="0" w:after="283"/>
              <w:jc w:val="center"/>
              <w:rPr/>
            </w:pPr>
            <w:r>
              <w:rPr/>
              <w:t xml:space="preserve">Beatuful </w:t>
            </w:r>
          </w:p>
        </w:tc>
        <w:tc>
          <w:tcPr>
            <w:tcW w:w="2041" w:type="dxa"/>
            <w:tcBorders/>
            <w:vAlign w:val="center"/>
          </w:tcPr>
          <w:p>
            <w:pPr>
              <w:pStyle w:val="TableContents"/>
              <w:bidi w:val="0"/>
              <w:spacing w:before="0" w:after="283"/>
              <w:jc w:val="left"/>
              <w:rPr/>
            </w:pPr>
            <w:r>
              <w:rPr/>
              <w:t xml:space="preserve">Kelly Jay Jenkins </w:t>
            </w:r>
          </w:p>
        </w:tc>
        <w:tc>
          <w:tcPr>
            <w:tcW w:w="1321" w:type="dxa"/>
            <w:tcBorders/>
            <w:vAlign w:val="center"/>
          </w:tcPr>
          <w:p>
            <w:pPr>
              <w:pStyle w:val="TableContents"/>
              <w:bidi w:val="0"/>
              <w:spacing w:before="0" w:after="283"/>
              <w:jc w:val="left"/>
              <w:rPr/>
            </w:pPr>
            <w:r>
              <w:rPr/>
              <w:t xml:space="preserve">Jakso 6 </w:t>
            </w:r>
          </w:p>
        </w:tc>
      </w:tr>
      <w:tr>
        <w:trPr/>
        <w:tc>
          <w:tcPr>
            <w:tcW w:w="1246" w:type="dxa"/>
            <w:tcBorders/>
            <w:vAlign w:val="center"/>
          </w:tcPr>
          <w:p>
            <w:pPr>
              <w:pStyle w:val="TableHeading"/>
              <w:suppressLineNumbers/>
              <w:bidi w:val="0"/>
              <w:spacing w:before="0" w:after="283"/>
              <w:jc w:val="center"/>
              <w:rPr/>
            </w:pPr>
            <w:r>
              <w:rPr/>
              <w:t xml:space="preserve">Like Dat </w:t>
            </w:r>
          </w:p>
        </w:tc>
        <w:tc>
          <w:tcPr>
            <w:tcW w:w="2041" w:type="dxa"/>
            <w:tcBorders/>
            <w:vAlign w:val="center"/>
          </w:tcPr>
          <w:p>
            <w:pPr>
              <w:pStyle w:val="TableContents"/>
              <w:bidi w:val="0"/>
              <w:spacing w:before="0" w:after="283"/>
              <w:jc w:val="left"/>
              <w:rPr/>
            </w:pPr>
            <w:r>
              <w:rPr/>
              <w:t xml:space="preserve">Darra Boyd </w:t>
            </w:r>
          </w:p>
        </w:tc>
        <w:tc>
          <w:tcPr>
            <w:tcW w:w="1321" w:type="dxa"/>
            <w:tcBorders/>
            <w:vAlign w:val="center"/>
          </w:tcPr>
          <w:p>
            <w:pPr>
              <w:pStyle w:val="TableContents"/>
              <w:bidi w:val="0"/>
              <w:spacing w:before="0" w:after="283"/>
              <w:jc w:val="left"/>
              <w:rPr/>
            </w:pPr>
            <w:r>
              <w:rPr/>
              <w:t xml:space="preserve">Jakso 5 </w:t>
            </w:r>
          </w:p>
        </w:tc>
      </w:tr>
      <w:tr>
        <w:trPr/>
        <w:tc>
          <w:tcPr>
            <w:tcW w:w="1246" w:type="dxa"/>
            <w:tcBorders/>
            <w:vAlign w:val="center"/>
          </w:tcPr>
          <w:p>
            <w:pPr>
              <w:pStyle w:val="TableHeading"/>
              <w:suppressLineNumbers/>
              <w:bidi w:val="0"/>
              <w:spacing w:before="0" w:after="283"/>
              <w:jc w:val="center"/>
              <w:rPr/>
            </w:pPr>
            <w:r>
              <w:rPr/>
              <w:t xml:space="preserve">Toasteee </w:t>
            </w:r>
          </w:p>
        </w:tc>
        <w:tc>
          <w:tcPr>
            <w:tcW w:w="2041" w:type="dxa"/>
            <w:tcBorders/>
            <w:vAlign w:val="center"/>
          </w:tcPr>
          <w:p>
            <w:pPr>
              <w:pStyle w:val="TableContents"/>
              <w:bidi w:val="0"/>
              <w:spacing w:before="0" w:after="283"/>
              <w:jc w:val="left"/>
              <w:rPr/>
            </w:pPr>
            <w:r>
              <w:rPr/>
              <w:t xml:space="preserve">Jennifer Toof </w:t>
            </w:r>
          </w:p>
        </w:tc>
        <w:tc>
          <w:tcPr>
            <w:tcW w:w="1321" w:type="dxa"/>
            <w:tcBorders/>
            <w:vAlign w:val="center"/>
          </w:tcPr>
          <w:p>
            <w:pPr>
              <w:pStyle w:val="TableContents"/>
              <w:bidi w:val="0"/>
              <w:spacing w:before="0" w:after="283"/>
              <w:jc w:val="left"/>
              <w:rPr/>
            </w:pPr>
            <w:r>
              <w:rPr/>
              <w:t xml:space="preserve">Jakso 4 </w:t>
            </w:r>
          </w:p>
        </w:tc>
      </w:tr>
      <w:tr>
        <w:trPr/>
        <w:tc>
          <w:tcPr>
            <w:tcW w:w="1246" w:type="dxa"/>
            <w:tcBorders/>
            <w:vAlign w:val="center"/>
          </w:tcPr>
          <w:p>
            <w:pPr>
              <w:pStyle w:val="TableHeading"/>
              <w:suppressLineNumbers/>
              <w:bidi w:val="0"/>
              <w:spacing w:before="0" w:after="283"/>
              <w:jc w:val="center"/>
              <w:rPr/>
            </w:pPr>
            <w:r>
              <w:rPr/>
              <w:t xml:space="preserve">Payshintz </w:t>
            </w:r>
          </w:p>
        </w:tc>
        <w:tc>
          <w:tcPr>
            <w:tcW w:w="2041" w:type="dxa"/>
            <w:tcBorders/>
            <w:vAlign w:val="center"/>
          </w:tcPr>
          <w:p>
            <w:pPr>
              <w:pStyle w:val="TableContents"/>
              <w:bidi w:val="0"/>
              <w:spacing w:before="0" w:after="283"/>
              <w:jc w:val="left"/>
              <w:rPr/>
            </w:pPr>
            <w:r>
              <w:rPr/>
              <w:t xml:space="preserve">Jasmine Dare </w:t>
            </w:r>
          </w:p>
        </w:tc>
        <w:tc>
          <w:tcPr>
            <w:tcW w:w="1321" w:type="dxa"/>
            <w:tcBorders/>
            <w:vAlign w:val="center"/>
          </w:tcPr>
          <w:p>
            <w:pPr>
              <w:pStyle w:val="TableContents"/>
              <w:bidi w:val="0"/>
              <w:spacing w:before="0" w:after="283"/>
              <w:jc w:val="left"/>
              <w:rPr/>
            </w:pPr>
            <w:r>
              <w:rPr/>
              <w:t xml:space="preserve">Jakso 3 </w:t>
            </w:r>
          </w:p>
        </w:tc>
      </w:tr>
      <w:tr>
        <w:trPr/>
        <w:tc>
          <w:tcPr>
            <w:tcW w:w="1246" w:type="dxa"/>
            <w:tcBorders/>
            <w:vAlign w:val="center"/>
          </w:tcPr>
          <w:p>
            <w:pPr>
              <w:pStyle w:val="TableHeading"/>
              <w:suppressLineNumbers/>
              <w:bidi w:val="0"/>
              <w:spacing w:before="0" w:after="283"/>
              <w:jc w:val="center"/>
              <w:rPr/>
            </w:pPr>
            <w:r>
              <w:rPr/>
              <w:t xml:space="preserve">Somethin </w:t>
            </w:r>
          </w:p>
        </w:tc>
        <w:tc>
          <w:tcPr>
            <w:tcW w:w="2041" w:type="dxa"/>
            <w:tcBorders/>
            <w:vAlign w:val="center"/>
          </w:tcPr>
          <w:p>
            <w:pPr>
              <w:pStyle w:val="TableContents"/>
              <w:bidi w:val="0"/>
              <w:spacing w:before="0" w:after="283"/>
              <w:jc w:val="left"/>
              <w:rPr/>
            </w:pPr>
            <w:r>
              <w:rPr/>
              <w:t xml:space="preserve">Tykeisha Thomas </w:t>
            </w:r>
          </w:p>
        </w:tc>
        <w:tc>
          <w:tcPr>
            <w:tcW w:w="1321" w:type="dxa"/>
            <w:tcBorders/>
            <w:vAlign w:val="center"/>
          </w:tcPr>
          <w:p>
            <w:pPr>
              <w:pStyle w:val="TableContents"/>
              <w:bidi w:val="0"/>
              <w:spacing w:before="0" w:after="283"/>
              <w:jc w:val="left"/>
              <w:rPr/>
            </w:pPr>
            <w:r>
              <w:rPr/>
              <w:t xml:space="preserve">Jakso 3 </w:t>
            </w:r>
          </w:p>
        </w:tc>
      </w:tr>
      <w:tr>
        <w:trPr/>
        <w:tc>
          <w:tcPr>
            <w:tcW w:w="1246" w:type="dxa"/>
            <w:tcBorders/>
            <w:vAlign w:val="center"/>
          </w:tcPr>
          <w:p>
            <w:pPr>
              <w:pStyle w:val="TableHeading"/>
              <w:suppressLineNumbers/>
              <w:bidi w:val="0"/>
              <w:spacing w:before="0" w:after="283"/>
              <w:jc w:val="center"/>
              <w:rPr/>
            </w:pPr>
            <w:r>
              <w:rPr/>
              <w:t xml:space="preserve">Tiikeri </w:t>
            </w:r>
          </w:p>
        </w:tc>
        <w:tc>
          <w:tcPr>
            <w:tcW w:w="2041" w:type="dxa"/>
            <w:tcBorders/>
            <w:vAlign w:val="center"/>
          </w:tcPr>
          <w:p>
            <w:pPr>
              <w:pStyle w:val="TableContents"/>
              <w:bidi w:val="0"/>
              <w:spacing w:before="0" w:after="283"/>
              <w:jc w:val="left"/>
              <w:rPr/>
            </w:pPr>
            <w:r>
              <w:rPr/>
              <w:t xml:space="preserve">Britney Morano </w:t>
            </w:r>
          </w:p>
        </w:tc>
        <w:tc>
          <w:tcPr>
            <w:tcW w:w="1321" w:type="dxa"/>
            <w:tcBorders/>
            <w:vAlign w:val="center"/>
          </w:tcPr>
          <w:p>
            <w:pPr>
              <w:pStyle w:val="TableContents"/>
              <w:bidi w:val="0"/>
              <w:spacing w:before="0" w:after="283"/>
              <w:jc w:val="left"/>
              <w:rPr/>
            </w:pPr>
            <w:r>
              <w:rPr/>
              <w:t xml:space="preserve">Jakso 3 </w:t>
            </w:r>
          </w:p>
        </w:tc>
      </w:tr>
      <w:tr>
        <w:trPr/>
        <w:tc>
          <w:tcPr>
            <w:tcW w:w="1246" w:type="dxa"/>
            <w:tcBorders/>
            <w:vAlign w:val="center"/>
          </w:tcPr>
          <w:p>
            <w:pPr>
              <w:pStyle w:val="TableHeading"/>
              <w:suppressLineNumbers/>
              <w:bidi w:val="0"/>
              <w:spacing w:before="0" w:after="283"/>
              <w:jc w:val="center"/>
              <w:rPr/>
            </w:pPr>
            <w:r>
              <w:rPr/>
              <w:t xml:space="preserve">Spunkeey </w:t>
            </w:r>
          </w:p>
        </w:tc>
        <w:tc>
          <w:tcPr>
            <w:tcW w:w="2041" w:type="dxa"/>
            <w:tcBorders/>
            <w:vAlign w:val="center"/>
          </w:tcPr>
          <w:p>
            <w:pPr>
              <w:pStyle w:val="TableContents"/>
              <w:bidi w:val="0"/>
              <w:spacing w:before="0" w:after="283"/>
              <w:jc w:val="left"/>
              <w:rPr/>
            </w:pPr>
            <w:r>
              <w:rPr/>
              <w:t xml:space="preserve">Maria Dunbar </w:t>
            </w:r>
          </w:p>
        </w:tc>
        <w:tc>
          <w:tcPr>
            <w:tcW w:w="1321" w:type="dxa"/>
            <w:tcBorders/>
            <w:vAlign w:val="center"/>
          </w:tcPr>
          <w:p>
            <w:pPr>
              <w:pStyle w:val="TableContents"/>
              <w:bidi w:val="0"/>
              <w:spacing w:before="0" w:after="283"/>
              <w:jc w:val="left"/>
              <w:rPr/>
            </w:pPr>
            <w:r>
              <w:rPr/>
              <w:t xml:space="preserve">Jakso 2 </w:t>
            </w:r>
          </w:p>
        </w:tc>
      </w:tr>
      <w:tr>
        <w:trPr/>
        <w:tc>
          <w:tcPr>
            <w:tcW w:w="1246" w:type="dxa"/>
            <w:tcBorders/>
            <w:vAlign w:val="center"/>
          </w:tcPr>
          <w:p>
            <w:pPr>
              <w:pStyle w:val="TableHeading"/>
              <w:suppressLineNumbers/>
              <w:bidi w:val="0"/>
              <w:spacing w:before="0" w:after="283"/>
              <w:jc w:val="center"/>
              <w:rPr/>
            </w:pPr>
            <w:r>
              <w:rPr/>
              <w:t xml:space="preserve">Lanka </w:t>
            </w:r>
          </w:p>
        </w:tc>
        <w:tc>
          <w:tcPr>
            <w:tcW w:w="2041" w:type="dxa"/>
            <w:tcBorders/>
            <w:vAlign w:val="center"/>
          </w:tcPr>
          <w:p>
            <w:pPr>
              <w:pStyle w:val="TableContents"/>
              <w:bidi w:val="0"/>
              <w:spacing w:before="0" w:after="283"/>
              <w:jc w:val="left"/>
              <w:rPr/>
            </w:pPr>
            <w:r>
              <w:rPr/>
              <w:t xml:space="preserve">Jesselynn Desmond </w:t>
            </w:r>
          </w:p>
        </w:tc>
        <w:tc>
          <w:tcPr>
            <w:tcW w:w="1321" w:type="dxa"/>
            <w:tcBorders/>
            <w:vAlign w:val="center"/>
          </w:tcPr>
          <w:p>
            <w:pPr>
              <w:pStyle w:val="TableContents"/>
              <w:bidi w:val="0"/>
              <w:spacing w:before="0" w:after="283"/>
              <w:jc w:val="left"/>
              <w:rPr/>
            </w:pPr>
            <w:r>
              <w:rPr/>
              <w:t xml:space="preserve">Jakso 2 </w:t>
            </w:r>
          </w:p>
        </w:tc>
      </w:tr>
      <w:tr>
        <w:trPr/>
        <w:tc>
          <w:tcPr>
            <w:tcW w:w="1246" w:type="dxa"/>
            <w:tcBorders/>
            <w:vAlign w:val="center"/>
          </w:tcPr>
          <w:p>
            <w:pPr>
              <w:pStyle w:val="TableHeading"/>
              <w:suppressLineNumbers/>
              <w:bidi w:val="0"/>
              <w:spacing w:before="0" w:after="283"/>
              <w:jc w:val="center"/>
              <w:rPr/>
            </w:pPr>
            <w:r>
              <w:rPr/>
              <w:t xml:space="preserve">Bamma </w:t>
            </w:r>
          </w:p>
        </w:tc>
        <w:tc>
          <w:tcPr>
            <w:tcW w:w="2041" w:type="dxa"/>
            <w:tcBorders/>
            <w:vAlign w:val="center"/>
          </w:tcPr>
          <w:p>
            <w:pPr>
              <w:pStyle w:val="TableContents"/>
              <w:bidi w:val="0"/>
              <w:spacing w:before="0" w:after="283"/>
              <w:jc w:val="left"/>
              <w:rPr/>
            </w:pPr>
            <w:r>
              <w:rPr/>
              <w:t xml:space="preserve">Tarasha Lee </w:t>
            </w:r>
          </w:p>
        </w:tc>
        <w:tc>
          <w:tcPr>
            <w:tcW w:w="1321" w:type="dxa"/>
            <w:tcBorders/>
            <w:vAlign w:val="center"/>
          </w:tcPr>
          <w:p>
            <w:pPr>
              <w:pStyle w:val="TableContents"/>
              <w:bidi w:val="0"/>
              <w:spacing w:before="0" w:after="283"/>
              <w:jc w:val="left"/>
              <w:rPr/>
            </w:pPr>
            <w:r>
              <w:rPr/>
              <w:t xml:space="preserve">Jakso 1 </w:t>
            </w:r>
          </w:p>
        </w:tc>
      </w:tr>
      <w:tr>
        <w:trPr/>
        <w:tc>
          <w:tcPr>
            <w:tcW w:w="1246" w:type="dxa"/>
            <w:tcBorders/>
            <w:vAlign w:val="center"/>
          </w:tcPr>
          <w:p>
            <w:pPr>
              <w:pStyle w:val="TableHeading"/>
              <w:suppressLineNumbers/>
              <w:bidi w:val="0"/>
              <w:spacing w:before="0" w:after="283"/>
              <w:jc w:val="center"/>
              <w:rPr/>
            </w:pPr>
            <w:r>
              <w:rPr/>
              <w:t xml:space="preserve">Choclate </w:t>
            </w:r>
          </w:p>
        </w:tc>
        <w:tc>
          <w:tcPr>
            <w:tcW w:w="2041" w:type="dxa"/>
            <w:tcBorders/>
            <w:vAlign w:val="center"/>
          </w:tcPr>
          <w:p>
            <w:pPr>
              <w:pStyle w:val="TableContents"/>
              <w:bidi w:val="0"/>
              <w:spacing w:before="0" w:after="283"/>
              <w:jc w:val="left"/>
              <w:rPr/>
            </w:pPr>
            <w:r>
              <w:rPr/>
              <w:t xml:space="preserve">Ronnise Clark </w:t>
            </w:r>
          </w:p>
        </w:tc>
        <w:tc>
          <w:tcPr>
            <w:tcW w:w="1321" w:type="dxa"/>
            <w:tcBorders/>
            <w:vAlign w:val="center"/>
          </w:tcPr>
          <w:p>
            <w:pPr>
              <w:pStyle w:val="TableContents"/>
              <w:bidi w:val="0"/>
              <w:spacing w:before="0" w:after="283"/>
              <w:jc w:val="left"/>
              <w:rPr/>
            </w:pPr>
            <w:r>
              <w:rPr/>
              <w:t xml:space="preserve">Jakso 1 </w:t>
            </w:r>
          </w:p>
        </w:tc>
      </w:tr>
      <w:tr>
        <w:trPr/>
        <w:tc>
          <w:tcPr>
            <w:tcW w:w="1246" w:type="dxa"/>
            <w:tcBorders/>
            <w:vAlign w:val="center"/>
          </w:tcPr>
          <w:p>
            <w:pPr>
              <w:pStyle w:val="TableHeading"/>
              <w:suppressLineNumbers/>
              <w:bidi w:val="0"/>
              <w:spacing w:before="0" w:after="283"/>
              <w:jc w:val="center"/>
              <w:rPr/>
            </w:pPr>
            <w:r>
              <w:rPr/>
              <w:t xml:space="preserve">Huppu </w:t>
            </w:r>
          </w:p>
        </w:tc>
        <w:tc>
          <w:tcPr>
            <w:tcW w:w="2041" w:type="dxa"/>
            <w:tcBorders/>
            <w:vAlign w:val="center"/>
          </w:tcPr>
          <w:p>
            <w:pPr>
              <w:pStyle w:val="TableContents"/>
              <w:bidi w:val="0"/>
              <w:spacing w:before="0" w:after="283"/>
              <w:jc w:val="left"/>
              <w:rPr/>
            </w:pPr>
            <w:r>
              <w:rPr/>
              <w:t xml:space="preserve">Yanay Yancy </w:t>
            </w:r>
          </w:p>
        </w:tc>
        <w:tc>
          <w:tcPr>
            <w:tcW w:w="1321" w:type="dxa"/>
            <w:tcBorders/>
            <w:vAlign w:val="center"/>
          </w:tcPr>
          <w:p>
            <w:pPr>
              <w:pStyle w:val="TableContents"/>
              <w:bidi w:val="0"/>
              <w:spacing w:before="0" w:after="283"/>
              <w:jc w:val="left"/>
              <w:rPr/>
            </w:pPr>
            <w:r>
              <w:rPr/>
              <w:t xml:space="preserve">Jakso 1 </w:t>
            </w:r>
          </w:p>
        </w:tc>
      </w:tr>
      <w:tr>
        <w:trPr/>
        <w:tc>
          <w:tcPr>
            <w:tcW w:w="1246" w:type="dxa"/>
            <w:tcBorders/>
            <w:vAlign w:val="center"/>
          </w:tcPr>
          <w:p>
            <w:pPr>
              <w:pStyle w:val="TableHeading"/>
              <w:suppressLineNumbers/>
              <w:bidi w:val="0"/>
              <w:spacing w:before="0" w:after="283"/>
              <w:jc w:val="center"/>
              <w:rPr/>
            </w:pPr>
            <w:r>
              <w:rPr/>
              <w:t xml:space="preserve">H-Town </w:t>
            </w:r>
          </w:p>
        </w:tc>
        <w:tc>
          <w:tcPr>
            <w:tcW w:w="2041" w:type="dxa"/>
            <w:tcBorders/>
            <w:vAlign w:val="center"/>
          </w:tcPr>
          <w:p>
            <w:pPr>
              <w:pStyle w:val="TableContents"/>
              <w:bidi w:val="0"/>
              <w:spacing w:before="0" w:after="283"/>
              <w:jc w:val="left"/>
              <w:rPr/>
            </w:pPr>
            <w:r>
              <w:rPr/>
              <w:t xml:space="preserve">Renee Austin </w:t>
            </w:r>
          </w:p>
        </w:tc>
        <w:tc>
          <w:tcPr>
            <w:tcW w:w="1321" w:type="dxa"/>
            <w:tcBorders/>
            <w:vAlign w:val="center"/>
          </w:tcPr>
          <w:p>
            <w:pPr>
              <w:pStyle w:val="TableContents"/>
              <w:bidi w:val="0"/>
              <w:spacing w:before="0" w:after="283"/>
              <w:jc w:val="left"/>
              <w:rPr/>
            </w:pPr>
            <w:r>
              <w:rPr/>
              <w:t xml:space="preserve">Jakso 1 </w:t>
            </w:r>
          </w:p>
        </w:tc>
      </w:tr>
      <w:tr>
        <w:trPr/>
        <w:tc>
          <w:tcPr>
            <w:tcW w:w="1246" w:type="dxa"/>
            <w:tcBorders/>
            <w:vAlign w:val="center"/>
          </w:tcPr>
          <w:p>
            <w:pPr>
              <w:pStyle w:val="TableHeading"/>
              <w:suppressLineNumbers/>
              <w:bidi w:val="0"/>
              <w:spacing w:before="0" w:after="283"/>
              <w:jc w:val="center"/>
              <w:rPr/>
            </w:pPr>
            <w:r>
              <w:rPr/>
              <w:t xml:space="preserve">Saaphyri </w:t>
            </w:r>
          </w:p>
        </w:tc>
        <w:tc>
          <w:tcPr>
            <w:tcW w:w="2041" w:type="dxa"/>
            <w:tcBorders/>
            <w:vAlign w:val="center"/>
          </w:tcPr>
          <w:p>
            <w:pPr>
              <w:pStyle w:val="TableContents"/>
              <w:bidi w:val="0"/>
              <w:spacing w:before="0" w:after="283"/>
              <w:jc w:val="left"/>
              <w:rPr/>
            </w:pPr>
            <w:r>
              <w:rPr/>
              <w:t xml:space="preserve">Saaphyri Windsor </w:t>
            </w:r>
          </w:p>
        </w:tc>
        <w:tc>
          <w:tcPr>
            <w:tcW w:w="1321" w:type="dxa"/>
            <w:tcBorders/>
            <w:vAlign w:val="center"/>
          </w:tcPr>
          <w:p>
            <w:pPr>
              <w:pStyle w:val="TableContents"/>
              <w:bidi w:val="0"/>
              <w:spacing w:before="0" w:after="283"/>
              <w:jc w:val="left"/>
              <w:rPr/>
            </w:pPr>
            <w:r>
              <w:rPr/>
              <w:t xml:space="preserve">Jakso 1 </w:t>
            </w:r>
          </w:p>
        </w:tc>
      </w:tr>
      <w:tr>
        <w:trPr/>
        <w:tc>
          <w:tcPr>
            <w:tcW w:w="1246" w:type="dxa"/>
            <w:tcBorders/>
            <w:vAlign w:val="center"/>
          </w:tcPr>
          <w:p>
            <w:pPr>
              <w:pStyle w:val="TableHeading"/>
              <w:suppressLineNumbers/>
              <w:bidi w:val="0"/>
              <w:spacing w:before="0" w:after="283"/>
              <w:jc w:val="center"/>
              <w:rPr/>
            </w:pPr>
            <w:r>
              <w:rPr/>
              <w:t xml:space="preserve">Eye'z </w:t>
            </w:r>
          </w:p>
        </w:tc>
        <w:tc>
          <w:tcPr>
            <w:tcW w:w="2041" w:type="dxa"/>
            <w:tcBorders/>
            <w:vAlign w:val="center"/>
          </w:tcPr>
          <w:p>
            <w:pPr>
              <w:pStyle w:val="TableContents"/>
              <w:bidi w:val="0"/>
              <w:spacing w:before="0" w:after="283"/>
              <w:jc w:val="left"/>
              <w:rPr/>
            </w:pPr>
            <w:r>
              <w:rPr/>
              <w:t xml:space="preserve">Bonnie Mercado </w:t>
            </w:r>
          </w:p>
        </w:tc>
        <w:tc>
          <w:tcPr>
            <w:tcW w:w="1321" w:type="dxa"/>
            <w:tcBorders/>
            <w:vAlign w:val="center"/>
          </w:tcPr>
          <w:p>
            <w:pPr>
              <w:pStyle w:val="TableContents"/>
              <w:bidi w:val="0"/>
              <w:spacing w:before="0" w:after="283"/>
              <w:jc w:val="left"/>
              <w:rPr/>
            </w:pPr>
            <w:r>
              <w:rPr/>
              <w:t xml:space="preserve">Jakso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Flavor of Loven 2. kauden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Kaksikymmentä uutta kilpailijaa saapuu kartanoon ja huomaa, että siellä oli vain neljätoista vuodepaikkaa. Kun H-Town ja Saaphyri tappelevat sängystä, Flav kysyy heiltä, mitä tapahtui. Kun on saatu selville, kuka tappelun aloitti, Saaphyri hylätään H-Townin fyysisen pahoinpitelyn vuoksi. Flav paljasti, että hänen talossaan oli vakooja; tämä osoittautui Eye'ziksi. Hän kertoi Flaville, että Bamma on liian hiljainen, Somethin on hullu, Hoodin lähetti ohjelmaan agenttinsa, Wire oli The Fifth Wheelissä, Tiger ei pitänyt Flavista, Choclate ei puhunut paljon ja Toasteee juo liikaa. Myöhemmin Somethin kertoi intiimistä hetkestä Flavin kanssa, ja Spunkeey haukkui hänet aiemmin antamistaan lesbolausunnoista. Somethin purkautui ja alkoi huutaa; tuottajat lisäsivät demonisen äänen humoristisen vaikutelman vuoksi. Kun viisi tyttöä Hood, Bamma, H-Town, Choclate ja Saaphyri oli eliminoitu, kilpailijat huomasivat, että </w:t>
      </w:r>
      <w:r>
        <w:rPr>
          <w:color w:val="A9A9A9"/>
        </w:rPr>
        <w:t xml:space="preserve">Somethin </w:t>
      </w:r>
      <w:r>
        <w:rPr/>
        <w:t xml:space="preserve">oli ulostanut lattialle eliminointiseremonian aikana, koska hän ei pystynyt pidättelemään sitä tai menemään vessaan.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kakkasi lattialle rakkauden makuun -</w:t>
      </w:r>
    </w:p>
    <w:p>
      <w:pPr>
        <w:pStyle w:val="TextBody"/>
        <w:bidi w:val="0"/>
        <w:jc w:val="left"/>
        <w:rPr>
          <w:b/>
          <w:u w:val="single"/>
          <w:shd w:val="clear" w:fill="FFFF00"/>
        </w:rPr>
      </w:pPr>
      <w:r>
        <w:rPr>
          <w:b/>
          <w:u w:val="single"/>
          <w:shd w:val="clear" w:fill="FFFF00"/>
        </w:rPr>
        <w:t xml:space="preserve">Asiakirjan numero 15093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Mount Everestin kiipeilykausi 2017 alkoi </w:t>
      </w:r>
      <w:r>
        <w:rPr>
          <w:color w:val="A9A9A9"/>
        </w:rPr>
        <w:t xml:space="preserve">keväällä</w:t>
      </w:r>
      <w:r>
        <w:rPr/>
        <w:t xml:space="preserve">, ja ensimmäiset kiipeilijät nousivat huipulle 11. toukokuuta pohjoispuolelta. Etelän puolen ensimmäinen ryhmä saavutti huipun 15. toukokuuta. Kesäkuun alkuun mennessä Nepalista tulleiden raporttien mukaan 445 ihmistä oli päässyt huipulle Nepalin puolelta. Raporttien mukaan pohjoispuolella on 160-200 huiputtajaa, ja kaikkiaan 600-660 huiputtajaa alkuvuonna 2017. Tänä vuonna onnistumisprosentti oli noin 50 % tuolla puolella vieraileville kiipeilijöille, mikä oli vähemmän kuin muina vuosina. Vuoteen 2018 mennessä Everestin huiputtajien määrä tarkentui 648:aan. Tähän sisältyy 449, jotka kiipesivät Nepalin kautta (etelästä) ja 120 Kiinan Tiibetistä (pohjoispuolelta).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kiipeilykausi Mount Everestille</w:t>
      </w:r>
    </w:p>
    <w:p>
      <w:pPr>
        <w:pStyle w:val="TextBody"/>
        <w:bidi w:val="0"/>
        <w:jc w:val="left"/>
        <w:rPr>
          <w:b/>
          <w:u w:val="single"/>
          <w:shd w:val="clear" w:fill="FFFF00"/>
        </w:rPr>
      </w:pPr>
      <w:r>
        <w:rPr>
          <w:b/>
          <w:u w:val="single"/>
          <w:shd w:val="clear" w:fill="FFFF00"/>
        </w:rPr>
        <w:t xml:space="preserve">Asiakirjan numero 15094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Ella on tyttö, joka tunnetaan paremmin kuin Tuhkimo (Sarah Michelle Gellar). Hän elää palvelijana äitipuolensa perheessä ja haaveilee prinssistä (</w:t>
      </w:r>
      <w:r>
        <w:rPr>
          <w:color w:val="A9A9A9"/>
        </w:rPr>
        <w:t xml:space="preserve">Patrick Warburton), </w:t>
      </w:r>
      <w:r>
        <w:rPr/>
        <w:t xml:space="preserve">joka vie hänet pois jaloistaan. Hänen paras ystävänsä palatsissa on Rick (Freddie Prinze, Jr.), palatsin tiskaaja. Rick ottaa tehtäväkseen toimittaa kuninkaallisten tanssiaisten kutsut Ellalle. Ella näkee Rickin vain ystävänä, mutta Rick rakastaa salaa Ellaa, vaikka on liian viileä ja ylpeä myöntääkseen sitä. Rick ei oikein ymmärrä, mistä Ella pitää prinssissä. Rickin kolme amigoa, palatsin keittiössä työskentelevät koomiset kokit (ääninäyttelijöinä Phil Proctor, Rob Paulsen ja Tom Kenny), uskovat, että Rickillä on paha "prinssikateus". Prinssi tekee kaiken sääntöjen mukaan ja aikoo tavata neitonsa tanssiaisissa.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prinssiä elokuvassa "Onnellisena ei kuole koskaan"...</w:t>
      </w:r>
    </w:p>
    <w:p>
      <w:pPr>
        <w:pStyle w:val="TextBody"/>
        <w:bidi w:val="0"/>
        <w:jc w:val="left"/>
        <w:rPr>
          <w:b/>
          <w:u w:val="single"/>
          <w:shd w:val="clear" w:fill="FFFF00"/>
        </w:rPr>
      </w:pPr>
      <w:r>
        <w:rPr>
          <w:b/>
          <w:u w:val="single"/>
          <w:shd w:val="clear" w:fill="FFFF00"/>
        </w:rPr>
        <w:t xml:space="preserve">Asiakirjan numero 15095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76"/>
        <w:gridCol w:w="1561"/>
        <w:gridCol w:w="3007"/>
        <w:gridCol w:w="1631"/>
        <w:gridCol w:w="1691"/>
        <w:gridCol w:w="1539"/>
      </w:tblGrid>
      <w:tr>
        <w:trPr/>
        <w:tc>
          <w:tcPr>
            <w:tcW w:w="776" w:type="dxa"/>
            <w:tcBorders/>
            <w:vAlign w:val="center"/>
          </w:tcPr>
          <w:p>
            <w:pPr>
              <w:pStyle w:val="TableHeading"/>
              <w:suppressLineNumbers/>
              <w:bidi w:val="0"/>
              <w:spacing w:before="0" w:after="283"/>
              <w:jc w:val="center"/>
              <w:rPr/>
            </w:pPr>
            <w:r>
              <w:rPr/>
              <w:t xml:space="preserve">Kohta Nro. </w:t>
            </w:r>
          </w:p>
        </w:tc>
        <w:tc>
          <w:tcPr>
            <w:tcW w:w="1561" w:type="dxa"/>
            <w:tcBorders/>
            <w:vAlign w:val="center"/>
          </w:tcPr>
          <w:p>
            <w:pPr>
              <w:pStyle w:val="TableHeading"/>
              <w:suppressLineNumbers/>
              <w:bidi w:val="0"/>
              <w:spacing w:before="0" w:after="283"/>
              <w:jc w:val="center"/>
              <w:rPr/>
            </w:pPr>
            <w:r>
              <w:rPr/>
              <w:t xml:space="preserve">Piiri </w:t>
            </w:r>
          </w:p>
        </w:tc>
        <w:tc>
          <w:tcPr>
            <w:tcW w:w="3007" w:type="dxa"/>
            <w:tcBorders/>
            <w:vAlign w:val="center"/>
          </w:tcPr>
          <w:p>
            <w:pPr>
              <w:pStyle w:val="TableHeading"/>
              <w:suppressLineNumbers/>
              <w:bidi w:val="0"/>
              <w:spacing w:before="0" w:after="283"/>
              <w:jc w:val="center"/>
              <w:rPr/>
            </w:pPr>
            <w:r>
              <w:rPr/>
              <w:t xml:space="preserve">Pääkonttori Osa-alueet (Tehsils) </w:t>
            </w:r>
          </w:p>
        </w:tc>
        <w:tc>
          <w:tcPr>
            <w:tcW w:w="1631" w:type="dxa"/>
            <w:tcBorders/>
          </w:tcPr>
          <w:p>
            <w:pPr>
              <w:pStyle w:val="TableContents"/>
              <w:bidi w:val="0"/>
              <w:spacing w:before="0" w:after="283"/>
              <w:jc w:val="left"/>
              <w:rPr>
                <w:sz w:val="4"/>
                <w:szCs w:val="4"/>
              </w:rPr>
            </w:pPr>
            <w:r>
              <w:rPr>
                <w:sz w:val="4"/>
                <w:szCs w:val="4"/>
              </w:rPr>
            </w:r>
          </w:p>
        </w:tc>
        <w:tc>
          <w:tcPr>
            <w:tcW w:w="1691" w:type="dxa"/>
            <w:tcBorders/>
          </w:tcPr>
          <w:p>
            <w:pPr>
              <w:pStyle w:val="TableContents"/>
              <w:bidi w:val="0"/>
              <w:spacing w:before="0" w:after="283"/>
              <w:jc w:val="left"/>
              <w:rPr>
                <w:sz w:val="4"/>
                <w:szCs w:val="4"/>
              </w:rPr>
            </w:pPr>
            <w:r>
              <w:rPr>
                <w:sz w:val="4"/>
                <w:szCs w:val="4"/>
              </w:rPr>
            </w:r>
          </w:p>
        </w:tc>
        <w:tc>
          <w:tcPr>
            <w:tcW w:w="1539" w:type="dxa"/>
            <w:tcBorders/>
          </w:tcPr>
          <w:p>
            <w:pPr>
              <w:pStyle w:val="TableContents"/>
              <w:bidi w:val="0"/>
              <w:spacing w:before="0" w:after="283"/>
              <w:jc w:val="left"/>
              <w:rPr>
                <w:sz w:val="4"/>
                <w:szCs w:val="4"/>
              </w:rPr>
            </w:pPr>
            <w:r>
              <w:rPr>
                <w:sz w:val="4"/>
                <w:szCs w:val="4"/>
              </w:rPr>
            </w:r>
          </w:p>
        </w:tc>
      </w:tr>
      <w:tr>
        <w:trPr/>
        <w:tc>
          <w:tcPr>
            <w:tcW w:w="77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New Delhi </w:t>
            </w:r>
          </w:p>
        </w:tc>
        <w:tc>
          <w:tcPr>
            <w:tcW w:w="3007" w:type="dxa"/>
            <w:tcBorders/>
            <w:vAlign w:val="center"/>
          </w:tcPr>
          <w:p>
            <w:pPr>
              <w:pStyle w:val="TableContents"/>
              <w:bidi w:val="0"/>
              <w:spacing w:before="0" w:after="283"/>
              <w:jc w:val="left"/>
              <w:rPr/>
            </w:pPr>
            <w:r>
              <w:rPr/>
              <w:t xml:space="preserve">Connaught Place </w:t>
            </w:r>
          </w:p>
        </w:tc>
        <w:tc>
          <w:tcPr>
            <w:tcW w:w="1631" w:type="dxa"/>
            <w:tcBorders/>
            <w:vAlign w:val="center"/>
          </w:tcPr>
          <w:p>
            <w:pPr>
              <w:pStyle w:val="TableContents"/>
              <w:bidi w:val="0"/>
              <w:spacing w:before="0" w:after="283"/>
              <w:jc w:val="left"/>
              <w:rPr/>
            </w:pPr>
            <w:r>
              <w:rPr/>
              <w:t xml:space="preserve">Chanakyapuri </w:t>
            </w:r>
          </w:p>
        </w:tc>
        <w:tc>
          <w:tcPr>
            <w:tcW w:w="1691" w:type="dxa"/>
            <w:tcBorders/>
            <w:vAlign w:val="center"/>
          </w:tcPr>
          <w:p>
            <w:pPr>
              <w:pStyle w:val="TableContents"/>
              <w:bidi w:val="0"/>
              <w:spacing w:before="0" w:after="283"/>
              <w:jc w:val="left"/>
              <w:rPr/>
            </w:pPr>
            <w:r>
              <w:rPr/>
              <w:t xml:space="preserve">Delhi Cantonment </w:t>
            </w:r>
          </w:p>
        </w:tc>
        <w:tc>
          <w:tcPr>
            <w:tcW w:w="1539" w:type="dxa"/>
            <w:tcBorders/>
            <w:vAlign w:val="center"/>
          </w:tcPr>
          <w:p>
            <w:pPr>
              <w:pStyle w:val="TableContents"/>
              <w:bidi w:val="0"/>
              <w:spacing w:before="0" w:after="283"/>
              <w:jc w:val="left"/>
              <w:rPr/>
            </w:pPr>
            <w:r>
              <w:rPr/>
              <w:t xml:space="preserve">Vasant Vihar </w:t>
            </w:r>
          </w:p>
        </w:tc>
      </w:tr>
      <w:tr>
        <w:trPr/>
        <w:tc>
          <w:tcPr>
            <w:tcW w:w="77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Pohjois-Delhi </w:t>
            </w:r>
          </w:p>
        </w:tc>
        <w:tc>
          <w:tcPr>
            <w:tcW w:w="3007" w:type="dxa"/>
            <w:tcBorders/>
            <w:vAlign w:val="center"/>
          </w:tcPr>
          <w:p>
            <w:pPr>
              <w:pStyle w:val="TableContents"/>
              <w:bidi w:val="0"/>
              <w:spacing w:before="0" w:after="283"/>
              <w:jc w:val="left"/>
              <w:rPr/>
            </w:pPr>
            <w:r>
              <w:rPr/>
              <w:t xml:space="preserve">Narela </w:t>
            </w:r>
          </w:p>
        </w:tc>
        <w:tc>
          <w:tcPr>
            <w:tcW w:w="1631" w:type="dxa"/>
            <w:tcBorders/>
            <w:vAlign w:val="center"/>
          </w:tcPr>
          <w:p>
            <w:pPr>
              <w:pStyle w:val="TableContents"/>
              <w:bidi w:val="0"/>
              <w:spacing w:before="0" w:after="283"/>
              <w:jc w:val="left"/>
              <w:rPr/>
            </w:pPr>
            <w:r>
              <w:rPr/>
              <w:t xml:space="preserve">Model Town </w:t>
            </w:r>
          </w:p>
        </w:tc>
        <w:tc>
          <w:tcPr>
            <w:tcW w:w="1691" w:type="dxa"/>
            <w:tcBorders/>
            <w:vAlign w:val="center"/>
          </w:tcPr>
          <w:p>
            <w:pPr>
              <w:pStyle w:val="TableContents"/>
              <w:bidi w:val="0"/>
              <w:spacing w:before="0" w:after="283"/>
              <w:jc w:val="left"/>
              <w:rPr/>
            </w:pPr>
            <w:r>
              <w:rPr/>
              <w:t xml:space="preserve">Narela </w:t>
            </w:r>
          </w:p>
        </w:tc>
        <w:tc>
          <w:tcPr>
            <w:tcW w:w="1539" w:type="dxa"/>
            <w:tcBorders/>
            <w:vAlign w:val="center"/>
          </w:tcPr>
          <w:p>
            <w:pPr>
              <w:pStyle w:val="TableContents"/>
              <w:bidi w:val="0"/>
              <w:spacing w:before="0" w:after="283"/>
              <w:jc w:val="left"/>
              <w:rPr/>
            </w:pPr>
            <w:r>
              <w:rPr/>
              <w:t xml:space="preserve">Alipur </w:t>
            </w:r>
          </w:p>
        </w:tc>
      </w:tr>
      <w:tr>
        <w:trPr/>
        <w:tc>
          <w:tcPr>
            <w:tcW w:w="77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Luoteis-Delhi </w:t>
            </w:r>
          </w:p>
        </w:tc>
        <w:tc>
          <w:tcPr>
            <w:tcW w:w="3007" w:type="dxa"/>
            <w:tcBorders/>
            <w:vAlign w:val="center"/>
          </w:tcPr>
          <w:p>
            <w:pPr>
              <w:pStyle w:val="TableContents"/>
              <w:bidi w:val="0"/>
              <w:spacing w:before="0" w:after="283"/>
              <w:jc w:val="left"/>
              <w:rPr/>
            </w:pPr>
            <w:r>
              <w:rPr/>
              <w:t xml:space="preserve">Kanjhawala </w:t>
            </w:r>
          </w:p>
        </w:tc>
        <w:tc>
          <w:tcPr>
            <w:tcW w:w="1631" w:type="dxa"/>
            <w:tcBorders/>
            <w:vAlign w:val="center"/>
          </w:tcPr>
          <w:p>
            <w:pPr>
              <w:pStyle w:val="TableContents"/>
              <w:bidi w:val="0"/>
              <w:spacing w:before="0" w:after="283"/>
              <w:jc w:val="left"/>
              <w:rPr/>
            </w:pPr>
            <w:r>
              <w:rPr/>
              <w:t xml:space="preserve">Rohini </w:t>
            </w:r>
          </w:p>
        </w:tc>
        <w:tc>
          <w:tcPr>
            <w:tcW w:w="1691" w:type="dxa"/>
            <w:tcBorders/>
            <w:vAlign w:val="center"/>
          </w:tcPr>
          <w:p>
            <w:pPr>
              <w:pStyle w:val="TableContents"/>
              <w:bidi w:val="0"/>
              <w:spacing w:before="0" w:after="283"/>
              <w:jc w:val="left"/>
              <w:rPr/>
            </w:pPr>
            <w:r>
              <w:rPr/>
              <w:t xml:space="preserve">Kanjhawala </w:t>
            </w:r>
          </w:p>
        </w:tc>
        <w:tc>
          <w:tcPr>
            <w:tcW w:w="1539" w:type="dxa"/>
            <w:tcBorders/>
            <w:vAlign w:val="center"/>
          </w:tcPr>
          <w:p>
            <w:pPr>
              <w:pStyle w:val="TableContents"/>
              <w:bidi w:val="0"/>
              <w:spacing w:before="0" w:after="283"/>
              <w:jc w:val="left"/>
              <w:rPr/>
            </w:pPr>
            <w:r>
              <w:rPr/>
              <w:t xml:space="preserve">Saraswati Vihar </w:t>
            </w:r>
          </w:p>
        </w:tc>
      </w:tr>
      <w:tr>
        <w:trPr/>
        <w:tc>
          <w:tcPr>
            <w:tcW w:w="77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Länsi-Delhi </w:t>
            </w:r>
          </w:p>
        </w:tc>
        <w:tc>
          <w:tcPr>
            <w:tcW w:w="3007" w:type="dxa"/>
            <w:tcBorders/>
            <w:vAlign w:val="center"/>
          </w:tcPr>
          <w:p>
            <w:pPr>
              <w:pStyle w:val="TableContents"/>
              <w:bidi w:val="0"/>
              <w:spacing w:before="0" w:after="283"/>
              <w:jc w:val="left"/>
              <w:rPr/>
            </w:pPr>
            <w:r>
              <w:rPr/>
              <w:t xml:space="preserve">Rajouri Garden </w:t>
            </w:r>
          </w:p>
        </w:tc>
        <w:tc>
          <w:tcPr>
            <w:tcW w:w="1631" w:type="dxa"/>
            <w:tcBorders/>
            <w:vAlign w:val="center"/>
          </w:tcPr>
          <w:p>
            <w:pPr>
              <w:pStyle w:val="TableContents"/>
              <w:bidi w:val="0"/>
              <w:spacing w:before="0" w:after="283"/>
              <w:jc w:val="left"/>
              <w:rPr/>
            </w:pPr>
            <w:r>
              <w:rPr/>
              <w:t xml:space="preserve">Patel Nagar </w:t>
            </w:r>
          </w:p>
        </w:tc>
        <w:tc>
          <w:tcPr>
            <w:tcW w:w="1691" w:type="dxa"/>
            <w:tcBorders/>
            <w:vAlign w:val="center"/>
          </w:tcPr>
          <w:p>
            <w:pPr>
              <w:pStyle w:val="TableContents"/>
              <w:bidi w:val="0"/>
              <w:spacing w:before="0" w:after="283"/>
              <w:jc w:val="left"/>
              <w:rPr/>
            </w:pPr>
            <w:r>
              <w:rPr/>
              <w:t xml:space="preserve">Punjabi Bagh </w:t>
            </w:r>
          </w:p>
        </w:tc>
        <w:tc>
          <w:tcPr>
            <w:tcW w:w="1539" w:type="dxa"/>
            <w:tcBorders/>
            <w:vAlign w:val="center"/>
          </w:tcPr>
          <w:p>
            <w:pPr>
              <w:pStyle w:val="TableContents"/>
              <w:bidi w:val="0"/>
              <w:spacing w:before="0" w:after="283"/>
              <w:jc w:val="left"/>
              <w:rPr/>
            </w:pPr>
            <w:r>
              <w:rPr/>
              <w:t xml:space="preserve">Rajouri Garden </w:t>
            </w:r>
          </w:p>
        </w:tc>
      </w:tr>
      <w:tr>
        <w:trPr/>
        <w:tc>
          <w:tcPr>
            <w:tcW w:w="776" w:type="dxa"/>
            <w:tcBorders/>
            <w:vAlign w:val="center"/>
          </w:tcPr>
          <w:p>
            <w:pPr>
              <w:pStyle w:val="TableContents"/>
              <w:bidi w:val="0"/>
              <w:spacing w:before="0" w:after="283"/>
              <w:jc w:val="left"/>
              <w:rPr/>
            </w:pPr>
            <w:r>
              <w:rPr/>
              <w:t xml:space="preserve">5 </w:t>
            </w:r>
          </w:p>
        </w:tc>
        <w:tc>
          <w:tcPr>
            <w:tcW w:w="1561" w:type="dxa"/>
            <w:tcBorders/>
            <w:vAlign w:val="center"/>
          </w:tcPr>
          <w:p>
            <w:pPr>
              <w:pStyle w:val="TableContents"/>
              <w:bidi w:val="0"/>
              <w:spacing w:before="0" w:after="283"/>
              <w:jc w:val="left"/>
              <w:rPr/>
            </w:pPr>
            <w:r>
              <w:rPr/>
              <w:t xml:space="preserve">South West Delhi </w:t>
            </w:r>
          </w:p>
        </w:tc>
        <w:tc>
          <w:tcPr>
            <w:tcW w:w="3007" w:type="dxa"/>
            <w:tcBorders/>
            <w:vAlign w:val="center"/>
          </w:tcPr>
          <w:p>
            <w:pPr>
              <w:pStyle w:val="TableContents"/>
              <w:bidi w:val="0"/>
              <w:spacing w:before="0" w:after="283"/>
              <w:jc w:val="left"/>
              <w:rPr/>
            </w:pPr>
            <w:r>
              <w:rPr/>
              <w:t xml:space="preserve">Dwarka </w:t>
            </w:r>
          </w:p>
        </w:tc>
        <w:tc>
          <w:tcPr>
            <w:tcW w:w="1631" w:type="dxa"/>
            <w:tcBorders/>
            <w:vAlign w:val="center"/>
          </w:tcPr>
          <w:p>
            <w:pPr>
              <w:pStyle w:val="TableContents"/>
              <w:bidi w:val="0"/>
              <w:spacing w:before="0" w:after="283"/>
              <w:jc w:val="left"/>
              <w:rPr/>
            </w:pPr>
            <w:r>
              <w:rPr/>
              <w:t xml:space="preserve">Dwarka </w:t>
            </w:r>
          </w:p>
        </w:tc>
        <w:tc>
          <w:tcPr>
            <w:tcW w:w="1691" w:type="dxa"/>
            <w:tcBorders/>
            <w:vAlign w:val="center"/>
          </w:tcPr>
          <w:p>
            <w:pPr>
              <w:pStyle w:val="TableContents"/>
              <w:bidi w:val="0"/>
              <w:spacing w:before="0" w:after="283"/>
              <w:jc w:val="left"/>
              <w:rPr/>
            </w:pPr>
            <w:r>
              <w:rPr/>
              <w:t xml:space="preserve">Najafgarh </w:t>
            </w:r>
          </w:p>
        </w:tc>
        <w:tc>
          <w:tcPr>
            <w:tcW w:w="1539" w:type="dxa"/>
            <w:tcBorders/>
            <w:vAlign w:val="center"/>
          </w:tcPr>
          <w:p>
            <w:pPr>
              <w:pStyle w:val="TableContents"/>
              <w:bidi w:val="0"/>
              <w:spacing w:before="0" w:after="283"/>
              <w:jc w:val="left"/>
              <w:rPr/>
            </w:pPr>
            <w:r>
              <w:rPr/>
              <w:t xml:space="preserve">Kapashera </w:t>
            </w:r>
          </w:p>
        </w:tc>
      </w:tr>
      <w:tr>
        <w:trPr/>
        <w:tc>
          <w:tcPr>
            <w:tcW w:w="776" w:type="dxa"/>
            <w:tcBorders/>
            <w:vAlign w:val="center"/>
          </w:tcPr>
          <w:p>
            <w:pPr>
              <w:pStyle w:val="TableContents"/>
              <w:bidi w:val="0"/>
              <w:spacing w:before="0" w:after="283"/>
              <w:jc w:val="left"/>
              <w:rPr/>
            </w:pPr>
            <w:r>
              <w:rPr/>
              <w:t xml:space="preserve">6 </w:t>
            </w:r>
          </w:p>
        </w:tc>
        <w:tc>
          <w:tcPr>
            <w:tcW w:w="1561" w:type="dxa"/>
            <w:tcBorders/>
            <w:vAlign w:val="center"/>
          </w:tcPr>
          <w:p>
            <w:pPr>
              <w:pStyle w:val="TableContents"/>
              <w:bidi w:val="0"/>
              <w:spacing w:before="0" w:after="283"/>
              <w:jc w:val="left"/>
              <w:rPr/>
            </w:pPr>
            <w:r>
              <w:rPr/>
              <w:t xml:space="preserve">Etelä-Delhi </w:t>
            </w:r>
          </w:p>
        </w:tc>
        <w:tc>
          <w:tcPr>
            <w:tcW w:w="3007" w:type="dxa"/>
            <w:tcBorders/>
            <w:vAlign w:val="center"/>
          </w:tcPr>
          <w:p>
            <w:pPr>
              <w:pStyle w:val="TableContents"/>
              <w:bidi w:val="0"/>
              <w:spacing w:before="0" w:after="283"/>
              <w:jc w:val="left"/>
              <w:rPr/>
            </w:pPr>
            <w:r>
              <w:rPr/>
              <w:t xml:space="preserve">Saket </w:t>
            </w:r>
          </w:p>
        </w:tc>
        <w:tc>
          <w:tcPr>
            <w:tcW w:w="1631" w:type="dxa"/>
            <w:tcBorders/>
            <w:vAlign w:val="center"/>
          </w:tcPr>
          <w:p>
            <w:pPr>
              <w:pStyle w:val="TableContents"/>
              <w:bidi w:val="0"/>
              <w:spacing w:before="0" w:after="283"/>
              <w:jc w:val="left"/>
              <w:rPr/>
            </w:pPr>
            <w:r>
              <w:rPr/>
              <w:t xml:space="preserve">Saket </w:t>
            </w:r>
          </w:p>
        </w:tc>
        <w:tc>
          <w:tcPr>
            <w:tcW w:w="1691" w:type="dxa"/>
            <w:tcBorders/>
            <w:vAlign w:val="center"/>
          </w:tcPr>
          <w:p>
            <w:pPr>
              <w:pStyle w:val="TableContents"/>
              <w:bidi w:val="0"/>
              <w:spacing w:before="0" w:after="283"/>
              <w:jc w:val="left"/>
              <w:rPr/>
            </w:pPr>
            <w:r>
              <w:rPr/>
              <w:t xml:space="preserve">Hauz Khas </w:t>
            </w:r>
          </w:p>
        </w:tc>
        <w:tc>
          <w:tcPr>
            <w:tcW w:w="1539" w:type="dxa"/>
            <w:tcBorders/>
            <w:vAlign w:val="center"/>
          </w:tcPr>
          <w:p>
            <w:pPr>
              <w:pStyle w:val="TableContents"/>
              <w:bidi w:val="0"/>
              <w:spacing w:before="0" w:after="283"/>
              <w:jc w:val="left"/>
              <w:rPr/>
            </w:pPr>
            <w:r>
              <w:rPr/>
              <w:t xml:space="preserve">Mehrauli </w:t>
            </w:r>
          </w:p>
        </w:tc>
      </w:tr>
      <w:tr>
        <w:trPr/>
        <w:tc>
          <w:tcPr>
            <w:tcW w:w="776" w:type="dxa"/>
            <w:tcBorders/>
            <w:vAlign w:val="center"/>
          </w:tcPr>
          <w:p>
            <w:pPr>
              <w:pStyle w:val="TableContents"/>
              <w:bidi w:val="0"/>
              <w:spacing w:before="0" w:after="283"/>
              <w:jc w:val="left"/>
              <w:rPr/>
            </w:pPr>
            <w:r>
              <w:rPr/>
              <w:t xml:space="preserve">7 </w:t>
            </w:r>
          </w:p>
        </w:tc>
        <w:tc>
          <w:tcPr>
            <w:tcW w:w="1561" w:type="dxa"/>
            <w:tcBorders/>
            <w:vAlign w:val="center"/>
          </w:tcPr>
          <w:p>
            <w:pPr>
              <w:pStyle w:val="TableContents"/>
              <w:bidi w:val="0"/>
              <w:spacing w:before="0" w:after="283"/>
              <w:jc w:val="left"/>
              <w:rPr/>
            </w:pPr>
            <w:r>
              <w:rPr/>
              <w:t xml:space="preserve">Kaakkois-Delhi </w:t>
            </w:r>
          </w:p>
        </w:tc>
        <w:tc>
          <w:tcPr>
            <w:tcW w:w="3007" w:type="dxa"/>
            <w:tcBorders/>
            <w:vAlign w:val="center"/>
          </w:tcPr>
          <w:p>
            <w:pPr>
              <w:pStyle w:val="TableContents"/>
              <w:bidi w:val="0"/>
              <w:spacing w:before="0" w:after="283"/>
              <w:jc w:val="left"/>
              <w:rPr/>
            </w:pPr>
            <w:r>
              <w:rPr/>
              <w:t xml:space="preserve">Puolustussiirtokunta </w:t>
            </w:r>
          </w:p>
        </w:tc>
        <w:tc>
          <w:tcPr>
            <w:tcW w:w="1631" w:type="dxa"/>
            <w:tcBorders/>
            <w:vAlign w:val="center"/>
          </w:tcPr>
          <w:p>
            <w:pPr>
              <w:pStyle w:val="TableContents"/>
              <w:bidi w:val="0"/>
              <w:spacing w:before="0" w:after="283"/>
              <w:jc w:val="left"/>
              <w:rPr/>
            </w:pPr>
            <w:r>
              <w:rPr/>
              <w:t xml:space="preserve">Puolustussiirtokunta </w:t>
            </w:r>
          </w:p>
        </w:tc>
        <w:tc>
          <w:tcPr>
            <w:tcW w:w="1691" w:type="dxa"/>
            <w:tcBorders/>
            <w:vAlign w:val="center"/>
          </w:tcPr>
          <w:p>
            <w:pPr>
              <w:pStyle w:val="TableContents"/>
              <w:bidi w:val="0"/>
              <w:spacing w:before="0" w:after="283"/>
              <w:jc w:val="left"/>
              <w:rPr/>
            </w:pPr>
            <w:r>
              <w:rPr/>
              <w:t xml:space="preserve">Kalkaji </w:t>
            </w:r>
          </w:p>
        </w:tc>
        <w:tc>
          <w:tcPr>
            <w:tcW w:w="1539" w:type="dxa"/>
            <w:tcBorders/>
            <w:vAlign w:val="center"/>
          </w:tcPr>
          <w:p>
            <w:pPr>
              <w:pStyle w:val="TableContents"/>
              <w:bidi w:val="0"/>
              <w:spacing w:before="0" w:after="283"/>
              <w:jc w:val="left"/>
              <w:rPr/>
            </w:pPr>
            <w:r>
              <w:rPr/>
              <w:t xml:space="preserve">Sarita Vihar </w:t>
            </w:r>
          </w:p>
        </w:tc>
      </w:tr>
      <w:tr>
        <w:trPr/>
        <w:tc>
          <w:tcPr>
            <w:tcW w:w="776" w:type="dxa"/>
            <w:tcBorders/>
            <w:vAlign w:val="center"/>
          </w:tcPr>
          <w:p>
            <w:pPr>
              <w:pStyle w:val="TableContents"/>
              <w:bidi w:val="0"/>
              <w:spacing w:before="0" w:after="283"/>
              <w:jc w:val="left"/>
              <w:rPr/>
            </w:pPr>
            <w:r>
              <w:rPr/>
              <w:t xml:space="preserve">8 </w:t>
            </w:r>
          </w:p>
        </w:tc>
        <w:tc>
          <w:tcPr>
            <w:tcW w:w="1561" w:type="dxa"/>
            <w:tcBorders/>
            <w:vAlign w:val="center"/>
          </w:tcPr>
          <w:p>
            <w:pPr>
              <w:pStyle w:val="TableContents"/>
              <w:bidi w:val="0"/>
              <w:spacing w:before="0" w:after="283"/>
              <w:jc w:val="left"/>
              <w:rPr/>
            </w:pPr>
            <w:r>
              <w:rPr/>
              <w:t xml:space="preserve">Keski-Delhi </w:t>
            </w:r>
          </w:p>
        </w:tc>
        <w:tc>
          <w:tcPr>
            <w:tcW w:w="3007" w:type="dxa"/>
            <w:tcBorders/>
            <w:vAlign w:val="center"/>
          </w:tcPr>
          <w:p>
            <w:pPr>
              <w:pStyle w:val="TableContents"/>
              <w:bidi w:val="0"/>
              <w:spacing w:before="0" w:after="283"/>
              <w:jc w:val="left"/>
              <w:rPr/>
            </w:pPr>
            <w:r>
              <w:rPr/>
              <w:t xml:space="preserve">Daryaganj </w:t>
            </w:r>
          </w:p>
        </w:tc>
        <w:tc>
          <w:tcPr>
            <w:tcW w:w="1631" w:type="dxa"/>
            <w:tcBorders/>
            <w:vAlign w:val="center"/>
          </w:tcPr>
          <w:p>
            <w:pPr>
              <w:pStyle w:val="TableContents"/>
              <w:bidi w:val="0"/>
              <w:spacing w:before="0" w:after="283"/>
              <w:jc w:val="left"/>
              <w:rPr/>
            </w:pPr>
            <w:r>
              <w:rPr/>
              <w:t xml:space="preserve">Kotwali </w:t>
            </w:r>
          </w:p>
        </w:tc>
        <w:tc>
          <w:tcPr>
            <w:tcW w:w="1691" w:type="dxa"/>
            <w:tcBorders/>
            <w:vAlign w:val="center"/>
          </w:tcPr>
          <w:p>
            <w:pPr>
              <w:pStyle w:val="TableContents"/>
              <w:bidi w:val="0"/>
              <w:spacing w:before="0" w:after="283"/>
              <w:jc w:val="left"/>
              <w:rPr/>
            </w:pPr>
            <w:r>
              <w:rPr/>
              <w:t xml:space="preserve">Civil Lines </w:t>
            </w:r>
          </w:p>
        </w:tc>
        <w:tc>
          <w:tcPr>
            <w:tcW w:w="1539" w:type="dxa"/>
            <w:tcBorders/>
            <w:vAlign w:val="center"/>
          </w:tcPr>
          <w:p>
            <w:pPr>
              <w:pStyle w:val="TableContents"/>
              <w:bidi w:val="0"/>
              <w:spacing w:before="0" w:after="283"/>
              <w:jc w:val="left"/>
              <w:rPr/>
            </w:pPr>
            <w:r>
              <w:rPr/>
              <w:t xml:space="preserve">Karol Bagh </w:t>
            </w:r>
          </w:p>
        </w:tc>
      </w:tr>
      <w:tr>
        <w:trPr/>
        <w:tc>
          <w:tcPr>
            <w:tcW w:w="776" w:type="dxa"/>
            <w:tcBorders/>
            <w:vAlign w:val="center"/>
          </w:tcPr>
          <w:p>
            <w:pPr>
              <w:pStyle w:val="TableContents"/>
              <w:bidi w:val="0"/>
              <w:spacing w:before="0" w:after="283"/>
              <w:jc w:val="left"/>
              <w:rPr/>
            </w:pPr>
            <w:r>
              <w:rPr/>
              <w:t xml:space="preserve">9 </w:t>
            </w:r>
          </w:p>
        </w:tc>
        <w:tc>
          <w:tcPr>
            <w:tcW w:w="1561" w:type="dxa"/>
            <w:tcBorders/>
            <w:vAlign w:val="center"/>
          </w:tcPr>
          <w:p>
            <w:pPr>
              <w:pStyle w:val="TableContents"/>
              <w:bidi w:val="0"/>
              <w:spacing w:before="0" w:after="283"/>
              <w:jc w:val="left"/>
              <w:rPr/>
            </w:pPr>
            <w:r>
              <w:rPr/>
              <w:t xml:space="preserve">Koillis-Delhi </w:t>
            </w:r>
          </w:p>
        </w:tc>
        <w:tc>
          <w:tcPr>
            <w:tcW w:w="3007" w:type="dxa"/>
            <w:tcBorders/>
            <w:vAlign w:val="center"/>
          </w:tcPr>
          <w:p>
            <w:pPr>
              <w:pStyle w:val="TableContents"/>
              <w:bidi w:val="0"/>
              <w:spacing w:before="0" w:after="283"/>
              <w:jc w:val="left"/>
              <w:rPr/>
            </w:pPr>
            <w:r>
              <w:rPr/>
              <w:t xml:space="preserve">Seelampur </w:t>
            </w:r>
          </w:p>
        </w:tc>
        <w:tc>
          <w:tcPr>
            <w:tcW w:w="1631" w:type="dxa"/>
            <w:tcBorders/>
            <w:vAlign w:val="center"/>
          </w:tcPr>
          <w:p>
            <w:pPr>
              <w:pStyle w:val="TableContents"/>
              <w:bidi w:val="0"/>
              <w:spacing w:before="0" w:after="283"/>
              <w:jc w:val="left"/>
              <w:rPr/>
            </w:pPr>
            <w:r>
              <w:rPr/>
              <w:t xml:space="preserve">Seelampur </w:t>
            </w:r>
          </w:p>
        </w:tc>
        <w:tc>
          <w:tcPr>
            <w:tcW w:w="1691" w:type="dxa"/>
            <w:tcBorders/>
            <w:vAlign w:val="center"/>
          </w:tcPr>
          <w:p>
            <w:pPr>
              <w:pStyle w:val="TableContents"/>
              <w:bidi w:val="0"/>
              <w:spacing w:before="0" w:after="283"/>
              <w:jc w:val="left"/>
              <w:rPr/>
            </w:pPr>
            <w:r>
              <w:rPr/>
              <w:t xml:space="preserve">Yamuna Vihar </w:t>
            </w:r>
          </w:p>
        </w:tc>
        <w:tc>
          <w:tcPr>
            <w:tcW w:w="1539" w:type="dxa"/>
            <w:tcBorders/>
            <w:vAlign w:val="center"/>
          </w:tcPr>
          <w:p>
            <w:pPr>
              <w:pStyle w:val="TableContents"/>
              <w:bidi w:val="0"/>
              <w:spacing w:before="0" w:after="283"/>
              <w:jc w:val="left"/>
              <w:rPr/>
            </w:pPr>
            <w:r>
              <w:rPr/>
              <w:t xml:space="preserve">Karawal Nagar </w:t>
            </w:r>
          </w:p>
        </w:tc>
      </w:tr>
      <w:tr>
        <w:trPr/>
        <w:tc>
          <w:tcPr>
            <w:tcW w:w="776" w:type="dxa"/>
            <w:tcBorders/>
            <w:vAlign w:val="center"/>
          </w:tcPr>
          <w:p>
            <w:pPr>
              <w:pStyle w:val="TableContents"/>
              <w:bidi w:val="0"/>
              <w:spacing w:before="0" w:after="283"/>
              <w:jc w:val="left"/>
              <w:rPr/>
            </w:pPr>
            <w:r>
              <w:rPr/>
              <w:t xml:space="preserve">10 </w:t>
            </w:r>
          </w:p>
        </w:tc>
        <w:tc>
          <w:tcPr>
            <w:tcW w:w="1561" w:type="dxa"/>
            <w:tcBorders/>
            <w:vAlign w:val="center"/>
          </w:tcPr>
          <w:p>
            <w:pPr>
              <w:pStyle w:val="TableContents"/>
              <w:bidi w:val="0"/>
              <w:spacing w:before="0" w:after="283"/>
              <w:jc w:val="left"/>
              <w:rPr/>
            </w:pPr>
            <w:r>
              <w:rPr/>
              <w:t xml:space="preserve">Shahdara </w:t>
            </w:r>
          </w:p>
        </w:tc>
        <w:tc>
          <w:tcPr>
            <w:tcW w:w="3007" w:type="dxa"/>
            <w:tcBorders/>
            <w:vAlign w:val="center"/>
          </w:tcPr>
          <w:p>
            <w:pPr>
              <w:pStyle w:val="TableContents"/>
              <w:bidi w:val="0"/>
              <w:spacing w:before="0" w:after="283"/>
              <w:jc w:val="left"/>
              <w:rPr/>
            </w:pPr>
            <w:r>
              <w:rPr/>
              <w:t xml:space="preserve">Shahdara </w:t>
            </w:r>
          </w:p>
        </w:tc>
        <w:tc>
          <w:tcPr>
            <w:tcW w:w="1631" w:type="dxa"/>
            <w:tcBorders/>
            <w:vAlign w:val="center"/>
          </w:tcPr>
          <w:p>
            <w:pPr>
              <w:pStyle w:val="TableContents"/>
              <w:bidi w:val="0"/>
              <w:spacing w:before="0" w:after="283"/>
              <w:jc w:val="left"/>
              <w:rPr/>
            </w:pPr>
            <w:r>
              <w:rPr/>
              <w:t xml:space="preserve">Shahdara </w:t>
            </w:r>
          </w:p>
        </w:tc>
        <w:tc>
          <w:tcPr>
            <w:tcW w:w="1691" w:type="dxa"/>
            <w:tcBorders/>
            <w:vAlign w:val="center"/>
          </w:tcPr>
          <w:p>
            <w:pPr>
              <w:pStyle w:val="TableContents"/>
              <w:bidi w:val="0"/>
              <w:spacing w:before="0" w:after="283"/>
              <w:jc w:val="left"/>
              <w:rPr/>
            </w:pPr>
            <w:r>
              <w:rPr/>
              <w:t xml:space="preserve">Seemapuri </w:t>
            </w:r>
          </w:p>
        </w:tc>
        <w:tc>
          <w:tcPr>
            <w:tcW w:w="1539" w:type="dxa"/>
            <w:tcBorders/>
            <w:vAlign w:val="center"/>
          </w:tcPr>
          <w:p>
            <w:pPr>
              <w:pStyle w:val="TableContents"/>
              <w:bidi w:val="0"/>
              <w:spacing w:before="0" w:after="283"/>
              <w:jc w:val="left"/>
              <w:rPr/>
            </w:pPr>
            <w:r>
              <w:rPr/>
              <w:t xml:space="preserve">Vivek Vihar </w:t>
            </w:r>
          </w:p>
        </w:tc>
      </w:tr>
      <w:tr>
        <w:trPr/>
        <w:tc>
          <w:tcPr>
            <w:tcW w:w="776" w:type="dxa"/>
            <w:tcBorders/>
            <w:vAlign w:val="center"/>
          </w:tcPr>
          <w:p>
            <w:pPr>
              <w:pStyle w:val="TableContents"/>
              <w:bidi w:val="0"/>
              <w:spacing w:before="0" w:after="283"/>
              <w:jc w:val="left"/>
              <w:rPr/>
            </w:pPr>
            <w:r>
              <w:rPr/>
              <w:t xml:space="preserve">11 </w:t>
            </w:r>
          </w:p>
        </w:tc>
        <w:tc>
          <w:tcPr>
            <w:tcW w:w="1561" w:type="dxa"/>
            <w:tcBorders/>
            <w:vAlign w:val="center"/>
          </w:tcPr>
          <w:p>
            <w:pPr>
              <w:pStyle w:val="TableContents"/>
              <w:bidi w:val="0"/>
              <w:spacing w:before="0" w:after="283"/>
              <w:jc w:val="left"/>
              <w:rPr/>
            </w:pPr>
            <w:r>
              <w:rPr/>
              <w:t xml:space="preserve">Itä-Delhi </w:t>
            </w:r>
          </w:p>
        </w:tc>
        <w:tc>
          <w:tcPr>
            <w:tcW w:w="3007" w:type="dxa"/>
            <w:tcBorders/>
            <w:vAlign w:val="center"/>
          </w:tcPr>
          <w:p>
            <w:pPr>
              <w:pStyle w:val="TableContents"/>
              <w:bidi w:val="0"/>
              <w:spacing w:before="0" w:after="283"/>
              <w:jc w:val="left"/>
              <w:rPr/>
            </w:pPr>
            <w:r>
              <w:rPr/>
              <w:t xml:space="preserve">Preet Vihar </w:t>
            </w:r>
          </w:p>
        </w:tc>
        <w:tc>
          <w:tcPr>
            <w:tcW w:w="1631" w:type="dxa"/>
            <w:tcBorders/>
            <w:vAlign w:val="center"/>
          </w:tcPr>
          <w:p>
            <w:pPr>
              <w:pStyle w:val="TableContents"/>
              <w:bidi w:val="0"/>
              <w:spacing w:before="0" w:after="283"/>
              <w:jc w:val="left"/>
              <w:rPr/>
            </w:pPr>
            <w:r>
              <w:rPr/>
              <w:t xml:space="preserve">Gandhi Nagar </w:t>
            </w:r>
          </w:p>
        </w:tc>
        <w:tc>
          <w:tcPr>
            <w:tcW w:w="1691" w:type="dxa"/>
            <w:tcBorders/>
            <w:vAlign w:val="center"/>
          </w:tcPr>
          <w:p>
            <w:pPr>
              <w:pStyle w:val="TableContents"/>
              <w:bidi w:val="0"/>
              <w:spacing w:before="0" w:after="283"/>
              <w:jc w:val="left"/>
              <w:rPr/>
            </w:pPr>
            <w:r>
              <w:rPr/>
              <w:t xml:space="preserve">Preet Vihar </w:t>
            </w:r>
          </w:p>
        </w:tc>
        <w:tc>
          <w:tcPr>
            <w:tcW w:w="1539" w:type="dxa"/>
            <w:tcBorders/>
            <w:vAlign w:val="center"/>
          </w:tcPr>
          <w:p>
            <w:pPr>
              <w:pStyle w:val="TableContents"/>
              <w:bidi w:val="0"/>
              <w:spacing w:before="0" w:after="283"/>
              <w:jc w:val="left"/>
              <w:rPr/>
            </w:pPr>
            <w:r>
              <w:rPr/>
              <w:t xml:space="preserve">Mayur Vihar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kaupunginosaa uudessa Delhissä on?</w:t>
      </w:r>
    </w:p>
    <w:p>
      <w:pPr>
        <w:pStyle w:val="TextBody"/>
        <w:bidi w:val="0"/>
        <w:jc w:val="left"/>
        <w:rPr>
          <w:b/>
          <w:u w:val="single"/>
          <w:shd w:val="clear" w:fill="FFFF00"/>
        </w:rPr>
      </w:pPr>
      <w:r>
        <w:rPr>
          <w:b/>
          <w:u w:val="single"/>
          <w:shd w:val="clear" w:fill="FFFF00"/>
        </w:rPr>
        <w:t xml:space="preserve">Asiakirjan numero 15096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ACC miesten koripalloturnaus konferenssin koripallon mestaruuskilpailut </w:t>
      </w:r>
    </w:p>
    <w:tbl>
      <w:tblPr>
        <w:tblW w:w="5507" w:type="dxa"/>
        <w:jc w:val="left"/>
        <w:tblInd w:w="0" w:type="dxa"/>
        <w:tblLayout w:type="fixed"/>
        <w:tblCellMar>
          <w:top w:w="28" w:type="dxa"/>
          <w:left w:w="28" w:type="dxa"/>
          <w:bottom w:w="28" w:type="dxa"/>
          <w:right w:w="28" w:type="dxa"/>
        </w:tblCellMar>
      </w:tblPr>
      <w:tblGrid>
        <w:gridCol w:w="2266"/>
        <w:gridCol w:w="3241"/>
      </w:tblGrid>
      <w:tr>
        <w:trPr/>
        <w:tc>
          <w:tcPr>
            <w:tcW w:w="2266" w:type="dxa"/>
            <w:tcBorders/>
            <w:vAlign w:val="center"/>
          </w:tcPr>
          <w:p>
            <w:pPr>
              <w:pStyle w:val="TableHeading"/>
              <w:suppressLineNumbers/>
              <w:bidi w:val="0"/>
              <w:spacing w:before="0" w:after="283"/>
              <w:jc w:val="center"/>
              <w:rPr/>
            </w:pPr>
            <w:r>
              <w:rPr/>
              <w:t xml:space="preserve">Urheilu </w:t>
            </w:r>
          </w:p>
        </w:tc>
        <w:tc>
          <w:tcPr>
            <w:tcW w:w="3241" w:type="dxa"/>
            <w:tcBorders/>
            <w:vAlign w:val="center"/>
          </w:tcPr>
          <w:p>
            <w:pPr>
              <w:pStyle w:val="TableContents"/>
              <w:bidi w:val="0"/>
              <w:spacing w:before="0" w:after="283"/>
              <w:jc w:val="left"/>
              <w:rPr/>
            </w:pPr>
            <w:r>
              <w:rPr/>
              <w:t xml:space="preserve">Koripallo </w:t>
            </w:r>
          </w:p>
        </w:tc>
      </w:tr>
      <w:tr>
        <w:trPr/>
        <w:tc>
          <w:tcPr>
            <w:tcW w:w="2266" w:type="dxa"/>
            <w:tcBorders/>
            <w:vAlign w:val="center"/>
          </w:tcPr>
          <w:p>
            <w:pPr>
              <w:pStyle w:val="TableHeading"/>
              <w:suppressLineNumbers/>
              <w:bidi w:val="0"/>
              <w:spacing w:before="0" w:after="283"/>
              <w:jc w:val="center"/>
              <w:rPr/>
            </w:pPr>
            <w:r>
              <w:rPr/>
              <w:t xml:space="preserve">Konferenssi </w:t>
            </w:r>
          </w:p>
        </w:tc>
        <w:tc>
          <w:tcPr>
            <w:tcW w:w="3241" w:type="dxa"/>
            <w:tcBorders/>
            <w:vAlign w:val="center"/>
          </w:tcPr>
          <w:p>
            <w:pPr>
              <w:pStyle w:val="TableContents"/>
              <w:bidi w:val="0"/>
              <w:spacing w:before="0" w:after="283"/>
              <w:jc w:val="left"/>
              <w:rPr/>
            </w:pPr>
            <w:r>
              <w:rPr/>
              <w:t xml:space="preserve">Atlantin rannikon konferenssi </w:t>
            </w:r>
          </w:p>
        </w:tc>
      </w:tr>
      <w:tr>
        <w:trPr/>
        <w:tc>
          <w:tcPr>
            <w:tcW w:w="2266" w:type="dxa"/>
            <w:tcBorders/>
            <w:vAlign w:val="center"/>
          </w:tcPr>
          <w:p>
            <w:pPr>
              <w:pStyle w:val="TableHeading"/>
              <w:suppressLineNumbers/>
              <w:bidi w:val="0"/>
              <w:spacing w:before="0" w:after="283"/>
              <w:jc w:val="center"/>
              <w:rPr/>
            </w:pPr>
            <w:r>
              <w:rPr/>
              <w:t xml:space="preserve">Joukkueiden lukumäärä </w:t>
            </w:r>
          </w:p>
        </w:tc>
        <w:tc>
          <w:tcPr>
            <w:tcW w:w="3241" w:type="dxa"/>
            <w:tcBorders/>
            <w:vAlign w:val="center"/>
          </w:tcPr>
          <w:p>
            <w:pPr>
              <w:pStyle w:val="TableContents"/>
              <w:bidi w:val="0"/>
              <w:spacing w:before="0" w:after="283"/>
              <w:jc w:val="left"/>
              <w:rPr/>
            </w:pPr>
            <w:r>
              <w:rPr/>
              <w:t xml:space="preserve">15 </w:t>
            </w:r>
          </w:p>
        </w:tc>
      </w:tr>
      <w:tr>
        <w:trPr/>
        <w:tc>
          <w:tcPr>
            <w:tcW w:w="2266" w:type="dxa"/>
            <w:tcBorders/>
            <w:vAlign w:val="center"/>
          </w:tcPr>
          <w:p>
            <w:pPr>
              <w:pStyle w:val="TableHeading"/>
              <w:suppressLineNumbers/>
              <w:bidi w:val="0"/>
              <w:spacing w:before="0" w:after="283"/>
              <w:jc w:val="center"/>
              <w:rPr/>
            </w:pPr>
            <w:r>
              <w:rPr/>
              <w:t xml:space="preserve">Muotoilu </w:t>
            </w:r>
          </w:p>
        </w:tc>
        <w:tc>
          <w:tcPr>
            <w:tcW w:w="3241" w:type="dxa"/>
            <w:tcBorders/>
            <w:vAlign w:val="center"/>
          </w:tcPr>
          <w:p>
            <w:pPr>
              <w:pStyle w:val="TableContents"/>
              <w:bidi w:val="0"/>
              <w:spacing w:before="0" w:after="283"/>
              <w:jc w:val="left"/>
              <w:rPr/>
            </w:pPr>
            <w:r>
              <w:rPr/>
              <w:t xml:space="preserve">Yhden ottelun turnaus </w:t>
            </w:r>
          </w:p>
        </w:tc>
      </w:tr>
      <w:tr>
        <w:trPr/>
        <w:tc>
          <w:tcPr>
            <w:tcW w:w="2266" w:type="dxa"/>
            <w:tcBorders/>
            <w:vAlign w:val="center"/>
          </w:tcPr>
          <w:p>
            <w:pPr>
              <w:pStyle w:val="TableHeading"/>
              <w:suppressLineNumbers/>
              <w:bidi w:val="0"/>
              <w:spacing w:before="0" w:after="283"/>
              <w:jc w:val="center"/>
              <w:rPr/>
            </w:pPr>
            <w:r>
              <w:rPr/>
              <w:t xml:space="preserve">Nykyinen stadion </w:t>
            </w:r>
          </w:p>
        </w:tc>
        <w:tc>
          <w:tcPr>
            <w:tcW w:w="3241" w:type="dxa"/>
            <w:tcBorders/>
            <w:vAlign w:val="center"/>
          </w:tcPr>
          <w:p>
            <w:pPr>
              <w:pStyle w:val="TableContents"/>
              <w:bidi w:val="0"/>
              <w:spacing w:before="0" w:after="283"/>
              <w:jc w:val="left"/>
              <w:rPr/>
            </w:pPr>
            <w:r>
              <w:rPr/>
              <w:t xml:space="preserve">Barclays Center </w:t>
            </w:r>
          </w:p>
        </w:tc>
      </w:tr>
      <w:tr>
        <w:trPr/>
        <w:tc>
          <w:tcPr>
            <w:tcW w:w="2266" w:type="dxa"/>
            <w:tcBorders/>
            <w:vAlign w:val="center"/>
          </w:tcPr>
          <w:p>
            <w:pPr>
              <w:pStyle w:val="TableHeading"/>
              <w:suppressLineNumbers/>
              <w:bidi w:val="0"/>
              <w:spacing w:before="0" w:after="283"/>
              <w:jc w:val="center"/>
              <w:rPr/>
            </w:pPr>
            <w:r>
              <w:rPr/>
              <w:t xml:space="preserve">Nykyinen sijainti </w:t>
            </w:r>
          </w:p>
        </w:tc>
        <w:tc>
          <w:tcPr>
            <w:tcW w:w="3241" w:type="dxa"/>
            <w:tcBorders/>
            <w:vAlign w:val="center"/>
          </w:tcPr>
          <w:p>
            <w:pPr>
              <w:pStyle w:val="TableContents"/>
              <w:bidi w:val="0"/>
              <w:spacing w:before="0" w:after="283"/>
              <w:jc w:val="left"/>
              <w:rPr/>
            </w:pPr>
            <w:r>
              <w:rPr/>
              <w:t xml:space="preserve">Brooklyn, New York </w:t>
            </w:r>
          </w:p>
        </w:tc>
      </w:tr>
      <w:tr>
        <w:trPr/>
        <w:tc>
          <w:tcPr>
            <w:tcW w:w="2266" w:type="dxa"/>
            <w:tcBorders/>
            <w:vAlign w:val="center"/>
          </w:tcPr>
          <w:p>
            <w:pPr>
              <w:pStyle w:val="TableHeading"/>
              <w:suppressLineNumbers/>
              <w:bidi w:val="0"/>
              <w:spacing w:before="0" w:after="283"/>
              <w:jc w:val="center"/>
              <w:rPr/>
            </w:pPr>
            <w:r>
              <w:rPr/>
              <w:t xml:space="preserve">Soitettu </w:t>
            </w:r>
          </w:p>
        </w:tc>
        <w:tc>
          <w:tcPr>
            <w:tcW w:w="3241" w:type="dxa"/>
            <w:tcBorders/>
            <w:vAlign w:val="center"/>
          </w:tcPr>
          <w:p>
            <w:pPr>
              <w:pStyle w:val="TableContents"/>
              <w:bidi w:val="0"/>
              <w:spacing w:before="0" w:after="283"/>
              <w:jc w:val="left"/>
              <w:rPr/>
            </w:pPr>
            <w:r>
              <w:rPr/>
              <w:t xml:space="preserve">1954 -- nykyisin </w:t>
            </w:r>
          </w:p>
        </w:tc>
      </w:tr>
      <w:tr>
        <w:trPr/>
        <w:tc>
          <w:tcPr>
            <w:tcW w:w="2266" w:type="dxa"/>
            <w:tcBorders/>
            <w:vAlign w:val="center"/>
          </w:tcPr>
          <w:p>
            <w:pPr>
              <w:pStyle w:val="TableHeading"/>
              <w:suppressLineNumbers/>
              <w:bidi w:val="0"/>
              <w:spacing w:before="0" w:after="283"/>
              <w:jc w:val="center"/>
              <w:rPr/>
            </w:pPr>
            <w:r>
              <w:rPr/>
              <w:t xml:space="preserve">Viimeinen kilpailu </w:t>
            </w:r>
          </w:p>
        </w:tc>
        <w:tc>
          <w:tcPr>
            <w:tcW w:w="3241" w:type="dxa"/>
            <w:tcBorders/>
            <w:vAlign w:val="center"/>
          </w:tcPr>
          <w:p>
            <w:pPr>
              <w:pStyle w:val="TableContents"/>
              <w:bidi w:val="0"/>
              <w:spacing w:before="0" w:after="283"/>
              <w:jc w:val="left"/>
              <w:rPr/>
            </w:pPr>
            <w:r>
              <w:rPr/>
              <w:t xml:space="preserve">2018 </w:t>
            </w:r>
          </w:p>
        </w:tc>
      </w:tr>
      <w:tr>
        <w:trPr/>
        <w:tc>
          <w:tcPr>
            <w:tcW w:w="2266" w:type="dxa"/>
            <w:tcBorders/>
            <w:vAlign w:val="center"/>
          </w:tcPr>
          <w:p>
            <w:pPr>
              <w:pStyle w:val="TableHeading"/>
              <w:suppressLineNumbers/>
              <w:bidi w:val="0"/>
              <w:spacing w:before="0" w:after="283"/>
              <w:jc w:val="center"/>
              <w:rPr/>
            </w:pPr>
            <w:r>
              <w:rPr/>
              <w:t xml:space="preserve">Nykyinen mestari </w:t>
            </w:r>
          </w:p>
        </w:tc>
        <w:tc>
          <w:tcPr>
            <w:tcW w:w="3241" w:type="dxa"/>
            <w:tcBorders/>
            <w:vAlign w:val="center"/>
          </w:tcPr>
          <w:p>
            <w:pPr>
              <w:pStyle w:val="TableContents"/>
              <w:bidi w:val="0"/>
              <w:spacing w:before="0" w:after="283"/>
              <w:jc w:val="left"/>
              <w:rPr/>
            </w:pPr>
            <w:r>
              <w:rPr>
                <w:color w:val="DCDCDC"/>
              </w:rPr>
              <w:t xml:space="preserve">Virginia Cavaliers </w:t>
            </w:r>
          </w:p>
        </w:tc>
      </w:tr>
      <w:tr>
        <w:trPr/>
        <w:tc>
          <w:tcPr>
            <w:tcW w:w="2266" w:type="dxa"/>
            <w:tcBorders/>
            <w:vAlign w:val="center"/>
          </w:tcPr>
          <w:p>
            <w:pPr>
              <w:pStyle w:val="TableHeading"/>
              <w:suppressLineNumbers/>
              <w:bidi w:val="0"/>
              <w:spacing w:before="0" w:after="283"/>
              <w:jc w:val="center"/>
              <w:rPr/>
            </w:pPr>
            <w:r>
              <w:rPr/>
              <w:t xml:space="preserve">Eniten mestaruuksia </w:t>
            </w:r>
          </w:p>
        </w:tc>
        <w:tc>
          <w:tcPr>
            <w:tcW w:w="3241" w:type="dxa"/>
            <w:tcBorders/>
            <w:vAlign w:val="center"/>
          </w:tcPr>
          <w:p>
            <w:pPr>
              <w:pStyle w:val="TableContents"/>
              <w:bidi w:val="0"/>
              <w:spacing w:before="0" w:after="283"/>
              <w:jc w:val="left"/>
              <w:rPr/>
            </w:pPr>
            <w:r>
              <w:rPr/>
              <w:t xml:space="preserve">Duke Blue Devils (20) </w:t>
            </w:r>
          </w:p>
        </w:tc>
      </w:tr>
      <w:tr>
        <w:trPr/>
        <w:tc>
          <w:tcPr>
            <w:tcW w:w="2266" w:type="dxa"/>
            <w:tcBorders/>
            <w:vAlign w:val="center"/>
          </w:tcPr>
          <w:p>
            <w:pPr>
              <w:pStyle w:val="TableHeading"/>
              <w:suppressLineNumbers/>
              <w:bidi w:val="0"/>
              <w:spacing w:before="0" w:after="283"/>
              <w:jc w:val="center"/>
              <w:rPr/>
            </w:pPr>
            <w:r>
              <w:rPr/>
              <w:t xml:space="preserve">TV-kumppani(t) </w:t>
            </w:r>
          </w:p>
        </w:tc>
        <w:tc>
          <w:tcPr>
            <w:tcW w:w="3241" w:type="dxa"/>
            <w:tcBorders/>
            <w:vAlign w:val="center"/>
          </w:tcPr>
          <w:p>
            <w:pPr>
              <w:pStyle w:val="TableContents"/>
              <w:bidi w:val="0"/>
              <w:spacing w:before="0" w:after="283"/>
              <w:jc w:val="left"/>
              <w:rPr/>
            </w:pPr>
            <w:r>
              <w:rPr/>
              <w:t xml:space="preserve">ESPN, ACC Network, </w:t>
            </w:r>
          </w:p>
        </w:tc>
      </w:tr>
      <w:tr>
        <w:trPr/>
        <w:tc>
          <w:tcPr>
            <w:tcW w:w="2266" w:type="dxa"/>
            <w:tcBorders/>
            <w:vAlign w:val="center"/>
          </w:tcPr>
          <w:p>
            <w:pPr>
              <w:pStyle w:val="TableHeading"/>
              <w:suppressLineNumbers/>
              <w:bidi w:val="0"/>
              <w:spacing w:before="0" w:after="283"/>
              <w:jc w:val="center"/>
              <w:rPr/>
            </w:pPr>
            <w:r>
              <w:rPr/>
              <w:t xml:space="preserve">Virallinen verkkosivusto </w:t>
            </w:r>
          </w:p>
        </w:tc>
        <w:tc>
          <w:tcPr>
            <w:tcW w:w="3241" w:type="dxa"/>
            <w:tcBorders/>
            <w:vAlign w:val="center"/>
          </w:tcPr>
          <w:p>
            <w:pPr>
              <w:pStyle w:val="TableContents"/>
              <w:bidi w:val="0"/>
              <w:spacing w:before="0" w:after="283"/>
              <w:jc w:val="left"/>
              <w:rPr/>
            </w:pPr>
            <w:r>
              <w:rPr/>
              <w:t xml:space="preserve">TheACC.com Miesten koripallo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pääsee acc-turnaukseen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miesten koripalloturnauksen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82"/>
        <w:gridCol w:w="1069"/>
        <w:gridCol w:w="1007"/>
        <w:gridCol w:w="6747"/>
      </w:tblGrid>
      <w:tr>
        <w:trPr/>
        <w:tc>
          <w:tcPr>
            <w:tcW w:w="1382" w:type="dxa"/>
            <w:tcBorders/>
            <w:vAlign w:val="center"/>
          </w:tcPr>
          <w:p>
            <w:pPr>
              <w:pStyle w:val="TableHeading"/>
              <w:suppressLineNumbers/>
              <w:bidi w:val="0"/>
              <w:spacing w:before="0" w:after="283"/>
              <w:jc w:val="center"/>
              <w:rPr/>
            </w:pPr>
            <w:r>
              <w:rPr/>
              <w:t xml:space="preserve">Koulu </w:t>
            </w:r>
          </w:p>
        </w:tc>
        <w:tc>
          <w:tcPr>
            <w:tcW w:w="1069" w:type="dxa"/>
            <w:tcBorders/>
            <w:vAlign w:val="center"/>
          </w:tcPr>
          <w:p>
            <w:pPr>
              <w:pStyle w:val="TableHeading"/>
              <w:suppressLineNumbers/>
              <w:bidi w:val="0"/>
              <w:spacing w:before="0" w:after="283"/>
              <w:jc w:val="center"/>
              <w:rPr/>
            </w:pPr>
            <w:r>
              <w:rPr/>
              <w:t xml:space="preserve">Liittymisvuosi </w:t>
            </w:r>
          </w:p>
        </w:tc>
        <w:tc>
          <w:tcPr>
            <w:tcW w:w="1007" w:type="dxa"/>
            <w:tcBorders/>
            <w:vAlign w:val="center"/>
          </w:tcPr>
          <w:p>
            <w:pPr>
              <w:pStyle w:val="TableHeading"/>
              <w:suppressLineNumbers/>
              <w:bidi w:val="0"/>
              <w:spacing w:before="0" w:after="283"/>
              <w:jc w:val="center"/>
              <w:rPr/>
            </w:pPr>
            <w:r>
              <w:rPr/>
              <w:t xml:space="preserve">Voittajat </w:t>
            </w:r>
          </w:p>
        </w:tc>
        <w:tc>
          <w:tcPr>
            <w:tcW w:w="6747" w:type="dxa"/>
            <w:tcBorders/>
            <w:vAlign w:val="center"/>
          </w:tcPr>
          <w:p>
            <w:pPr>
              <w:pStyle w:val="TableHeading"/>
              <w:suppressLineNumbers/>
              <w:bidi w:val="0"/>
              <w:spacing w:before="0" w:after="283"/>
              <w:jc w:val="center"/>
              <w:rPr/>
            </w:pPr>
            <w:r>
              <w:rPr/>
              <w:t xml:space="preserve">Vuodet </w:t>
            </w:r>
          </w:p>
        </w:tc>
      </w:tr>
      <w:tr>
        <w:trPr/>
        <w:tc>
          <w:tcPr>
            <w:tcW w:w="1382" w:type="dxa"/>
            <w:tcBorders/>
            <w:vAlign w:val="center"/>
          </w:tcPr>
          <w:p>
            <w:pPr>
              <w:pStyle w:val="TableContents"/>
              <w:bidi w:val="0"/>
              <w:spacing w:before="0" w:after="283"/>
              <w:jc w:val="left"/>
              <w:rPr/>
            </w:pPr>
            <w:r>
              <w:rPr/>
              <w:t xml:space="preserve">Duke </w:t>
            </w:r>
          </w:p>
        </w:tc>
        <w:tc>
          <w:tcPr>
            <w:tcW w:w="1069" w:type="dxa"/>
            <w:tcBorders/>
            <w:vAlign w:val="center"/>
          </w:tcPr>
          <w:p>
            <w:pPr>
              <w:pStyle w:val="TableContents"/>
              <w:bidi w:val="0"/>
              <w:spacing w:before="0" w:after="283"/>
              <w:jc w:val="left"/>
              <w:rPr/>
            </w:pPr>
            <w:r>
              <w:rPr/>
              <w:t xml:space="preserve">1953 </w:t>
            </w:r>
          </w:p>
        </w:tc>
        <w:tc>
          <w:tcPr>
            <w:tcW w:w="1007" w:type="dxa"/>
            <w:tcBorders/>
            <w:vAlign w:val="center"/>
          </w:tcPr>
          <w:p>
            <w:pPr>
              <w:pStyle w:val="TableContents"/>
              <w:bidi w:val="0"/>
              <w:spacing w:before="0" w:after="283"/>
              <w:jc w:val="left"/>
              <w:rPr/>
            </w:pPr>
            <w:r>
              <w:rPr/>
              <w:t xml:space="preserve">20 </w:t>
            </w:r>
          </w:p>
        </w:tc>
        <w:tc>
          <w:tcPr>
            <w:tcW w:w="6747" w:type="dxa"/>
            <w:tcBorders/>
            <w:vAlign w:val="center"/>
          </w:tcPr>
          <w:p>
            <w:pPr>
              <w:pStyle w:val="TableContents"/>
              <w:bidi w:val="0"/>
              <w:spacing w:before="0" w:after="283"/>
              <w:jc w:val="left"/>
              <w:rPr/>
            </w:pPr>
            <w:r>
              <w:rPr/>
              <w:t xml:space="preserve">1960, 1963, 1964, 1966, 1978, 1980, 1986, 1988, 1992, 1999, 2000, 2001, 2002, 2003, 2005, 2006, 2009, 2010, 2011, 2017 </w:t>
            </w:r>
          </w:p>
        </w:tc>
      </w:tr>
      <w:tr>
        <w:trPr/>
        <w:tc>
          <w:tcPr>
            <w:tcW w:w="1382" w:type="dxa"/>
            <w:tcBorders/>
            <w:vAlign w:val="center"/>
          </w:tcPr>
          <w:p>
            <w:pPr>
              <w:pStyle w:val="TableContents"/>
              <w:bidi w:val="0"/>
              <w:spacing w:before="0" w:after="283"/>
              <w:jc w:val="left"/>
              <w:rPr/>
            </w:pPr>
            <w:r>
              <w:rPr/>
              <w:t xml:space="preserve">Pohjois-Carolina </w:t>
            </w:r>
          </w:p>
        </w:tc>
        <w:tc>
          <w:tcPr>
            <w:tcW w:w="1069" w:type="dxa"/>
            <w:tcBorders/>
            <w:vAlign w:val="center"/>
          </w:tcPr>
          <w:p>
            <w:pPr>
              <w:pStyle w:val="TableContents"/>
              <w:bidi w:val="0"/>
              <w:spacing w:before="0" w:after="283"/>
              <w:jc w:val="left"/>
              <w:rPr/>
            </w:pPr>
            <w:r>
              <w:rPr/>
              <w:t xml:space="preserve">1953 </w:t>
            </w:r>
          </w:p>
        </w:tc>
        <w:tc>
          <w:tcPr>
            <w:tcW w:w="1007" w:type="dxa"/>
            <w:tcBorders/>
            <w:vAlign w:val="center"/>
          </w:tcPr>
          <w:p>
            <w:pPr>
              <w:pStyle w:val="TableContents"/>
              <w:bidi w:val="0"/>
              <w:spacing w:before="0" w:after="283"/>
              <w:jc w:val="left"/>
              <w:rPr/>
            </w:pPr>
            <w:r>
              <w:rPr/>
              <w:t xml:space="preserve">18 </w:t>
            </w:r>
          </w:p>
        </w:tc>
        <w:tc>
          <w:tcPr>
            <w:tcW w:w="6747" w:type="dxa"/>
            <w:tcBorders/>
            <w:vAlign w:val="center"/>
          </w:tcPr>
          <w:p>
            <w:pPr>
              <w:pStyle w:val="TableContents"/>
              <w:bidi w:val="0"/>
              <w:spacing w:before="0" w:after="283"/>
              <w:jc w:val="left"/>
              <w:rPr/>
            </w:pPr>
            <w:r>
              <w:rPr/>
              <w:t xml:space="preserve">1957, 1967, 1968, 1969, 1972, 1975, 1977, 1979, 1981, 1982, 1989, 1991, 1994, 1997, 1998, 2007, 2008, </w:t>
            </w:r>
            <w:r>
              <w:rPr/>
              <w:t xml:space="preserve">2016 </w:t>
            </w:r>
          </w:p>
        </w:tc>
      </w:tr>
      <w:tr>
        <w:trPr/>
        <w:tc>
          <w:tcPr>
            <w:tcW w:w="1382" w:type="dxa"/>
            <w:tcBorders/>
            <w:vAlign w:val="center"/>
          </w:tcPr>
          <w:p>
            <w:pPr>
              <w:pStyle w:val="TableContents"/>
              <w:bidi w:val="0"/>
              <w:spacing w:before="0" w:after="283"/>
              <w:jc w:val="left"/>
              <w:rPr/>
            </w:pPr>
            <w:r>
              <w:rPr/>
              <w:t xml:space="preserve">NC State </w:t>
            </w:r>
          </w:p>
        </w:tc>
        <w:tc>
          <w:tcPr>
            <w:tcW w:w="1069" w:type="dxa"/>
            <w:tcBorders/>
            <w:vAlign w:val="center"/>
          </w:tcPr>
          <w:p>
            <w:pPr>
              <w:pStyle w:val="TableContents"/>
              <w:bidi w:val="0"/>
              <w:spacing w:before="0" w:after="283"/>
              <w:jc w:val="left"/>
              <w:rPr/>
            </w:pPr>
            <w:r>
              <w:rPr/>
              <w:t xml:space="preserve">1953 </w:t>
            </w:r>
          </w:p>
        </w:tc>
        <w:tc>
          <w:tcPr>
            <w:tcW w:w="1007" w:type="dxa"/>
            <w:tcBorders/>
            <w:vAlign w:val="center"/>
          </w:tcPr>
          <w:p>
            <w:pPr>
              <w:pStyle w:val="TableContents"/>
              <w:bidi w:val="0"/>
              <w:spacing w:before="0" w:after="283"/>
              <w:jc w:val="left"/>
              <w:rPr/>
            </w:pPr>
            <w:r>
              <w:rPr/>
              <w:t xml:space="preserve">10 </w:t>
            </w:r>
          </w:p>
        </w:tc>
        <w:tc>
          <w:tcPr>
            <w:tcW w:w="6747" w:type="dxa"/>
            <w:tcBorders/>
            <w:vAlign w:val="center"/>
          </w:tcPr>
          <w:p>
            <w:pPr>
              <w:pStyle w:val="TableContents"/>
              <w:bidi w:val="0"/>
              <w:spacing w:before="0" w:after="283"/>
              <w:jc w:val="left"/>
              <w:rPr/>
            </w:pPr>
            <w:r>
              <w:rPr/>
              <w:t xml:space="preserve">1954, 1955, 1956, 1959, 1965, 1970, 1973, 1974, 1983, 1987 </w:t>
            </w:r>
          </w:p>
        </w:tc>
      </w:tr>
      <w:tr>
        <w:trPr/>
        <w:tc>
          <w:tcPr>
            <w:tcW w:w="1382" w:type="dxa"/>
            <w:tcBorders/>
            <w:vAlign w:val="center"/>
          </w:tcPr>
          <w:p>
            <w:pPr>
              <w:pStyle w:val="TableContents"/>
              <w:bidi w:val="0"/>
              <w:spacing w:before="0" w:after="283"/>
              <w:jc w:val="left"/>
              <w:rPr/>
            </w:pPr>
            <w:r>
              <w:rPr/>
              <w:t xml:space="preserve">Wake Forest </w:t>
            </w:r>
          </w:p>
        </w:tc>
        <w:tc>
          <w:tcPr>
            <w:tcW w:w="1069" w:type="dxa"/>
            <w:tcBorders/>
            <w:vAlign w:val="center"/>
          </w:tcPr>
          <w:p>
            <w:pPr>
              <w:pStyle w:val="TableContents"/>
              <w:bidi w:val="0"/>
              <w:spacing w:before="0" w:after="283"/>
              <w:jc w:val="left"/>
              <w:rPr/>
            </w:pPr>
            <w:r>
              <w:rPr/>
              <w:t xml:space="preserve">1953 </w:t>
            </w:r>
          </w:p>
        </w:tc>
        <w:tc>
          <w:tcPr>
            <w:tcW w:w="1007" w:type="dxa"/>
            <w:tcBorders/>
            <w:vAlign w:val="center"/>
          </w:tcPr>
          <w:p>
            <w:pPr>
              <w:pStyle w:val="TableContents"/>
              <w:bidi w:val="0"/>
              <w:spacing w:before="0" w:after="283"/>
              <w:jc w:val="left"/>
              <w:rPr>
                <w:sz w:val="4"/>
                <w:szCs w:val="4"/>
              </w:rPr>
            </w:pPr>
            <w:r>
              <w:rPr>
                <w:sz w:val="4"/>
                <w:szCs w:val="4"/>
              </w:rPr>
            </w:r>
          </w:p>
        </w:tc>
        <w:tc>
          <w:tcPr>
            <w:tcW w:w="6747" w:type="dxa"/>
            <w:tcBorders/>
            <w:vAlign w:val="center"/>
          </w:tcPr>
          <w:p>
            <w:pPr>
              <w:pStyle w:val="TableContents"/>
              <w:bidi w:val="0"/>
              <w:spacing w:before="0" w:after="283"/>
              <w:jc w:val="left"/>
              <w:rPr/>
            </w:pPr>
            <w:r>
              <w:rPr/>
              <w:t xml:space="preserve">1961, 1962, 1995, 1996 </w:t>
            </w:r>
          </w:p>
        </w:tc>
      </w:tr>
      <w:tr>
        <w:trPr/>
        <w:tc>
          <w:tcPr>
            <w:tcW w:w="1382" w:type="dxa"/>
            <w:tcBorders/>
            <w:vAlign w:val="center"/>
          </w:tcPr>
          <w:p>
            <w:pPr>
              <w:pStyle w:val="TableContents"/>
              <w:bidi w:val="0"/>
              <w:spacing w:before="0" w:after="283"/>
              <w:jc w:val="left"/>
              <w:rPr/>
            </w:pPr>
            <w:r>
              <w:rPr/>
              <w:t xml:space="preserve">Maryland </w:t>
            </w:r>
          </w:p>
        </w:tc>
        <w:tc>
          <w:tcPr>
            <w:tcW w:w="1069" w:type="dxa"/>
            <w:tcBorders/>
            <w:vAlign w:val="center"/>
          </w:tcPr>
          <w:p>
            <w:pPr>
              <w:pStyle w:val="TableContents"/>
              <w:bidi w:val="0"/>
              <w:spacing w:before="0" w:after="283"/>
              <w:jc w:val="left"/>
              <w:rPr/>
            </w:pPr>
            <w:r>
              <w:rPr/>
              <w:t xml:space="preserve">1953 </w:t>
            </w:r>
          </w:p>
        </w:tc>
        <w:tc>
          <w:tcPr>
            <w:tcW w:w="1007" w:type="dxa"/>
            <w:tcBorders/>
            <w:vAlign w:val="center"/>
          </w:tcPr>
          <w:p>
            <w:pPr>
              <w:pStyle w:val="TableContents"/>
              <w:bidi w:val="0"/>
              <w:spacing w:before="0" w:after="283"/>
              <w:jc w:val="left"/>
              <w:rPr>
                <w:sz w:val="4"/>
                <w:szCs w:val="4"/>
              </w:rPr>
            </w:pPr>
            <w:r>
              <w:rPr>
                <w:sz w:val="4"/>
                <w:szCs w:val="4"/>
              </w:rPr>
            </w:r>
          </w:p>
        </w:tc>
        <w:tc>
          <w:tcPr>
            <w:tcW w:w="6747" w:type="dxa"/>
            <w:tcBorders/>
            <w:vAlign w:val="center"/>
          </w:tcPr>
          <w:p>
            <w:pPr>
              <w:pStyle w:val="TableContents"/>
              <w:bidi w:val="0"/>
              <w:spacing w:before="0" w:after="283"/>
              <w:jc w:val="left"/>
              <w:rPr/>
            </w:pPr>
            <w:r>
              <w:rPr/>
              <w:t xml:space="preserve">1958, 1984, 2004 </w:t>
            </w:r>
          </w:p>
        </w:tc>
      </w:tr>
      <w:tr>
        <w:trPr/>
        <w:tc>
          <w:tcPr>
            <w:tcW w:w="1382" w:type="dxa"/>
            <w:tcBorders/>
            <w:vAlign w:val="center"/>
          </w:tcPr>
          <w:p>
            <w:pPr>
              <w:pStyle w:val="TableContents"/>
              <w:bidi w:val="0"/>
              <w:spacing w:before="0" w:after="283"/>
              <w:jc w:val="left"/>
              <w:rPr/>
            </w:pPr>
            <w:r>
              <w:rPr/>
              <w:t xml:space="preserve">Georgia Tech </w:t>
            </w:r>
          </w:p>
        </w:tc>
        <w:tc>
          <w:tcPr>
            <w:tcW w:w="1069" w:type="dxa"/>
            <w:tcBorders/>
            <w:vAlign w:val="center"/>
          </w:tcPr>
          <w:p>
            <w:pPr>
              <w:pStyle w:val="TableContents"/>
              <w:bidi w:val="0"/>
              <w:spacing w:before="0" w:after="283"/>
              <w:jc w:val="left"/>
              <w:rPr/>
            </w:pPr>
            <w:r>
              <w:rPr/>
              <w:t xml:space="preserve">1978 </w:t>
            </w:r>
          </w:p>
        </w:tc>
        <w:tc>
          <w:tcPr>
            <w:tcW w:w="1007" w:type="dxa"/>
            <w:tcBorders/>
            <w:vAlign w:val="center"/>
          </w:tcPr>
          <w:p>
            <w:pPr>
              <w:pStyle w:val="TableContents"/>
              <w:bidi w:val="0"/>
              <w:spacing w:before="0" w:after="283"/>
              <w:jc w:val="left"/>
              <w:rPr>
                <w:sz w:val="4"/>
                <w:szCs w:val="4"/>
              </w:rPr>
            </w:pPr>
            <w:r>
              <w:rPr>
                <w:sz w:val="4"/>
                <w:szCs w:val="4"/>
              </w:rPr>
            </w:r>
          </w:p>
        </w:tc>
        <w:tc>
          <w:tcPr>
            <w:tcW w:w="6747" w:type="dxa"/>
            <w:tcBorders/>
            <w:vAlign w:val="center"/>
          </w:tcPr>
          <w:p>
            <w:pPr>
              <w:pStyle w:val="TableContents"/>
              <w:bidi w:val="0"/>
              <w:spacing w:before="0" w:after="283"/>
              <w:jc w:val="left"/>
              <w:rPr/>
            </w:pPr>
            <w:r>
              <w:rPr/>
              <w:t xml:space="preserve">1985, 1990, 1993 </w:t>
            </w:r>
          </w:p>
        </w:tc>
      </w:tr>
      <w:tr>
        <w:trPr/>
        <w:tc>
          <w:tcPr>
            <w:tcW w:w="1382" w:type="dxa"/>
            <w:tcBorders/>
            <w:vAlign w:val="center"/>
          </w:tcPr>
          <w:p>
            <w:pPr>
              <w:pStyle w:val="TableContents"/>
              <w:bidi w:val="0"/>
              <w:spacing w:before="0" w:after="283"/>
              <w:jc w:val="left"/>
              <w:rPr/>
            </w:pPr>
            <w:r>
              <w:rPr/>
              <w:t xml:space="preserve">Virginia </w:t>
            </w:r>
          </w:p>
        </w:tc>
        <w:tc>
          <w:tcPr>
            <w:tcW w:w="1069" w:type="dxa"/>
            <w:tcBorders/>
            <w:vAlign w:val="center"/>
          </w:tcPr>
          <w:p>
            <w:pPr>
              <w:pStyle w:val="TableContents"/>
              <w:bidi w:val="0"/>
              <w:spacing w:before="0" w:after="283"/>
              <w:jc w:val="left"/>
              <w:rPr/>
            </w:pPr>
            <w:r>
              <w:rPr/>
              <w:t xml:space="preserve">1953 </w:t>
            </w:r>
          </w:p>
        </w:tc>
        <w:tc>
          <w:tcPr>
            <w:tcW w:w="1007" w:type="dxa"/>
            <w:tcBorders/>
            <w:vAlign w:val="center"/>
          </w:tcPr>
          <w:p>
            <w:pPr>
              <w:pStyle w:val="TableContents"/>
              <w:bidi w:val="0"/>
              <w:spacing w:before="0" w:after="283"/>
              <w:jc w:val="left"/>
              <w:rPr>
                <w:sz w:val="4"/>
                <w:szCs w:val="4"/>
              </w:rPr>
            </w:pPr>
            <w:r>
              <w:rPr>
                <w:sz w:val="4"/>
                <w:szCs w:val="4"/>
              </w:rPr>
            </w:r>
          </w:p>
        </w:tc>
        <w:tc>
          <w:tcPr>
            <w:tcW w:w="6747" w:type="dxa"/>
            <w:tcBorders/>
            <w:vAlign w:val="center"/>
          </w:tcPr>
          <w:p>
            <w:pPr>
              <w:pStyle w:val="TableContents"/>
              <w:bidi w:val="0"/>
              <w:spacing w:before="0" w:after="283"/>
              <w:jc w:val="left"/>
              <w:rPr/>
            </w:pPr>
            <w:r>
              <w:rPr/>
              <w:t xml:space="preserve">1976, 2014, 2018 </w:t>
            </w:r>
          </w:p>
        </w:tc>
      </w:tr>
      <w:tr>
        <w:trPr/>
        <w:tc>
          <w:tcPr>
            <w:tcW w:w="1382" w:type="dxa"/>
            <w:tcBorders/>
            <w:vAlign w:val="center"/>
          </w:tcPr>
          <w:p>
            <w:pPr>
              <w:pStyle w:val="TableContents"/>
              <w:bidi w:val="0"/>
              <w:spacing w:before="0" w:after="283"/>
              <w:jc w:val="left"/>
              <w:rPr/>
            </w:pPr>
            <w:r>
              <w:rPr/>
              <w:t xml:space="preserve">Florida State </w:t>
            </w:r>
          </w:p>
        </w:tc>
        <w:tc>
          <w:tcPr>
            <w:tcW w:w="1069" w:type="dxa"/>
            <w:tcBorders/>
            <w:vAlign w:val="center"/>
          </w:tcPr>
          <w:p>
            <w:pPr>
              <w:pStyle w:val="TableContents"/>
              <w:bidi w:val="0"/>
              <w:spacing w:before="0" w:after="283"/>
              <w:jc w:val="left"/>
              <w:rPr/>
            </w:pPr>
            <w:r>
              <w:rPr/>
              <w:t xml:space="preserve">1991 </w:t>
            </w:r>
          </w:p>
        </w:tc>
        <w:tc>
          <w:tcPr>
            <w:tcW w:w="1007" w:type="dxa"/>
            <w:tcBorders/>
            <w:vAlign w:val="center"/>
          </w:tcPr>
          <w:p>
            <w:pPr>
              <w:pStyle w:val="TableContents"/>
              <w:bidi w:val="0"/>
              <w:spacing w:before="0" w:after="283"/>
              <w:jc w:val="left"/>
              <w:rPr>
                <w:sz w:val="4"/>
                <w:szCs w:val="4"/>
              </w:rPr>
            </w:pPr>
            <w:r>
              <w:rPr>
                <w:sz w:val="4"/>
                <w:szCs w:val="4"/>
              </w:rPr>
            </w:r>
          </w:p>
        </w:tc>
        <w:tc>
          <w:tcPr>
            <w:tcW w:w="6747" w:type="dxa"/>
            <w:tcBorders/>
            <w:vAlign w:val="center"/>
          </w:tcPr>
          <w:p>
            <w:pPr>
              <w:pStyle w:val="TableContents"/>
              <w:bidi w:val="0"/>
              <w:spacing w:before="0" w:after="283"/>
              <w:jc w:val="left"/>
              <w:rPr/>
            </w:pPr>
            <w:r>
              <w:rPr/>
              <w:t xml:space="preserve">2012 </w:t>
            </w:r>
          </w:p>
        </w:tc>
      </w:tr>
      <w:tr>
        <w:trPr/>
        <w:tc>
          <w:tcPr>
            <w:tcW w:w="1382" w:type="dxa"/>
            <w:tcBorders/>
            <w:vAlign w:val="center"/>
          </w:tcPr>
          <w:p>
            <w:pPr>
              <w:pStyle w:val="TableContents"/>
              <w:bidi w:val="0"/>
              <w:spacing w:before="0" w:after="283"/>
              <w:jc w:val="left"/>
              <w:rPr/>
            </w:pPr>
            <w:r>
              <w:rPr/>
              <w:t xml:space="preserve">Miami </w:t>
            </w:r>
          </w:p>
        </w:tc>
        <w:tc>
          <w:tcPr>
            <w:tcW w:w="1069" w:type="dxa"/>
            <w:tcBorders/>
            <w:vAlign w:val="center"/>
          </w:tcPr>
          <w:p>
            <w:pPr>
              <w:pStyle w:val="TableContents"/>
              <w:bidi w:val="0"/>
              <w:spacing w:before="0" w:after="283"/>
              <w:jc w:val="left"/>
              <w:rPr>
                <w:sz w:val="4"/>
                <w:szCs w:val="4"/>
              </w:rPr>
            </w:pPr>
            <w:r>
              <w:rPr>
                <w:sz w:val="4"/>
                <w:szCs w:val="4"/>
              </w:rPr>
            </w:r>
          </w:p>
        </w:tc>
        <w:tc>
          <w:tcPr>
            <w:tcW w:w="1007" w:type="dxa"/>
            <w:tcBorders/>
            <w:vAlign w:val="center"/>
          </w:tcPr>
          <w:p>
            <w:pPr>
              <w:pStyle w:val="TableContents"/>
              <w:bidi w:val="0"/>
              <w:spacing w:before="0" w:after="283"/>
              <w:jc w:val="left"/>
              <w:rPr>
                <w:sz w:val="4"/>
                <w:szCs w:val="4"/>
              </w:rPr>
            </w:pPr>
            <w:r>
              <w:rPr>
                <w:sz w:val="4"/>
                <w:szCs w:val="4"/>
              </w:rPr>
            </w:r>
          </w:p>
        </w:tc>
        <w:tc>
          <w:tcPr>
            <w:tcW w:w="6747" w:type="dxa"/>
            <w:tcBorders/>
            <w:vAlign w:val="center"/>
          </w:tcPr>
          <w:p>
            <w:pPr>
              <w:pStyle w:val="TableContents"/>
              <w:bidi w:val="0"/>
              <w:spacing w:before="0" w:after="283"/>
              <w:jc w:val="left"/>
              <w:rPr/>
            </w:pPr>
            <w:r>
              <w:rPr/>
              <w:t xml:space="preserve">2013 </w:t>
            </w:r>
          </w:p>
        </w:tc>
      </w:tr>
      <w:tr>
        <w:trPr/>
        <w:tc>
          <w:tcPr>
            <w:tcW w:w="1382" w:type="dxa"/>
            <w:tcBorders/>
            <w:vAlign w:val="center"/>
          </w:tcPr>
          <w:p>
            <w:pPr>
              <w:pStyle w:val="TableContents"/>
              <w:bidi w:val="0"/>
              <w:spacing w:before="0" w:after="283"/>
              <w:jc w:val="left"/>
              <w:rPr/>
            </w:pPr>
            <w:r>
              <w:rPr/>
              <w:t xml:space="preserve">Notre Dame </w:t>
            </w:r>
          </w:p>
        </w:tc>
        <w:tc>
          <w:tcPr>
            <w:tcW w:w="1069" w:type="dxa"/>
            <w:tcBorders/>
            <w:vAlign w:val="center"/>
          </w:tcPr>
          <w:p>
            <w:pPr>
              <w:pStyle w:val="TableContents"/>
              <w:bidi w:val="0"/>
              <w:spacing w:before="0" w:after="283"/>
              <w:jc w:val="left"/>
              <w:rPr/>
            </w:pPr>
            <w:r>
              <w:rPr/>
              <w:t xml:space="preserve">2013 </w:t>
            </w:r>
          </w:p>
        </w:tc>
        <w:tc>
          <w:tcPr>
            <w:tcW w:w="1007" w:type="dxa"/>
            <w:tcBorders/>
            <w:vAlign w:val="center"/>
          </w:tcPr>
          <w:p>
            <w:pPr>
              <w:pStyle w:val="TableContents"/>
              <w:bidi w:val="0"/>
              <w:spacing w:before="0" w:after="283"/>
              <w:jc w:val="left"/>
              <w:rPr>
                <w:sz w:val="4"/>
                <w:szCs w:val="4"/>
              </w:rPr>
            </w:pPr>
            <w:r>
              <w:rPr>
                <w:sz w:val="4"/>
                <w:szCs w:val="4"/>
              </w:rPr>
            </w:r>
          </w:p>
        </w:tc>
        <w:tc>
          <w:tcPr>
            <w:tcW w:w="6747" w:type="dxa"/>
            <w:tcBorders/>
            <w:vAlign w:val="center"/>
          </w:tcPr>
          <w:p>
            <w:pPr>
              <w:pStyle w:val="TableContents"/>
              <w:bidi w:val="0"/>
              <w:spacing w:before="0" w:after="283"/>
              <w:jc w:val="left"/>
              <w:rPr/>
            </w:pPr>
            <w:r>
              <w:rPr/>
              <w:t xml:space="preserve">2015 </w:t>
            </w:r>
          </w:p>
        </w:tc>
      </w:tr>
      <w:tr>
        <w:trPr/>
        <w:tc>
          <w:tcPr>
            <w:tcW w:w="1382" w:type="dxa"/>
            <w:tcBorders/>
            <w:vAlign w:val="center"/>
          </w:tcPr>
          <w:p>
            <w:pPr>
              <w:pStyle w:val="TableContents"/>
              <w:bidi w:val="0"/>
              <w:spacing w:before="0" w:after="283"/>
              <w:jc w:val="left"/>
              <w:rPr/>
            </w:pPr>
            <w:r>
              <w:rPr/>
              <w:t xml:space="preserve">Etelä-Carolina </w:t>
            </w:r>
          </w:p>
        </w:tc>
        <w:tc>
          <w:tcPr>
            <w:tcW w:w="1069" w:type="dxa"/>
            <w:tcBorders/>
            <w:vAlign w:val="center"/>
          </w:tcPr>
          <w:p>
            <w:pPr>
              <w:pStyle w:val="TableContents"/>
              <w:bidi w:val="0"/>
              <w:spacing w:before="0" w:after="283"/>
              <w:jc w:val="left"/>
              <w:rPr/>
            </w:pPr>
            <w:r>
              <w:rPr/>
              <w:t xml:space="preserve">1953 </w:t>
            </w:r>
          </w:p>
        </w:tc>
        <w:tc>
          <w:tcPr>
            <w:tcW w:w="1007" w:type="dxa"/>
            <w:tcBorders/>
            <w:vAlign w:val="center"/>
          </w:tcPr>
          <w:p>
            <w:pPr>
              <w:pStyle w:val="TableContents"/>
              <w:bidi w:val="0"/>
              <w:spacing w:before="0" w:after="283"/>
              <w:jc w:val="left"/>
              <w:rPr>
                <w:sz w:val="4"/>
                <w:szCs w:val="4"/>
              </w:rPr>
            </w:pPr>
            <w:r>
              <w:rPr>
                <w:sz w:val="4"/>
                <w:szCs w:val="4"/>
              </w:rPr>
            </w:r>
          </w:p>
        </w:tc>
        <w:tc>
          <w:tcPr>
            <w:tcW w:w="6747" w:type="dxa"/>
            <w:tcBorders/>
            <w:vAlign w:val="center"/>
          </w:tcPr>
          <w:p>
            <w:pPr>
              <w:pStyle w:val="TableContents"/>
              <w:bidi w:val="0"/>
              <w:spacing w:before="0" w:after="283"/>
              <w:jc w:val="left"/>
              <w:rPr/>
            </w:pPr>
            <w:r>
              <w:rPr/>
              <w:t xml:space="preserve">1971 </w:t>
            </w:r>
          </w:p>
        </w:tc>
      </w:tr>
      <w:tr>
        <w:trPr/>
        <w:tc>
          <w:tcPr>
            <w:tcW w:w="1382" w:type="dxa"/>
            <w:tcBorders/>
            <w:vAlign w:val="center"/>
          </w:tcPr>
          <w:p>
            <w:pPr>
              <w:pStyle w:val="TableContents"/>
              <w:bidi w:val="0"/>
              <w:spacing w:before="0" w:after="283"/>
              <w:jc w:val="left"/>
              <w:rPr/>
            </w:pPr>
            <w:r>
              <w:rPr/>
              <w:t xml:space="preserve">Clemson </w:t>
            </w:r>
          </w:p>
        </w:tc>
        <w:tc>
          <w:tcPr>
            <w:tcW w:w="1069" w:type="dxa"/>
            <w:tcBorders/>
            <w:vAlign w:val="center"/>
          </w:tcPr>
          <w:p>
            <w:pPr>
              <w:pStyle w:val="TableContents"/>
              <w:bidi w:val="0"/>
              <w:spacing w:before="0" w:after="283"/>
              <w:jc w:val="left"/>
              <w:rPr/>
            </w:pPr>
            <w:r>
              <w:rPr/>
              <w:t xml:space="preserve">1953 </w:t>
            </w:r>
          </w:p>
        </w:tc>
        <w:tc>
          <w:tcPr>
            <w:tcW w:w="1007" w:type="dxa"/>
            <w:tcBorders/>
            <w:vAlign w:val="center"/>
          </w:tcPr>
          <w:p>
            <w:pPr>
              <w:pStyle w:val="TableContents"/>
              <w:bidi w:val="0"/>
              <w:spacing w:before="0" w:after="283"/>
              <w:jc w:val="left"/>
              <w:rPr/>
            </w:pPr>
            <w:r>
              <w:rPr/>
              <w:t xml:space="preserve">0 </w:t>
            </w:r>
          </w:p>
        </w:tc>
        <w:tc>
          <w:tcPr>
            <w:tcW w:w="6747" w:type="dxa"/>
            <w:tcBorders/>
            <w:vAlign w:val="center"/>
          </w:tcPr>
          <w:p>
            <w:pPr>
              <w:pStyle w:val="TableContents"/>
              <w:bidi w:val="0"/>
              <w:spacing w:before="0" w:after="283"/>
              <w:jc w:val="left"/>
              <w:rPr/>
            </w:pPr>
            <w:r>
              <w:rPr/>
              <w:t xml:space="preserve">-- </w:t>
            </w:r>
          </w:p>
        </w:tc>
      </w:tr>
      <w:tr>
        <w:trPr/>
        <w:tc>
          <w:tcPr>
            <w:tcW w:w="1382" w:type="dxa"/>
            <w:tcBorders/>
            <w:vAlign w:val="center"/>
          </w:tcPr>
          <w:p>
            <w:pPr>
              <w:pStyle w:val="TableContents"/>
              <w:bidi w:val="0"/>
              <w:spacing w:before="0" w:after="283"/>
              <w:jc w:val="left"/>
              <w:rPr/>
            </w:pPr>
            <w:r>
              <w:rPr/>
              <w:t xml:space="preserve">Virginia Tech </w:t>
            </w:r>
          </w:p>
        </w:tc>
        <w:tc>
          <w:tcPr>
            <w:tcW w:w="1069" w:type="dxa"/>
            <w:tcBorders/>
            <w:vAlign w:val="center"/>
          </w:tcPr>
          <w:p>
            <w:pPr>
              <w:pStyle w:val="TableContents"/>
              <w:bidi w:val="0"/>
              <w:spacing w:before="0" w:after="283"/>
              <w:jc w:val="left"/>
              <w:rPr>
                <w:sz w:val="4"/>
                <w:szCs w:val="4"/>
              </w:rPr>
            </w:pPr>
            <w:r>
              <w:rPr>
                <w:sz w:val="4"/>
                <w:szCs w:val="4"/>
              </w:rPr>
            </w:r>
          </w:p>
        </w:tc>
        <w:tc>
          <w:tcPr>
            <w:tcW w:w="1007" w:type="dxa"/>
            <w:tcBorders/>
            <w:vAlign w:val="center"/>
          </w:tcPr>
          <w:p>
            <w:pPr>
              <w:pStyle w:val="TableContents"/>
              <w:bidi w:val="0"/>
              <w:spacing w:before="0" w:after="283"/>
              <w:jc w:val="left"/>
              <w:rPr/>
            </w:pPr>
            <w:r>
              <w:rPr/>
              <w:t xml:space="preserve">0 </w:t>
            </w:r>
          </w:p>
        </w:tc>
        <w:tc>
          <w:tcPr>
            <w:tcW w:w="6747" w:type="dxa"/>
            <w:tcBorders/>
            <w:vAlign w:val="center"/>
          </w:tcPr>
          <w:p>
            <w:pPr>
              <w:pStyle w:val="TableContents"/>
              <w:bidi w:val="0"/>
              <w:spacing w:before="0" w:after="283"/>
              <w:jc w:val="left"/>
              <w:rPr/>
            </w:pPr>
            <w:r>
              <w:rPr/>
              <w:t xml:space="preserve">-- </w:t>
            </w:r>
          </w:p>
        </w:tc>
      </w:tr>
      <w:tr>
        <w:trPr/>
        <w:tc>
          <w:tcPr>
            <w:tcW w:w="1382" w:type="dxa"/>
            <w:tcBorders/>
            <w:vAlign w:val="center"/>
          </w:tcPr>
          <w:p>
            <w:pPr>
              <w:pStyle w:val="TableContents"/>
              <w:bidi w:val="0"/>
              <w:spacing w:before="0" w:after="283"/>
              <w:jc w:val="left"/>
              <w:rPr/>
            </w:pPr>
            <w:r>
              <w:rPr/>
              <w:t xml:space="preserve">Boston College </w:t>
            </w:r>
          </w:p>
        </w:tc>
        <w:tc>
          <w:tcPr>
            <w:tcW w:w="1069" w:type="dxa"/>
            <w:tcBorders/>
            <w:vAlign w:val="center"/>
          </w:tcPr>
          <w:p>
            <w:pPr>
              <w:pStyle w:val="TableContents"/>
              <w:bidi w:val="0"/>
              <w:spacing w:before="0" w:after="283"/>
              <w:jc w:val="left"/>
              <w:rPr/>
            </w:pPr>
            <w:r>
              <w:rPr/>
              <w:t xml:space="preserve">2005 </w:t>
            </w:r>
          </w:p>
        </w:tc>
        <w:tc>
          <w:tcPr>
            <w:tcW w:w="1007" w:type="dxa"/>
            <w:tcBorders/>
            <w:vAlign w:val="center"/>
          </w:tcPr>
          <w:p>
            <w:pPr>
              <w:pStyle w:val="TableContents"/>
              <w:bidi w:val="0"/>
              <w:spacing w:before="0" w:after="283"/>
              <w:jc w:val="left"/>
              <w:rPr/>
            </w:pPr>
            <w:r>
              <w:rPr/>
              <w:t xml:space="preserve">0 </w:t>
            </w:r>
          </w:p>
        </w:tc>
        <w:tc>
          <w:tcPr>
            <w:tcW w:w="6747" w:type="dxa"/>
            <w:tcBorders/>
            <w:vAlign w:val="center"/>
          </w:tcPr>
          <w:p>
            <w:pPr>
              <w:pStyle w:val="TableContents"/>
              <w:bidi w:val="0"/>
              <w:spacing w:before="0" w:after="283"/>
              <w:jc w:val="left"/>
              <w:rPr/>
            </w:pPr>
            <w:r>
              <w:rPr/>
              <w:t xml:space="preserve">-- </w:t>
            </w:r>
          </w:p>
        </w:tc>
      </w:tr>
      <w:tr>
        <w:trPr/>
        <w:tc>
          <w:tcPr>
            <w:tcW w:w="1382" w:type="dxa"/>
            <w:tcBorders/>
            <w:vAlign w:val="center"/>
          </w:tcPr>
          <w:p>
            <w:pPr>
              <w:pStyle w:val="TableContents"/>
              <w:bidi w:val="0"/>
              <w:spacing w:before="0" w:after="283"/>
              <w:jc w:val="left"/>
              <w:rPr/>
            </w:pPr>
            <w:r>
              <w:rPr/>
              <w:t xml:space="preserve">Syracuse </w:t>
            </w:r>
          </w:p>
        </w:tc>
        <w:tc>
          <w:tcPr>
            <w:tcW w:w="1069" w:type="dxa"/>
            <w:tcBorders/>
            <w:vAlign w:val="center"/>
          </w:tcPr>
          <w:p>
            <w:pPr>
              <w:pStyle w:val="TableContents"/>
              <w:bidi w:val="0"/>
              <w:spacing w:before="0" w:after="283"/>
              <w:jc w:val="left"/>
              <w:rPr/>
            </w:pPr>
            <w:r>
              <w:rPr/>
              <w:t xml:space="preserve">2013 </w:t>
            </w:r>
          </w:p>
        </w:tc>
        <w:tc>
          <w:tcPr>
            <w:tcW w:w="1007" w:type="dxa"/>
            <w:tcBorders/>
            <w:vAlign w:val="center"/>
          </w:tcPr>
          <w:p>
            <w:pPr>
              <w:pStyle w:val="TableContents"/>
              <w:bidi w:val="0"/>
              <w:spacing w:before="0" w:after="283"/>
              <w:jc w:val="left"/>
              <w:rPr/>
            </w:pPr>
            <w:r>
              <w:rPr/>
              <w:t xml:space="preserve">0 </w:t>
            </w:r>
          </w:p>
        </w:tc>
        <w:tc>
          <w:tcPr>
            <w:tcW w:w="6747" w:type="dxa"/>
            <w:tcBorders/>
            <w:vAlign w:val="center"/>
          </w:tcPr>
          <w:p>
            <w:pPr>
              <w:pStyle w:val="TableContents"/>
              <w:bidi w:val="0"/>
              <w:spacing w:before="0" w:after="283"/>
              <w:jc w:val="left"/>
              <w:rPr/>
            </w:pPr>
            <w:r>
              <w:rPr/>
              <w:t xml:space="preserve">-- </w:t>
            </w:r>
          </w:p>
        </w:tc>
      </w:tr>
      <w:tr>
        <w:trPr/>
        <w:tc>
          <w:tcPr>
            <w:tcW w:w="1382" w:type="dxa"/>
            <w:tcBorders/>
            <w:vAlign w:val="center"/>
          </w:tcPr>
          <w:p>
            <w:pPr>
              <w:pStyle w:val="TableContents"/>
              <w:bidi w:val="0"/>
              <w:spacing w:before="0" w:after="283"/>
              <w:jc w:val="left"/>
              <w:rPr/>
            </w:pPr>
            <w:r>
              <w:rPr/>
              <w:t xml:space="preserve">Pittsburgh </w:t>
            </w:r>
          </w:p>
        </w:tc>
        <w:tc>
          <w:tcPr>
            <w:tcW w:w="1069" w:type="dxa"/>
            <w:tcBorders/>
            <w:vAlign w:val="center"/>
          </w:tcPr>
          <w:p>
            <w:pPr>
              <w:pStyle w:val="TableContents"/>
              <w:bidi w:val="0"/>
              <w:spacing w:before="0" w:after="283"/>
              <w:jc w:val="left"/>
              <w:rPr/>
            </w:pPr>
            <w:r>
              <w:rPr/>
              <w:t xml:space="preserve">2013 </w:t>
            </w:r>
          </w:p>
        </w:tc>
        <w:tc>
          <w:tcPr>
            <w:tcW w:w="1007" w:type="dxa"/>
            <w:tcBorders/>
            <w:vAlign w:val="center"/>
          </w:tcPr>
          <w:p>
            <w:pPr>
              <w:pStyle w:val="TableContents"/>
              <w:bidi w:val="0"/>
              <w:spacing w:before="0" w:after="283"/>
              <w:jc w:val="left"/>
              <w:rPr/>
            </w:pPr>
            <w:r>
              <w:rPr/>
              <w:t xml:space="preserve">0 </w:t>
            </w:r>
          </w:p>
        </w:tc>
        <w:tc>
          <w:tcPr>
            <w:tcW w:w="6747" w:type="dxa"/>
            <w:tcBorders/>
            <w:vAlign w:val="center"/>
          </w:tcPr>
          <w:p>
            <w:pPr>
              <w:pStyle w:val="TableContents"/>
              <w:bidi w:val="0"/>
              <w:spacing w:before="0" w:after="283"/>
              <w:jc w:val="left"/>
              <w:rPr/>
            </w:pPr>
            <w:r>
              <w:rPr/>
              <w:t xml:space="preserve">-- </w:t>
            </w:r>
          </w:p>
        </w:tc>
      </w:tr>
      <w:tr>
        <w:trPr/>
        <w:tc>
          <w:tcPr>
            <w:tcW w:w="1382" w:type="dxa"/>
            <w:tcBorders/>
            <w:vAlign w:val="center"/>
          </w:tcPr>
          <w:p>
            <w:pPr>
              <w:pStyle w:val="TableContents"/>
              <w:bidi w:val="0"/>
              <w:spacing w:before="0" w:after="283"/>
              <w:jc w:val="left"/>
              <w:rPr/>
            </w:pPr>
            <w:r>
              <w:rPr/>
              <w:t xml:space="preserve">Louisville </w:t>
            </w:r>
          </w:p>
        </w:tc>
        <w:tc>
          <w:tcPr>
            <w:tcW w:w="1069" w:type="dxa"/>
            <w:tcBorders/>
            <w:vAlign w:val="center"/>
          </w:tcPr>
          <w:p>
            <w:pPr>
              <w:pStyle w:val="TableContents"/>
              <w:bidi w:val="0"/>
              <w:spacing w:before="0" w:after="283"/>
              <w:jc w:val="left"/>
              <w:rPr/>
            </w:pPr>
            <w:r>
              <w:rPr/>
              <w:t xml:space="preserve">2014 </w:t>
            </w:r>
          </w:p>
        </w:tc>
        <w:tc>
          <w:tcPr>
            <w:tcW w:w="1007" w:type="dxa"/>
            <w:tcBorders/>
            <w:vAlign w:val="center"/>
          </w:tcPr>
          <w:p>
            <w:pPr>
              <w:pStyle w:val="TableContents"/>
              <w:bidi w:val="0"/>
              <w:spacing w:before="0" w:after="283"/>
              <w:jc w:val="left"/>
              <w:rPr/>
            </w:pPr>
            <w:r>
              <w:rPr/>
              <w:t xml:space="preserve">0 </w:t>
            </w:r>
          </w:p>
        </w:tc>
        <w:tc>
          <w:tcPr>
            <w:tcW w:w="6747"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unc voitti acc-turnauksen?</w:t>
      </w:r>
    </w:p>
    <w:p>
      <w:pPr>
        <w:pStyle w:val="TextBody"/>
        <w:bidi w:val="0"/>
        <w:jc w:val="left"/>
        <w:rPr>
          <w:b/>
          <w:u w:val="single"/>
          <w:shd w:val="clear" w:fill="FFFF00"/>
        </w:rPr>
      </w:pPr>
      <w:r>
        <w:rPr>
          <w:b/>
          <w:u w:val="single"/>
          <w:shd w:val="clear" w:fill="FFFF00"/>
        </w:rPr>
        <w:t xml:space="preserve">Asiakirjan numero 15097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Sinussolmuke (SA-solmuke)</w:t>
      </w:r>
      <w:r>
        <w:rPr/>
        <w:t xml:space="preserve">, joka tunnetaan myös nimellä sinussolmuke, on soluryhmä, joka sijaitsee </w:t>
      </w:r>
      <w:r>
        <w:rPr>
          <w:color w:val="DCDCDC"/>
        </w:rPr>
        <w:t xml:space="preserve">sydämen oikean eteisen seinämässä</w:t>
      </w:r>
      <w:r>
        <w:rPr/>
        <w:t xml:space="preserve">. Näillä soluilla on kyky tuottaa spontaanisti sähköimpulssi (toimintapotentiaali; lisätietoja jäljempänä), joka kulkee sydämen läpi sähköisen johtumisjärjestelmän kautta (ks. kuva 1) aiheuttaen sydämen supistumisen. Terveessä sydämessä SA-solmuke tuottaa jatkuvasti toimintapotentiaalia, joka määrää sydämen rytmin, joten sitä kutsutaan </w:t>
      </w:r>
      <w:r>
        <w:rPr>
          <w:color w:val="2F4F4F"/>
        </w:rPr>
        <w:t xml:space="preserve">sydämen luonnolliseksi tahdistimeksi</w:t>
      </w:r>
      <w:r>
        <w:rPr/>
        <w:t xml:space="preserve">. Toimintapotentiaalin tuotannon nopeuteen (ja siten sydämen sykkeeseen) vaikuttavat sitä syöttävät hermot.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sydämen sa-solmuke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sijaitsevat solut, jotka muodostavat sinusolmukkeen tai tahdistimen?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seuraavista kutsutaan usein sydämen tahdistimeksi?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tahdistimen eli sinusolmukkeen (san) rooli?</w:t>
      </w:r>
    </w:p>
    <w:p>
      <w:pPr>
        <w:pStyle w:val="TextBody"/>
        <w:bidi w:val="0"/>
        <w:jc w:val="left"/>
        <w:rPr>
          <w:b/>
          <w:u w:val="single"/>
          <w:shd w:val="clear" w:fill="FFFF00"/>
        </w:rPr>
      </w:pPr>
      <w:r>
        <w:rPr>
          <w:b/>
          <w:u w:val="single"/>
          <w:shd w:val="clear" w:fill="FFFF00"/>
        </w:rPr>
        <w:t xml:space="preserve">Asiakirjan numero 15098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artikkelissa luetellaan erilaisia tornadoennätyksiä. Historian äärimmäisin tornado oli </w:t>
      </w:r>
      <w:r>
        <w:rPr>
          <w:color w:val="A9A9A9"/>
        </w:rPr>
        <w:t xml:space="preserve">Tri-State-tornado, </w:t>
      </w:r>
      <w:r>
        <w:rPr/>
        <w:t xml:space="preserve">joka levisi Missourin, Illinoisin ja Indianan osissa 18. maaliskuuta 1925. Sitä pidetään F5-luokkana, vaikka tornadoja ei tuolloin luokiteltu millään asteikolla. Se pitää hallussaan ennätyksiä pisimmästä reitin pituudesta, joka oli 219 mailia (352 km), pisimmästä kestosta, joka oli noin 31⁄2 tuntia, ja nopeimmasta etenemisnopeudesta merkittävälle tornadolle, joka oli 73 mailia tunnissa (117 km/h) missä tahansa maapallolla. Lisäksi se on Yhdysvaltojen historian kuolettavin yksittäinen tornado, jossa kuoli 695 ihmistä. Se oli tuolloin myös historian kolmanneksi kallein tornado, mutta sen ovat ohittaneet useat muut normalisoimattomat tornadot. Kun kustannukset on normalisoitu varallisuuden ja inflaation mukaan, se on edelleen kolmannella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kuolettavin tornado ennätyksellisesti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Tässä artikkelissa luetellaan erilaisia tornadoennätyksiä. Historian äärimmäisin tornado oli </w:t>
      </w:r>
      <w:r>
        <w:rPr>
          <w:color w:val="A9A9A9"/>
        </w:rPr>
        <w:t xml:space="preserve">Tri-State-tornado, </w:t>
      </w:r>
      <w:r>
        <w:rPr/>
        <w:t xml:space="preserve">joka levisi Missourin, Illinoisin ja Indianan osissa 18. maaliskuuta 1925. Sitä pidetään F5-luokkana, vaikka tornadoja ei tuolloin luokiteltu millään asteikolla. Sillä on ennätykset pisimmästä reitin pituudesta, joka oli 219 mailia (352 km), pisimmästä kestosta, joka oli noin 31⁄2 tuntia, ja merkittävimmän tornadon nopeimmasta etenemisnopeudesta, joka oli 73 mailia tunnissa (117 km/h) missä tahansa maapallolla. Lisäksi se on Yhdysvaltojen historian kuolettavin yksittäinen tornado, jossa kuoli 695 ihmistä. Se oli tuolloin myös historian kolmanneksi kallein tornado, mutta sen ovat ohittaneet useat muut normalisoimattomat tornadot. Kun kustannukset on normalisoitu varallisuuden ja inflaation mukaan, se on edelleen kolmannella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kuolettavin tornado?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Virallisesti kaikkien aikojen levein tornado on </w:t>
      </w:r>
      <w:r>
        <w:rPr>
          <w:color w:val="A9A9A9"/>
        </w:rPr>
        <w:t xml:space="preserve">El Renon </w:t>
      </w:r>
      <w:r>
        <w:rPr/>
        <w:t xml:space="preserve">tornado </w:t>
      </w:r>
      <w:r>
        <w:rPr>
          <w:color w:val="A9A9A9"/>
        </w:rPr>
        <w:t xml:space="preserve">Oklahomassa </w:t>
      </w:r>
      <w:r>
        <w:rPr/>
        <w:t xml:space="preserve">31. toukokuuta 2013, ja sen leveys oli huipussaan 4,2 kilometriä (2,6 mailia). Tämän leveyden kansallinen sääpalvelu totesi Oklahoman yliopiston RaxPol-mobiilitutkan alustavien tietojen perusteella. Tutkan näytteissä havaittiin myös tuulia, joiden nopeus oli 296 mph (476 km/h), minkä perusteella tornado luokiteltiin EF5-tornadoksi. Kävi kuitenkin ilmi, että nämä tuulet eivät vaikuttaneet rakenteisiin, minkä vuoksi tornadon luokitus alennettiin EF3:een vahinkojen perusteella. Toinen mahdollinen ehdokas laajimmaksi tutkalla mitatuksi tornadoksi on kuitenkin Oklahoman pohjoisosassa sijaitseva Mulhallin F4-tornado, joka syntyi Oklahoman tornadopurkauksen aikana vuonna 1999. DOW:n tutkalla mitatun suurimman tuulen (yli 110 mph (49 m/s)) halkaisija oli yli 1 600 m (5 200 jalkaa). Vaikka tornado kulki suurelta osin maaseutumaastossa, vaurioita aiheuttaneen tuulikaistaleen leveys oli jopa 6,4 km (4 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ennätyksellisen laaja tornado?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Tässä artikkelissa luetellaan erilaisia tornadoennätyksiä. Historian äärimmäisin tornado oli Tri-State-tornado, joka levisi Missourin, Illinoisin ja Indianan osissa 18. maaliskuuta 1925. Sitä </w:t>
      </w:r>
      <w:r>
        <w:rPr/>
        <w:t xml:space="preserve">pidetään </w:t>
      </w:r>
      <w:r>
        <w:rPr>
          <w:color w:val="A9A9A9"/>
        </w:rPr>
        <w:t xml:space="preserve">F5-luokkana</w:t>
      </w:r>
      <w:r>
        <w:rPr/>
        <w:t xml:space="preserve">, vaikka tornadoja ei tuolloin luokiteltu millään asteikolla. Sillä on ennätykset pisimmästä reitin pituudesta, joka oli 219 mailia (352 km), pisimmästä kestosta, joka oli noin 31⁄2 tuntia, ja merkittävimmän tornadon nopeimmasta etenemisnopeudesta, joka oli 73 mailia tunnissa (117 km/h) missä tahansa maapallolla. Lisäksi se on Yhdysvaltain historian kuolettavin yksittäinen tornado, jossa kuoli 695 ihmistä. Se oli tuolloin myös historian kolmanneksi kallein tornado, mutta sen ovat ohittaneet useat muut normalisoimattomat tornadot. Kun kustannukset on normalisoitu varallisuuden ja inflaation mukaan, se on edelleen kolmannella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pahin tornado, joka on iskenyt Yhdysvaltoihin?</w:t>
      </w:r>
    </w:p>
    <w:p>
      <w:pPr>
        <w:pStyle w:val="TextBody"/>
        <w:bidi w:val="0"/>
        <w:jc w:val="left"/>
        <w:rPr>
          <w:b/>
          <w:u w:val="single"/>
          <w:shd w:val="clear" w:fill="FFFF00"/>
        </w:rPr>
      </w:pPr>
      <w:r>
        <w:rPr>
          <w:b/>
          <w:u w:val="single"/>
          <w:shd w:val="clear" w:fill="FFFF00"/>
        </w:rPr>
        <w:t xml:space="preserve">Asiakirjan numero 15099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Naaraat synnyttävät yleensä kerran kahdesta kolmeen vuodessa talven alussa </w:t>
      </w:r>
      <w:r>
        <w:rPr>
          <w:color w:val="A9A9A9"/>
        </w:rPr>
        <w:t xml:space="preserve">10-12 kuukauden </w:t>
      </w:r>
      <w:r>
        <w:rPr/>
        <w:t xml:space="preserve">tiineyden jälkeen</w:t>
      </w:r>
      <w:r>
        <w:rPr/>
        <w:t xml:space="preserve">. Vasikka painaa noin 2,5 tonnia (2,8 lyhyttä tonnia) ja on noin 7 metriä pitkä. Sinivalaiden vasikat juovat 380-570 litraa (100-150 gallonaa) maitoa päivässä. Sinivalaan maidon energiasisältö on noin 18 300 kJ/kg (4 370 kcal/kg). Vasikka vieroitetaan kuuden kuukauden kuluttua, jolloin sen pituus on kaksinkertaistunut. Ensimmäinen video vasikasta, jonka uskotaan imettävän, on kuvattu 5. helmikuuta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sinivalaan synnytys kestää?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Suuren kokonsa vuoksi sinivalaan useat elimet ovat eläinkunnan suurimmat. Sinivalaan kieli painaa noin 2,7 tonnia (3,0 lyhyttä tonnia), ja kun sen suu on täysin avattu, se on </w:t>
      </w:r>
      <w:r>
        <w:rPr>
          <w:color w:val="A9A9A9"/>
        </w:rPr>
        <w:t xml:space="preserve">riittävän suuri pitämään sisällään jopa 90 tonnia (99 lyhyttä tonnia) ruokaa ja vettä</w:t>
      </w:r>
      <w:r>
        <w:rPr/>
        <w:t xml:space="preserve">. Suun koosta huolimatta sinivalaan kurkun mitat ovat sellaiset, ettei sinivalas pysty nielemään rantapalloa leveämpää esinettä. Keskikokoisen sinivalaan sydän painaa 400 kiloa (180 kg), ja se on suurin tunnetuista eläimistä. Seitsemän ensimmäisen elinkuukautensa aikana sinivalaan vasikka juo päivittäin noin 380 litraa maitoa. Sinivalaan vasikat lihovat nopeasti, jopa 90 kiloa vuorokaudessa. Jo syntyessään ne painavat jopa 2 700 kiloa - saman verran kuin täysikasvuinen virtahepo. Sinivalaiden aivot ovat suhteellisesti pienet, vain noin 6,92 kilogrammaa eli noin 0,007 prosenttia ruumiinpainosta, vaikka aivokuori onkin erittäin kierteinen. Sinivalaan penis on kaikkien elävien organismien suurin penis, ja se on myös Guinnessin maailmanennätys kaikkien eläinten pisimpänä peniksenä. Ilmoitettu keskipituus vaihtelee, mutta yleensä sen mainitaan olevan keskimäärin 2,4-3,0 metriä pitkä.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sinivalaan suu?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Pian sinivalaita alettiin metsästää Islannissa (1883), Färsaarilla (1894), Newfoundlandissa (1898) ja Piikkiössä (1903). Vuonna 1904-05 ensimmäiset sinivalaat pyydettiin Etelä-Georgian edustalla. Vuoteen 1925 mennessä, kun tehdasaluksiin tuli peräluiska ja höyrykäyttöiset valaanpyydystimet, sinivalaiden ja yleensä paaluvalaiden saaliit </w:t>
      </w:r>
      <w:r>
        <w:rPr>
          <w:color w:val="A9A9A9"/>
        </w:rPr>
        <w:t xml:space="preserve">Etelämantereella ja sen alapuolella </w:t>
      </w:r>
      <w:r>
        <w:rPr/>
        <w:t xml:space="preserve">alkoivat lisääntyä dramaattisesti. Kaudella 1930-31 nämä alukset saivat pelkästään Etelämantereella 29 400 sinivalaita. Toisen maailmansodan loppuun mennessä populaatiot olivat vähentyneet merkittävästi, ja vuonna 1946 otettiin käyttöön ensimmäiset kansainvälistä valaskauppaa rajoittavat kiintiöt, jotka olivat kuitenkin tehottomia, koska lajeja ei ollut eroteltu toisistaan. Harvinaisia lajeja voitiin metsästää yhtä lailla kuin suhteellisen runsaina esiintyviä lajeja.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sinivalaiden tärkein saalistusalue?</w:t>
      </w:r>
    </w:p>
    <w:p>
      <w:pPr>
        <w:pStyle w:val="TextBody"/>
        <w:bidi w:val="0"/>
        <w:jc w:val="left"/>
        <w:rPr>
          <w:b/>
          <w:u w:val="single"/>
          <w:shd w:val="clear" w:fill="FFFF00"/>
        </w:rPr>
      </w:pPr>
      <w:r>
        <w:rPr>
          <w:b/>
          <w:u w:val="single"/>
          <w:shd w:val="clear" w:fill="FFFF00"/>
        </w:rPr>
        <w:t xml:space="preserve">Asiakirjan numero 15100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10 10 ``Pranks </w:t>
      </w:r>
      <w:r>
        <w:rPr>
          <w:color w:val="A9A9A9"/>
        </w:rPr>
        <w:t xml:space="preserve">for Nothin</w:t>
      </w:r>
      <w:r>
        <w:rPr/>
        <w:t xml:space="preserve">''' Chris Koch Emily Spivey 12. huhtikuuta 2015 (2015-04-12) 1AYB10 3.37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last man on earth kausi 1 jakso 10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Last Man on Earthin </w:t>
      </w:r>
      <w:r>
        <w:rPr/>
        <w:t xml:space="preserve">yhteensä </w:t>
      </w:r>
      <w:r>
        <w:rPr>
          <w:color w:val="A9A9A9"/>
        </w:rPr>
        <w:t xml:space="preserve">67 </w:t>
      </w:r>
      <w:r>
        <w:rPr/>
        <w:t xml:space="preserve">jaksoa esitettiin neljän tuotantokauden aikana. Toukokuun 10. päivänä 2018 Fox peruutti 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olemassa viimeisestä miehestä maan päällä?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5"/>
        <w:gridCol w:w="772"/>
        <w:gridCol w:w="1469"/>
        <w:gridCol w:w="981"/>
        <w:gridCol w:w="1114"/>
        <w:gridCol w:w="1130"/>
        <w:gridCol w:w="993"/>
        <w:gridCol w:w="2931"/>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469" w:type="dxa"/>
            <w:tcBorders/>
            <w:vAlign w:val="center"/>
          </w:tcPr>
          <w:p>
            <w:pPr>
              <w:pStyle w:val="TableHeading"/>
              <w:suppressLineNumbers/>
              <w:bidi w:val="0"/>
              <w:spacing w:before="0" w:after="283"/>
              <w:jc w:val="center"/>
              <w:rPr/>
            </w:pPr>
            <w:r>
              <w:rPr/>
              <w:t xml:space="preserve">Otsikko </w:t>
            </w:r>
          </w:p>
        </w:tc>
        <w:tc>
          <w:tcPr>
            <w:tcW w:w="981" w:type="dxa"/>
            <w:tcBorders/>
            <w:vAlign w:val="center"/>
          </w:tcPr>
          <w:p>
            <w:pPr>
              <w:pStyle w:val="TableHeading"/>
              <w:suppressLineNumbers/>
              <w:bidi w:val="0"/>
              <w:spacing w:before="0" w:after="283"/>
              <w:jc w:val="center"/>
              <w:rPr/>
            </w:pPr>
            <w:r>
              <w:rPr/>
              <w:t xml:space="preserve">Ohjaaja </w:t>
            </w:r>
          </w:p>
        </w:tc>
        <w:tc>
          <w:tcPr>
            <w:tcW w:w="1114" w:type="dxa"/>
            <w:tcBorders/>
            <w:vAlign w:val="center"/>
          </w:tcPr>
          <w:p>
            <w:pPr>
              <w:pStyle w:val="TableHeading"/>
              <w:suppressLineNumbers/>
              <w:bidi w:val="0"/>
              <w:spacing w:before="0" w:after="283"/>
              <w:jc w:val="center"/>
              <w:rPr/>
            </w:pPr>
            <w:r>
              <w:rPr/>
              <w:t xml:space="preserve">Kirjoittanut </w:t>
            </w:r>
          </w:p>
        </w:tc>
        <w:tc>
          <w:tcPr>
            <w:tcW w:w="1130" w:type="dxa"/>
            <w:tcBorders/>
            <w:vAlign w:val="center"/>
          </w:tcPr>
          <w:p>
            <w:pPr>
              <w:pStyle w:val="TableHeading"/>
              <w:suppressLineNumbers/>
              <w:bidi w:val="0"/>
              <w:spacing w:before="0" w:after="283"/>
              <w:jc w:val="center"/>
              <w:rPr/>
            </w:pPr>
            <w:r>
              <w:rPr/>
              <w:t xml:space="preserve">Alkuperäinen lähetyspäivä </w:t>
            </w:r>
          </w:p>
        </w:tc>
        <w:tc>
          <w:tcPr>
            <w:tcW w:w="993" w:type="dxa"/>
            <w:tcBorders/>
            <w:vAlign w:val="center"/>
          </w:tcPr>
          <w:p>
            <w:pPr>
              <w:pStyle w:val="TableHeading"/>
              <w:suppressLineNumbers/>
              <w:bidi w:val="0"/>
              <w:spacing w:before="0" w:after="283"/>
              <w:jc w:val="center"/>
              <w:rPr/>
            </w:pPr>
            <w:r>
              <w:rPr/>
              <w:t xml:space="preserve">Tuotteen koodi </w:t>
            </w:r>
          </w:p>
        </w:tc>
        <w:tc>
          <w:tcPr>
            <w:tcW w:w="2931"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50 </w:t>
            </w:r>
          </w:p>
        </w:tc>
        <w:tc>
          <w:tcPr>
            <w:tcW w:w="772"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"M.U.B.A.R. </w:t>
            </w:r>
          </w:p>
        </w:tc>
        <w:tc>
          <w:tcPr>
            <w:tcW w:w="981" w:type="dxa"/>
            <w:tcBorders/>
            <w:vAlign w:val="center"/>
          </w:tcPr>
          <w:p>
            <w:pPr>
              <w:pStyle w:val="TableContents"/>
              <w:bidi w:val="0"/>
              <w:spacing w:before="0" w:after="283"/>
              <w:jc w:val="left"/>
              <w:rPr/>
            </w:pPr>
            <w:r>
              <w:rPr/>
              <w:t xml:space="preserve">John Solomon </w:t>
            </w:r>
          </w:p>
        </w:tc>
        <w:tc>
          <w:tcPr>
            <w:tcW w:w="1114" w:type="dxa"/>
            <w:tcBorders/>
            <w:vAlign w:val="center"/>
          </w:tcPr>
          <w:p>
            <w:pPr>
              <w:pStyle w:val="TableContents"/>
              <w:bidi w:val="0"/>
              <w:spacing w:before="0" w:after="283"/>
              <w:jc w:val="left"/>
              <w:rPr/>
            </w:pPr>
            <w:r>
              <w:rPr/>
              <w:t xml:space="preserve">Rich Blomquist &amp; John Solomon </w:t>
            </w:r>
          </w:p>
        </w:tc>
        <w:tc>
          <w:tcPr>
            <w:tcW w:w="1130" w:type="dxa"/>
            <w:tcBorders/>
            <w:vAlign w:val="center"/>
          </w:tcPr>
          <w:p>
            <w:pPr>
              <w:pStyle w:val="TableContents"/>
              <w:bidi w:val="0"/>
              <w:spacing w:before="0" w:after="283"/>
              <w:jc w:val="left"/>
              <w:rPr/>
            </w:pPr>
            <w:r>
              <w:rPr/>
              <w:t xml:space="preserve">1. lokakuuta 2017 (2017-10-01) </w:t>
            </w:r>
          </w:p>
        </w:tc>
        <w:tc>
          <w:tcPr>
            <w:tcW w:w="993" w:type="dxa"/>
            <w:tcBorders/>
            <w:vAlign w:val="center"/>
          </w:tcPr>
          <w:p>
            <w:pPr>
              <w:pStyle w:val="TableContents"/>
              <w:bidi w:val="0"/>
              <w:spacing w:before="0" w:after="283"/>
              <w:jc w:val="left"/>
              <w:rPr/>
            </w:pPr>
            <w:r>
              <w:rPr/>
              <w:t xml:space="preserve">4AYB01 </w:t>
            </w:r>
          </w:p>
        </w:tc>
        <w:tc>
          <w:tcPr>
            <w:tcW w:w="2931" w:type="dxa"/>
            <w:tcBorders/>
            <w:vAlign w:val="center"/>
          </w:tcPr>
          <w:p>
            <w:pPr>
              <w:pStyle w:val="TableContents"/>
              <w:bidi w:val="0"/>
              <w:spacing w:before="0" w:after="283"/>
              <w:jc w:val="left"/>
              <w:rPr/>
            </w:pPr>
            <w:r>
              <w:rPr/>
              <w:t xml:space="preserve">2.28 Pamela esittelee itsensä ryhmälle ja kertoo tavanneensa Patin Malibussa, ja heistä oli tullut läheisiä. Sitten hän esittelee uuden rakastajansa, kontra-amiraali Roy Billupsin (Jack Black), mutta Pat, joka on hetkeksi herännyt henkiin, ampuu ja murhaa Billupsin. Sitten Pamela tappaa Patin. Kun ryhmä on merellä, Phil katkaisee Patin pään ja lähettää tämän pään ja ruumiin kahdella eri vesiskootterilla vastakkaisiin suuntiin, mutta ne törmäävät toisiinsa. Pamela ärsyttää ryhmää vähitellen tuhlaamalla heidän tarvikkeitaan, valtaamalla jahdin ainoan makuuhuoneen itselleen ja flirttailemalla Philin kanssa. Melissa luotsaa venettä juopotellessaan, ja Gail mokaa ankkurin laskemisen, joten vene ajelehtii yön yli ja jättää heidät pulaan keskelle merta. Kun Gail ei ole kertonut kenellekään, he löytävät lopulta syrjäisen saaren. Kun he purjehtivat saarta kohti veneellä, Pamela, joka oli kuullut, että naiset sopivat hylkäävänsä hänet kuivalle maalle, huijaa Philin irrottamaan veneen veneestä. Pamela tyrmää miehen tajuttomaksi, lähettää loput ryhmästä pois turhien tarvikkeiden kanssa ja varastaa jahdin aikomuksenaan pitää Phil itsellään. Muut pääsevät saarelle tietämättä, että siellä asuu jo joku. </w:t>
            </w:r>
          </w:p>
        </w:tc>
      </w:tr>
      <w:tr>
        <w:trPr/>
        <w:tc>
          <w:tcPr>
            <w:tcW w:w="815" w:type="dxa"/>
            <w:tcBorders/>
            <w:vAlign w:val="center"/>
          </w:tcPr>
          <w:p>
            <w:pPr>
              <w:pStyle w:val="TableHeading"/>
              <w:suppressLineNumbers/>
              <w:bidi w:val="0"/>
              <w:spacing w:before="0" w:after="283"/>
              <w:jc w:val="center"/>
              <w:rPr/>
            </w:pPr>
            <w:r>
              <w:rPr/>
              <w:t xml:space="preserve">51 </w:t>
            </w:r>
          </w:p>
        </w:tc>
        <w:tc>
          <w:tcPr>
            <w:tcW w:w="772"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``Stocko Syndome'' </w:t>
            </w:r>
          </w:p>
        </w:tc>
        <w:tc>
          <w:tcPr>
            <w:tcW w:w="981" w:type="dxa"/>
            <w:tcBorders/>
            <w:vAlign w:val="center"/>
          </w:tcPr>
          <w:p>
            <w:pPr>
              <w:pStyle w:val="TableContents"/>
              <w:bidi w:val="0"/>
              <w:spacing w:before="0" w:after="283"/>
              <w:jc w:val="left"/>
              <w:rPr/>
            </w:pPr>
            <w:r>
              <w:rPr/>
              <w:t xml:space="preserve">David Noel </w:t>
            </w:r>
          </w:p>
        </w:tc>
        <w:tc>
          <w:tcPr>
            <w:tcW w:w="1114" w:type="dxa"/>
            <w:tcBorders/>
            <w:vAlign w:val="center"/>
          </w:tcPr>
          <w:p>
            <w:pPr>
              <w:pStyle w:val="TableContents"/>
              <w:bidi w:val="0"/>
              <w:spacing w:before="0" w:after="283"/>
              <w:jc w:val="left"/>
              <w:rPr/>
            </w:pPr>
            <w:r>
              <w:rPr/>
              <w:t xml:space="preserve">Megan Ganz &amp; Tim McAuliffe </w:t>
            </w:r>
          </w:p>
        </w:tc>
        <w:tc>
          <w:tcPr>
            <w:tcW w:w="1130" w:type="dxa"/>
            <w:tcBorders/>
            <w:vAlign w:val="center"/>
          </w:tcPr>
          <w:p>
            <w:pPr>
              <w:pStyle w:val="TableContents"/>
              <w:bidi w:val="0"/>
              <w:spacing w:before="0" w:after="283"/>
              <w:jc w:val="left"/>
              <w:rPr/>
            </w:pPr>
            <w:r>
              <w:rPr/>
              <w:t xml:space="preserve">8. lokakuuta 2017 (2017-10-08) </w:t>
            </w:r>
          </w:p>
        </w:tc>
        <w:tc>
          <w:tcPr>
            <w:tcW w:w="993" w:type="dxa"/>
            <w:tcBorders/>
            <w:vAlign w:val="center"/>
          </w:tcPr>
          <w:p>
            <w:pPr>
              <w:pStyle w:val="TableContents"/>
              <w:bidi w:val="0"/>
              <w:spacing w:before="0" w:after="283"/>
              <w:jc w:val="left"/>
              <w:rPr/>
            </w:pPr>
            <w:r>
              <w:rPr/>
              <w:t xml:space="preserve">4AYB02 </w:t>
            </w:r>
          </w:p>
        </w:tc>
        <w:tc>
          <w:tcPr>
            <w:tcW w:w="2931" w:type="dxa"/>
            <w:tcBorders/>
            <w:vAlign w:val="center"/>
          </w:tcPr>
          <w:p>
            <w:pPr>
              <w:pStyle w:val="TableContents"/>
              <w:bidi w:val="0"/>
              <w:spacing w:before="0" w:after="283"/>
              <w:jc w:val="left"/>
              <w:rPr/>
            </w:pPr>
            <w:r>
              <w:rPr/>
              <w:t xml:space="preserve">2.23 Pakotakseen panttivangiksi joutumista Phil yrittää vakuuttaa Pamelalle, että hän on menettänyt kiinnostuksensa Carolia kohtaan, mutta Pamela näkee hänen juonensa läpi ja tekee aseellaan selväksi, että mies on hänen. Koska hän ajattelee Carolia kaikessa näkemässään, myös varpaankynsileikkurissa, Phil improvisoi leikkaavansa itsensä vapaaksi terävillä varpaankynsillä ja uhkaa sitten heittää yli laidan tai syödä Pamelan koiran Jeremyn, jos tämä ei suostu rauhaan. Pamela antaa periksi, mutta pian he huomaavat, etteivät ole enää lähellä maata. Saarella pääjoukko tapaa Glennin (Chris Elliott), haaksirikkoutuneen, joka jäi maailmanlopusta paitsi eikä tiedä mitään viruksesta, joten hän toivoo voivansa palata Yhdysvaltoihin ja tavata ystävänsä ja perheensä. Hän näyttää Carolille säästämäänsä merkkitulta, jolla hän voi hälyttää lentokoneen tai veneen, mutta Carol haluaa käyttää sitä Philin löytämiseen, joten hän kertoo surulliselle Glennille viruksesta. Sinä iltana he suostuvat sytyttämään merkkitulen, jolloin Phil ja Pamela löytävät heidät ja pääsevät seuraavana aamuna yhteen. Ryhmä haluaa hylätä Pamelan saarelle selviytymään itsestään, mutta koska Glenn sanoo kestäneensä niin kauan yksin, koska hän ei tiennyt viruksesta ja koska hänellä oli toivoa, ja koska Pamela ottaa vastuun teoistaan ja kehottaa heitä hylkäämään hänet ja ottamaan nuhteettoman Jeremyn mukaansa, ryhmä suostuu viemään Pamelan takaisin mantereelle sillä ehdolla, että hän kulkee jahdissa olevalla veneellä. </w:t>
            </w:r>
          </w:p>
        </w:tc>
      </w:tr>
      <w:tr>
        <w:trPr/>
        <w:tc>
          <w:tcPr>
            <w:tcW w:w="815" w:type="dxa"/>
            <w:tcBorders/>
            <w:vAlign w:val="center"/>
          </w:tcPr>
          <w:p>
            <w:pPr>
              <w:pStyle w:val="TableHeading"/>
              <w:suppressLineNumbers/>
              <w:bidi w:val="0"/>
              <w:spacing w:before="0" w:after="283"/>
              <w:jc w:val="center"/>
              <w:rPr/>
            </w:pPr>
            <w:r>
              <w:rPr/>
              <w:t xml:space="preserve">52 </w:t>
            </w:r>
          </w:p>
        </w:tc>
        <w:tc>
          <w:tcPr>
            <w:tcW w:w="772"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``Skeleton Crew'' </w:t>
            </w:r>
          </w:p>
        </w:tc>
        <w:tc>
          <w:tcPr>
            <w:tcW w:w="981" w:type="dxa"/>
            <w:tcBorders/>
            <w:vAlign w:val="center"/>
          </w:tcPr>
          <w:p>
            <w:pPr>
              <w:pStyle w:val="TableContents"/>
              <w:bidi w:val="0"/>
              <w:spacing w:before="0" w:after="283"/>
              <w:jc w:val="left"/>
              <w:rPr/>
            </w:pPr>
            <w:r>
              <w:rPr/>
              <w:t xml:space="preserve">John Solomon </w:t>
            </w:r>
          </w:p>
        </w:tc>
        <w:tc>
          <w:tcPr>
            <w:tcW w:w="1114" w:type="dxa"/>
            <w:tcBorders/>
            <w:vAlign w:val="center"/>
          </w:tcPr>
          <w:p>
            <w:pPr>
              <w:pStyle w:val="TableContents"/>
              <w:bidi w:val="0"/>
              <w:spacing w:before="0" w:after="283"/>
              <w:jc w:val="left"/>
              <w:rPr/>
            </w:pPr>
            <w:r>
              <w:rPr/>
              <w:t xml:space="preserve">Kassia Miller </w:t>
            </w:r>
          </w:p>
        </w:tc>
        <w:tc>
          <w:tcPr>
            <w:tcW w:w="1130" w:type="dxa"/>
            <w:tcBorders/>
            <w:vAlign w:val="center"/>
          </w:tcPr>
          <w:p>
            <w:pPr>
              <w:pStyle w:val="TableContents"/>
              <w:bidi w:val="0"/>
              <w:spacing w:before="0" w:after="283"/>
              <w:jc w:val="left"/>
              <w:rPr/>
            </w:pPr>
            <w:r>
              <w:rPr/>
              <w:t xml:space="preserve">15. lokakuuta 2017 (2017-10-15) </w:t>
            </w:r>
          </w:p>
        </w:tc>
        <w:tc>
          <w:tcPr>
            <w:tcW w:w="993" w:type="dxa"/>
            <w:tcBorders/>
            <w:vAlign w:val="center"/>
          </w:tcPr>
          <w:p>
            <w:pPr>
              <w:pStyle w:val="TableContents"/>
              <w:bidi w:val="0"/>
              <w:spacing w:before="0" w:after="283"/>
              <w:jc w:val="left"/>
              <w:rPr/>
            </w:pPr>
            <w:r>
              <w:rPr/>
              <w:t xml:space="preserve">4AYB03 </w:t>
            </w:r>
          </w:p>
        </w:tc>
        <w:tc>
          <w:tcPr>
            <w:tcW w:w="2931" w:type="dxa"/>
            <w:tcBorders/>
            <w:vAlign w:val="center"/>
          </w:tcPr>
          <w:p>
            <w:pPr>
              <w:pStyle w:val="TableContents"/>
              <w:bidi w:val="0"/>
              <w:spacing w:before="0" w:after="283"/>
              <w:jc w:val="left"/>
              <w:rPr/>
            </w:pPr>
            <w:r>
              <w:rPr/>
              <w:t xml:space="preserve">1.96 Pamela toivotetaan tervetulleeksi jahdille sen jälkeen, kun hän on pudonnut veneestä, ja hän aloittaa vähitellen intiimin suhteen Glennin kanssa. Ennen kuin Glenn ehtii ilmoittaa asiasta, Jasper huomaa Zihuatanejon Meksikossa. Ryhmä kuitenkin huomaa, että koko kaupunki on jälleen yksi maailmanlopun triage-operaatio, joka on täynnä ruumispusseja. Phil ja Carol muuttavat sairaalaan motellin lähelle, mutta he huomaavat Pamelan itkevän läheisellä pihalla ja saavat tietää, että Glenn on kohdellut häntä huonosti heidän ilmeisen eronsa jälkeen, jonka Glenn aiheutti nähtyään merkkejä viruksesta eikä selittänyt niitä hänelle. Samaan aikaan Todd valittaa, että Zihuatanejo ei ole se paratiisi, jonka hän oli toivonut, mutta Melissa vakuuttaa, että mikä tahansa uusi koti on täydellinen, kunhan he ovat yhdessä. Illallisella Carol antaa Pamelalle anteeksi sen, mitä tämä teki ryhmälle, ja Pamela vaatii Glenniltä vastauksia. Glenn välttelee totuutta, kunnes lopulta myöntää rakastavansa Pamelaa mutta haluavansa palata Yhdysvaltoihin etsimään lapsiaan ja kohteli tätä huonosti, jotta tämä ei murtuisi, kun Glenn palaisi raunioituneeseen maailmaan ja joutuisi kohtaamaan sen, ettei hän todennäköisesti löytäisi perhettään ja tarttuisi itse tappavaan virukseen. Hän ja Pamela pakkaavat auton ja lähtevät seuraavana päivänä aloittamaan etsinnät. </w:t>
            </w:r>
          </w:p>
        </w:tc>
      </w:tr>
      <w:tr>
        <w:trPr/>
        <w:tc>
          <w:tcPr>
            <w:tcW w:w="815" w:type="dxa"/>
            <w:tcBorders/>
            <w:vAlign w:val="center"/>
          </w:tcPr>
          <w:p>
            <w:pPr>
              <w:pStyle w:val="TableHeading"/>
              <w:suppressLineNumbers/>
              <w:bidi w:val="0"/>
              <w:spacing w:before="0" w:after="283"/>
              <w:jc w:val="center"/>
              <w:rPr/>
            </w:pPr>
            <w:r>
              <w:rPr/>
              <w:t xml:space="preserve">53 </w:t>
            </w:r>
          </w:p>
        </w:tc>
        <w:tc>
          <w:tcPr>
            <w:tcW w:w="772"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"Wisconsin </w:t>
            </w:r>
          </w:p>
        </w:tc>
        <w:tc>
          <w:tcPr>
            <w:tcW w:w="981" w:type="dxa"/>
            <w:tcBorders/>
            <w:vAlign w:val="center"/>
          </w:tcPr>
          <w:p>
            <w:pPr>
              <w:pStyle w:val="TableContents"/>
              <w:bidi w:val="0"/>
              <w:spacing w:before="0" w:after="283"/>
              <w:jc w:val="left"/>
              <w:rPr/>
            </w:pPr>
            <w:r>
              <w:rPr/>
              <w:t xml:space="preserve">Jennifer Arnold </w:t>
            </w:r>
          </w:p>
        </w:tc>
        <w:tc>
          <w:tcPr>
            <w:tcW w:w="1114" w:type="dxa"/>
            <w:tcBorders/>
            <w:vAlign w:val="center"/>
          </w:tcPr>
          <w:p>
            <w:pPr>
              <w:pStyle w:val="TableContents"/>
              <w:bidi w:val="0"/>
              <w:spacing w:before="0" w:after="283"/>
              <w:jc w:val="left"/>
              <w:rPr/>
            </w:pPr>
            <w:r>
              <w:rPr/>
              <w:t xml:space="preserve">Matt Marshall </w:t>
            </w:r>
          </w:p>
        </w:tc>
        <w:tc>
          <w:tcPr>
            <w:tcW w:w="1130" w:type="dxa"/>
            <w:tcBorders/>
            <w:vAlign w:val="center"/>
          </w:tcPr>
          <w:p>
            <w:pPr>
              <w:pStyle w:val="TableContents"/>
              <w:bidi w:val="0"/>
              <w:spacing w:before="0" w:after="283"/>
              <w:jc w:val="left"/>
              <w:rPr/>
            </w:pPr>
            <w:r>
              <w:rPr/>
              <w:t xml:space="preserve">22. lokakuuta 2017 (2017-10-22) </w:t>
            </w:r>
          </w:p>
        </w:tc>
        <w:tc>
          <w:tcPr>
            <w:tcW w:w="993" w:type="dxa"/>
            <w:tcBorders/>
            <w:vAlign w:val="center"/>
          </w:tcPr>
          <w:p>
            <w:pPr>
              <w:pStyle w:val="TableContents"/>
              <w:bidi w:val="0"/>
              <w:spacing w:before="0" w:after="283"/>
              <w:jc w:val="left"/>
              <w:rPr/>
            </w:pPr>
            <w:r>
              <w:rPr/>
              <w:t xml:space="preserve">4AYB04 </w:t>
            </w:r>
          </w:p>
        </w:tc>
        <w:tc>
          <w:tcPr>
            <w:tcW w:w="2931" w:type="dxa"/>
            <w:tcBorders/>
            <w:vAlign w:val="center"/>
          </w:tcPr>
          <w:p>
            <w:pPr>
              <w:pStyle w:val="TableContents"/>
              <w:bidi w:val="0"/>
              <w:spacing w:before="0" w:after="283"/>
              <w:jc w:val="left"/>
              <w:rPr/>
            </w:pPr>
            <w:r>
              <w:rPr/>
              <w:t xml:space="preserve">1.96 Todd ja Melissa ilmoittavat suunnitelmistaan lähteä häämatkalle, kun taas Erica ja Gail päättävät asua jonkin aikaa omillaan. Carol on huolissaan siitä, että hän menettää arvokkaita elämänhetkiä hajallaan olevan ryhmän kanssa, joten hän vie Philin tapaamaan Gailia, mutta on järkyttynyt, koska muut nauttivat illallista yhdessä ja yrittävät ontuvasti vakuuttaa, etteivät he ole snobbanneet häntä tai Philiä. Osoittaakseen heille, miksi heidän pitäisi hänen mielestään pysyä yhdessä, Carol teeskentelee synnytystä, joten muut seuraavat häntä hiljattain kunnostetulle lääkäriasemalle. Kun Gail saapuu paikalle, hän luulee näkevänsä Carolin pitelevän vauvaa sylissään, mutta se onkin Phil. Melissa, Erica ja Gail teeskentelevät vammoja ja hengenvaarallisia tilanteita kostaakseen Philille ja Carolille ja luulevat, että Todd liittyy heidän seuraansa, mutta pian he huomaavat, että Todd kärsii aidosta sydänkohtauksesta, joka johtuu energiajuomien toistuvasta nauttimisesta. He kiidättävät hänet sairaalaklinikalle ja asettavat hänet sydänmonitoriin, jonka avulla hänet onnistutaan elvyttämään. Gail pyytää Carolilta anteeksi, kun hän pohtii, kuinka ryhmä on katastrofi yhdessä mutta paljon pahempi erillään, ja suostuu sitten asumaan kaikkien kanssa paikassa, joka on paljon vähemmän kauhea kuin hylätty lääkintäklinikka. </w:t>
            </w:r>
          </w:p>
        </w:tc>
      </w:tr>
      <w:tr>
        <w:trPr/>
        <w:tc>
          <w:tcPr>
            <w:tcW w:w="815" w:type="dxa"/>
            <w:tcBorders/>
            <w:vAlign w:val="center"/>
          </w:tcPr>
          <w:p>
            <w:pPr>
              <w:pStyle w:val="TableHeading"/>
              <w:suppressLineNumbers/>
              <w:bidi w:val="0"/>
              <w:spacing w:before="0" w:after="283"/>
              <w:jc w:val="center"/>
              <w:rPr/>
            </w:pPr>
            <w:r>
              <w:rPr/>
              <w:t xml:space="preserve">54 </w:t>
            </w:r>
          </w:p>
        </w:tc>
        <w:tc>
          <w:tcPr>
            <w:tcW w:w="772" w:type="dxa"/>
            <w:tcBorders/>
            <w:vAlign w:val="center"/>
          </w:tcPr>
          <w:p>
            <w:pPr>
              <w:pStyle w:val="TableContents"/>
              <w:bidi w:val="0"/>
              <w:spacing w:before="0" w:after="283"/>
              <w:jc w:val="left"/>
              <w:rPr/>
            </w:pPr>
            <w:r>
              <w:rPr/>
              <w:t xml:space="preserve">5 </w:t>
            </w:r>
          </w:p>
        </w:tc>
        <w:tc>
          <w:tcPr>
            <w:tcW w:w="1469" w:type="dxa"/>
            <w:tcBorders/>
            <w:vAlign w:val="center"/>
          </w:tcPr>
          <w:p>
            <w:pPr>
              <w:pStyle w:val="TableContents"/>
              <w:bidi w:val="0"/>
              <w:spacing w:before="0" w:after="283"/>
              <w:jc w:val="left"/>
              <w:rPr/>
            </w:pPr>
            <w:r>
              <w:rPr/>
              <w:t xml:space="preserve">"La Abuela </w:t>
            </w:r>
          </w:p>
        </w:tc>
        <w:tc>
          <w:tcPr>
            <w:tcW w:w="981" w:type="dxa"/>
            <w:tcBorders/>
            <w:vAlign w:val="center"/>
          </w:tcPr>
          <w:p>
            <w:pPr>
              <w:pStyle w:val="TableContents"/>
              <w:bidi w:val="0"/>
              <w:spacing w:before="0" w:after="283"/>
              <w:jc w:val="left"/>
              <w:rPr/>
            </w:pPr>
            <w:r>
              <w:rPr/>
              <w:t xml:space="preserve">David Noel </w:t>
            </w:r>
          </w:p>
        </w:tc>
        <w:tc>
          <w:tcPr>
            <w:tcW w:w="1114" w:type="dxa"/>
            <w:tcBorders/>
            <w:vAlign w:val="center"/>
          </w:tcPr>
          <w:p>
            <w:pPr>
              <w:pStyle w:val="TableContents"/>
              <w:bidi w:val="0"/>
              <w:spacing w:before="0" w:after="283"/>
              <w:jc w:val="left"/>
              <w:rPr/>
            </w:pPr>
            <w:r>
              <w:rPr/>
              <w:t xml:space="preserve">Kira Kalush </w:t>
            </w:r>
          </w:p>
        </w:tc>
        <w:tc>
          <w:tcPr>
            <w:tcW w:w="1130" w:type="dxa"/>
            <w:tcBorders/>
            <w:vAlign w:val="center"/>
          </w:tcPr>
          <w:p>
            <w:pPr>
              <w:pStyle w:val="TableContents"/>
              <w:bidi w:val="0"/>
              <w:spacing w:before="0" w:after="283"/>
              <w:jc w:val="left"/>
              <w:rPr/>
            </w:pPr>
            <w:r>
              <w:rPr/>
              <w:t xml:space="preserve">5. marraskuuta 2017 (2017-11-05) </w:t>
            </w:r>
          </w:p>
        </w:tc>
        <w:tc>
          <w:tcPr>
            <w:tcW w:w="993" w:type="dxa"/>
            <w:tcBorders/>
            <w:vAlign w:val="center"/>
          </w:tcPr>
          <w:p>
            <w:pPr>
              <w:pStyle w:val="TableContents"/>
              <w:bidi w:val="0"/>
              <w:spacing w:before="0" w:after="283"/>
              <w:jc w:val="left"/>
              <w:rPr/>
            </w:pPr>
            <w:r>
              <w:rPr/>
              <w:t xml:space="preserve">4AYB05 </w:t>
            </w:r>
          </w:p>
        </w:tc>
        <w:tc>
          <w:tcPr>
            <w:tcW w:w="2931" w:type="dxa"/>
            <w:tcBorders/>
            <w:vAlign w:val="center"/>
          </w:tcPr>
          <w:p>
            <w:pPr>
              <w:pStyle w:val="TableContents"/>
              <w:bidi w:val="0"/>
              <w:spacing w:before="0" w:after="283"/>
              <w:jc w:val="left"/>
              <w:rPr/>
            </w:pPr>
            <w:r>
              <w:rPr/>
              <w:t xml:space="preserve">1.94 Ryhmä asettuu kartanoon, jossa asui huumekartellin johtaja ``La Abuela'' Gordillo (Alma Martinez). Välähdyksissä La Abuela taistelee kilpailevaa kartellia vastaan. Etsiessään petturia, joka päästi tunkeilijat sisään, hän tappaa kätyrinsä Victorin, koska tämä ei ratkaissut Rubikin kuutiota 10 sekunnissa. Koska hän pelkää olevansa seuraava, kätyri Hector (Jack Guzman) valmistelee pommia ja tuo syntymäpäiväjuhliinsa piñatan, jonka oletetaan sisältävän pommin. Kätyri Panchito epäonnistuu tahallaan osumaan piñataan, kun poliisi saapuu paikalle, ja rikolliset piiloutuvat läheiseen huoneeseen. Kun La Abuela uhkailee kahta miestä aseella, Panchito ampuu hänet, paljastaa itsensä petturiksi ja kysyy Hectorilta, mihin pommi oli sijoitettu. Hector ei sano tarkkaa vastausta ja hänet pidätetään. Nykyhetkessä Phil tekee Carolin vaatimuksesta lapsiturvallisuuden kartanoon, näyttää Jasperille, miten rikkoa piñata (joka sisältää vain karkkia), ja kamppailee Victorin Rubikin kuution kanssa. Carol on huolissaan lapsiturvasta ja pelkää, että heidän lapsensa saa viruksen, joten Phil kertoo hänelle, etteivät he voi varautua kaikkeen ja että heidän on varauduttava tuntemattomaan. Samaan aikaan Melissa turvaa Toddia laajasti tämän sydänkohtauksen jälkeen, mikä ärsyttää Toddia, kunnes tämä ymmärtää, kuinka paljon Melissa välittää Toddista, ja he sopivat lopulta, että Melissan pitäisi pitää taukoa suojelevaisuudestaan. Erica ja Gail ihmettelevät, miksi Dawn-vauva itkee jatkuvasti, kunnes Gail melkein kolaroi heidän autonsa, ja he saavat selville, että Dawn on adrenaliininarkomaani. Sitten he ripustavat Dawnin huoneeseen täytetyn vihaisen karhun rauhoittamaan Dawnia. </w:t>
            </w:r>
          </w:p>
        </w:tc>
      </w:tr>
      <w:tr>
        <w:trPr/>
        <w:tc>
          <w:tcPr>
            <w:tcW w:w="815" w:type="dxa"/>
            <w:tcBorders/>
            <w:vAlign w:val="center"/>
          </w:tcPr>
          <w:p>
            <w:pPr>
              <w:pStyle w:val="TableHeading"/>
              <w:suppressLineNumbers/>
              <w:bidi w:val="0"/>
              <w:spacing w:before="0" w:after="283"/>
              <w:jc w:val="center"/>
              <w:rPr/>
            </w:pPr>
            <w:r>
              <w:rPr/>
              <w:t xml:space="preserve">55 </w:t>
            </w:r>
          </w:p>
        </w:tc>
        <w:tc>
          <w:tcPr>
            <w:tcW w:w="772" w:type="dxa"/>
            <w:tcBorders/>
            <w:vAlign w:val="center"/>
          </w:tcPr>
          <w:p>
            <w:pPr>
              <w:pStyle w:val="TableContents"/>
              <w:bidi w:val="0"/>
              <w:spacing w:before="0" w:after="283"/>
              <w:jc w:val="left"/>
              <w:rPr/>
            </w:pPr>
            <w:r>
              <w:rPr/>
              <w:t xml:space="preserve">6 </w:t>
            </w:r>
          </w:p>
        </w:tc>
        <w:tc>
          <w:tcPr>
            <w:tcW w:w="1469" w:type="dxa"/>
            <w:tcBorders/>
            <w:vAlign w:val="center"/>
          </w:tcPr>
          <w:p>
            <w:pPr>
              <w:pStyle w:val="TableContents"/>
              <w:bidi w:val="0"/>
              <w:spacing w:before="0" w:after="283"/>
              <w:jc w:val="left"/>
              <w:rPr/>
            </w:pPr>
            <w:r>
              <w:rPr/>
              <w:t xml:space="preserve">``Tupla juustohampurilainen'' </w:t>
            </w:r>
          </w:p>
        </w:tc>
        <w:tc>
          <w:tcPr>
            <w:tcW w:w="981" w:type="dxa"/>
            <w:tcBorders/>
            <w:vAlign w:val="center"/>
          </w:tcPr>
          <w:p>
            <w:pPr>
              <w:pStyle w:val="TableContents"/>
              <w:bidi w:val="0"/>
              <w:spacing w:before="0" w:after="283"/>
              <w:jc w:val="left"/>
              <w:rPr/>
            </w:pPr>
            <w:r>
              <w:rPr/>
              <w:t xml:space="preserve">Lucia Aniello </w:t>
            </w:r>
          </w:p>
        </w:tc>
        <w:tc>
          <w:tcPr>
            <w:tcW w:w="1114" w:type="dxa"/>
            <w:tcBorders/>
            <w:vAlign w:val="center"/>
          </w:tcPr>
          <w:p>
            <w:pPr>
              <w:pStyle w:val="TableContents"/>
              <w:bidi w:val="0"/>
              <w:spacing w:before="0" w:after="283"/>
              <w:jc w:val="left"/>
              <w:rPr/>
            </w:pPr>
            <w:r>
              <w:rPr/>
              <w:t xml:space="preserve">Emma Rathbone </w:t>
            </w:r>
          </w:p>
        </w:tc>
        <w:tc>
          <w:tcPr>
            <w:tcW w:w="1130" w:type="dxa"/>
            <w:tcBorders/>
            <w:vAlign w:val="center"/>
          </w:tcPr>
          <w:p>
            <w:pPr>
              <w:pStyle w:val="TableContents"/>
              <w:bidi w:val="0"/>
              <w:spacing w:before="0" w:after="283"/>
              <w:jc w:val="left"/>
              <w:rPr/>
            </w:pPr>
            <w:r>
              <w:rPr/>
              <w:t xml:space="preserve">12. marraskuuta 2017 (2017-11-12) </w:t>
            </w:r>
          </w:p>
        </w:tc>
        <w:tc>
          <w:tcPr>
            <w:tcW w:w="993" w:type="dxa"/>
            <w:tcBorders/>
            <w:vAlign w:val="center"/>
          </w:tcPr>
          <w:p>
            <w:pPr>
              <w:pStyle w:val="TableContents"/>
              <w:bidi w:val="0"/>
              <w:spacing w:before="0" w:after="283"/>
              <w:jc w:val="left"/>
              <w:rPr/>
            </w:pPr>
            <w:r>
              <w:rPr/>
              <w:t xml:space="preserve">4AYB06 </w:t>
            </w:r>
          </w:p>
        </w:tc>
        <w:tc>
          <w:tcPr>
            <w:tcW w:w="2931" w:type="dxa"/>
            <w:tcBorders/>
            <w:vAlign w:val="center"/>
          </w:tcPr>
          <w:p>
            <w:pPr>
              <w:pStyle w:val="TableContents"/>
              <w:bidi w:val="0"/>
              <w:spacing w:before="0" w:after="283"/>
              <w:jc w:val="left"/>
              <w:rPr/>
            </w:pPr>
            <w:r>
              <w:rPr/>
              <w:t xml:space="preserve">2.18 Carol ja Phil heräävät huomatakseen, että Carol on synnyttänyt unissaan tyttövauvan, jonka he nimeävät Bezequilleksi. Myöhemmin Carol tuntee kramppeja päässään, joten hän menee Gailin luo, ja he huomaavat, että Carolilla on syntymätön toinen vauva. He kokeilevat erilaisia menetelmiä saadakseen Carolin synnyttämään. Kun ne epäonnistuvat, Gail päättää tehdä keisarinleikkauksen, mutta Phil ei anna Gailin tehdä sitä. Riidan aikana Carol synnyttää kivuttomasti toisen tyttären, jonka hän nimeää Mikeksi Philin veljen mukaan. Samaan aikaan Erica ja Gail suunnittelevat treffi-iltaa ja valitsevat Toddin lapsenvahdiksi Dawnille. Kun he peruvat sen Carolin kaksosten tulon vuoksi, Todd masentuu vauvakuumeesta, minkä Melissa huomaa. Todd suostuttelee Erican antamaan hänelle luvan vahtia Dawnia, mutta Melissa saa hänet pian kiinni ja antaa hänen vahtia Dawnia sen jälkeen, kun Erica ja Gail ovat siirtäneet treffinsä. </w:t>
            </w:r>
          </w:p>
        </w:tc>
      </w:tr>
      <w:tr>
        <w:trPr/>
        <w:tc>
          <w:tcPr>
            <w:tcW w:w="815" w:type="dxa"/>
            <w:tcBorders/>
            <w:vAlign w:val="center"/>
          </w:tcPr>
          <w:p>
            <w:pPr>
              <w:pStyle w:val="TableHeading"/>
              <w:suppressLineNumbers/>
              <w:bidi w:val="0"/>
              <w:spacing w:before="0" w:after="283"/>
              <w:jc w:val="center"/>
              <w:rPr/>
            </w:pPr>
            <w:r>
              <w:rPr/>
              <w:t xml:space="preserve">56 </w:t>
            </w:r>
          </w:p>
        </w:tc>
        <w:tc>
          <w:tcPr>
            <w:tcW w:w="772" w:type="dxa"/>
            <w:tcBorders/>
            <w:vAlign w:val="center"/>
          </w:tcPr>
          <w:p>
            <w:pPr>
              <w:pStyle w:val="TableContents"/>
              <w:bidi w:val="0"/>
              <w:spacing w:before="0" w:after="283"/>
              <w:jc w:val="left"/>
              <w:rPr/>
            </w:pPr>
            <w:r>
              <w:rPr/>
              <w:t xml:space="preserve">7 </w:t>
            </w:r>
          </w:p>
        </w:tc>
        <w:tc>
          <w:tcPr>
            <w:tcW w:w="1469" w:type="dxa"/>
            <w:tcBorders/>
            <w:vAlign w:val="center"/>
          </w:tcPr>
          <w:p>
            <w:pPr>
              <w:pStyle w:val="TableContents"/>
              <w:bidi w:val="0"/>
              <w:spacing w:before="0" w:after="283"/>
              <w:jc w:val="left"/>
              <w:rPr/>
            </w:pPr>
            <w:r>
              <w:rPr/>
              <w:t xml:space="preserve">``Gender Friender'' </w:t>
            </w:r>
          </w:p>
        </w:tc>
        <w:tc>
          <w:tcPr>
            <w:tcW w:w="981" w:type="dxa"/>
            <w:tcBorders/>
            <w:vAlign w:val="center"/>
          </w:tcPr>
          <w:p>
            <w:pPr>
              <w:pStyle w:val="TableContents"/>
              <w:bidi w:val="0"/>
              <w:spacing w:before="0" w:after="283"/>
              <w:jc w:val="left"/>
              <w:rPr/>
            </w:pPr>
            <w:r>
              <w:rPr/>
              <w:t xml:space="preserve">Kristen Schaal </w:t>
            </w:r>
          </w:p>
        </w:tc>
        <w:tc>
          <w:tcPr>
            <w:tcW w:w="1114" w:type="dxa"/>
            <w:tcBorders/>
            <w:vAlign w:val="center"/>
          </w:tcPr>
          <w:p>
            <w:pPr>
              <w:pStyle w:val="TableContents"/>
              <w:bidi w:val="0"/>
              <w:spacing w:before="0" w:after="283"/>
              <w:jc w:val="left"/>
              <w:rPr/>
            </w:pPr>
            <w:r>
              <w:rPr/>
              <w:t xml:space="preserve">Rich Blomquist </w:t>
            </w:r>
          </w:p>
        </w:tc>
        <w:tc>
          <w:tcPr>
            <w:tcW w:w="1130" w:type="dxa"/>
            <w:tcBorders/>
            <w:vAlign w:val="center"/>
          </w:tcPr>
          <w:p>
            <w:pPr>
              <w:pStyle w:val="TableContents"/>
              <w:bidi w:val="0"/>
              <w:spacing w:before="0" w:after="283"/>
              <w:jc w:val="left"/>
              <w:rPr/>
            </w:pPr>
            <w:r>
              <w:rPr/>
              <w:t xml:space="preserve">19. marraskuuta 2017 (2017-11-19) </w:t>
            </w:r>
          </w:p>
        </w:tc>
        <w:tc>
          <w:tcPr>
            <w:tcW w:w="993" w:type="dxa"/>
            <w:tcBorders/>
            <w:vAlign w:val="center"/>
          </w:tcPr>
          <w:p>
            <w:pPr>
              <w:pStyle w:val="TableContents"/>
              <w:bidi w:val="0"/>
              <w:spacing w:before="0" w:after="283"/>
              <w:jc w:val="left"/>
              <w:rPr/>
            </w:pPr>
            <w:r>
              <w:rPr/>
              <w:t xml:space="preserve">4AYB07 </w:t>
            </w:r>
          </w:p>
        </w:tc>
        <w:tc>
          <w:tcPr>
            <w:tcW w:w="2931" w:type="dxa"/>
            <w:tcBorders/>
            <w:vAlign w:val="center"/>
          </w:tcPr>
          <w:p>
            <w:pPr>
              <w:pStyle w:val="TableContents"/>
              <w:bidi w:val="0"/>
              <w:spacing w:before="0" w:after="283"/>
              <w:jc w:val="left"/>
              <w:rPr/>
            </w:pPr>
            <w:r>
              <w:rPr/>
              <w:t xml:space="preserve">1.62 Phil ratkaisee Victorin Rubikin kuution yhden sivun, mutta häiritsee ryhmän naisia kutsumalla heitä "pojiksi". Sitten hän yrittää todistaa olevansa feministi vaihtamalla sanoja ja lauseita ja esittämällä kiusallisen laulun. Carol ärsyttää Gailia myös siitä, että hän viettää enemmän aikaa Erican ja Dawnin kuin Bezequillen ja Miken kanssa, mutta Gail selittää, että hän ja Erica ovat kuin aviopari eivätkä tarvitse avioehtoa suhteensa vahvistamiseksi. Kun Gail herää yöllä hoitamaan Dawnia, hän huomaa Erican ja kosii tätä seuraavana päivänä, joten he menevät nopeasti naimisiin. Vastaanotolla Carol uskoo Gailin jättävän hänet Erican takia, joka kuitenkin uskoutuu Carolin kanssa, ettei hän yritä ottaa Gailia itselleen ja ettei mikään voi tulla Carolin ja Gailin väliin. Carol hyväksyy heidän avioliittonsa, ja naiset tanssivat äiti-tytär-tanssia Philin esittäessä uusintaesityksen laulustaan. Toisaalla Todd yrittää parantaa vauvakuumettaan lähentymällä Jasperin kanssa pelatun pallopelin avulla. Todd myöntää joutuneensa opettamaan itselleen erilaisia elämäntaitoja, kuten selkänsä ajelun, jota hän opettaa Jasperille. Erican ja Gailin häissä Jasper päättää ensin pukeutua pukuun, mutta lopulta hän päättää käyttää Toddin hänelle valitsemaa pukua ja solmiota. </w:t>
            </w:r>
          </w:p>
        </w:tc>
      </w:tr>
      <w:tr>
        <w:trPr/>
        <w:tc>
          <w:tcPr>
            <w:tcW w:w="815" w:type="dxa"/>
            <w:tcBorders/>
            <w:vAlign w:val="center"/>
          </w:tcPr>
          <w:p>
            <w:pPr>
              <w:pStyle w:val="TableHeading"/>
              <w:suppressLineNumbers/>
              <w:bidi w:val="0"/>
              <w:spacing w:before="0" w:after="283"/>
              <w:jc w:val="center"/>
              <w:rPr/>
            </w:pPr>
            <w:r>
              <w:rPr/>
              <w:t xml:space="preserve">57 </w:t>
            </w:r>
          </w:p>
        </w:tc>
        <w:tc>
          <w:tcPr>
            <w:tcW w:w="772" w:type="dxa"/>
            <w:tcBorders/>
            <w:vAlign w:val="center"/>
          </w:tcPr>
          <w:p>
            <w:pPr>
              <w:pStyle w:val="TableContents"/>
              <w:bidi w:val="0"/>
              <w:spacing w:before="0" w:after="283"/>
              <w:jc w:val="left"/>
              <w:rPr/>
            </w:pPr>
            <w:r>
              <w:rPr/>
              <w:t xml:space="preserve">8 </w:t>
            </w:r>
          </w:p>
        </w:tc>
        <w:tc>
          <w:tcPr>
            <w:tcW w:w="1469" w:type="dxa"/>
            <w:tcBorders/>
            <w:vAlign w:val="center"/>
          </w:tcPr>
          <w:p>
            <w:pPr>
              <w:pStyle w:val="TableContents"/>
              <w:bidi w:val="0"/>
              <w:spacing w:before="0" w:after="283"/>
              <w:jc w:val="left"/>
              <w:rPr/>
            </w:pPr>
            <w:r>
              <w:rPr/>
              <w:t xml:space="preserve">``Ei sovi kaivostyöläisille'' </w:t>
            </w:r>
          </w:p>
        </w:tc>
        <w:tc>
          <w:tcPr>
            <w:tcW w:w="981" w:type="dxa"/>
            <w:tcBorders/>
            <w:vAlign w:val="center"/>
          </w:tcPr>
          <w:p>
            <w:pPr>
              <w:pStyle w:val="TableContents"/>
              <w:bidi w:val="0"/>
              <w:spacing w:before="0" w:after="283"/>
              <w:jc w:val="left"/>
              <w:rPr/>
            </w:pPr>
            <w:r>
              <w:rPr/>
              <w:t xml:space="preserve">Jared Hess </w:t>
            </w:r>
          </w:p>
        </w:tc>
        <w:tc>
          <w:tcPr>
            <w:tcW w:w="1114" w:type="dxa"/>
            <w:tcBorders/>
            <w:vAlign w:val="center"/>
          </w:tcPr>
          <w:p>
            <w:pPr>
              <w:pStyle w:val="TableContents"/>
              <w:bidi w:val="0"/>
              <w:spacing w:before="0" w:after="283"/>
              <w:jc w:val="left"/>
              <w:rPr/>
            </w:pPr>
            <w:r>
              <w:rPr/>
              <w:t xml:space="preserve">Arielle Diaz &amp; Megan Ganz </w:t>
            </w:r>
          </w:p>
        </w:tc>
        <w:tc>
          <w:tcPr>
            <w:tcW w:w="1130" w:type="dxa"/>
            <w:tcBorders/>
            <w:vAlign w:val="center"/>
          </w:tcPr>
          <w:p>
            <w:pPr>
              <w:pStyle w:val="TableContents"/>
              <w:bidi w:val="0"/>
              <w:spacing w:before="0" w:after="283"/>
              <w:jc w:val="left"/>
              <w:rPr/>
            </w:pPr>
            <w:r>
              <w:rPr/>
              <w:t xml:space="preserve">3. joulukuuta 2017 (2017-12-03) </w:t>
            </w:r>
          </w:p>
        </w:tc>
        <w:tc>
          <w:tcPr>
            <w:tcW w:w="993" w:type="dxa"/>
            <w:tcBorders/>
            <w:vAlign w:val="center"/>
          </w:tcPr>
          <w:p>
            <w:pPr>
              <w:pStyle w:val="TableContents"/>
              <w:bidi w:val="0"/>
              <w:spacing w:before="0" w:after="283"/>
              <w:jc w:val="left"/>
              <w:rPr/>
            </w:pPr>
            <w:r>
              <w:rPr/>
              <w:t xml:space="preserve">4AYB08 </w:t>
            </w:r>
          </w:p>
        </w:tc>
        <w:tc>
          <w:tcPr>
            <w:tcW w:w="2931" w:type="dxa"/>
            <w:tcBorders/>
            <w:vAlign w:val="center"/>
          </w:tcPr>
          <w:p>
            <w:pPr>
              <w:pStyle w:val="TableContents"/>
              <w:bidi w:val="0"/>
              <w:spacing w:before="0" w:after="283"/>
              <w:jc w:val="left"/>
              <w:rPr/>
            </w:pPr>
            <w:r>
              <w:rPr/>
              <w:t xml:space="preserve">1.90 Jasper alkaa käyttäytyä holtittomasti, kun hän ajaa limusiinilla hurjasti ja räjäyttää täytetyn kirahvin ilotulitteella. Todd yrittää antaa Jasperille kotiarestia, mutta hänen yrityksensä epäonnistuvat, joten Jasper hakee apua Phililtä. Samaan aikaan Carol on järkyttynyt Erican ja Gailin vitsailusta siitä, että Jasper on kiintynyt Dawn-vauvaan, joten hän yrittää tutustuttaa Jasperin Bezequilleen ja Mikeen. Erica ärsyyntyy tästä, kun hän saa kiinni Carolin yrittävän viihdyttää Jasperia meikkaamalla kaksoset, ja naiset riitelevät pojan huomiosta. Todd on epävarma Jasperin holtittomuuden lähteestä, ja hän ottaa Jasperin videopelit pois, mutta Jasper keskeyttää Melissan yrityksen ratkaista Rubikin kuutio. Melissa kertoo lopulta muille aikuisille, että he käyttäytyvät kuin hullut riidellessään Jasperista, mutta kun he kaikki menevät pyytämään Jasperilta anteeksi, he huomaavat tämän karanneen. Kun he kaikki etsivät Jasperia ja pyytävät anteeksi toisiltaan, Phil ja Todd kuulevat poliisin sireenin ja seuraavat ääntä vankilaan, jossa asuu salaperäinen vanki. </w:t>
            </w:r>
          </w:p>
        </w:tc>
      </w:tr>
      <w:tr>
        <w:trPr/>
        <w:tc>
          <w:tcPr>
            <w:tcW w:w="815" w:type="dxa"/>
            <w:tcBorders/>
            <w:vAlign w:val="center"/>
          </w:tcPr>
          <w:p>
            <w:pPr>
              <w:pStyle w:val="TableHeading"/>
              <w:suppressLineNumbers/>
              <w:bidi w:val="0"/>
              <w:spacing w:before="0" w:after="283"/>
              <w:jc w:val="center"/>
              <w:rPr/>
            </w:pPr>
            <w:r>
              <w:rPr/>
              <w:t xml:space="preserve">58 </w:t>
            </w:r>
          </w:p>
        </w:tc>
        <w:tc>
          <w:tcPr>
            <w:tcW w:w="772" w:type="dxa"/>
            <w:tcBorders/>
            <w:vAlign w:val="center"/>
          </w:tcPr>
          <w:p>
            <w:pPr>
              <w:pStyle w:val="TableContents"/>
              <w:bidi w:val="0"/>
              <w:spacing w:before="0" w:after="283"/>
              <w:jc w:val="left"/>
              <w:rPr/>
            </w:pPr>
            <w:r>
              <w:rPr/>
              <w:t xml:space="preserve">9 </w:t>
            </w:r>
          </w:p>
        </w:tc>
        <w:tc>
          <w:tcPr>
            <w:tcW w:w="1469" w:type="dxa"/>
            <w:tcBorders/>
            <w:vAlign w:val="center"/>
          </w:tcPr>
          <w:p>
            <w:pPr>
              <w:pStyle w:val="TableContents"/>
              <w:bidi w:val="0"/>
              <w:spacing w:before="0" w:after="283"/>
              <w:jc w:val="left"/>
              <w:rPr/>
            </w:pPr>
            <w:r>
              <w:rPr/>
              <w:t xml:space="preserve">"Karl </w:t>
            </w:r>
          </w:p>
        </w:tc>
        <w:tc>
          <w:tcPr>
            <w:tcW w:w="981" w:type="dxa"/>
            <w:tcBorders/>
            <w:vAlign w:val="center"/>
          </w:tcPr>
          <w:p>
            <w:pPr>
              <w:pStyle w:val="TableContents"/>
              <w:bidi w:val="0"/>
              <w:spacing w:before="0" w:after="283"/>
              <w:jc w:val="left"/>
              <w:rPr/>
            </w:pPr>
            <w:r>
              <w:rPr/>
              <w:t xml:space="preserve">Jason Woliner </w:t>
            </w:r>
          </w:p>
        </w:tc>
        <w:tc>
          <w:tcPr>
            <w:tcW w:w="1114" w:type="dxa"/>
            <w:tcBorders/>
            <w:vAlign w:val="center"/>
          </w:tcPr>
          <w:p>
            <w:pPr>
              <w:pStyle w:val="TableContents"/>
              <w:bidi w:val="0"/>
              <w:spacing w:before="0" w:after="283"/>
              <w:jc w:val="left"/>
              <w:rPr/>
            </w:pPr>
            <w:r>
              <w:rPr/>
              <w:t xml:space="preserve">Kassia Miller </w:t>
            </w:r>
          </w:p>
        </w:tc>
        <w:tc>
          <w:tcPr>
            <w:tcW w:w="1130" w:type="dxa"/>
            <w:tcBorders/>
            <w:vAlign w:val="center"/>
          </w:tcPr>
          <w:p>
            <w:pPr>
              <w:pStyle w:val="TableContents"/>
              <w:bidi w:val="0"/>
              <w:spacing w:before="0" w:after="283"/>
              <w:jc w:val="left"/>
              <w:rPr/>
            </w:pPr>
            <w:r>
              <w:rPr/>
              <w:t xml:space="preserve">7. tammikuuta 2018 (2018-01-07) </w:t>
            </w:r>
          </w:p>
        </w:tc>
        <w:tc>
          <w:tcPr>
            <w:tcW w:w="993" w:type="dxa"/>
            <w:tcBorders/>
            <w:vAlign w:val="center"/>
          </w:tcPr>
          <w:p>
            <w:pPr>
              <w:pStyle w:val="TableContents"/>
              <w:bidi w:val="0"/>
              <w:spacing w:before="0" w:after="283"/>
              <w:jc w:val="left"/>
              <w:rPr/>
            </w:pPr>
            <w:r>
              <w:rPr/>
              <w:t xml:space="preserve">4AYB09 </w:t>
            </w:r>
          </w:p>
        </w:tc>
        <w:tc>
          <w:tcPr>
            <w:tcW w:w="2931" w:type="dxa"/>
            <w:tcBorders/>
            <w:vAlign w:val="center"/>
          </w:tcPr>
          <w:p>
            <w:pPr>
              <w:pStyle w:val="TableContents"/>
              <w:bidi w:val="0"/>
              <w:spacing w:before="0" w:after="283"/>
              <w:jc w:val="left"/>
              <w:rPr/>
            </w:pPr>
            <w:r>
              <w:rPr/>
              <w:t xml:space="preserve">2.96 Viruksen puhkeamista edeltävinä päivinä Karl Cowperthwaite (Fred Armisen), edellisessä jaksossa ensi kertaa nähty vanki, on salainen kannibaali, joka menee treffeille Zoen (Leighton Meester) kanssa, joka väärentää puhelun paetakseen heidän kauheaa illallista. Kun Karl ulkoiluttaa koiraansa Zeusta löytääkseen bullionia kannibaaliruokaansa varten, poliisi saapuu hänen asunnolleen, mutta Karl pakenee ja tappaa nimeltä mainitsemattoman maasturinkuljettajan (Martin Short) ja vie maasturin Juáreziin, Meksikoon. Siellä hän perustaa kotimaalausyrityksen, joka toimii kulissina piilottaakseen murhansa. Kun hän valmistautuu tappamaan uudelleen, maalaamassa oleva mies huomaa jääkaapissa olevan mestatun pään, mikä pakottaa Karlin pakenemaan motelliin. Seuraavana aamuna poliisi pidättää hänet ja syyttää häntä murhasta ja häpäisystä. Vankilassa Karl yrittää käyttää maalaustaan uudelleen, mutta hänen seuraava uhrinsa, Javi, sairastuu virukseen. Ajan myötä kaikki vangit ja vartijat kuolevat virukseen, ja jäljelle jäävät vain Karl ja vartija Martinez, joka on sidoksissa toisiinsa. Lopulta Martinez kertoo Karlille, että on viimeinen päivä, joten hän antaa hänelle kahden kuukauden edestä ruokaa ja silmukan. Karl tappaa hänet ja pakenee sellistään, mutta ei pääse pakenemaan vankilasta. Ennen kuin hän yrittää itsemurhaa hirttosilmukalla, hän kuulee kaukaa torvea. Phil ja Todd astuvat vankilaan uskoen löytäneensä Jasperin, mutta sen sijaan he löytävät Karlin. </w:t>
            </w:r>
          </w:p>
        </w:tc>
      </w:tr>
      <w:tr>
        <w:trPr/>
        <w:tc>
          <w:tcPr>
            <w:tcW w:w="815" w:type="dxa"/>
            <w:tcBorders/>
            <w:vAlign w:val="center"/>
          </w:tcPr>
          <w:p>
            <w:pPr>
              <w:pStyle w:val="TableHeading"/>
              <w:suppressLineNumbers/>
              <w:bidi w:val="0"/>
              <w:spacing w:before="0" w:after="283"/>
              <w:jc w:val="center"/>
              <w:rPr/>
            </w:pPr>
            <w:r>
              <w:rPr/>
              <w:t xml:space="preserve">59 </w:t>
            </w:r>
          </w:p>
        </w:tc>
        <w:tc>
          <w:tcPr>
            <w:tcW w:w="772" w:type="dxa"/>
            <w:tcBorders/>
            <w:vAlign w:val="center"/>
          </w:tcPr>
          <w:p>
            <w:pPr>
              <w:pStyle w:val="TableContents"/>
              <w:bidi w:val="0"/>
              <w:spacing w:before="0" w:after="283"/>
              <w:jc w:val="left"/>
              <w:rPr/>
            </w:pPr>
            <w:r>
              <w:rPr/>
              <w:t xml:space="preserve">10 </w:t>
            </w:r>
          </w:p>
        </w:tc>
        <w:tc>
          <w:tcPr>
            <w:tcW w:w="1469" w:type="dxa"/>
            <w:tcBorders/>
            <w:vAlign w:val="center"/>
          </w:tcPr>
          <w:p>
            <w:pPr>
              <w:pStyle w:val="TableContents"/>
              <w:bidi w:val="0"/>
              <w:spacing w:before="0" w:after="283"/>
              <w:jc w:val="left"/>
              <w:rPr/>
            </w:pPr>
            <w:r>
              <w:rPr/>
              <w:t xml:space="preserve">``Paint Misbehavin''` </w:t>
            </w:r>
          </w:p>
        </w:tc>
        <w:tc>
          <w:tcPr>
            <w:tcW w:w="981" w:type="dxa"/>
            <w:tcBorders/>
            <w:vAlign w:val="center"/>
          </w:tcPr>
          <w:p>
            <w:pPr>
              <w:pStyle w:val="TableContents"/>
              <w:bidi w:val="0"/>
              <w:spacing w:before="0" w:after="283"/>
              <w:jc w:val="left"/>
              <w:rPr/>
            </w:pPr>
            <w:r>
              <w:rPr/>
              <w:t xml:space="preserve">Payman Benz </w:t>
            </w:r>
          </w:p>
        </w:tc>
        <w:tc>
          <w:tcPr>
            <w:tcW w:w="1114" w:type="dxa"/>
            <w:tcBorders/>
            <w:vAlign w:val="center"/>
          </w:tcPr>
          <w:p>
            <w:pPr>
              <w:pStyle w:val="TableContents"/>
              <w:bidi w:val="0"/>
              <w:spacing w:before="0" w:after="283"/>
              <w:jc w:val="left"/>
              <w:rPr/>
            </w:pPr>
            <w:r>
              <w:rPr/>
              <w:t xml:space="preserve">Matt Marshall </w:t>
            </w:r>
          </w:p>
        </w:tc>
        <w:tc>
          <w:tcPr>
            <w:tcW w:w="1130" w:type="dxa"/>
            <w:tcBorders/>
            <w:vAlign w:val="center"/>
          </w:tcPr>
          <w:p>
            <w:pPr>
              <w:pStyle w:val="TableContents"/>
              <w:bidi w:val="0"/>
              <w:spacing w:before="0" w:after="283"/>
              <w:jc w:val="left"/>
              <w:rPr/>
            </w:pPr>
            <w:r>
              <w:rPr/>
              <w:t xml:space="preserve">14. tammikuuta 2018 (2018-01-14) </w:t>
            </w:r>
          </w:p>
        </w:tc>
        <w:tc>
          <w:tcPr>
            <w:tcW w:w="993" w:type="dxa"/>
            <w:tcBorders/>
            <w:vAlign w:val="center"/>
          </w:tcPr>
          <w:p>
            <w:pPr>
              <w:pStyle w:val="TableContents"/>
              <w:bidi w:val="0"/>
              <w:spacing w:before="0" w:after="283"/>
              <w:jc w:val="left"/>
              <w:rPr/>
            </w:pPr>
            <w:r>
              <w:rPr/>
              <w:t xml:space="preserve">4AYB10 </w:t>
            </w:r>
          </w:p>
        </w:tc>
        <w:tc>
          <w:tcPr>
            <w:tcW w:w="2931" w:type="dxa"/>
            <w:tcBorders/>
            <w:vAlign w:val="center"/>
          </w:tcPr>
          <w:p>
            <w:pPr>
              <w:pStyle w:val="TableContents"/>
              <w:bidi w:val="0"/>
              <w:spacing w:before="0" w:after="283"/>
              <w:jc w:val="left"/>
              <w:rPr/>
            </w:pPr>
            <w:r>
              <w:rPr/>
              <w:t xml:space="preserve">3.35 Karl pukeutuu Martinezin univormuun, joten Phil ja Todd luulevat häntä vanginvartijaksi ja toivottavat hänet tervetulleeksi Jasperia yhä etsivään ryhmään. Myöhemmin samana päivänä Gailin poltettua sormensa Karl yrittää olla ottamatta roskiksesta yhtä hänen laastareistaan, mutta hän antaa kiusaukselle periksi ja ottaa sen pois. Phil, joka näkee Karlin kaivavan roskista, alkaa epäillä. Vaikka Philin epäilykset hylätään, koska hänellä on aina ollut huono ihmistuntemus, hän vakoilee Karlia syömässä laastaria teekupin kanssa ja ilmoittaa asiasta Toddille, joka tarjoutuu auttamaan Philiä Karlin kanssa. Karl, joka auttaa Gailia tämän sormen kanssa, syö salaa palovamman hoitoon käytetyn jääkuution. Karl tarjoutuu maalaamaan Gailin muotokuvan lahjaksi Erican syntymäpäiväksi. Maalatessaan tavanomaisen heikkolaatuista muotokuvaa Karlilla on niin suuri houkutus tappaa Gail, että hän pakenee ja ajaa hautausmaalle. Phil ja Todd seuraavat perässä ja katsovat järkyttyneinä, kun Karl kaivaa esiin kauan sitten kuolleen ruumiin ja syö siitä palan. Toisaalla Melissa jättää ruokajäähdyttimen Jasperille, joka vie sen tuntemattomaan paikkaan. </w:t>
            </w:r>
          </w:p>
        </w:tc>
      </w:tr>
      <w:tr>
        <w:trPr/>
        <w:tc>
          <w:tcPr>
            <w:tcW w:w="815" w:type="dxa"/>
            <w:tcBorders/>
            <w:vAlign w:val="center"/>
          </w:tcPr>
          <w:p>
            <w:pPr>
              <w:pStyle w:val="TableHeading"/>
              <w:suppressLineNumbers/>
              <w:bidi w:val="0"/>
              <w:spacing w:before="0" w:after="283"/>
              <w:jc w:val="center"/>
              <w:rPr/>
            </w:pPr>
            <w:r>
              <w:rPr/>
              <w:t xml:space="preserve">60 </w:t>
            </w:r>
          </w:p>
        </w:tc>
        <w:tc>
          <w:tcPr>
            <w:tcW w:w="772" w:type="dxa"/>
            <w:tcBorders/>
            <w:vAlign w:val="center"/>
          </w:tcPr>
          <w:p>
            <w:pPr>
              <w:pStyle w:val="TableContents"/>
              <w:bidi w:val="0"/>
              <w:spacing w:before="0" w:after="283"/>
              <w:jc w:val="left"/>
              <w:rPr/>
            </w:pPr>
            <w:r>
              <w:rPr/>
              <w:t xml:space="preserve">11 </w:t>
            </w:r>
          </w:p>
        </w:tc>
        <w:tc>
          <w:tcPr>
            <w:tcW w:w="1469" w:type="dxa"/>
            <w:tcBorders/>
            <w:vAlign w:val="center"/>
          </w:tcPr>
          <w:p>
            <w:pPr>
              <w:pStyle w:val="TableContents"/>
              <w:bidi w:val="0"/>
              <w:spacing w:before="0" w:after="283"/>
              <w:jc w:val="left"/>
              <w:rPr/>
            </w:pPr>
            <w:r>
              <w:rPr/>
              <w:t xml:space="preserve">``Hamilton / Berg'' </w:t>
            </w:r>
          </w:p>
        </w:tc>
        <w:tc>
          <w:tcPr>
            <w:tcW w:w="981" w:type="dxa"/>
            <w:tcBorders/>
            <w:vAlign w:val="center"/>
          </w:tcPr>
          <w:p>
            <w:pPr>
              <w:pStyle w:val="TableContents"/>
              <w:bidi w:val="0"/>
              <w:spacing w:before="0" w:after="283"/>
              <w:jc w:val="left"/>
              <w:rPr/>
            </w:pPr>
            <w:r>
              <w:rPr/>
              <w:t xml:space="preserve">TBA </w:t>
            </w:r>
          </w:p>
        </w:tc>
        <w:tc>
          <w:tcPr>
            <w:tcW w:w="1114" w:type="dxa"/>
            <w:tcBorders/>
            <w:vAlign w:val="center"/>
          </w:tcPr>
          <w:p>
            <w:pPr>
              <w:pStyle w:val="TableContents"/>
              <w:bidi w:val="0"/>
              <w:spacing w:before="0" w:after="283"/>
              <w:jc w:val="left"/>
              <w:rPr/>
            </w:pPr>
            <w:r>
              <w:rPr/>
              <w:t xml:space="preserve">TBA </w:t>
            </w:r>
          </w:p>
        </w:tc>
        <w:tc>
          <w:tcPr>
            <w:tcW w:w="1130" w:type="dxa"/>
            <w:tcBorders/>
            <w:vAlign w:val="center"/>
          </w:tcPr>
          <w:p>
            <w:pPr>
              <w:pStyle w:val="TableContents"/>
              <w:bidi w:val="0"/>
              <w:spacing w:before="0" w:after="283"/>
              <w:jc w:val="left"/>
              <w:rPr/>
            </w:pPr>
            <w:r>
              <w:rPr>
                <w:color w:val="A9A9A9"/>
              </w:rPr>
              <w:t xml:space="preserve">maaliskuu 11, 2018 </w:t>
            </w:r>
            <w:r>
              <w:rPr/>
              <w:t xml:space="preserve">(2018-03-11) </w:t>
            </w:r>
          </w:p>
        </w:tc>
        <w:tc>
          <w:tcPr>
            <w:tcW w:w="993" w:type="dxa"/>
            <w:tcBorders/>
            <w:vAlign w:val="center"/>
          </w:tcPr>
          <w:p>
            <w:pPr>
              <w:pStyle w:val="TableContents"/>
              <w:bidi w:val="0"/>
              <w:spacing w:before="0" w:after="283"/>
              <w:jc w:val="left"/>
              <w:rPr/>
            </w:pPr>
            <w:r>
              <w:rPr/>
              <w:t xml:space="preserve">4AYB11 </w:t>
            </w:r>
          </w:p>
        </w:tc>
        <w:tc>
          <w:tcPr>
            <w:tcW w:w="2931"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61 </w:t>
            </w:r>
          </w:p>
        </w:tc>
        <w:tc>
          <w:tcPr>
            <w:tcW w:w="772" w:type="dxa"/>
            <w:tcBorders/>
            <w:vAlign w:val="center"/>
          </w:tcPr>
          <w:p>
            <w:pPr>
              <w:pStyle w:val="TableContents"/>
              <w:bidi w:val="0"/>
              <w:spacing w:before="0" w:after="283"/>
              <w:jc w:val="left"/>
              <w:rPr/>
            </w:pPr>
            <w:r>
              <w:rPr/>
              <w:t xml:space="preserve">12 </w:t>
            </w:r>
          </w:p>
        </w:tc>
        <w:tc>
          <w:tcPr>
            <w:tcW w:w="1469" w:type="dxa"/>
            <w:tcBorders/>
            <w:vAlign w:val="center"/>
          </w:tcPr>
          <w:p>
            <w:pPr>
              <w:pStyle w:val="TableContents"/>
              <w:bidi w:val="0"/>
              <w:spacing w:before="0" w:after="283"/>
              <w:jc w:val="left"/>
              <w:rPr/>
            </w:pPr>
            <w:r>
              <w:rPr/>
              <w:t xml:space="preserve">"Señor Clean </w:t>
            </w:r>
          </w:p>
        </w:tc>
        <w:tc>
          <w:tcPr>
            <w:tcW w:w="981" w:type="dxa"/>
            <w:tcBorders/>
            <w:vAlign w:val="center"/>
          </w:tcPr>
          <w:p>
            <w:pPr>
              <w:pStyle w:val="TableContents"/>
              <w:bidi w:val="0"/>
              <w:spacing w:before="0" w:after="283"/>
              <w:jc w:val="left"/>
              <w:rPr/>
            </w:pPr>
            <w:r>
              <w:rPr/>
              <w:t xml:space="preserve">TBA </w:t>
            </w:r>
          </w:p>
        </w:tc>
        <w:tc>
          <w:tcPr>
            <w:tcW w:w="1114" w:type="dxa"/>
            <w:tcBorders/>
            <w:vAlign w:val="center"/>
          </w:tcPr>
          <w:p>
            <w:pPr>
              <w:pStyle w:val="TableContents"/>
              <w:bidi w:val="0"/>
              <w:spacing w:before="0" w:after="283"/>
              <w:jc w:val="left"/>
              <w:rPr/>
            </w:pPr>
            <w:r>
              <w:rPr/>
              <w:t xml:space="preserve">TBA </w:t>
            </w:r>
          </w:p>
        </w:tc>
        <w:tc>
          <w:tcPr>
            <w:tcW w:w="1130" w:type="dxa"/>
            <w:tcBorders/>
            <w:vAlign w:val="center"/>
          </w:tcPr>
          <w:p>
            <w:pPr>
              <w:pStyle w:val="TableContents"/>
              <w:bidi w:val="0"/>
              <w:spacing w:before="0" w:after="283"/>
              <w:jc w:val="left"/>
              <w:rPr/>
            </w:pPr>
            <w:r>
              <w:rPr/>
              <w:t xml:space="preserve">maaliskuu 18, 2018 (2018-03-18) </w:t>
            </w:r>
          </w:p>
        </w:tc>
        <w:tc>
          <w:tcPr>
            <w:tcW w:w="993" w:type="dxa"/>
            <w:tcBorders/>
            <w:vAlign w:val="center"/>
          </w:tcPr>
          <w:p>
            <w:pPr>
              <w:pStyle w:val="TableContents"/>
              <w:bidi w:val="0"/>
              <w:spacing w:before="0" w:after="283"/>
              <w:jc w:val="left"/>
              <w:rPr/>
            </w:pPr>
            <w:r>
              <w:rPr/>
              <w:t xml:space="preserve">4AYB12 </w:t>
            </w:r>
          </w:p>
        </w:tc>
        <w:tc>
          <w:tcPr>
            <w:tcW w:w="2931"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62 </w:t>
            </w:r>
          </w:p>
        </w:tc>
        <w:tc>
          <w:tcPr>
            <w:tcW w:w="772" w:type="dxa"/>
            <w:tcBorders/>
            <w:vAlign w:val="center"/>
          </w:tcPr>
          <w:p>
            <w:pPr>
              <w:pStyle w:val="TableContents"/>
              <w:bidi w:val="0"/>
              <w:spacing w:before="0" w:after="283"/>
              <w:jc w:val="left"/>
              <w:rPr/>
            </w:pPr>
            <w:r>
              <w:rPr/>
              <w:t xml:space="preserve">13 </w:t>
            </w:r>
          </w:p>
        </w:tc>
        <w:tc>
          <w:tcPr>
            <w:tcW w:w="1469" w:type="dxa"/>
            <w:tcBorders/>
            <w:vAlign w:val="center"/>
          </w:tcPr>
          <w:p>
            <w:pPr>
              <w:pStyle w:val="TableContents"/>
              <w:bidi w:val="0"/>
              <w:spacing w:before="0" w:after="283"/>
              <w:jc w:val="left"/>
              <w:rPr/>
            </w:pPr>
            <w:r>
              <w:rPr/>
              <w:t xml:space="preserve">"Vapauttakaa koirat. </w:t>
            </w:r>
          </w:p>
        </w:tc>
        <w:tc>
          <w:tcPr>
            <w:tcW w:w="981" w:type="dxa"/>
            <w:tcBorders/>
            <w:vAlign w:val="center"/>
          </w:tcPr>
          <w:p>
            <w:pPr>
              <w:pStyle w:val="TableContents"/>
              <w:bidi w:val="0"/>
              <w:spacing w:before="0" w:after="283"/>
              <w:jc w:val="left"/>
              <w:rPr/>
            </w:pPr>
            <w:r>
              <w:rPr/>
              <w:t xml:space="preserve">TBA </w:t>
            </w:r>
          </w:p>
        </w:tc>
        <w:tc>
          <w:tcPr>
            <w:tcW w:w="1114" w:type="dxa"/>
            <w:tcBorders/>
            <w:vAlign w:val="center"/>
          </w:tcPr>
          <w:p>
            <w:pPr>
              <w:pStyle w:val="TableContents"/>
              <w:bidi w:val="0"/>
              <w:spacing w:before="0" w:after="283"/>
              <w:jc w:val="left"/>
              <w:rPr/>
            </w:pPr>
            <w:r>
              <w:rPr/>
              <w:t xml:space="preserve">TBA </w:t>
            </w:r>
          </w:p>
        </w:tc>
        <w:tc>
          <w:tcPr>
            <w:tcW w:w="1130" w:type="dxa"/>
            <w:tcBorders/>
            <w:vAlign w:val="center"/>
          </w:tcPr>
          <w:p>
            <w:pPr>
              <w:pStyle w:val="TableContents"/>
              <w:bidi w:val="0"/>
              <w:spacing w:before="0" w:after="283"/>
              <w:jc w:val="left"/>
              <w:rPr/>
            </w:pPr>
            <w:r>
              <w:rPr/>
              <w:t xml:space="preserve">25. maaliskuuta 2018 (2018-03-25) </w:t>
            </w:r>
          </w:p>
        </w:tc>
        <w:tc>
          <w:tcPr>
            <w:tcW w:w="993" w:type="dxa"/>
            <w:tcBorders/>
            <w:vAlign w:val="center"/>
          </w:tcPr>
          <w:p>
            <w:pPr>
              <w:pStyle w:val="TableContents"/>
              <w:bidi w:val="0"/>
              <w:spacing w:before="0" w:after="283"/>
              <w:jc w:val="left"/>
              <w:rPr/>
            </w:pPr>
            <w:r>
              <w:rPr/>
              <w:t xml:space="preserve">4AYB13 </w:t>
            </w:r>
          </w:p>
        </w:tc>
        <w:tc>
          <w:tcPr>
            <w:tcW w:w="293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ihminen maan päällä palaa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5"/>
        <w:gridCol w:w="772"/>
        <w:gridCol w:w="1469"/>
        <w:gridCol w:w="981"/>
        <w:gridCol w:w="1114"/>
        <w:gridCol w:w="1130"/>
        <w:gridCol w:w="993"/>
        <w:gridCol w:w="2931"/>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469" w:type="dxa"/>
            <w:tcBorders/>
            <w:vAlign w:val="center"/>
          </w:tcPr>
          <w:p>
            <w:pPr>
              <w:pStyle w:val="TableHeading"/>
              <w:suppressLineNumbers/>
              <w:bidi w:val="0"/>
              <w:spacing w:before="0" w:after="283"/>
              <w:jc w:val="center"/>
              <w:rPr/>
            </w:pPr>
            <w:r>
              <w:rPr/>
              <w:t xml:space="preserve">Otsikko </w:t>
            </w:r>
          </w:p>
        </w:tc>
        <w:tc>
          <w:tcPr>
            <w:tcW w:w="981" w:type="dxa"/>
            <w:tcBorders/>
            <w:vAlign w:val="center"/>
          </w:tcPr>
          <w:p>
            <w:pPr>
              <w:pStyle w:val="TableHeading"/>
              <w:suppressLineNumbers/>
              <w:bidi w:val="0"/>
              <w:spacing w:before="0" w:after="283"/>
              <w:jc w:val="center"/>
              <w:rPr/>
            </w:pPr>
            <w:r>
              <w:rPr/>
              <w:t xml:space="preserve">Ohjaaja </w:t>
            </w:r>
          </w:p>
        </w:tc>
        <w:tc>
          <w:tcPr>
            <w:tcW w:w="1114" w:type="dxa"/>
            <w:tcBorders/>
            <w:vAlign w:val="center"/>
          </w:tcPr>
          <w:p>
            <w:pPr>
              <w:pStyle w:val="TableHeading"/>
              <w:suppressLineNumbers/>
              <w:bidi w:val="0"/>
              <w:spacing w:before="0" w:after="283"/>
              <w:jc w:val="center"/>
              <w:rPr/>
            </w:pPr>
            <w:r>
              <w:rPr/>
              <w:t xml:space="preserve">Kirjoittanut </w:t>
            </w:r>
          </w:p>
        </w:tc>
        <w:tc>
          <w:tcPr>
            <w:tcW w:w="1130" w:type="dxa"/>
            <w:tcBorders/>
            <w:vAlign w:val="center"/>
          </w:tcPr>
          <w:p>
            <w:pPr>
              <w:pStyle w:val="TableHeading"/>
              <w:suppressLineNumbers/>
              <w:bidi w:val="0"/>
              <w:spacing w:before="0" w:after="283"/>
              <w:jc w:val="center"/>
              <w:rPr/>
            </w:pPr>
            <w:r>
              <w:rPr/>
              <w:t xml:space="preserve">Alkuperäinen lähetyspäivä </w:t>
            </w:r>
          </w:p>
        </w:tc>
        <w:tc>
          <w:tcPr>
            <w:tcW w:w="993" w:type="dxa"/>
            <w:tcBorders/>
            <w:vAlign w:val="center"/>
          </w:tcPr>
          <w:p>
            <w:pPr>
              <w:pStyle w:val="TableHeading"/>
              <w:suppressLineNumbers/>
              <w:bidi w:val="0"/>
              <w:spacing w:before="0" w:after="283"/>
              <w:jc w:val="center"/>
              <w:rPr/>
            </w:pPr>
            <w:r>
              <w:rPr/>
              <w:t xml:space="preserve">Tuotteen koodi </w:t>
            </w:r>
          </w:p>
        </w:tc>
        <w:tc>
          <w:tcPr>
            <w:tcW w:w="2931"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50 </w:t>
            </w:r>
          </w:p>
        </w:tc>
        <w:tc>
          <w:tcPr>
            <w:tcW w:w="772"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"M.U.B.A.R. </w:t>
            </w:r>
          </w:p>
        </w:tc>
        <w:tc>
          <w:tcPr>
            <w:tcW w:w="981" w:type="dxa"/>
            <w:tcBorders/>
            <w:vAlign w:val="center"/>
          </w:tcPr>
          <w:p>
            <w:pPr>
              <w:pStyle w:val="TableContents"/>
              <w:bidi w:val="0"/>
              <w:spacing w:before="0" w:after="283"/>
              <w:jc w:val="left"/>
              <w:rPr/>
            </w:pPr>
            <w:r>
              <w:rPr/>
              <w:t xml:space="preserve">John Solomon </w:t>
            </w:r>
          </w:p>
        </w:tc>
        <w:tc>
          <w:tcPr>
            <w:tcW w:w="1114" w:type="dxa"/>
            <w:tcBorders/>
            <w:vAlign w:val="center"/>
          </w:tcPr>
          <w:p>
            <w:pPr>
              <w:pStyle w:val="TableContents"/>
              <w:bidi w:val="0"/>
              <w:spacing w:before="0" w:after="283"/>
              <w:jc w:val="left"/>
              <w:rPr/>
            </w:pPr>
            <w:r>
              <w:rPr/>
              <w:t xml:space="preserve">Rich Blomquist &amp; John Solomon </w:t>
            </w:r>
          </w:p>
        </w:tc>
        <w:tc>
          <w:tcPr>
            <w:tcW w:w="1130" w:type="dxa"/>
            <w:tcBorders/>
            <w:vAlign w:val="center"/>
          </w:tcPr>
          <w:p>
            <w:pPr>
              <w:pStyle w:val="TableContents"/>
              <w:bidi w:val="0"/>
              <w:spacing w:before="0" w:after="283"/>
              <w:jc w:val="left"/>
              <w:rPr/>
            </w:pPr>
            <w:r>
              <w:rPr/>
              <w:t xml:space="preserve">1. lokakuuta 2017 (2017-10-01) </w:t>
            </w:r>
          </w:p>
        </w:tc>
        <w:tc>
          <w:tcPr>
            <w:tcW w:w="993" w:type="dxa"/>
            <w:tcBorders/>
            <w:vAlign w:val="center"/>
          </w:tcPr>
          <w:p>
            <w:pPr>
              <w:pStyle w:val="TableContents"/>
              <w:bidi w:val="0"/>
              <w:spacing w:before="0" w:after="283"/>
              <w:jc w:val="left"/>
              <w:rPr/>
            </w:pPr>
            <w:r>
              <w:rPr/>
              <w:t xml:space="preserve">4AYB01 </w:t>
            </w:r>
          </w:p>
        </w:tc>
        <w:tc>
          <w:tcPr>
            <w:tcW w:w="2931" w:type="dxa"/>
            <w:tcBorders/>
            <w:vAlign w:val="center"/>
          </w:tcPr>
          <w:p>
            <w:pPr>
              <w:pStyle w:val="TableContents"/>
              <w:bidi w:val="0"/>
              <w:spacing w:before="0" w:after="283"/>
              <w:jc w:val="left"/>
              <w:rPr/>
            </w:pPr>
            <w:r>
              <w:rPr/>
              <w:t xml:space="preserve">2.28 Pamela esittelee itsensä ryhmälle ja kertoo tavanneensa Patin Malibussa, ja heistä oli tullut läheisiä. Sitten hän esittelee uuden rakastajansa, kontra-amiraali Roy Billupsin (Jack Black), mutta Pat, joka on hetkeksi herännyt henkiin, ampuu ja murhaa Billupsin. Sitten Pamela tappaa Patin. Kun ryhmä on merellä, Phil katkaisee Patin pään ja lähettää tämän pään ja ruumiin kahdella eri vesiskootterilla vastakkaisiin suuntiin, mutta ne törmäävät toisiinsa. Pamela ärsyttää ryhmää vähitellen tuhlaamalla heidän tarvikkeitaan, valtaamalla jahdin ainoan makuuhuoneen itselleen ja flirttailemalla Philin kanssa. Melissa luotsaa venettä juopotellessaan, ja Gail mokaa ankkurin laskemisen, joten vene ajelehtii yön yli ja jättää heidät pulaan keskelle merta. Kun Gail ei ole kertonut kenellekään, he löytävät lopulta syrjäisen saaren. Kun he purjehtivat saarta kohti veneellä, Pamela, joka oli kuullut, että naiset sopivat hylkäävänsä hänet kuivalle maalle, huijaa Philin irrottamaan veneen veneestä. Pamela lyö miehen tajuttomaksi, lähettää loput ryhmästä pois turhien tarvikkeiden kanssa ja varastaa jahdin aikomuksenaan pitää Phil itsellään. Muut pääsevät saarelle tietämättä, että siellä asuu jo joku. </w:t>
            </w:r>
          </w:p>
        </w:tc>
      </w:tr>
      <w:tr>
        <w:trPr/>
        <w:tc>
          <w:tcPr>
            <w:tcW w:w="815" w:type="dxa"/>
            <w:tcBorders/>
            <w:vAlign w:val="center"/>
          </w:tcPr>
          <w:p>
            <w:pPr>
              <w:pStyle w:val="TableHeading"/>
              <w:suppressLineNumbers/>
              <w:bidi w:val="0"/>
              <w:spacing w:before="0" w:after="283"/>
              <w:jc w:val="center"/>
              <w:rPr/>
            </w:pPr>
            <w:r>
              <w:rPr/>
              <w:t xml:space="preserve">51 </w:t>
            </w:r>
          </w:p>
        </w:tc>
        <w:tc>
          <w:tcPr>
            <w:tcW w:w="772"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``Stocko Syndome'' </w:t>
            </w:r>
          </w:p>
        </w:tc>
        <w:tc>
          <w:tcPr>
            <w:tcW w:w="981" w:type="dxa"/>
            <w:tcBorders/>
            <w:vAlign w:val="center"/>
          </w:tcPr>
          <w:p>
            <w:pPr>
              <w:pStyle w:val="TableContents"/>
              <w:bidi w:val="0"/>
              <w:spacing w:before="0" w:after="283"/>
              <w:jc w:val="left"/>
              <w:rPr/>
            </w:pPr>
            <w:r>
              <w:rPr/>
              <w:t xml:space="preserve">David Noel </w:t>
            </w:r>
          </w:p>
        </w:tc>
        <w:tc>
          <w:tcPr>
            <w:tcW w:w="1114" w:type="dxa"/>
            <w:tcBorders/>
            <w:vAlign w:val="center"/>
          </w:tcPr>
          <w:p>
            <w:pPr>
              <w:pStyle w:val="TableContents"/>
              <w:bidi w:val="0"/>
              <w:spacing w:before="0" w:after="283"/>
              <w:jc w:val="left"/>
              <w:rPr/>
            </w:pPr>
            <w:r>
              <w:rPr/>
              <w:t xml:space="preserve">Megan Ganz &amp; Tim McAuliffe </w:t>
            </w:r>
          </w:p>
        </w:tc>
        <w:tc>
          <w:tcPr>
            <w:tcW w:w="1130" w:type="dxa"/>
            <w:tcBorders/>
            <w:vAlign w:val="center"/>
          </w:tcPr>
          <w:p>
            <w:pPr>
              <w:pStyle w:val="TableContents"/>
              <w:bidi w:val="0"/>
              <w:spacing w:before="0" w:after="283"/>
              <w:jc w:val="left"/>
              <w:rPr/>
            </w:pPr>
            <w:r>
              <w:rPr/>
              <w:t xml:space="preserve">8. lokakuuta 2017 (2017-10-08) </w:t>
            </w:r>
          </w:p>
        </w:tc>
        <w:tc>
          <w:tcPr>
            <w:tcW w:w="993" w:type="dxa"/>
            <w:tcBorders/>
            <w:vAlign w:val="center"/>
          </w:tcPr>
          <w:p>
            <w:pPr>
              <w:pStyle w:val="TableContents"/>
              <w:bidi w:val="0"/>
              <w:spacing w:before="0" w:after="283"/>
              <w:jc w:val="left"/>
              <w:rPr/>
            </w:pPr>
            <w:r>
              <w:rPr/>
              <w:t xml:space="preserve">4AYB02 </w:t>
            </w:r>
          </w:p>
        </w:tc>
        <w:tc>
          <w:tcPr>
            <w:tcW w:w="2931" w:type="dxa"/>
            <w:tcBorders/>
            <w:vAlign w:val="center"/>
          </w:tcPr>
          <w:p>
            <w:pPr>
              <w:pStyle w:val="TableContents"/>
              <w:bidi w:val="0"/>
              <w:spacing w:before="0" w:after="283"/>
              <w:jc w:val="left"/>
              <w:rPr/>
            </w:pPr>
            <w:r>
              <w:rPr/>
              <w:t xml:space="preserve">2.23 Pakotakseen panttivangiksi joutumista Phil yrittää vakuuttaa Pamelalle, että hän on menettänyt kiinnostuksensa Carolia kohtaan, mutta Pamela näkee hänen juonensa läpi ja tekee aseellaan selväksi, että mies on hänen. Koska hän ajattelee Carolia kaikessa näkemässään, myös varpaankynsileikkurissa, Phil improvisoi leikkaavansa itsensä vapaaksi terävillä varpaankynsillä ja uhkaa sitten heittää yli laidan tai syödä Pamelan koiran Jeremyn, jos tämä ei suostu rauhaan. Pamela antaa periksi, mutta pian he huomaavat, etteivät ole enää lähellä maata. Saarella pääjoukko tapaa Glennin (Chris Elliott), haaksirikkoutuneen, joka jäi maailmanlopusta paitsi eikä tiedä mitään viruksesta, joten hän toivoo voivansa palata Yhdysvaltoihin ja tavata ystävänsä ja perheensä. Hän näyttää Carolille säästämäänsä merkkitulta, jolla hän voi hälyttää lentokoneen tai veneen, mutta Carol haluaa käyttää sitä Philin löytämiseen, joten hän kertoo surulliselle Glennille viruksesta. Sinä iltana he suostuvat sytyttämään merkkitulen, jolloin Phil ja Pamela löytävät heidät ja pääsevät seuraavana aamuna yhteen. Ryhmä haluaa hylätä Pamelan saarelle selviytymään itsestään, mutta koska Glenn sanoo kestäneensä niin kauan yksin, koska hän ei tiennyt viruksesta ja koska hänellä oli toivoa, ja koska Pamela ottaa vastuun teoistaan ja kehottaa heitä hylkäämään hänet ja ottamaan nuhteettoman Jeremyn mukaansa, ryhmä suostuu viemään Pamelan takaisin mantereelle sillä ehdolla, että hän kulkee jahdissa olevalla veneellä. </w:t>
            </w:r>
          </w:p>
        </w:tc>
      </w:tr>
      <w:tr>
        <w:trPr/>
        <w:tc>
          <w:tcPr>
            <w:tcW w:w="815" w:type="dxa"/>
            <w:tcBorders/>
            <w:vAlign w:val="center"/>
          </w:tcPr>
          <w:p>
            <w:pPr>
              <w:pStyle w:val="TableHeading"/>
              <w:suppressLineNumbers/>
              <w:bidi w:val="0"/>
              <w:spacing w:before="0" w:after="283"/>
              <w:jc w:val="center"/>
              <w:rPr/>
            </w:pPr>
            <w:r>
              <w:rPr/>
              <w:t xml:space="preserve">52 </w:t>
            </w:r>
          </w:p>
        </w:tc>
        <w:tc>
          <w:tcPr>
            <w:tcW w:w="772"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``Skeleton Crew'' </w:t>
            </w:r>
          </w:p>
        </w:tc>
        <w:tc>
          <w:tcPr>
            <w:tcW w:w="981" w:type="dxa"/>
            <w:tcBorders/>
            <w:vAlign w:val="center"/>
          </w:tcPr>
          <w:p>
            <w:pPr>
              <w:pStyle w:val="TableContents"/>
              <w:bidi w:val="0"/>
              <w:spacing w:before="0" w:after="283"/>
              <w:jc w:val="left"/>
              <w:rPr/>
            </w:pPr>
            <w:r>
              <w:rPr/>
              <w:t xml:space="preserve">John Solomon </w:t>
            </w:r>
          </w:p>
        </w:tc>
        <w:tc>
          <w:tcPr>
            <w:tcW w:w="1114" w:type="dxa"/>
            <w:tcBorders/>
            <w:vAlign w:val="center"/>
          </w:tcPr>
          <w:p>
            <w:pPr>
              <w:pStyle w:val="TableContents"/>
              <w:bidi w:val="0"/>
              <w:spacing w:before="0" w:after="283"/>
              <w:jc w:val="left"/>
              <w:rPr/>
            </w:pPr>
            <w:r>
              <w:rPr/>
              <w:t xml:space="preserve">Kassia Miller </w:t>
            </w:r>
          </w:p>
        </w:tc>
        <w:tc>
          <w:tcPr>
            <w:tcW w:w="1130" w:type="dxa"/>
            <w:tcBorders/>
            <w:vAlign w:val="center"/>
          </w:tcPr>
          <w:p>
            <w:pPr>
              <w:pStyle w:val="TableContents"/>
              <w:bidi w:val="0"/>
              <w:spacing w:before="0" w:after="283"/>
              <w:jc w:val="left"/>
              <w:rPr/>
            </w:pPr>
            <w:r>
              <w:rPr/>
              <w:t xml:space="preserve">15. lokakuuta 2017 (2017-10-15) </w:t>
            </w:r>
          </w:p>
        </w:tc>
        <w:tc>
          <w:tcPr>
            <w:tcW w:w="993" w:type="dxa"/>
            <w:tcBorders/>
            <w:vAlign w:val="center"/>
          </w:tcPr>
          <w:p>
            <w:pPr>
              <w:pStyle w:val="TableContents"/>
              <w:bidi w:val="0"/>
              <w:spacing w:before="0" w:after="283"/>
              <w:jc w:val="left"/>
              <w:rPr/>
            </w:pPr>
            <w:r>
              <w:rPr/>
              <w:t xml:space="preserve">4AYB03 </w:t>
            </w:r>
          </w:p>
        </w:tc>
        <w:tc>
          <w:tcPr>
            <w:tcW w:w="2931" w:type="dxa"/>
            <w:tcBorders/>
            <w:vAlign w:val="center"/>
          </w:tcPr>
          <w:p>
            <w:pPr>
              <w:pStyle w:val="TableContents"/>
              <w:bidi w:val="0"/>
              <w:spacing w:before="0" w:after="283"/>
              <w:jc w:val="left"/>
              <w:rPr/>
            </w:pPr>
            <w:r>
              <w:rPr/>
              <w:t xml:space="preserve">1.96 Pamela toivotetaan tervetulleeksi jahdille sen jälkeen, kun hän on pudonnut veneestä, ja hän aloittaa vähitellen intiimin suhteen Glennin kanssa. Ennen kuin Glenn ehtii ilmoittaa asiasta, Jasper huomaa Zihuatanejon Meksikossa. Ryhmä kuitenkin huomaa, että koko kaupunki on jälleen yksi maailmanlopun triage-operaatio, joka on täynnä ruumispusseja. Phil ja Carol muuttavat sairaalaan motellin lähelle, mutta he huomaavat Pamelan itkevän läheisellä pihalla ja saavat tietää, että Glenn on kohdellut häntä huonosti heidän ilmeisen eronsa jälkeen, jonka Glenn aiheutti nähtyään merkkejä viruksesta eikä selittänyt niitä hänelle. Samaan aikaan Todd valittaa, että Zihuatanejo ei ole se paratiisi, jonka hän oli toivonut, mutta Melissa vakuuttaa, että mikä tahansa uusi koti on täydellinen, kunhan he ovat yhdessä. Illallisella Carol antaa Pamelalle anteeksi sen, mitä tämä teki ryhmälle, ja Pamela vaatii Glenniltä vastauksia. Glenn välttelee totuutta, kunnes lopulta myöntää rakastavansa Pamelaa mutta haluavansa palata Yhdysvaltoihin etsimään lapsiaan ja kohteli tätä huonosti, jotta tämä ei murtuisi, kun Glenn palaisi raunioituneeseen maailmaan ja joutuisi kohtaamaan sen, ettei hän todennäköisesti löytäisi perhettään ja tarttuisi itse tappavaan virukseen. Hän ja Pamela pakkaavat auton ja lähtevät seuraavana päivänä aloittamaan etsinnät. </w:t>
            </w:r>
          </w:p>
        </w:tc>
      </w:tr>
      <w:tr>
        <w:trPr/>
        <w:tc>
          <w:tcPr>
            <w:tcW w:w="815" w:type="dxa"/>
            <w:tcBorders/>
            <w:vAlign w:val="center"/>
          </w:tcPr>
          <w:p>
            <w:pPr>
              <w:pStyle w:val="TableHeading"/>
              <w:suppressLineNumbers/>
              <w:bidi w:val="0"/>
              <w:spacing w:before="0" w:after="283"/>
              <w:jc w:val="center"/>
              <w:rPr/>
            </w:pPr>
            <w:r>
              <w:rPr/>
              <w:t xml:space="preserve">53 </w:t>
            </w:r>
          </w:p>
        </w:tc>
        <w:tc>
          <w:tcPr>
            <w:tcW w:w="772"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"Wisconsin </w:t>
            </w:r>
          </w:p>
        </w:tc>
        <w:tc>
          <w:tcPr>
            <w:tcW w:w="981" w:type="dxa"/>
            <w:tcBorders/>
            <w:vAlign w:val="center"/>
          </w:tcPr>
          <w:p>
            <w:pPr>
              <w:pStyle w:val="TableContents"/>
              <w:bidi w:val="0"/>
              <w:spacing w:before="0" w:after="283"/>
              <w:jc w:val="left"/>
              <w:rPr/>
            </w:pPr>
            <w:r>
              <w:rPr/>
              <w:t xml:space="preserve">Jennifer Arnold </w:t>
            </w:r>
          </w:p>
        </w:tc>
        <w:tc>
          <w:tcPr>
            <w:tcW w:w="1114" w:type="dxa"/>
            <w:tcBorders/>
            <w:vAlign w:val="center"/>
          </w:tcPr>
          <w:p>
            <w:pPr>
              <w:pStyle w:val="TableContents"/>
              <w:bidi w:val="0"/>
              <w:spacing w:before="0" w:after="283"/>
              <w:jc w:val="left"/>
              <w:rPr/>
            </w:pPr>
            <w:r>
              <w:rPr/>
              <w:t xml:space="preserve">Matt Marshall </w:t>
            </w:r>
          </w:p>
        </w:tc>
        <w:tc>
          <w:tcPr>
            <w:tcW w:w="1130" w:type="dxa"/>
            <w:tcBorders/>
            <w:vAlign w:val="center"/>
          </w:tcPr>
          <w:p>
            <w:pPr>
              <w:pStyle w:val="TableContents"/>
              <w:bidi w:val="0"/>
              <w:spacing w:before="0" w:after="283"/>
              <w:jc w:val="left"/>
              <w:rPr/>
            </w:pPr>
            <w:r>
              <w:rPr/>
              <w:t xml:space="preserve">22. lokakuuta 2017 (2017-10-22) </w:t>
            </w:r>
          </w:p>
        </w:tc>
        <w:tc>
          <w:tcPr>
            <w:tcW w:w="993" w:type="dxa"/>
            <w:tcBorders/>
            <w:vAlign w:val="center"/>
          </w:tcPr>
          <w:p>
            <w:pPr>
              <w:pStyle w:val="TableContents"/>
              <w:bidi w:val="0"/>
              <w:spacing w:before="0" w:after="283"/>
              <w:jc w:val="left"/>
              <w:rPr/>
            </w:pPr>
            <w:r>
              <w:rPr/>
              <w:t xml:space="preserve">4AYB04 </w:t>
            </w:r>
          </w:p>
        </w:tc>
        <w:tc>
          <w:tcPr>
            <w:tcW w:w="2931" w:type="dxa"/>
            <w:tcBorders/>
            <w:vAlign w:val="center"/>
          </w:tcPr>
          <w:p>
            <w:pPr>
              <w:pStyle w:val="TableContents"/>
              <w:bidi w:val="0"/>
              <w:spacing w:before="0" w:after="283"/>
              <w:jc w:val="left"/>
              <w:rPr/>
            </w:pPr>
            <w:r>
              <w:rPr/>
              <w:t xml:space="preserve">1.96 Todd ja Melissa ilmoittavat suunnitelmistaan lähteä häämatkalle, kun taas Erica ja Gail päättävät asua jonkin aikaa omillaan. Carol on huolissaan siitä, että hän menettää arvokkaita elämänhetkiä hajallaan olevan ryhmän kanssa, joten hän vie Philin tapaamaan Gailia, mutta on järkyttynyt, koska muut nauttivat illallista yhdessä ja yrittävät ontuvasti vakuuttaa, etteivät he ole snobbanneet häntä tai Philiä. Osoittaakseen heille, miksi heidän pitäisi hänen mielestään pysyä yhdessä, Carol teeskentelee synnytystä, joten muut seuraavat häntä hiljattain kunnostetulle lääkäriasemalle. Kun Gail saapuu paikalle, hän luulee näkevänsä Carolin pitelevän vauvaa sylissään, mutta se onkin Phil. Melissa, Erica ja Gail teeskentelevät vammoja ja hengenvaarallisia tilanteita kostaakseen Philille ja Carolille ja luulevat, että Todd liittyy heidän seuraansa, mutta pian he huomaavat, että Todd kärsii aidosta sydänkohtauksesta, joka johtuu energiajuomien toistuvasta nauttimisesta. He kiidättävät hänet sairaalaklinikalle ja asettavat hänet sydänmonitoriin, jonka avulla hänet onnistutaan elvyttämään. Gail pyytää Carolilta anteeksi, kun hän pohtii, kuinka ryhmä on katastrofi yhdessä mutta paljon pahempi erillään, ja suostuu sitten asumaan kaikkien kanssa paikassa, joka on paljon vähemmän kauhea kuin hylätty lääkäriasema. </w:t>
            </w:r>
          </w:p>
        </w:tc>
      </w:tr>
      <w:tr>
        <w:trPr/>
        <w:tc>
          <w:tcPr>
            <w:tcW w:w="815" w:type="dxa"/>
            <w:tcBorders/>
            <w:vAlign w:val="center"/>
          </w:tcPr>
          <w:p>
            <w:pPr>
              <w:pStyle w:val="TableHeading"/>
              <w:suppressLineNumbers/>
              <w:bidi w:val="0"/>
              <w:spacing w:before="0" w:after="283"/>
              <w:jc w:val="center"/>
              <w:rPr/>
            </w:pPr>
            <w:r>
              <w:rPr/>
              <w:t xml:space="preserve">54 </w:t>
            </w:r>
          </w:p>
        </w:tc>
        <w:tc>
          <w:tcPr>
            <w:tcW w:w="772" w:type="dxa"/>
            <w:tcBorders/>
            <w:vAlign w:val="center"/>
          </w:tcPr>
          <w:p>
            <w:pPr>
              <w:pStyle w:val="TableContents"/>
              <w:bidi w:val="0"/>
              <w:spacing w:before="0" w:after="283"/>
              <w:jc w:val="left"/>
              <w:rPr/>
            </w:pPr>
            <w:r>
              <w:rPr/>
              <w:t xml:space="preserve">5 </w:t>
            </w:r>
          </w:p>
        </w:tc>
        <w:tc>
          <w:tcPr>
            <w:tcW w:w="1469" w:type="dxa"/>
            <w:tcBorders/>
            <w:vAlign w:val="center"/>
          </w:tcPr>
          <w:p>
            <w:pPr>
              <w:pStyle w:val="TableContents"/>
              <w:bidi w:val="0"/>
              <w:spacing w:before="0" w:after="283"/>
              <w:jc w:val="left"/>
              <w:rPr/>
            </w:pPr>
            <w:r>
              <w:rPr/>
              <w:t xml:space="preserve">"La Abuela </w:t>
            </w:r>
          </w:p>
        </w:tc>
        <w:tc>
          <w:tcPr>
            <w:tcW w:w="981" w:type="dxa"/>
            <w:tcBorders/>
            <w:vAlign w:val="center"/>
          </w:tcPr>
          <w:p>
            <w:pPr>
              <w:pStyle w:val="TableContents"/>
              <w:bidi w:val="0"/>
              <w:spacing w:before="0" w:after="283"/>
              <w:jc w:val="left"/>
              <w:rPr/>
            </w:pPr>
            <w:r>
              <w:rPr/>
              <w:t xml:space="preserve">David Noel </w:t>
            </w:r>
          </w:p>
        </w:tc>
        <w:tc>
          <w:tcPr>
            <w:tcW w:w="1114" w:type="dxa"/>
            <w:tcBorders/>
            <w:vAlign w:val="center"/>
          </w:tcPr>
          <w:p>
            <w:pPr>
              <w:pStyle w:val="TableContents"/>
              <w:bidi w:val="0"/>
              <w:spacing w:before="0" w:after="283"/>
              <w:jc w:val="left"/>
              <w:rPr/>
            </w:pPr>
            <w:r>
              <w:rPr/>
              <w:t xml:space="preserve">Kira Kalush </w:t>
            </w:r>
          </w:p>
        </w:tc>
        <w:tc>
          <w:tcPr>
            <w:tcW w:w="1130" w:type="dxa"/>
            <w:tcBorders/>
            <w:vAlign w:val="center"/>
          </w:tcPr>
          <w:p>
            <w:pPr>
              <w:pStyle w:val="TableContents"/>
              <w:bidi w:val="0"/>
              <w:spacing w:before="0" w:after="283"/>
              <w:jc w:val="left"/>
              <w:rPr/>
            </w:pPr>
            <w:r>
              <w:rPr/>
              <w:t xml:space="preserve">5. marraskuuta 2017 (2017-11-05) </w:t>
            </w:r>
          </w:p>
        </w:tc>
        <w:tc>
          <w:tcPr>
            <w:tcW w:w="993" w:type="dxa"/>
            <w:tcBorders/>
            <w:vAlign w:val="center"/>
          </w:tcPr>
          <w:p>
            <w:pPr>
              <w:pStyle w:val="TableContents"/>
              <w:bidi w:val="0"/>
              <w:spacing w:before="0" w:after="283"/>
              <w:jc w:val="left"/>
              <w:rPr/>
            </w:pPr>
            <w:r>
              <w:rPr/>
              <w:t xml:space="preserve">4AYB05 </w:t>
            </w:r>
          </w:p>
        </w:tc>
        <w:tc>
          <w:tcPr>
            <w:tcW w:w="2931" w:type="dxa"/>
            <w:tcBorders/>
            <w:vAlign w:val="center"/>
          </w:tcPr>
          <w:p>
            <w:pPr>
              <w:pStyle w:val="TableContents"/>
              <w:bidi w:val="0"/>
              <w:spacing w:before="0" w:after="283"/>
              <w:jc w:val="left"/>
              <w:rPr/>
            </w:pPr>
            <w:r>
              <w:rPr/>
              <w:t xml:space="preserve">1.94 Ryhmä asettuu kartanoon, jossa asui huumekartellin johtaja ``La Abuela'' Gordillo (Alma Martinez). Välähdyksissä La Abuela taistelee kilpailevaa kartellia vastaan. Etsiessään petturia, joka päästi tunkeilijat sisään, hän tappaa kätyrinsä Victorin, koska tämä ei ratkaissut Rubikin kuutiota 10 sekunnissa. Koska hän pelkää olevansa seuraava, kätyri Hector (Jack Guzman) valmistelee pommia ja tuo syntymäpäiväjuhliinsa piñatan, jonka oletetaan sisältävän pommin. Kätyri Panchito epäonnistuu tahallaan osumaan piñataan, kun poliisi saapuu paikalle, ja rikolliset piiloutuvat läheiseen huoneeseen. Kun La Abuela uhkailee kahta miestä aseella, Panchito ampuu hänet, paljastaa itsensä petturiksi ja kysyy Hectorilta, mihin pommi oli sijoitettu. Hector ei sano tarkkaa vastausta ja hänet pidätetään. Nykyhetkessä Phil tekee Carolin vaatimuksesta lapsiturvallisuuden kartanoon, näyttää Jasperille, miten rikkoa piñata (joka sisältää vain karkkia), ja kamppailee Victorin Rubikin kuution kanssa. Carol on huolissaan lapsiturvasta ja pelkää, että heidän lapsensa saa viruksen, joten Phil kertoo hänelle, etteivät he voi varautua kaikkeen ja että heidän on varauduttava tuntemattomaan. Samaan aikaan Melissa turvaa Toddia laajasti tämän sydänkohtauksen jälkeen, mikä ärsyttää Toddia, kunnes tämä ymmärtää, kuinka paljon Melissa välittää Toddista, ja he sopivat lopulta, että Melissan pitäisi pitää taukoa suojelevaisuudestaan. Erica ja Gail ihmettelevät, miksi Dawn-vauva itkee jatkuvasti, kunnes Gail melkein kolaroi heidän autonsa, ja he saavat selville, että Dawn on adrenaliininarkomaani. Sitten he ripustavat Dawnin huoneeseen täytetyn vihaisen karhun rauhoittamaan Dawnia. </w:t>
            </w:r>
          </w:p>
        </w:tc>
      </w:tr>
      <w:tr>
        <w:trPr/>
        <w:tc>
          <w:tcPr>
            <w:tcW w:w="815" w:type="dxa"/>
            <w:tcBorders/>
            <w:vAlign w:val="center"/>
          </w:tcPr>
          <w:p>
            <w:pPr>
              <w:pStyle w:val="TableHeading"/>
              <w:suppressLineNumbers/>
              <w:bidi w:val="0"/>
              <w:spacing w:before="0" w:after="283"/>
              <w:jc w:val="center"/>
              <w:rPr/>
            </w:pPr>
            <w:r>
              <w:rPr/>
              <w:t xml:space="preserve">55 </w:t>
            </w:r>
          </w:p>
        </w:tc>
        <w:tc>
          <w:tcPr>
            <w:tcW w:w="772" w:type="dxa"/>
            <w:tcBorders/>
            <w:vAlign w:val="center"/>
          </w:tcPr>
          <w:p>
            <w:pPr>
              <w:pStyle w:val="TableContents"/>
              <w:bidi w:val="0"/>
              <w:spacing w:before="0" w:after="283"/>
              <w:jc w:val="left"/>
              <w:rPr/>
            </w:pPr>
            <w:r>
              <w:rPr/>
              <w:t xml:space="preserve">6 </w:t>
            </w:r>
          </w:p>
        </w:tc>
        <w:tc>
          <w:tcPr>
            <w:tcW w:w="1469" w:type="dxa"/>
            <w:tcBorders/>
            <w:vAlign w:val="center"/>
          </w:tcPr>
          <w:p>
            <w:pPr>
              <w:pStyle w:val="TableContents"/>
              <w:bidi w:val="0"/>
              <w:spacing w:before="0" w:after="283"/>
              <w:jc w:val="left"/>
              <w:rPr/>
            </w:pPr>
            <w:r>
              <w:rPr/>
              <w:t xml:space="preserve">``Tupla juustohampurilainen'' </w:t>
            </w:r>
          </w:p>
        </w:tc>
        <w:tc>
          <w:tcPr>
            <w:tcW w:w="981" w:type="dxa"/>
            <w:tcBorders/>
            <w:vAlign w:val="center"/>
          </w:tcPr>
          <w:p>
            <w:pPr>
              <w:pStyle w:val="TableContents"/>
              <w:bidi w:val="0"/>
              <w:spacing w:before="0" w:after="283"/>
              <w:jc w:val="left"/>
              <w:rPr/>
            </w:pPr>
            <w:r>
              <w:rPr/>
              <w:t xml:space="preserve">Lucia Aniello </w:t>
            </w:r>
          </w:p>
        </w:tc>
        <w:tc>
          <w:tcPr>
            <w:tcW w:w="1114" w:type="dxa"/>
            <w:tcBorders/>
            <w:vAlign w:val="center"/>
          </w:tcPr>
          <w:p>
            <w:pPr>
              <w:pStyle w:val="TableContents"/>
              <w:bidi w:val="0"/>
              <w:spacing w:before="0" w:after="283"/>
              <w:jc w:val="left"/>
              <w:rPr/>
            </w:pPr>
            <w:r>
              <w:rPr/>
              <w:t xml:space="preserve">Emma Rathbone </w:t>
            </w:r>
          </w:p>
        </w:tc>
        <w:tc>
          <w:tcPr>
            <w:tcW w:w="1130" w:type="dxa"/>
            <w:tcBorders/>
            <w:vAlign w:val="center"/>
          </w:tcPr>
          <w:p>
            <w:pPr>
              <w:pStyle w:val="TableContents"/>
              <w:bidi w:val="0"/>
              <w:spacing w:before="0" w:after="283"/>
              <w:jc w:val="left"/>
              <w:rPr/>
            </w:pPr>
            <w:r>
              <w:rPr/>
              <w:t xml:space="preserve">12. marraskuuta 2017 (2017-11-12) </w:t>
            </w:r>
          </w:p>
        </w:tc>
        <w:tc>
          <w:tcPr>
            <w:tcW w:w="993" w:type="dxa"/>
            <w:tcBorders/>
            <w:vAlign w:val="center"/>
          </w:tcPr>
          <w:p>
            <w:pPr>
              <w:pStyle w:val="TableContents"/>
              <w:bidi w:val="0"/>
              <w:spacing w:before="0" w:after="283"/>
              <w:jc w:val="left"/>
              <w:rPr/>
            </w:pPr>
            <w:r>
              <w:rPr/>
              <w:t xml:space="preserve">4AYB06 </w:t>
            </w:r>
          </w:p>
        </w:tc>
        <w:tc>
          <w:tcPr>
            <w:tcW w:w="2931" w:type="dxa"/>
            <w:tcBorders/>
            <w:vAlign w:val="center"/>
          </w:tcPr>
          <w:p>
            <w:pPr>
              <w:pStyle w:val="TableContents"/>
              <w:bidi w:val="0"/>
              <w:spacing w:before="0" w:after="283"/>
              <w:jc w:val="left"/>
              <w:rPr/>
            </w:pPr>
            <w:r>
              <w:rPr/>
              <w:t xml:space="preserve">2.18 Carol ja Phil heräävät huomatakseen, että Carol on synnyttänyt unissaan tyttövauvan, jonka he nimeävät Bezequilleksi. Myöhemmin Carol tuntee kramppeja päässään, joten hän menee Gailin luo, ja he huomaavat, että Carolilla on syntymätön toinen vauva. He kokeilevat erilaisia menetelmiä saadakseen Carolin synnyttämään. Kun ne epäonnistuvat, Gail päättää tehdä keisarinleikkauksen, mutta Phil ei anna Gailin tehdä sitä. Riidan aikana Carol synnyttää kivuttomasti toisen tyttären, jonka hän nimeää Mikeksi Philin veljen mukaan. Samaan aikaan Erica ja Gail suunnittelevat treffi-iltaa ja valitsevat Toddin lapsenvahdiksi Dawnille. Kun he peruvat sen Carolin kaksosten tulon vuoksi, Todd masentuu vauvakuumeesta, minkä Melissa huomaa. Todd suostuttelee Erican antamaan hänelle luvan vahtia Dawnia, mutta Melissa saa hänet pian kiinni ja antaa hänen vahtia Dawnia sen jälkeen, kun Erica ja Gail ovat siirtäneet treffinsä. </w:t>
            </w:r>
          </w:p>
        </w:tc>
      </w:tr>
      <w:tr>
        <w:trPr/>
        <w:tc>
          <w:tcPr>
            <w:tcW w:w="815" w:type="dxa"/>
            <w:tcBorders/>
            <w:vAlign w:val="center"/>
          </w:tcPr>
          <w:p>
            <w:pPr>
              <w:pStyle w:val="TableHeading"/>
              <w:suppressLineNumbers/>
              <w:bidi w:val="0"/>
              <w:spacing w:before="0" w:after="283"/>
              <w:jc w:val="center"/>
              <w:rPr/>
            </w:pPr>
            <w:r>
              <w:rPr/>
              <w:t xml:space="preserve">56 </w:t>
            </w:r>
          </w:p>
        </w:tc>
        <w:tc>
          <w:tcPr>
            <w:tcW w:w="772" w:type="dxa"/>
            <w:tcBorders/>
            <w:vAlign w:val="center"/>
          </w:tcPr>
          <w:p>
            <w:pPr>
              <w:pStyle w:val="TableContents"/>
              <w:bidi w:val="0"/>
              <w:spacing w:before="0" w:after="283"/>
              <w:jc w:val="left"/>
              <w:rPr/>
            </w:pPr>
            <w:r>
              <w:rPr/>
              <w:t xml:space="preserve">7 </w:t>
            </w:r>
          </w:p>
        </w:tc>
        <w:tc>
          <w:tcPr>
            <w:tcW w:w="1469" w:type="dxa"/>
            <w:tcBorders/>
            <w:vAlign w:val="center"/>
          </w:tcPr>
          <w:p>
            <w:pPr>
              <w:pStyle w:val="TableContents"/>
              <w:bidi w:val="0"/>
              <w:spacing w:before="0" w:after="283"/>
              <w:jc w:val="left"/>
              <w:rPr/>
            </w:pPr>
            <w:r>
              <w:rPr/>
              <w:t xml:space="preserve">``Gender Friender'' </w:t>
            </w:r>
          </w:p>
        </w:tc>
        <w:tc>
          <w:tcPr>
            <w:tcW w:w="981" w:type="dxa"/>
            <w:tcBorders/>
            <w:vAlign w:val="center"/>
          </w:tcPr>
          <w:p>
            <w:pPr>
              <w:pStyle w:val="TableContents"/>
              <w:bidi w:val="0"/>
              <w:spacing w:before="0" w:after="283"/>
              <w:jc w:val="left"/>
              <w:rPr/>
            </w:pPr>
            <w:r>
              <w:rPr/>
              <w:t xml:space="preserve">Kristen Schaal </w:t>
            </w:r>
          </w:p>
        </w:tc>
        <w:tc>
          <w:tcPr>
            <w:tcW w:w="1114" w:type="dxa"/>
            <w:tcBorders/>
            <w:vAlign w:val="center"/>
          </w:tcPr>
          <w:p>
            <w:pPr>
              <w:pStyle w:val="TableContents"/>
              <w:bidi w:val="0"/>
              <w:spacing w:before="0" w:after="283"/>
              <w:jc w:val="left"/>
              <w:rPr/>
            </w:pPr>
            <w:r>
              <w:rPr/>
              <w:t xml:space="preserve">Rich Blomquist </w:t>
            </w:r>
          </w:p>
        </w:tc>
        <w:tc>
          <w:tcPr>
            <w:tcW w:w="1130" w:type="dxa"/>
            <w:tcBorders/>
            <w:vAlign w:val="center"/>
          </w:tcPr>
          <w:p>
            <w:pPr>
              <w:pStyle w:val="TableContents"/>
              <w:bidi w:val="0"/>
              <w:spacing w:before="0" w:after="283"/>
              <w:jc w:val="left"/>
              <w:rPr/>
            </w:pPr>
            <w:r>
              <w:rPr/>
              <w:t xml:space="preserve">19. marraskuuta 2017 (2017-11-19) </w:t>
            </w:r>
          </w:p>
        </w:tc>
        <w:tc>
          <w:tcPr>
            <w:tcW w:w="993" w:type="dxa"/>
            <w:tcBorders/>
            <w:vAlign w:val="center"/>
          </w:tcPr>
          <w:p>
            <w:pPr>
              <w:pStyle w:val="TableContents"/>
              <w:bidi w:val="0"/>
              <w:spacing w:before="0" w:after="283"/>
              <w:jc w:val="left"/>
              <w:rPr/>
            </w:pPr>
            <w:r>
              <w:rPr/>
              <w:t xml:space="preserve">4AYB07 </w:t>
            </w:r>
          </w:p>
        </w:tc>
        <w:tc>
          <w:tcPr>
            <w:tcW w:w="2931" w:type="dxa"/>
            <w:tcBorders/>
            <w:vAlign w:val="center"/>
          </w:tcPr>
          <w:p>
            <w:pPr>
              <w:pStyle w:val="TableContents"/>
              <w:bidi w:val="0"/>
              <w:spacing w:before="0" w:after="283"/>
              <w:jc w:val="left"/>
              <w:rPr/>
            </w:pPr>
            <w:r>
              <w:rPr/>
              <w:t xml:space="preserve">1.62 Phil ratkaisee Victorin Rubikin kuution yhden sivun, mutta häiritsee ryhmän naisia kutsumalla heitä "pojiksi". Sitten hän yrittää todistaa olevansa feministi vaihtamalla sanoja ja lauseita ja esittämällä kiusallisen laulun. Carol ärsyttää Gailia myös siitä, että hän viettää enemmän aikaa Erican ja Dawnin kuin Bezequillen ja Miken kanssa, mutta Gail selittää, että hän ja Erica ovat kuin aviopari eivätkä tarvitse avioehtoa suhteensa vahvistamiseksi. Kun Gail herää yöllä hoitamaan Dawnia, hän huomaa Erican ja kosii tätä seuraavana päivänä, joten he menevät nopeasti naimisiin. Vastaanotolla Carol uskoo Gailin jättävän hänet Erican takia, joka kuitenkin uskoutuu Carolin kanssa, ettei hän yritä ottaa Gailia itselleen ja ettei mikään voi tulla Carolin ja Gailin väliin. Carol hyväksyy heidän avioliittonsa, ja naiset tanssivat äiti-tytär-tanssia Philin esittäessä uusintaesityksen laulustaan. Toisaalla Todd yrittää parantaa vauvakuumettaan lähentymällä Jasperin kanssa pelatun pallopelin avulla. Todd myöntää joutuneensa opettamaan itselleen erilaisia elämäntaitoja, kuten selkänsä ajelun, jota hän opettaa Jasperille. Erican ja Gailin häissä Jasper päättää ensin pukeutua pukuun, mutta lopulta hän päättää käyttää Toddin hänelle valitsemaa pukua ja solmiota. </w:t>
            </w:r>
          </w:p>
        </w:tc>
      </w:tr>
      <w:tr>
        <w:trPr/>
        <w:tc>
          <w:tcPr>
            <w:tcW w:w="815" w:type="dxa"/>
            <w:tcBorders/>
            <w:vAlign w:val="center"/>
          </w:tcPr>
          <w:p>
            <w:pPr>
              <w:pStyle w:val="TableHeading"/>
              <w:suppressLineNumbers/>
              <w:bidi w:val="0"/>
              <w:spacing w:before="0" w:after="283"/>
              <w:jc w:val="center"/>
              <w:rPr/>
            </w:pPr>
            <w:r>
              <w:rPr/>
              <w:t xml:space="preserve">57 </w:t>
            </w:r>
          </w:p>
        </w:tc>
        <w:tc>
          <w:tcPr>
            <w:tcW w:w="772" w:type="dxa"/>
            <w:tcBorders/>
            <w:vAlign w:val="center"/>
          </w:tcPr>
          <w:p>
            <w:pPr>
              <w:pStyle w:val="TableContents"/>
              <w:bidi w:val="0"/>
              <w:spacing w:before="0" w:after="283"/>
              <w:jc w:val="left"/>
              <w:rPr/>
            </w:pPr>
            <w:r>
              <w:rPr/>
              <w:t xml:space="preserve">8 </w:t>
            </w:r>
          </w:p>
        </w:tc>
        <w:tc>
          <w:tcPr>
            <w:tcW w:w="1469" w:type="dxa"/>
            <w:tcBorders/>
            <w:vAlign w:val="center"/>
          </w:tcPr>
          <w:p>
            <w:pPr>
              <w:pStyle w:val="TableContents"/>
              <w:bidi w:val="0"/>
              <w:spacing w:before="0" w:after="283"/>
              <w:jc w:val="left"/>
              <w:rPr/>
            </w:pPr>
            <w:r>
              <w:rPr/>
              <w:t xml:space="preserve">``Ei sovi kaivostyöläisille'' </w:t>
            </w:r>
          </w:p>
        </w:tc>
        <w:tc>
          <w:tcPr>
            <w:tcW w:w="981" w:type="dxa"/>
            <w:tcBorders/>
            <w:vAlign w:val="center"/>
          </w:tcPr>
          <w:p>
            <w:pPr>
              <w:pStyle w:val="TableContents"/>
              <w:bidi w:val="0"/>
              <w:spacing w:before="0" w:after="283"/>
              <w:jc w:val="left"/>
              <w:rPr/>
            </w:pPr>
            <w:r>
              <w:rPr/>
              <w:t xml:space="preserve">Jared Hess </w:t>
            </w:r>
          </w:p>
        </w:tc>
        <w:tc>
          <w:tcPr>
            <w:tcW w:w="1114" w:type="dxa"/>
            <w:tcBorders/>
            <w:vAlign w:val="center"/>
          </w:tcPr>
          <w:p>
            <w:pPr>
              <w:pStyle w:val="TableContents"/>
              <w:bidi w:val="0"/>
              <w:spacing w:before="0" w:after="283"/>
              <w:jc w:val="left"/>
              <w:rPr/>
            </w:pPr>
            <w:r>
              <w:rPr/>
              <w:t xml:space="preserve">Arielle Diaz &amp; Megan Ganz </w:t>
            </w:r>
          </w:p>
        </w:tc>
        <w:tc>
          <w:tcPr>
            <w:tcW w:w="1130" w:type="dxa"/>
            <w:tcBorders/>
            <w:vAlign w:val="center"/>
          </w:tcPr>
          <w:p>
            <w:pPr>
              <w:pStyle w:val="TableContents"/>
              <w:bidi w:val="0"/>
              <w:spacing w:before="0" w:after="283"/>
              <w:jc w:val="left"/>
              <w:rPr/>
            </w:pPr>
            <w:r>
              <w:rPr/>
              <w:t xml:space="preserve">3. joulukuuta 2017 (2017-12-03) </w:t>
            </w:r>
          </w:p>
        </w:tc>
        <w:tc>
          <w:tcPr>
            <w:tcW w:w="993" w:type="dxa"/>
            <w:tcBorders/>
            <w:vAlign w:val="center"/>
          </w:tcPr>
          <w:p>
            <w:pPr>
              <w:pStyle w:val="TableContents"/>
              <w:bidi w:val="0"/>
              <w:spacing w:before="0" w:after="283"/>
              <w:jc w:val="left"/>
              <w:rPr/>
            </w:pPr>
            <w:r>
              <w:rPr/>
              <w:t xml:space="preserve">4AYB08 </w:t>
            </w:r>
          </w:p>
        </w:tc>
        <w:tc>
          <w:tcPr>
            <w:tcW w:w="2931" w:type="dxa"/>
            <w:tcBorders/>
            <w:vAlign w:val="center"/>
          </w:tcPr>
          <w:p>
            <w:pPr>
              <w:pStyle w:val="TableContents"/>
              <w:bidi w:val="0"/>
              <w:spacing w:before="0" w:after="283"/>
              <w:jc w:val="left"/>
              <w:rPr/>
            </w:pPr>
            <w:r>
              <w:rPr/>
              <w:t xml:space="preserve">1.90 Jasper alkaa käyttäytyä holtittomasti, kun hän ajaa limusiinilla hurjasti ja räjäyttää täytetyn kirahvin ilotulitteella. Todd yrittää antaa Jasperille kotiarestia, mutta hänen yrityksensä epäonnistuvat, joten Jasper hakee apua Phililtä. Samaan aikaan Carol on järkyttynyt Erican ja Gailin vitsailusta siitä, että Jasper on kiintynyt Dawn-vauvaan, joten hän yrittää tutustuttaa Jasperin Bezequilleen ja Mikeen. Erica ärsyyntyy tästä, kun hän saa kiinni Carolin yrittävän viihdyttää Jasperia meikkaamalla kaksoset, ja naiset riitelevät pojan huomiosta. Todd on epävarma Jasperin holtittomuuden lähteestä, ja hän ottaa Jasperin videopelit pois, mutta Jasper keskeyttää Melissan yrityksen ratkaista Rubikin kuutio. Melissa kertoo lopulta muille aikuisille, että he käyttäytyvät kuin hullut riidellessään Jasperista, mutta kun he kaikki menevät pyytämään Jasperilta anteeksi, he huomaavat tämän karanneen. Kun he kaikki etsivät Jasperia ja pyytävät anteeksi toisiltaan, Phil ja Todd kuulevat poliisin sireenin ja seuraavat ääntä vankilaan, jossa asuu salaperäinen vanki. </w:t>
            </w:r>
          </w:p>
        </w:tc>
      </w:tr>
      <w:tr>
        <w:trPr/>
        <w:tc>
          <w:tcPr>
            <w:tcW w:w="815" w:type="dxa"/>
            <w:tcBorders/>
            <w:vAlign w:val="center"/>
          </w:tcPr>
          <w:p>
            <w:pPr>
              <w:pStyle w:val="TableHeading"/>
              <w:suppressLineNumbers/>
              <w:bidi w:val="0"/>
              <w:spacing w:before="0" w:after="283"/>
              <w:jc w:val="center"/>
              <w:rPr/>
            </w:pPr>
            <w:r>
              <w:rPr/>
              <w:t xml:space="preserve">58 </w:t>
            </w:r>
          </w:p>
        </w:tc>
        <w:tc>
          <w:tcPr>
            <w:tcW w:w="772" w:type="dxa"/>
            <w:tcBorders/>
            <w:vAlign w:val="center"/>
          </w:tcPr>
          <w:p>
            <w:pPr>
              <w:pStyle w:val="TableContents"/>
              <w:bidi w:val="0"/>
              <w:spacing w:before="0" w:after="283"/>
              <w:jc w:val="left"/>
              <w:rPr/>
            </w:pPr>
            <w:r>
              <w:rPr/>
              <w:t xml:space="preserve">9 </w:t>
            </w:r>
          </w:p>
        </w:tc>
        <w:tc>
          <w:tcPr>
            <w:tcW w:w="1469" w:type="dxa"/>
            <w:tcBorders/>
            <w:vAlign w:val="center"/>
          </w:tcPr>
          <w:p>
            <w:pPr>
              <w:pStyle w:val="TableContents"/>
              <w:bidi w:val="0"/>
              <w:spacing w:before="0" w:after="283"/>
              <w:jc w:val="left"/>
              <w:rPr/>
            </w:pPr>
            <w:r>
              <w:rPr/>
              <w:t xml:space="preserve">"Karl </w:t>
            </w:r>
          </w:p>
        </w:tc>
        <w:tc>
          <w:tcPr>
            <w:tcW w:w="981" w:type="dxa"/>
            <w:tcBorders/>
            <w:vAlign w:val="center"/>
          </w:tcPr>
          <w:p>
            <w:pPr>
              <w:pStyle w:val="TableContents"/>
              <w:bidi w:val="0"/>
              <w:spacing w:before="0" w:after="283"/>
              <w:jc w:val="left"/>
              <w:rPr/>
            </w:pPr>
            <w:r>
              <w:rPr/>
              <w:t xml:space="preserve">Jason Woliner </w:t>
            </w:r>
          </w:p>
        </w:tc>
        <w:tc>
          <w:tcPr>
            <w:tcW w:w="1114" w:type="dxa"/>
            <w:tcBorders/>
            <w:vAlign w:val="center"/>
          </w:tcPr>
          <w:p>
            <w:pPr>
              <w:pStyle w:val="TableContents"/>
              <w:bidi w:val="0"/>
              <w:spacing w:before="0" w:after="283"/>
              <w:jc w:val="left"/>
              <w:rPr/>
            </w:pPr>
            <w:r>
              <w:rPr/>
              <w:t xml:space="preserve">Kassia Miller </w:t>
            </w:r>
          </w:p>
        </w:tc>
        <w:tc>
          <w:tcPr>
            <w:tcW w:w="1130" w:type="dxa"/>
            <w:tcBorders/>
            <w:vAlign w:val="center"/>
          </w:tcPr>
          <w:p>
            <w:pPr>
              <w:pStyle w:val="TableContents"/>
              <w:bidi w:val="0"/>
              <w:spacing w:before="0" w:after="283"/>
              <w:jc w:val="left"/>
              <w:rPr/>
            </w:pPr>
            <w:r>
              <w:rPr/>
              <w:t xml:space="preserve">7. tammikuuta 2018 (2018-01-07) </w:t>
            </w:r>
          </w:p>
        </w:tc>
        <w:tc>
          <w:tcPr>
            <w:tcW w:w="993" w:type="dxa"/>
            <w:tcBorders/>
            <w:vAlign w:val="center"/>
          </w:tcPr>
          <w:p>
            <w:pPr>
              <w:pStyle w:val="TableContents"/>
              <w:bidi w:val="0"/>
              <w:spacing w:before="0" w:after="283"/>
              <w:jc w:val="left"/>
              <w:rPr/>
            </w:pPr>
            <w:r>
              <w:rPr/>
              <w:t xml:space="preserve">4AYB09 </w:t>
            </w:r>
          </w:p>
        </w:tc>
        <w:tc>
          <w:tcPr>
            <w:tcW w:w="2931" w:type="dxa"/>
            <w:tcBorders/>
            <w:vAlign w:val="center"/>
          </w:tcPr>
          <w:p>
            <w:pPr>
              <w:pStyle w:val="TableContents"/>
              <w:bidi w:val="0"/>
              <w:spacing w:before="0" w:after="283"/>
              <w:jc w:val="left"/>
              <w:rPr/>
            </w:pPr>
            <w:r>
              <w:rPr/>
              <w:t xml:space="preserve">2.96 Viruksen puhkeamista edeltävinä päivinä Karl Cowperthwaite (Fred Armisen), edellisessä jaksossa ensi kertaa nähty vanki, on salainen kannibaali, joka menee treffeille Zoen (Leighton Meester) kanssa, joka väärentää puhelun paetakseen heidän kauheaa illallista. Kun Karl ulkoiluttaa koiraansa Zeusta löytääkseen bullionia kannibaaliruokaansa varten, poliisi saapuu hänen asunnolleen, mutta Karl pakenee ja tappaa nimeltä mainitsemattoman maasturinkuljettajan (Martin Short) ja vie maasturin Juáreziin, Meksikoon. Siellä hän perustaa kotimaalausyrityksen, joka toimii kulissina piilottaakseen murhansa. Kun hän valmistautuu tappamaan uudelleen, maalaamassa oleva mies huomaa jääkaapissa olevan mestatun pään, mikä pakottaa Karlin pakenemaan motelliin. Seuraavana aamuna poliisi pidättää hänet ja syyttää häntä murhasta ja häpäisystä. Vankilassa Karl yrittää käyttää maalaustaan uudelleen, mutta hänen seuraava uhrinsa, Javi, sairastuu virukseen. Ajan myötä kaikki vangit ja vartijat kuolevat virukseen, ja jäljelle jäävät vain Karl ja vartija Martinez, joka on sidoksissa toisiinsa. Lopulta Martinez kertoo Karlille, että on viimeinen päivä, joten hän antaa hänelle kahden kuukauden edestä ruokaa ja silmukan. Karl tappaa hänet ja pakenee sellistään, mutta ei pääse pakenemaan vankilasta. Ennen kuin hän yrittää itsemurhaa hirttosilmukalla, hän kuulee kaukaa torvea. Phil ja Todd astuvat vankilaan uskoen löytäneensä Jasperin, mutta sen sijaan he löytävät Karlin. </w:t>
            </w:r>
          </w:p>
        </w:tc>
      </w:tr>
      <w:tr>
        <w:trPr/>
        <w:tc>
          <w:tcPr>
            <w:tcW w:w="815" w:type="dxa"/>
            <w:tcBorders/>
            <w:vAlign w:val="center"/>
          </w:tcPr>
          <w:p>
            <w:pPr>
              <w:pStyle w:val="TableHeading"/>
              <w:suppressLineNumbers/>
              <w:bidi w:val="0"/>
              <w:spacing w:before="0" w:after="283"/>
              <w:jc w:val="center"/>
              <w:rPr/>
            </w:pPr>
            <w:r>
              <w:rPr/>
              <w:t xml:space="preserve">59 </w:t>
            </w:r>
          </w:p>
        </w:tc>
        <w:tc>
          <w:tcPr>
            <w:tcW w:w="772" w:type="dxa"/>
            <w:tcBorders/>
            <w:vAlign w:val="center"/>
          </w:tcPr>
          <w:p>
            <w:pPr>
              <w:pStyle w:val="TableContents"/>
              <w:bidi w:val="0"/>
              <w:spacing w:before="0" w:after="283"/>
              <w:jc w:val="left"/>
              <w:rPr/>
            </w:pPr>
            <w:r>
              <w:rPr/>
              <w:t xml:space="preserve">10 </w:t>
            </w:r>
          </w:p>
        </w:tc>
        <w:tc>
          <w:tcPr>
            <w:tcW w:w="1469" w:type="dxa"/>
            <w:tcBorders/>
            <w:vAlign w:val="center"/>
          </w:tcPr>
          <w:p>
            <w:pPr>
              <w:pStyle w:val="TableContents"/>
              <w:bidi w:val="0"/>
              <w:spacing w:before="0" w:after="283"/>
              <w:jc w:val="left"/>
              <w:rPr/>
            </w:pPr>
            <w:r>
              <w:rPr/>
              <w:t xml:space="preserve">``Paint Misbehavin''` </w:t>
            </w:r>
          </w:p>
        </w:tc>
        <w:tc>
          <w:tcPr>
            <w:tcW w:w="981" w:type="dxa"/>
            <w:tcBorders/>
            <w:vAlign w:val="center"/>
          </w:tcPr>
          <w:p>
            <w:pPr>
              <w:pStyle w:val="TableContents"/>
              <w:bidi w:val="0"/>
              <w:spacing w:before="0" w:after="283"/>
              <w:jc w:val="left"/>
              <w:rPr/>
            </w:pPr>
            <w:r>
              <w:rPr/>
              <w:t xml:space="preserve">Payman Benz </w:t>
            </w:r>
          </w:p>
        </w:tc>
        <w:tc>
          <w:tcPr>
            <w:tcW w:w="1114" w:type="dxa"/>
            <w:tcBorders/>
            <w:vAlign w:val="center"/>
          </w:tcPr>
          <w:p>
            <w:pPr>
              <w:pStyle w:val="TableContents"/>
              <w:bidi w:val="0"/>
              <w:spacing w:before="0" w:after="283"/>
              <w:jc w:val="left"/>
              <w:rPr/>
            </w:pPr>
            <w:r>
              <w:rPr/>
              <w:t xml:space="preserve">Matt Marshall </w:t>
            </w:r>
          </w:p>
        </w:tc>
        <w:tc>
          <w:tcPr>
            <w:tcW w:w="1130" w:type="dxa"/>
            <w:tcBorders/>
            <w:vAlign w:val="center"/>
          </w:tcPr>
          <w:p>
            <w:pPr>
              <w:pStyle w:val="TableContents"/>
              <w:bidi w:val="0"/>
              <w:spacing w:before="0" w:after="283"/>
              <w:jc w:val="left"/>
              <w:rPr/>
            </w:pPr>
            <w:r>
              <w:rPr/>
              <w:t xml:space="preserve">14. tammikuuta 2018 (2018-01-14) </w:t>
            </w:r>
          </w:p>
        </w:tc>
        <w:tc>
          <w:tcPr>
            <w:tcW w:w="993" w:type="dxa"/>
            <w:tcBorders/>
            <w:vAlign w:val="center"/>
          </w:tcPr>
          <w:p>
            <w:pPr>
              <w:pStyle w:val="TableContents"/>
              <w:bidi w:val="0"/>
              <w:spacing w:before="0" w:after="283"/>
              <w:jc w:val="left"/>
              <w:rPr/>
            </w:pPr>
            <w:r>
              <w:rPr/>
              <w:t xml:space="preserve">4AYB10 </w:t>
            </w:r>
          </w:p>
        </w:tc>
        <w:tc>
          <w:tcPr>
            <w:tcW w:w="2931" w:type="dxa"/>
            <w:tcBorders/>
            <w:vAlign w:val="center"/>
          </w:tcPr>
          <w:p>
            <w:pPr>
              <w:pStyle w:val="TableContents"/>
              <w:bidi w:val="0"/>
              <w:spacing w:before="0" w:after="283"/>
              <w:jc w:val="left"/>
              <w:rPr/>
            </w:pPr>
            <w:r>
              <w:rPr/>
              <w:t xml:space="preserve">3.35 Karl pukeutuu Martinezin univormuun, joten Phil ja Todd luulevat häntä vanginvartijaksi ja toivottavat hänet tervetulleeksi Jasperia yhä etsivään ryhmään. Myöhemmin samana päivänä Gailin poltettua sormensa Karl yrittää olla ottamatta roskiksesta yhtä Gailin laastaria, mutta hän antaa kiusaukselle periksi ja ottaa sen pois. Phil, joka näkee Karlin kaivavan roskista, alkaa epäillä. Vaikka Philin epäilykset hylätään, koska hänellä on aina ollut huono ihmistuntemus, hän vakoilee Karlia syömässä laastaria teekupin kanssa ja ilmoittaa asiasta Toddille, joka tarjoutuu auttamaan Philiä Karlin kanssa. Karl, joka auttaa Gailia tämän sormen kanssa, syö salaa palovamman hoitoon käytetyn jääkuution. Karl tarjoutuu maalaamaan Gailin muotokuvan lahjaksi Erican syntymäpäiväksi. Maalatessaan tavanomaisen heikkolaatuista muotokuvaa Karlilla on niin suuri houkutus tappaa Gail, että hän pakenee ja ajaa hautausmaalle. Phil ja Todd seuraavat perässä ja katsovat järkyttyneinä, kun Karl kaivaa esiin kauan sitten kuolleen ruumiin ja syö siitä palan. Toisaalla Melissa jättää ruokakylmiön Jasperille, joka vie sen tuntemattomaan paikkaan. </w:t>
            </w:r>
          </w:p>
        </w:tc>
      </w:tr>
      <w:tr>
        <w:trPr/>
        <w:tc>
          <w:tcPr>
            <w:tcW w:w="815" w:type="dxa"/>
            <w:tcBorders/>
            <w:vAlign w:val="center"/>
          </w:tcPr>
          <w:p>
            <w:pPr>
              <w:pStyle w:val="TableHeading"/>
              <w:suppressLineNumbers/>
              <w:bidi w:val="0"/>
              <w:spacing w:before="0" w:after="283"/>
              <w:jc w:val="center"/>
              <w:rPr/>
            </w:pPr>
            <w:r>
              <w:rPr/>
              <w:t xml:space="preserve">60 </w:t>
            </w:r>
          </w:p>
        </w:tc>
        <w:tc>
          <w:tcPr>
            <w:tcW w:w="772" w:type="dxa"/>
            <w:tcBorders/>
            <w:vAlign w:val="center"/>
          </w:tcPr>
          <w:p>
            <w:pPr>
              <w:pStyle w:val="TableContents"/>
              <w:bidi w:val="0"/>
              <w:spacing w:before="0" w:after="283"/>
              <w:jc w:val="left"/>
              <w:rPr/>
            </w:pPr>
            <w:r>
              <w:rPr/>
              <w:t xml:space="preserve">11 </w:t>
            </w:r>
          </w:p>
        </w:tc>
        <w:tc>
          <w:tcPr>
            <w:tcW w:w="1469" w:type="dxa"/>
            <w:tcBorders/>
            <w:vAlign w:val="center"/>
          </w:tcPr>
          <w:p>
            <w:pPr>
              <w:pStyle w:val="TableContents"/>
              <w:bidi w:val="0"/>
              <w:spacing w:before="0" w:after="283"/>
              <w:jc w:val="left"/>
              <w:rPr/>
            </w:pPr>
            <w:r>
              <w:rPr/>
              <w:t xml:space="preserve">``Hamilton / Berg'' </w:t>
            </w:r>
          </w:p>
        </w:tc>
        <w:tc>
          <w:tcPr>
            <w:tcW w:w="981" w:type="dxa"/>
            <w:tcBorders/>
            <w:vAlign w:val="center"/>
          </w:tcPr>
          <w:p>
            <w:pPr>
              <w:pStyle w:val="TableContents"/>
              <w:bidi w:val="0"/>
              <w:spacing w:before="0" w:after="283"/>
              <w:jc w:val="left"/>
              <w:rPr/>
            </w:pPr>
            <w:r>
              <w:rPr/>
              <w:t xml:space="preserve">TBA </w:t>
            </w:r>
          </w:p>
        </w:tc>
        <w:tc>
          <w:tcPr>
            <w:tcW w:w="1114" w:type="dxa"/>
            <w:tcBorders/>
            <w:vAlign w:val="center"/>
          </w:tcPr>
          <w:p>
            <w:pPr>
              <w:pStyle w:val="TableContents"/>
              <w:bidi w:val="0"/>
              <w:spacing w:before="0" w:after="283"/>
              <w:jc w:val="left"/>
              <w:rPr/>
            </w:pPr>
            <w:r>
              <w:rPr/>
              <w:t xml:space="preserve">TBA </w:t>
            </w:r>
          </w:p>
        </w:tc>
        <w:tc>
          <w:tcPr>
            <w:tcW w:w="1130" w:type="dxa"/>
            <w:tcBorders/>
            <w:vAlign w:val="center"/>
          </w:tcPr>
          <w:p>
            <w:pPr>
              <w:pStyle w:val="TableContents"/>
              <w:bidi w:val="0"/>
              <w:spacing w:before="0" w:after="283"/>
              <w:jc w:val="left"/>
              <w:rPr/>
            </w:pPr>
            <w:r>
              <w:rPr>
                <w:color w:val="A9A9A9"/>
              </w:rPr>
              <w:t xml:space="preserve">11. maaliskuuta 2018 </w:t>
            </w:r>
            <w:r>
              <w:rPr/>
              <w:t xml:space="preserve">(2018-03-11) </w:t>
            </w:r>
          </w:p>
        </w:tc>
        <w:tc>
          <w:tcPr>
            <w:tcW w:w="993" w:type="dxa"/>
            <w:tcBorders/>
            <w:vAlign w:val="center"/>
          </w:tcPr>
          <w:p>
            <w:pPr>
              <w:pStyle w:val="TableContents"/>
              <w:bidi w:val="0"/>
              <w:spacing w:before="0" w:after="283"/>
              <w:jc w:val="left"/>
              <w:rPr/>
            </w:pPr>
            <w:r>
              <w:rPr/>
              <w:t xml:space="preserve">4AYB11 </w:t>
            </w:r>
          </w:p>
        </w:tc>
        <w:tc>
          <w:tcPr>
            <w:tcW w:w="293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viimeinen ihminen maan päällä lähtee ilmaan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1. maaliskuuta 2015 (2015-03-01) </w:t>
            </w:r>
          </w:p>
        </w:tc>
        <w:tc>
          <w:tcPr>
            <w:tcW w:w="2866" w:type="dxa"/>
            <w:tcBorders/>
            <w:vAlign w:val="center"/>
          </w:tcPr>
          <w:p>
            <w:pPr>
              <w:pStyle w:val="TableContents"/>
              <w:bidi w:val="0"/>
              <w:spacing w:before="0" w:after="283"/>
              <w:jc w:val="left"/>
              <w:rPr/>
            </w:pPr>
            <w:r>
              <w:rPr/>
              <w:t xml:space="preserve">3. toukokuuta 2015 (2015-05-03) </w:t>
            </w:r>
          </w:p>
        </w:tc>
      </w:tr>
      <w:tr>
        <w:trPr/>
        <w:tc>
          <w:tcPr>
            <w:tcW w:w="1246" w:type="dxa"/>
            <w:tcBorders/>
            <w:vAlign w:val="center"/>
          </w:tcPr>
          <w:p>
            <w:pPr>
              <w:pStyle w:val="TableContents"/>
              <w:bidi w:val="0"/>
              <w:spacing w:before="0" w:after="283"/>
              <w:jc w:val="left"/>
              <w:rPr>
                <w:sz w:val="4"/>
                <w:szCs w:val="4"/>
              </w:rPr>
            </w:pPr>
            <w:r>
              <w:rPr>
                <w:sz w:val="4"/>
                <w:szCs w:val="4"/>
              </w:rPr>
              <w:t xml:space="preserve">18 27. syyskuuta 2015 (2015-09-27) </w:t>
            </w:r>
          </w:p>
        </w:tc>
        <w:tc>
          <w:tcPr>
            <w:tcW w:w="2866" w:type="dxa"/>
            <w:tcBorders/>
            <w:vAlign w:val="center"/>
          </w:tcPr>
          <w:p>
            <w:pPr>
              <w:pStyle w:val="TableContents"/>
              <w:bidi w:val="0"/>
              <w:spacing w:before="0" w:after="283"/>
              <w:jc w:val="left"/>
              <w:rPr/>
            </w:pPr>
            <w:r>
              <w:rPr/>
              <w:t xml:space="preserve">15. toukokuuta 2016 (2016-05-15) </w:t>
            </w:r>
          </w:p>
        </w:tc>
      </w:tr>
      <w:tr>
        <w:trPr/>
        <w:tc>
          <w:tcPr>
            <w:tcW w:w="1246" w:type="dxa"/>
            <w:tcBorders/>
            <w:vAlign w:val="center"/>
          </w:tcPr>
          <w:p>
            <w:pPr>
              <w:pStyle w:val="TableContents"/>
              <w:bidi w:val="0"/>
              <w:spacing w:before="0" w:after="283"/>
              <w:jc w:val="left"/>
              <w:rPr>
                <w:sz w:val="4"/>
                <w:szCs w:val="4"/>
              </w:rPr>
            </w:pPr>
            <w:r>
              <w:rPr>
                <w:sz w:val="4"/>
                <w:szCs w:val="4"/>
              </w:rPr>
              <w:t xml:space="preserve">18 Syyskuu 25, 2016 (2016-09-25) </w:t>
            </w:r>
          </w:p>
        </w:tc>
        <w:tc>
          <w:tcPr>
            <w:tcW w:w="2866" w:type="dxa"/>
            <w:tcBorders/>
            <w:vAlign w:val="center"/>
          </w:tcPr>
          <w:p>
            <w:pPr>
              <w:pStyle w:val="TableContents"/>
              <w:bidi w:val="0"/>
              <w:spacing w:before="0" w:after="283"/>
              <w:jc w:val="left"/>
              <w:rPr/>
            </w:pPr>
            <w:r>
              <w:rPr/>
              <w:t xml:space="preserve">toukokuu 7, 2017 (2017-05-07)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18 </w:t>
            </w:r>
            <w:r>
              <w:rPr>
                <w:sz w:val="4"/>
                <w:szCs w:val="4"/>
              </w:rPr>
              <w:t xml:space="preserve">lokakuuta 1, 2017 (2017-10-01) </w:t>
            </w:r>
          </w:p>
        </w:tc>
        <w:tc>
          <w:tcPr>
            <w:tcW w:w="2866" w:type="dxa"/>
            <w:tcBorders/>
            <w:vAlign w:val="center"/>
          </w:tcPr>
          <w:p>
            <w:pPr>
              <w:pStyle w:val="TableContents"/>
              <w:bidi w:val="0"/>
              <w:spacing w:before="0" w:after="283"/>
              <w:jc w:val="left"/>
              <w:rPr/>
            </w:pPr>
            <w:r>
              <w:rPr/>
              <w:t xml:space="preserve">6. toukokuuta 2018 (2018-05-06)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last man on earth -kaudella 4?</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6"/>
        <w:gridCol w:w="774"/>
        <w:gridCol w:w="1472"/>
        <w:gridCol w:w="983"/>
        <w:gridCol w:w="1120"/>
        <w:gridCol w:w="1135"/>
        <w:gridCol w:w="993"/>
        <w:gridCol w:w="2912"/>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472" w:type="dxa"/>
            <w:tcBorders/>
            <w:vAlign w:val="center"/>
          </w:tcPr>
          <w:p>
            <w:pPr>
              <w:pStyle w:val="TableHeading"/>
              <w:suppressLineNumbers/>
              <w:bidi w:val="0"/>
              <w:spacing w:before="0" w:after="283"/>
              <w:jc w:val="center"/>
              <w:rPr/>
            </w:pPr>
            <w:r>
              <w:rPr/>
              <w:t xml:space="preserve">Otsikko </w:t>
            </w:r>
          </w:p>
        </w:tc>
        <w:tc>
          <w:tcPr>
            <w:tcW w:w="983" w:type="dxa"/>
            <w:tcBorders/>
            <w:vAlign w:val="center"/>
          </w:tcPr>
          <w:p>
            <w:pPr>
              <w:pStyle w:val="TableHeading"/>
              <w:suppressLineNumbers/>
              <w:bidi w:val="0"/>
              <w:spacing w:before="0" w:after="283"/>
              <w:jc w:val="center"/>
              <w:rPr/>
            </w:pPr>
            <w:r>
              <w:rPr/>
              <w:t xml:space="preserve">Ohjaaja </w:t>
            </w:r>
          </w:p>
        </w:tc>
        <w:tc>
          <w:tcPr>
            <w:tcW w:w="1120" w:type="dxa"/>
            <w:tcBorders/>
            <w:vAlign w:val="center"/>
          </w:tcPr>
          <w:p>
            <w:pPr>
              <w:pStyle w:val="TableHeading"/>
              <w:suppressLineNumbers/>
              <w:bidi w:val="0"/>
              <w:spacing w:before="0" w:after="283"/>
              <w:jc w:val="center"/>
              <w:rPr/>
            </w:pPr>
            <w:r>
              <w:rPr/>
              <w:t xml:space="preserve">Kirjoittanut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993" w:type="dxa"/>
            <w:tcBorders/>
            <w:vAlign w:val="center"/>
          </w:tcPr>
          <w:p>
            <w:pPr>
              <w:pStyle w:val="TableHeading"/>
              <w:suppressLineNumbers/>
              <w:bidi w:val="0"/>
              <w:spacing w:before="0" w:after="283"/>
              <w:jc w:val="center"/>
              <w:rPr/>
            </w:pPr>
            <w:r>
              <w:rPr/>
              <w:t xml:space="preserve">Tuotteen koodi </w:t>
            </w:r>
          </w:p>
        </w:tc>
        <w:tc>
          <w:tcPr>
            <w:tcW w:w="2912"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50 </w:t>
            </w:r>
          </w:p>
        </w:tc>
        <w:tc>
          <w:tcPr>
            <w:tcW w:w="774"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"M.U.B.A.R. </w:t>
            </w:r>
          </w:p>
        </w:tc>
        <w:tc>
          <w:tcPr>
            <w:tcW w:w="983" w:type="dxa"/>
            <w:tcBorders/>
            <w:vAlign w:val="center"/>
          </w:tcPr>
          <w:p>
            <w:pPr>
              <w:pStyle w:val="TableContents"/>
              <w:bidi w:val="0"/>
              <w:spacing w:before="0" w:after="283"/>
              <w:jc w:val="left"/>
              <w:rPr/>
            </w:pPr>
            <w:r>
              <w:rPr/>
              <w:t xml:space="preserve">John Solomon </w:t>
            </w:r>
          </w:p>
        </w:tc>
        <w:tc>
          <w:tcPr>
            <w:tcW w:w="1120" w:type="dxa"/>
            <w:tcBorders/>
            <w:vAlign w:val="center"/>
          </w:tcPr>
          <w:p>
            <w:pPr>
              <w:pStyle w:val="TableContents"/>
              <w:bidi w:val="0"/>
              <w:spacing w:before="0" w:after="283"/>
              <w:jc w:val="left"/>
              <w:rPr/>
            </w:pPr>
            <w:r>
              <w:rPr/>
              <w:t xml:space="preserve">Rich Blomquist &amp; John Solomon </w:t>
            </w:r>
          </w:p>
        </w:tc>
        <w:tc>
          <w:tcPr>
            <w:tcW w:w="1135" w:type="dxa"/>
            <w:tcBorders/>
            <w:vAlign w:val="center"/>
          </w:tcPr>
          <w:p>
            <w:pPr>
              <w:pStyle w:val="TableContents"/>
              <w:bidi w:val="0"/>
              <w:spacing w:before="0" w:after="283"/>
              <w:jc w:val="left"/>
              <w:rPr/>
            </w:pPr>
            <w:r>
              <w:rPr/>
              <w:t xml:space="preserve">1. lokakuuta 2017 (2017-10-01) </w:t>
            </w:r>
          </w:p>
        </w:tc>
        <w:tc>
          <w:tcPr>
            <w:tcW w:w="993" w:type="dxa"/>
            <w:tcBorders/>
            <w:vAlign w:val="center"/>
          </w:tcPr>
          <w:p>
            <w:pPr>
              <w:pStyle w:val="TableContents"/>
              <w:bidi w:val="0"/>
              <w:spacing w:before="0" w:after="283"/>
              <w:jc w:val="left"/>
              <w:rPr/>
            </w:pPr>
            <w:r>
              <w:rPr/>
              <w:t xml:space="preserve">4AYB01 </w:t>
            </w:r>
          </w:p>
        </w:tc>
        <w:tc>
          <w:tcPr>
            <w:tcW w:w="2912" w:type="dxa"/>
            <w:tcBorders/>
            <w:vAlign w:val="center"/>
          </w:tcPr>
          <w:p>
            <w:pPr>
              <w:pStyle w:val="TableContents"/>
              <w:bidi w:val="0"/>
              <w:spacing w:before="0" w:after="283"/>
              <w:jc w:val="left"/>
              <w:rPr/>
            </w:pPr>
            <w:r>
              <w:rPr/>
              <w:t xml:space="preserve">2.28 Pamela esittelee itsensä ryhmälle ja kertoo tavanneensa Patin Malibussa, ja heistä oli tullut läheisiä. Sitten hän esittelee uuden rakastajansa, kontra-amiraali Roy Billupsin (Jack Black), mutta Pat, joka on hetkeksi herännyt henkiin, ampuu ja murhaa Billupsin. Sitten Pamela tappaa Patin. Kun ryhmä on merellä, Tandy katkaisee Patin pään ja lähettää hänen päänsä ja ruumiinsa kahdella eri vesiskootterilla vastakkaisiin suuntiin, mutta ne törmäävät toisiinsa. Pamela ärsyttää ryhmää vähitellen tuhlaamalla heidän tarvikkeitaan, valtaamalla jahdin ainoan makuuhuoneen itselleen ja flirttailemalla Tandyn kanssa. Melissa luotsaa venettä juopotellessaan, ja Gail mokaa ankkurin laskemisen, joten vene ajelehtii yön yli ja jättää heidät pulaan keskelle merta. Kun Gail ei ole kertonut kenellekään, he löytävät lopulta syrjäisen saaren. Kun he purjehtivat saarta kohti veneellä, Pamela, joka oli kuullut, että naiset sopivat hylkäävänsä hänet kuivalle maalle, huijaa Tandyn irrottamaan veneen veneestä. Pamela tyrmää miehen tajuttomaksi, lähettää loput ryhmästä pois turhien tarvikkeiden kanssa ja varastaa jahdin aikomuksenaan pitää Tandy itsellään. Muut pääsevät saarelle tietämättä, että siellä asuu jo joku. </w:t>
            </w:r>
          </w:p>
        </w:tc>
      </w:tr>
      <w:tr>
        <w:trPr/>
        <w:tc>
          <w:tcPr>
            <w:tcW w:w="816" w:type="dxa"/>
            <w:tcBorders/>
            <w:vAlign w:val="center"/>
          </w:tcPr>
          <w:p>
            <w:pPr>
              <w:pStyle w:val="TableHeading"/>
              <w:suppressLineNumbers/>
              <w:bidi w:val="0"/>
              <w:spacing w:before="0" w:after="283"/>
              <w:jc w:val="center"/>
              <w:rPr/>
            </w:pPr>
            <w:r>
              <w:rPr/>
              <w:t xml:space="preserve">51 </w:t>
            </w:r>
          </w:p>
        </w:tc>
        <w:tc>
          <w:tcPr>
            <w:tcW w:w="774"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``Stocko Syndome'' </w:t>
            </w:r>
          </w:p>
        </w:tc>
        <w:tc>
          <w:tcPr>
            <w:tcW w:w="983" w:type="dxa"/>
            <w:tcBorders/>
            <w:vAlign w:val="center"/>
          </w:tcPr>
          <w:p>
            <w:pPr>
              <w:pStyle w:val="TableContents"/>
              <w:bidi w:val="0"/>
              <w:spacing w:before="0" w:after="283"/>
              <w:jc w:val="left"/>
              <w:rPr/>
            </w:pPr>
            <w:r>
              <w:rPr/>
              <w:t xml:space="preserve">David Noel </w:t>
            </w:r>
          </w:p>
        </w:tc>
        <w:tc>
          <w:tcPr>
            <w:tcW w:w="1120" w:type="dxa"/>
            <w:tcBorders/>
            <w:vAlign w:val="center"/>
          </w:tcPr>
          <w:p>
            <w:pPr>
              <w:pStyle w:val="TableContents"/>
              <w:bidi w:val="0"/>
              <w:spacing w:before="0" w:after="283"/>
              <w:jc w:val="left"/>
              <w:rPr/>
            </w:pPr>
            <w:r>
              <w:rPr/>
              <w:t xml:space="preserve">Megan Ganz &amp; Tim McAuliffe </w:t>
            </w:r>
          </w:p>
        </w:tc>
        <w:tc>
          <w:tcPr>
            <w:tcW w:w="1135" w:type="dxa"/>
            <w:tcBorders/>
            <w:vAlign w:val="center"/>
          </w:tcPr>
          <w:p>
            <w:pPr>
              <w:pStyle w:val="TableContents"/>
              <w:bidi w:val="0"/>
              <w:spacing w:before="0" w:after="283"/>
              <w:jc w:val="left"/>
              <w:rPr/>
            </w:pPr>
            <w:r>
              <w:rPr/>
              <w:t xml:space="preserve">8. lokakuuta 2017 (2017-10-08) </w:t>
            </w:r>
          </w:p>
        </w:tc>
        <w:tc>
          <w:tcPr>
            <w:tcW w:w="993" w:type="dxa"/>
            <w:tcBorders/>
            <w:vAlign w:val="center"/>
          </w:tcPr>
          <w:p>
            <w:pPr>
              <w:pStyle w:val="TableContents"/>
              <w:bidi w:val="0"/>
              <w:spacing w:before="0" w:after="283"/>
              <w:jc w:val="left"/>
              <w:rPr/>
            </w:pPr>
            <w:r>
              <w:rPr/>
              <w:t xml:space="preserve">4AYB02 </w:t>
            </w:r>
          </w:p>
        </w:tc>
        <w:tc>
          <w:tcPr>
            <w:tcW w:w="2912" w:type="dxa"/>
            <w:tcBorders/>
            <w:vAlign w:val="center"/>
          </w:tcPr>
          <w:p>
            <w:pPr>
              <w:pStyle w:val="TableContents"/>
              <w:bidi w:val="0"/>
              <w:spacing w:before="0" w:after="283"/>
              <w:jc w:val="left"/>
              <w:rPr/>
            </w:pPr>
            <w:r>
              <w:rPr/>
              <w:t xml:space="preserve">2.23 Paetakseen panttivangiksi joutumista Tandy yrittää vakuuttaa Pamelalle, että hän on menettänyt kiinnostuksensa Carolia kohtaan, mutta Pamela näkee hänen juonensa läpi ja tekee aseellaan selväksi, että Tandy on hänen. Lopulta Tandy vapautuu varpaankynsien leikkurilla ja uhkaa vahingoittaa hänen koiraansa Jeremyä, jos tämä ei suostu rauhaan. Tandy antaa periksi, mutta pian he huomaavat, etteivät ole enää lähellä maata. Saarella pääjoukko tapaa Glennin (Chris Elliott), haaksirikkoutuneen, joka jäi maailmanlopusta paitsi eikä tiedä mitään viruksesta, joten hän toivoo voivansa palata Yhdysvaltoihin ja tavata ystävänsä ja perheensä. Hän näyttää Carolille säästämäänsä merkkitulta, jolla hän voi hälyttää lentokoneen tai veneen, mutta Carol sanoo, että sitä olisi parasta käyttää Tandyn löytämiseen. Illalla he sopivat sytyttävänsä merkkitulen, jolloin Tandy ja Pamela löytävät heidät seuraavana aamuna. Ryhmä haluaa hylätä Pamelan saarelle pärjäämään omillaan, mutta koska Pamela ottaa vastuun teoistaan ja käskee heitä hylkäämään hänet, he suostuvat viemään hänet takaisin mantereelle sillä ehdolla, että hän kulkee jahdissa kiinni olevassa jollassa. </w:t>
            </w:r>
          </w:p>
        </w:tc>
      </w:tr>
      <w:tr>
        <w:trPr/>
        <w:tc>
          <w:tcPr>
            <w:tcW w:w="816" w:type="dxa"/>
            <w:tcBorders/>
            <w:vAlign w:val="center"/>
          </w:tcPr>
          <w:p>
            <w:pPr>
              <w:pStyle w:val="TableHeading"/>
              <w:suppressLineNumbers/>
              <w:bidi w:val="0"/>
              <w:spacing w:before="0" w:after="283"/>
              <w:jc w:val="center"/>
              <w:rPr/>
            </w:pPr>
            <w:r>
              <w:rPr/>
              <w:t xml:space="preserve">52 </w:t>
            </w:r>
          </w:p>
        </w:tc>
        <w:tc>
          <w:tcPr>
            <w:tcW w:w="774"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``Skeleton Crew'' </w:t>
            </w:r>
          </w:p>
        </w:tc>
        <w:tc>
          <w:tcPr>
            <w:tcW w:w="983" w:type="dxa"/>
            <w:tcBorders/>
            <w:vAlign w:val="center"/>
          </w:tcPr>
          <w:p>
            <w:pPr>
              <w:pStyle w:val="TableContents"/>
              <w:bidi w:val="0"/>
              <w:spacing w:before="0" w:after="283"/>
              <w:jc w:val="left"/>
              <w:rPr/>
            </w:pPr>
            <w:r>
              <w:rPr/>
              <w:t xml:space="preserve">John Solomon </w:t>
            </w:r>
          </w:p>
        </w:tc>
        <w:tc>
          <w:tcPr>
            <w:tcW w:w="1120" w:type="dxa"/>
            <w:tcBorders/>
            <w:vAlign w:val="center"/>
          </w:tcPr>
          <w:p>
            <w:pPr>
              <w:pStyle w:val="TableContents"/>
              <w:bidi w:val="0"/>
              <w:spacing w:before="0" w:after="283"/>
              <w:jc w:val="left"/>
              <w:rPr/>
            </w:pPr>
            <w:r>
              <w:rPr/>
              <w:t xml:space="preserve">Kassia Miller </w:t>
            </w:r>
          </w:p>
        </w:tc>
        <w:tc>
          <w:tcPr>
            <w:tcW w:w="1135" w:type="dxa"/>
            <w:tcBorders/>
            <w:vAlign w:val="center"/>
          </w:tcPr>
          <w:p>
            <w:pPr>
              <w:pStyle w:val="TableContents"/>
              <w:bidi w:val="0"/>
              <w:spacing w:before="0" w:after="283"/>
              <w:jc w:val="left"/>
              <w:rPr/>
            </w:pPr>
            <w:r>
              <w:rPr/>
              <w:t xml:space="preserve">15. lokakuuta 2017 (2017-10-15) </w:t>
            </w:r>
          </w:p>
        </w:tc>
        <w:tc>
          <w:tcPr>
            <w:tcW w:w="993" w:type="dxa"/>
            <w:tcBorders/>
            <w:vAlign w:val="center"/>
          </w:tcPr>
          <w:p>
            <w:pPr>
              <w:pStyle w:val="TableContents"/>
              <w:bidi w:val="0"/>
              <w:spacing w:before="0" w:after="283"/>
              <w:jc w:val="left"/>
              <w:rPr/>
            </w:pPr>
            <w:r>
              <w:rPr/>
              <w:t xml:space="preserve">4AYB03 </w:t>
            </w:r>
          </w:p>
        </w:tc>
        <w:tc>
          <w:tcPr>
            <w:tcW w:w="2912" w:type="dxa"/>
            <w:tcBorders/>
            <w:vAlign w:val="center"/>
          </w:tcPr>
          <w:p>
            <w:pPr>
              <w:pStyle w:val="TableContents"/>
              <w:bidi w:val="0"/>
              <w:spacing w:before="0" w:after="283"/>
              <w:jc w:val="left"/>
              <w:rPr/>
            </w:pPr>
            <w:r>
              <w:rPr/>
              <w:t xml:space="preserve">1.96 Pamela toivotetaan tervetulleeksi jahdille sen jälkeen, kun hän on pudonnut veneestä, ja hän aloittaa vähitellen intiimin suhteen Glennin kanssa. Ennen kuin Glenn ehtii ilmoittaa asiasta, Jasper huomaa Zihuatanejon Meksikossa. Ryhmä kuitenkin huomaa, että koko kaupunki on jälleen yksi maailmanlopun triage-operaatio, joka on täynnä ruumispusseja. Tandy ja Carol muuttavat sairaalaan motellin lähelle, mutta he huomaavat Pamelan itkevän läheisellä pihalla ja saavat tietää, että Glenn on kohdellut häntä huonosti heidän ilmeisen eronsa jälkeen. Samaan aikaan Todd valittaa, ettei Zihuatanejo olekaan se paratiisi, jonka hän oli toivonut, mutta Melissa vakuuttaa, että mikä tahansa uusi koti on täydellinen, kunhan he ovat yhdessä. Illallisella Carol antaa Pamelalle anteeksi sen, mitä tämä teki ryhmälle, ja Pamela vaatii Glenniltä vastauksia. Glenn välttelee totuutta, kunnes lopulta myöntää rakastavansa Pamelaa, mutta haluaa palata Yhdysvaltoihin etsimään lapsiaan, ja Glenn kohteli Pamelaa huonosti, jotta tämä ei murtuisi, jos Glenn yrittäisi löytää lapsensa ja saisi viruksen. Hän ja Pamela pakkaavat auton ja lähtevät seuraavana päivänä aloittamaan etsinnät. </w:t>
            </w:r>
          </w:p>
        </w:tc>
      </w:tr>
      <w:tr>
        <w:trPr/>
        <w:tc>
          <w:tcPr>
            <w:tcW w:w="816" w:type="dxa"/>
            <w:tcBorders/>
            <w:vAlign w:val="center"/>
          </w:tcPr>
          <w:p>
            <w:pPr>
              <w:pStyle w:val="TableHeading"/>
              <w:suppressLineNumbers/>
              <w:bidi w:val="0"/>
              <w:spacing w:before="0" w:after="283"/>
              <w:jc w:val="center"/>
              <w:rPr/>
            </w:pPr>
            <w:r>
              <w:rPr/>
              <w:t xml:space="preserve">53 </w:t>
            </w:r>
          </w:p>
        </w:tc>
        <w:tc>
          <w:tcPr>
            <w:tcW w:w="774"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"Wisconsin </w:t>
            </w:r>
          </w:p>
        </w:tc>
        <w:tc>
          <w:tcPr>
            <w:tcW w:w="983" w:type="dxa"/>
            <w:tcBorders/>
            <w:vAlign w:val="center"/>
          </w:tcPr>
          <w:p>
            <w:pPr>
              <w:pStyle w:val="TableContents"/>
              <w:bidi w:val="0"/>
              <w:spacing w:before="0" w:after="283"/>
              <w:jc w:val="left"/>
              <w:rPr/>
            </w:pPr>
            <w:r>
              <w:rPr/>
              <w:t xml:space="preserve">Jennifer Arnold </w:t>
            </w:r>
          </w:p>
        </w:tc>
        <w:tc>
          <w:tcPr>
            <w:tcW w:w="1120" w:type="dxa"/>
            <w:tcBorders/>
            <w:vAlign w:val="center"/>
          </w:tcPr>
          <w:p>
            <w:pPr>
              <w:pStyle w:val="TableContents"/>
              <w:bidi w:val="0"/>
              <w:spacing w:before="0" w:after="283"/>
              <w:jc w:val="left"/>
              <w:rPr/>
            </w:pPr>
            <w:r>
              <w:rPr/>
              <w:t xml:space="preserve">Matt Marshall </w:t>
            </w:r>
          </w:p>
        </w:tc>
        <w:tc>
          <w:tcPr>
            <w:tcW w:w="1135" w:type="dxa"/>
            <w:tcBorders/>
            <w:vAlign w:val="center"/>
          </w:tcPr>
          <w:p>
            <w:pPr>
              <w:pStyle w:val="TableContents"/>
              <w:bidi w:val="0"/>
              <w:spacing w:before="0" w:after="283"/>
              <w:jc w:val="left"/>
              <w:rPr/>
            </w:pPr>
            <w:r>
              <w:rPr/>
              <w:t xml:space="preserve">22. lokakuuta 2017 (2017-10-22) </w:t>
            </w:r>
          </w:p>
        </w:tc>
        <w:tc>
          <w:tcPr>
            <w:tcW w:w="993" w:type="dxa"/>
            <w:tcBorders/>
            <w:vAlign w:val="center"/>
          </w:tcPr>
          <w:p>
            <w:pPr>
              <w:pStyle w:val="TableContents"/>
              <w:bidi w:val="0"/>
              <w:spacing w:before="0" w:after="283"/>
              <w:jc w:val="left"/>
              <w:rPr/>
            </w:pPr>
            <w:r>
              <w:rPr/>
              <w:t xml:space="preserve">4AYB04 </w:t>
            </w:r>
          </w:p>
        </w:tc>
        <w:tc>
          <w:tcPr>
            <w:tcW w:w="2912" w:type="dxa"/>
            <w:tcBorders/>
            <w:vAlign w:val="center"/>
          </w:tcPr>
          <w:p>
            <w:pPr>
              <w:pStyle w:val="TableContents"/>
              <w:bidi w:val="0"/>
              <w:spacing w:before="0" w:after="283"/>
              <w:jc w:val="left"/>
              <w:rPr/>
            </w:pPr>
            <w:r>
              <w:rPr/>
              <w:t xml:space="preserve">1.96 Todd ja Melissa ilmoittavat suunnitelmistaan lähteä häämatkalle, kun taas Erica ja Gail päättävät asua jonkin aikaa omillaan. Carol on huolissaan siitä, että hän menettää arvokkaita elämänhetkiä hajallaan olevan ryhmän kanssa, joten hän vie Tandyn Gailin luokse, mutta on järkyttynyt, koska muut nauttivat illallista yhdessä, ja yrittää ontuvasti vakuuttaa, etteivät he ole snobbanneet häntä tai Tandya. Näyttääkseen heille, miksi heidän pitäisi hänen mielestään pysyä yhdessä, Carol teeskentelee synnytystä, joten muut seuraavat häntä äskettäin kunnostetulle lääkäriasemalle. Kun Gail saapuu paikalle, hän luulee näkevänsä Carolin pitelevän vauvaa sylissään, mutta se onkin Tandy. Melissa, Erica ja Gail teeskentelevät loukkaantumisia ja hengenvaarallisia tilanteita kostoksi Tandylle ja Carolille ja luulevat Toddin liittyvän heidän seuraansa, mutta pian he huomaavat Toddin kärsivän aidosta sydänkohtauksesta, joka johtuu energiajuomien toistuvasta nauttimisesta. He kiidättävät hänet klinikalle ja asettavat hänet sydänmonitoriin elvyttääkseen hänet onnistuneesti. Gail pyytää Carolilta anteeksi, kun hän pohtii, kuinka ryhmä on katastrofi yhdessä mutta paljon pahempi erillään, ja suostuu sitten asumaan kaikkien kanssa klinikkaa sopivammassa paikassa. </w:t>
            </w:r>
          </w:p>
        </w:tc>
      </w:tr>
      <w:tr>
        <w:trPr/>
        <w:tc>
          <w:tcPr>
            <w:tcW w:w="816" w:type="dxa"/>
            <w:tcBorders/>
            <w:vAlign w:val="center"/>
          </w:tcPr>
          <w:p>
            <w:pPr>
              <w:pStyle w:val="TableHeading"/>
              <w:suppressLineNumbers/>
              <w:bidi w:val="0"/>
              <w:spacing w:before="0" w:after="283"/>
              <w:jc w:val="center"/>
              <w:rPr/>
            </w:pPr>
            <w:r>
              <w:rPr/>
              <w:t xml:space="preserve">54 </w:t>
            </w:r>
          </w:p>
        </w:tc>
        <w:tc>
          <w:tcPr>
            <w:tcW w:w="774" w:type="dxa"/>
            <w:tcBorders/>
            <w:vAlign w:val="center"/>
          </w:tcPr>
          <w:p>
            <w:pPr>
              <w:pStyle w:val="TableContents"/>
              <w:bidi w:val="0"/>
              <w:spacing w:before="0" w:after="283"/>
              <w:jc w:val="left"/>
              <w:rPr/>
            </w:pPr>
            <w:r>
              <w:rPr/>
              <w:t xml:space="preserve">5 </w:t>
            </w:r>
          </w:p>
        </w:tc>
        <w:tc>
          <w:tcPr>
            <w:tcW w:w="1472" w:type="dxa"/>
            <w:tcBorders/>
            <w:vAlign w:val="center"/>
          </w:tcPr>
          <w:p>
            <w:pPr>
              <w:pStyle w:val="TableContents"/>
              <w:bidi w:val="0"/>
              <w:spacing w:before="0" w:after="283"/>
              <w:jc w:val="left"/>
              <w:rPr/>
            </w:pPr>
            <w:r>
              <w:rPr/>
              <w:t xml:space="preserve">"La Abuela </w:t>
            </w:r>
          </w:p>
        </w:tc>
        <w:tc>
          <w:tcPr>
            <w:tcW w:w="983" w:type="dxa"/>
            <w:tcBorders/>
            <w:vAlign w:val="center"/>
          </w:tcPr>
          <w:p>
            <w:pPr>
              <w:pStyle w:val="TableContents"/>
              <w:bidi w:val="0"/>
              <w:spacing w:before="0" w:after="283"/>
              <w:jc w:val="left"/>
              <w:rPr/>
            </w:pPr>
            <w:r>
              <w:rPr/>
              <w:t xml:space="preserve">David Noel </w:t>
            </w:r>
          </w:p>
        </w:tc>
        <w:tc>
          <w:tcPr>
            <w:tcW w:w="1120" w:type="dxa"/>
            <w:tcBorders/>
            <w:vAlign w:val="center"/>
          </w:tcPr>
          <w:p>
            <w:pPr>
              <w:pStyle w:val="TableContents"/>
              <w:bidi w:val="0"/>
              <w:spacing w:before="0" w:after="283"/>
              <w:jc w:val="left"/>
              <w:rPr/>
            </w:pPr>
            <w:r>
              <w:rPr/>
              <w:t xml:space="preserve">Kira Kalush </w:t>
            </w:r>
          </w:p>
        </w:tc>
        <w:tc>
          <w:tcPr>
            <w:tcW w:w="1135" w:type="dxa"/>
            <w:tcBorders/>
            <w:vAlign w:val="center"/>
          </w:tcPr>
          <w:p>
            <w:pPr>
              <w:pStyle w:val="TableContents"/>
              <w:bidi w:val="0"/>
              <w:spacing w:before="0" w:after="283"/>
              <w:jc w:val="left"/>
              <w:rPr/>
            </w:pPr>
            <w:r>
              <w:rPr/>
              <w:t xml:space="preserve">5. marraskuuta 2017 (2017-11-05) </w:t>
            </w:r>
          </w:p>
        </w:tc>
        <w:tc>
          <w:tcPr>
            <w:tcW w:w="993" w:type="dxa"/>
            <w:tcBorders/>
            <w:vAlign w:val="center"/>
          </w:tcPr>
          <w:p>
            <w:pPr>
              <w:pStyle w:val="TableContents"/>
              <w:bidi w:val="0"/>
              <w:spacing w:before="0" w:after="283"/>
              <w:jc w:val="left"/>
              <w:rPr/>
            </w:pPr>
            <w:r>
              <w:rPr/>
              <w:t xml:space="preserve">4AYB05 </w:t>
            </w:r>
          </w:p>
        </w:tc>
        <w:tc>
          <w:tcPr>
            <w:tcW w:w="2912" w:type="dxa"/>
            <w:tcBorders/>
            <w:vAlign w:val="center"/>
          </w:tcPr>
          <w:p>
            <w:pPr>
              <w:pStyle w:val="TableContents"/>
              <w:bidi w:val="0"/>
              <w:spacing w:before="0" w:after="283"/>
              <w:jc w:val="left"/>
              <w:rPr/>
            </w:pPr>
            <w:r>
              <w:rPr/>
              <w:t xml:space="preserve">1.94 Ryhmä asettuu kartanoon, jossa asui huumekartellin johtaja ``La Abuela'' Gordillo (Alma Martinez). Välähdyksissä La Abuela etsii petturia, joka päästi kilpailevan jengin sisään ja tappaa hänen kätyrinsä Victorin, koska hän ei ratkaissut Rubikin kuutiota nopeasti. Koska hän pelkää olevansa seuraava, kätyri Hector (Jack Guzman) valmistelee pommia ja tuo syntymäpäiväjuhliinsa piñatan, jonka oletetaan sisältävän pommin. Poliisi saapuu pian paikalle ja pakottaa rikolliset piiloon. Kätyri Panchito, todellinen petturi, ampuu La Abuelan ja vaatii tietää, minne Hector piilotti pommin, mutta Hector ei kerro tarkkaa vastausta ja hänet pidätetään. Nykyhetkessä Tandy suojelee kartanoa lapsilta Carolin vaatimuksesta, auttaa Jasperia rikkomaan piñatan (joka sisältää vain karkkia) ja kamppailee Victorin Rubikin kuution kanssa. Samaan aikaan Melissa turvaa Toddin sydänkohtauksen jälkeen, mikä ärsyttää Toddia, kunnes he lopulta sopivat, että hänen pitäisi pitää taukoa suojelevaisuudestaan. Erica ja Gail ihmettelevät, miksi Dawn-vauva itkee jatkuvasti, kunnes Gail melkein kolaroi heidän autonsa. He saavat selville, että Dawn on adrenaliininarkomaani, joten he ripustavat hänen huoneeseensa täytetyn vihaisen karhun rauhoittamaan häntä. </w:t>
            </w:r>
          </w:p>
        </w:tc>
      </w:tr>
      <w:tr>
        <w:trPr/>
        <w:tc>
          <w:tcPr>
            <w:tcW w:w="816" w:type="dxa"/>
            <w:tcBorders/>
            <w:vAlign w:val="center"/>
          </w:tcPr>
          <w:p>
            <w:pPr>
              <w:pStyle w:val="TableHeading"/>
              <w:suppressLineNumbers/>
              <w:bidi w:val="0"/>
              <w:spacing w:before="0" w:after="283"/>
              <w:jc w:val="center"/>
              <w:rPr/>
            </w:pPr>
            <w:r>
              <w:rPr/>
              <w:t xml:space="preserve">55 </w:t>
            </w:r>
          </w:p>
        </w:tc>
        <w:tc>
          <w:tcPr>
            <w:tcW w:w="774" w:type="dxa"/>
            <w:tcBorders/>
            <w:vAlign w:val="center"/>
          </w:tcPr>
          <w:p>
            <w:pPr>
              <w:pStyle w:val="TableContents"/>
              <w:bidi w:val="0"/>
              <w:spacing w:before="0" w:after="283"/>
              <w:jc w:val="left"/>
              <w:rPr/>
            </w:pPr>
            <w:r>
              <w:rPr/>
              <w:t xml:space="preserve">6 </w:t>
            </w:r>
          </w:p>
        </w:tc>
        <w:tc>
          <w:tcPr>
            <w:tcW w:w="1472" w:type="dxa"/>
            <w:tcBorders/>
            <w:vAlign w:val="center"/>
          </w:tcPr>
          <w:p>
            <w:pPr>
              <w:pStyle w:val="TableContents"/>
              <w:bidi w:val="0"/>
              <w:spacing w:before="0" w:after="283"/>
              <w:jc w:val="left"/>
              <w:rPr/>
            </w:pPr>
            <w:r>
              <w:rPr/>
              <w:t xml:space="preserve">``Tuplajuustohampurilainen'' </w:t>
            </w:r>
          </w:p>
        </w:tc>
        <w:tc>
          <w:tcPr>
            <w:tcW w:w="983" w:type="dxa"/>
            <w:tcBorders/>
            <w:vAlign w:val="center"/>
          </w:tcPr>
          <w:p>
            <w:pPr>
              <w:pStyle w:val="TableContents"/>
              <w:bidi w:val="0"/>
              <w:spacing w:before="0" w:after="283"/>
              <w:jc w:val="left"/>
              <w:rPr/>
            </w:pPr>
            <w:r>
              <w:rPr/>
              <w:t xml:space="preserve">Lucia Aniello </w:t>
            </w:r>
          </w:p>
        </w:tc>
        <w:tc>
          <w:tcPr>
            <w:tcW w:w="1120" w:type="dxa"/>
            <w:tcBorders/>
            <w:vAlign w:val="center"/>
          </w:tcPr>
          <w:p>
            <w:pPr>
              <w:pStyle w:val="TableContents"/>
              <w:bidi w:val="0"/>
              <w:spacing w:before="0" w:after="283"/>
              <w:jc w:val="left"/>
              <w:rPr/>
            </w:pPr>
            <w:r>
              <w:rPr/>
              <w:t xml:space="preserve">Emma Rathbone </w:t>
            </w:r>
          </w:p>
        </w:tc>
        <w:tc>
          <w:tcPr>
            <w:tcW w:w="1135" w:type="dxa"/>
            <w:tcBorders/>
            <w:vAlign w:val="center"/>
          </w:tcPr>
          <w:p>
            <w:pPr>
              <w:pStyle w:val="TableContents"/>
              <w:bidi w:val="0"/>
              <w:spacing w:before="0" w:after="283"/>
              <w:jc w:val="left"/>
              <w:rPr/>
            </w:pPr>
            <w:r>
              <w:rPr/>
              <w:t xml:space="preserve">12. marraskuuta 2017 (2017-11-12) </w:t>
            </w:r>
          </w:p>
        </w:tc>
        <w:tc>
          <w:tcPr>
            <w:tcW w:w="993" w:type="dxa"/>
            <w:tcBorders/>
            <w:vAlign w:val="center"/>
          </w:tcPr>
          <w:p>
            <w:pPr>
              <w:pStyle w:val="TableContents"/>
              <w:bidi w:val="0"/>
              <w:spacing w:before="0" w:after="283"/>
              <w:jc w:val="left"/>
              <w:rPr/>
            </w:pPr>
            <w:r>
              <w:rPr/>
              <w:t xml:space="preserve">4AYB06 </w:t>
            </w:r>
          </w:p>
        </w:tc>
        <w:tc>
          <w:tcPr>
            <w:tcW w:w="2912" w:type="dxa"/>
            <w:tcBorders/>
            <w:vAlign w:val="center"/>
          </w:tcPr>
          <w:p>
            <w:pPr>
              <w:pStyle w:val="TableContents"/>
              <w:bidi w:val="0"/>
              <w:spacing w:before="0" w:after="283"/>
              <w:jc w:val="left"/>
              <w:rPr/>
            </w:pPr>
            <w:r>
              <w:rPr/>
              <w:t xml:space="preserve">2.18 Carol ja Tandy heräävät huomatakseen, että Carol on synnyttänyt unissaan tyttövauvan, jolle he antavat nimen Bezequille. Myöhemmin Carol tuntee kramppeja päässään, joten hän menee Gailin luo, ja he huomaavat, että Carolilla on syntymätön toinen vauva. He kokeilevat erilaisia menetelmiä saadakseen Carolin synnyttämään. Kun ne epäonnistuvat, Gail päättää tehdä keisarinleikkauksen, mutta Tandy ei anna Gailin tehdä sitä. Riidan aikana Carol synnyttää kivuttomasti toisen tyttären, jonka hän nimeää Mikeksi Tandyn veljen mukaan. Samaan aikaan Erica ja Gail suunnittelevat treffi-iltaa ja valitsevat Toddin vahtimaan Dawnia. Kun he peruvat sen Carolin kaksosten tulon vuoksi, Todd masentuu vauvakuumeesta, minkä Melissa huomaa. Todd suostuttelee Erican antamaan hänelle luvan vahtia Dawnia, mutta Melissa saa hänet pian kiinni ja antaa hänen vahtia Dawnia sen jälkeen, kun Erica ja Gail ovat siirtäneet treffinsä. </w:t>
            </w:r>
          </w:p>
        </w:tc>
      </w:tr>
      <w:tr>
        <w:trPr/>
        <w:tc>
          <w:tcPr>
            <w:tcW w:w="816" w:type="dxa"/>
            <w:tcBorders/>
            <w:vAlign w:val="center"/>
          </w:tcPr>
          <w:p>
            <w:pPr>
              <w:pStyle w:val="TableHeading"/>
              <w:suppressLineNumbers/>
              <w:bidi w:val="0"/>
              <w:spacing w:before="0" w:after="283"/>
              <w:jc w:val="center"/>
              <w:rPr/>
            </w:pPr>
            <w:r>
              <w:rPr/>
              <w:t xml:space="preserve">56 </w:t>
            </w:r>
          </w:p>
        </w:tc>
        <w:tc>
          <w:tcPr>
            <w:tcW w:w="774" w:type="dxa"/>
            <w:tcBorders/>
            <w:vAlign w:val="center"/>
          </w:tcPr>
          <w:p>
            <w:pPr>
              <w:pStyle w:val="TableContents"/>
              <w:bidi w:val="0"/>
              <w:spacing w:before="0" w:after="283"/>
              <w:jc w:val="left"/>
              <w:rPr/>
            </w:pPr>
            <w:r>
              <w:rPr/>
              <w:t xml:space="preserve">7 </w:t>
            </w:r>
          </w:p>
        </w:tc>
        <w:tc>
          <w:tcPr>
            <w:tcW w:w="1472" w:type="dxa"/>
            <w:tcBorders/>
            <w:vAlign w:val="center"/>
          </w:tcPr>
          <w:p>
            <w:pPr>
              <w:pStyle w:val="TableContents"/>
              <w:bidi w:val="0"/>
              <w:spacing w:before="0" w:after="283"/>
              <w:jc w:val="left"/>
              <w:rPr/>
            </w:pPr>
            <w:r>
              <w:rPr/>
              <w:t xml:space="preserve">``Gender Friender'' </w:t>
            </w:r>
          </w:p>
        </w:tc>
        <w:tc>
          <w:tcPr>
            <w:tcW w:w="983" w:type="dxa"/>
            <w:tcBorders/>
            <w:vAlign w:val="center"/>
          </w:tcPr>
          <w:p>
            <w:pPr>
              <w:pStyle w:val="TableContents"/>
              <w:bidi w:val="0"/>
              <w:spacing w:before="0" w:after="283"/>
              <w:jc w:val="left"/>
              <w:rPr/>
            </w:pPr>
            <w:r>
              <w:rPr/>
              <w:t xml:space="preserve">Kristen Schaal </w:t>
            </w:r>
          </w:p>
        </w:tc>
        <w:tc>
          <w:tcPr>
            <w:tcW w:w="1120" w:type="dxa"/>
            <w:tcBorders/>
            <w:vAlign w:val="center"/>
          </w:tcPr>
          <w:p>
            <w:pPr>
              <w:pStyle w:val="TableContents"/>
              <w:bidi w:val="0"/>
              <w:spacing w:before="0" w:after="283"/>
              <w:jc w:val="left"/>
              <w:rPr/>
            </w:pPr>
            <w:r>
              <w:rPr/>
              <w:t xml:space="preserve">Rich Blomquist </w:t>
            </w:r>
          </w:p>
        </w:tc>
        <w:tc>
          <w:tcPr>
            <w:tcW w:w="1135" w:type="dxa"/>
            <w:tcBorders/>
            <w:vAlign w:val="center"/>
          </w:tcPr>
          <w:p>
            <w:pPr>
              <w:pStyle w:val="TableContents"/>
              <w:bidi w:val="0"/>
              <w:spacing w:before="0" w:after="283"/>
              <w:jc w:val="left"/>
              <w:rPr/>
            </w:pPr>
            <w:r>
              <w:rPr/>
              <w:t xml:space="preserve">19. marraskuuta 2017 (2017-11-19) </w:t>
            </w:r>
          </w:p>
        </w:tc>
        <w:tc>
          <w:tcPr>
            <w:tcW w:w="993" w:type="dxa"/>
            <w:tcBorders/>
            <w:vAlign w:val="center"/>
          </w:tcPr>
          <w:p>
            <w:pPr>
              <w:pStyle w:val="TableContents"/>
              <w:bidi w:val="0"/>
              <w:spacing w:before="0" w:after="283"/>
              <w:jc w:val="left"/>
              <w:rPr/>
            </w:pPr>
            <w:r>
              <w:rPr/>
              <w:t xml:space="preserve">4AYB07 </w:t>
            </w:r>
          </w:p>
        </w:tc>
        <w:tc>
          <w:tcPr>
            <w:tcW w:w="2912" w:type="dxa"/>
            <w:tcBorders/>
            <w:vAlign w:val="center"/>
          </w:tcPr>
          <w:p>
            <w:pPr>
              <w:pStyle w:val="TableContents"/>
              <w:bidi w:val="0"/>
              <w:spacing w:before="0" w:after="283"/>
              <w:jc w:val="left"/>
              <w:rPr/>
            </w:pPr>
            <w:r>
              <w:rPr/>
              <w:t xml:space="preserve">1.62 Loukattuaan tahattomasti ryhmän naisia kutsumalla heitä "pojiksi" Tandy yrittää todistaa olevansa feministi muuttamalla sanoja ja lauseita ja esittämällä kiusallisen laulun. Carol ärsyttää Gailia myös siitä, että hän viettää enemmän aikaa Erican ja Dawnin kuin kaksostensa kanssa, mutta Gail selittää, että hän ja Erica ovat kuin aviopari eivätkä tarvitse avioehtoa. Kun Gail herää yöllä hoitamaan Dawnia, hän huomaa Erican ja kosii tätä seuraavana päivänä, joten he menevät nopeasti naimisiin. Vastaanotolla Carol uskoo Gailin jättävän hänet Erican takia, joka kuitenkin uskoutuu Carolin kanssa, ettei mikään voi tulla hänen Carolinsa ja Gailin väliin. Carol hyväksyy heidän avioliittonsa, ja naiset tanssivat äiti-tytär -tanssiaiset. Toisaalla Todd yrittää parantaa vauvakuumettaan lähentymällä Jasperin kanssa pelatun pallopelin avulla. Todd myöntää joutuneensa opettamaan itselleen erilaisia elämäntaitoja, kuten selkänsä ajelun, jota hän opettaa Jasperille. Erican ja Gailin häissä Jasper päättää ensin pukeutua pukuun, mutta lopulta hän päättää käyttää Toddin hänelle valitsemaa pukua ja solmiota. </w:t>
            </w:r>
          </w:p>
        </w:tc>
      </w:tr>
      <w:tr>
        <w:trPr/>
        <w:tc>
          <w:tcPr>
            <w:tcW w:w="816" w:type="dxa"/>
            <w:tcBorders/>
            <w:vAlign w:val="center"/>
          </w:tcPr>
          <w:p>
            <w:pPr>
              <w:pStyle w:val="TableHeading"/>
              <w:suppressLineNumbers/>
              <w:bidi w:val="0"/>
              <w:spacing w:before="0" w:after="283"/>
              <w:jc w:val="center"/>
              <w:rPr/>
            </w:pPr>
            <w:r>
              <w:rPr/>
              <w:t xml:space="preserve">57 </w:t>
            </w:r>
          </w:p>
        </w:tc>
        <w:tc>
          <w:tcPr>
            <w:tcW w:w="774" w:type="dxa"/>
            <w:tcBorders/>
            <w:vAlign w:val="center"/>
          </w:tcPr>
          <w:p>
            <w:pPr>
              <w:pStyle w:val="TableContents"/>
              <w:bidi w:val="0"/>
              <w:spacing w:before="0" w:after="283"/>
              <w:jc w:val="left"/>
              <w:rPr/>
            </w:pPr>
            <w:r>
              <w:rPr/>
              <w:t xml:space="preserve">8 </w:t>
            </w:r>
          </w:p>
        </w:tc>
        <w:tc>
          <w:tcPr>
            <w:tcW w:w="1472" w:type="dxa"/>
            <w:tcBorders/>
            <w:vAlign w:val="center"/>
          </w:tcPr>
          <w:p>
            <w:pPr>
              <w:pStyle w:val="TableContents"/>
              <w:bidi w:val="0"/>
              <w:spacing w:before="0" w:after="283"/>
              <w:jc w:val="left"/>
              <w:rPr/>
            </w:pPr>
            <w:r>
              <w:rPr/>
              <w:t xml:space="preserve">``Ei sovi kaivostyöläisille'' </w:t>
            </w:r>
          </w:p>
        </w:tc>
        <w:tc>
          <w:tcPr>
            <w:tcW w:w="983" w:type="dxa"/>
            <w:tcBorders/>
            <w:vAlign w:val="center"/>
          </w:tcPr>
          <w:p>
            <w:pPr>
              <w:pStyle w:val="TableContents"/>
              <w:bidi w:val="0"/>
              <w:spacing w:before="0" w:after="283"/>
              <w:jc w:val="left"/>
              <w:rPr/>
            </w:pPr>
            <w:r>
              <w:rPr/>
              <w:t xml:space="preserve">Jared Hess </w:t>
            </w:r>
          </w:p>
        </w:tc>
        <w:tc>
          <w:tcPr>
            <w:tcW w:w="1120" w:type="dxa"/>
            <w:tcBorders/>
            <w:vAlign w:val="center"/>
          </w:tcPr>
          <w:p>
            <w:pPr>
              <w:pStyle w:val="TableContents"/>
              <w:bidi w:val="0"/>
              <w:spacing w:before="0" w:after="283"/>
              <w:jc w:val="left"/>
              <w:rPr/>
            </w:pPr>
            <w:r>
              <w:rPr/>
              <w:t xml:space="preserve">Arielle Diaz &amp; Megan Ganz </w:t>
            </w:r>
          </w:p>
        </w:tc>
        <w:tc>
          <w:tcPr>
            <w:tcW w:w="1135" w:type="dxa"/>
            <w:tcBorders/>
            <w:vAlign w:val="center"/>
          </w:tcPr>
          <w:p>
            <w:pPr>
              <w:pStyle w:val="TableContents"/>
              <w:bidi w:val="0"/>
              <w:spacing w:before="0" w:after="283"/>
              <w:jc w:val="left"/>
              <w:rPr/>
            </w:pPr>
            <w:r>
              <w:rPr/>
              <w:t xml:space="preserve">3. joulukuuta 2017 (2017-12-03) </w:t>
            </w:r>
          </w:p>
        </w:tc>
        <w:tc>
          <w:tcPr>
            <w:tcW w:w="993" w:type="dxa"/>
            <w:tcBorders/>
            <w:vAlign w:val="center"/>
          </w:tcPr>
          <w:p>
            <w:pPr>
              <w:pStyle w:val="TableContents"/>
              <w:bidi w:val="0"/>
              <w:spacing w:before="0" w:after="283"/>
              <w:jc w:val="left"/>
              <w:rPr/>
            </w:pPr>
            <w:r>
              <w:rPr/>
              <w:t xml:space="preserve">4AYB08 </w:t>
            </w:r>
          </w:p>
        </w:tc>
        <w:tc>
          <w:tcPr>
            <w:tcW w:w="2912" w:type="dxa"/>
            <w:tcBorders/>
            <w:vAlign w:val="center"/>
          </w:tcPr>
          <w:p>
            <w:pPr>
              <w:pStyle w:val="TableContents"/>
              <w:bidi w:val="0"/>
              <w:spacing w:before="0" w:after="283"/>
              <w:jc w:val="left"/>
              <w:rPr/>
            </w:pPr>
            <w:r>
              <w:rPr/>
              <w:t xml:space="preserve">1.90 Jasper alkaa käyttäytyä holtittomasti, kun hän ajaa limusiinilla hurjasti ja räjäyttää täytetyn kirahvin ilotulitteella. Todd yrittää antaa Jasperille kotiarestia, mutta hänen yrityksensä epäonnistuvat, joten Jasper hakee Tandyn apua. Samaan aikaan Carol on järkyttynyt Erican ja Gailin vitsailusta siitä, että Jasper on kiintynyt Dawn-vauvaan, joten hän yrittää tutustuttaa Jasperin Bezequilleen ja Mikeen. Erica ärsyyntyy tästä, kun hän saa kiinni Carolin yrittävän viihdyttää Jasperia meikkaamalla kaksoset, ja naiset riitelevät pojan huomiosta. Todd on epävarma Jasperin holtittomuuden lähteestä, ja hän ottaa Jasperin videopelit pois, mutta Jasper keskeyttää Melissan yrityksen ratkaista Rubikin kuutio. Melissa kertoo lopulta muille aikuisille, että he käyttäytyvät kuin hullut riidellessään Jasperista, mutta kun he kaikki menevät pyytämään Jasperilta anteeksi, he huomaavat tämän karanneen. Kun he kaikki etsivät Jasperia ja pyytävät anteeksi toisiltaan, Tandy ja Todd kuulevat poliisin sireenin ja seuraavat ääntä vankilaan, jossa asuu salaperäinen vanki. </w:t>
            </w:r>
          </w:p>
        </w:tc>
      </w:tr>
      <w:tr>
        <w:trPr/>
        <w:tc>
          <w:tcPr>
            <w:tcW w:w="816" w:type="dxa"/>
            <w:tcBorders/>
            <w:vAlign w:val="center"/>
          </w:tcPr>
          <w:p>
            <w:pPr>
              <w:pStyle w:val="TableHeading"/>
              <w:suppressLineNumbers/>
              <w:bidi w:val="0"/>
              <w:spacing w:before="0" w:after="283"/>
              <w:jc w:val="center"/>
              <w:rPr/>
            </w:pPr>
            <w:r>
              <w:rPr/>
              <w:t xml:space="preserve">58 </w:t>
            </w:r>
          </w:p>
        </w:tc>
        <w:tc>
          <w:tcPr>
            <w:tcW w:w="774" w:type="dxa"/>
            <w:tcBorders/>
            <w:vAlign w:val="center"/>
          </w:tcPr>
          <w:p>
            <w:pPr>
              <w:pStyle w:val="TableContents"/>
              <w:bidi w:val="0"/>
              <w:spacing w:before="0" w:after="283"/>
              <w:jc w:val="left"/>
              <w:rPr/>
            </w:pPr>
            <w:r>
              <w:rPr/>
              <w:t xml:space="preserve">9 </w:t>
            </w:r>
          </w:p>
        </w:tc>
        <w:tc>
          <w:tcPr>
            <w:tcW w:w="1472" w:type="dxa"/>
            <w:tcBorders/>
            <w:vAlign w:val="center"/>
          </w:tcPr>
          <w:p>
            <w:pPr>
              <w:pStyle w:val="TableContents"/>
              <w:bidi w:val="0"/>
              <w:spacing w:before="0" w:after="283"/>
              <w:jc w:val="left"/>
              <w:rPr/>
            </w:pPr>
            <w:r>
              <w:rPr/>
              <w:t xml:space="preserve">"Karl </w:t>
            </w:r>
          </w:p>
        </w:tc>
        <w:tc>
          <w:tcPr>
            <w:tcW w:w="983" w:type="dxa"/>
            <w:tcBorders/>
            <w:vAlign w:val="center"/>
          </w:tcPr>
          <w:p>
            <w:pPr>
              <w:pStyle w:val="TableContents"/>
              <w:bidi w:val="0"/>
              <w:spacing w:before="0" w:after="283"/>
              <w:jc w:val="left"/>
              <w:rPr/>
            </w:pPr>
            <w:r>
              <w:rPr/>
              <w:t xml:space="preserve">Jason Woliner </w:t>
            </w:r>
          </w:p>
        </w:tc>
        <w:tc>
          <w:tcPr>
            <w:tcW w:w="1120" w:type="dxa"/>
            <w:tcBorders/>
            <w:vAlign w:val="center"/>
          </w:tcPr>
          <w:p>
            <w:pPr>
              <w:pStyle w:val="TableContents"/>
              <w:bidi w:val="0"/>
              <w:spacing w:before="0" w:after="283"/>
              <w:jc w:val="left"/>
              <w:rPr/>
            </w:pPr>
            <w:r>
              <w:rPr/>
              <w:t xml:space="preserve">Kassia Miller </w:t>
            </w:r>
          </w:p>
        </w:tc>
        <w:tc>
          <w:tcPr>
            <w:tcW w:w="1135" w:type="dxa"/>
            <w:tcBorders/>
            <w:vAlign w:val="center"/>
          </w:tcPr>
          <w:p>
            <w:pPr>
              <w:pStyle w:val="TableContents"/>
              <w:bidi w:val="0"/>
              <w:spacing w:before="0" w:after="283"/>
              <w:jc w:val="left"/>
              <w:rPr/>
            </w:pPr>
            <w:r>
              <w:rPr/>
              <w:t xml:space="preserve">7. tammikuuta 2018 (2018-01-07) </w:t>
            </w:r>
          </w:p>
        </w:tc>
        <w:tc>
          <w:tcPr>
            <w:tcW w:w="993" w:type="dxa"/>
            <w:tcBorders/>
            <w:vAlign w:val="center"/>
          </w:tcPr>
          <w:p>
            <w:pPr>
              <w:pStyle w:val="TableContents"/>
              <w:bidi w:val="0"/>
              <w:spacing w:before="0" w:after="283"/>
              <w:jc w:val="left"/>
              <w:rPr/>
            </w:pPr>
            <w:r>
              <w:rPr/>
              <w:t xml:space="preserve">4AYB09 </w:t>
            </w:r>
          </w:p>
        </w:tc>
        <w:tc>
          <w:tcPr>
            <w:tcW w:w="2912" w:type="dxa"/>
            <w:tcBorders/>
            <w:vAlign w:val="center"/>
          </w:tcPr>
          <w:p>
            <w:pPr>
              <w:pStyle w:val="TableContents"/>
              <w:bidi w:val="0"/>
              <w:spacing w:before="0" w:after="283"/>
              <w:jc w:val="left"/>
              <w:rPr/>
            </w:pPr>
            <w:r>
              <w:rPr/>
              <w:t xml:space="preserve">2.96 Viruksen puhkeamista edeltävinä päivinä Karl Cowperthwaite (Fred Armisen) on salainen kannibaali, joka lähtee treffeille Zoen (Leighton Meester) kanssa, mutta tämä väärentää puhelun paetakseen heidän kauheaa illallista. Kun Karl ulkoiluttaa koiraansa Zeusta löytääkseen bullionia kannibaaliruokaansa varten, poliisi saapuu hänen asunnolleen, mutta Karl pakenee ja tapettuaan maasturin kuljettajan (Martin Short) vie maasturin Juáreziin, Meksikoon. Siellä hän perustaa kotimaalausyrityksen salatakseen murhansa. Kun hän valmistautuu tappamaan uudelleen, maalaamassa oleva mies huomaa jääkaapissa olevan mestatun pään, mikä pakottaa Karlin pakenemaan motelliin, jossa poliisi löytää hänet ja pidättää murhasta ja häpäisystä. Vankilassa Karlin seuraava uhri, Javi, sairastuu virukseen. Ajan myötä kaikki vangit ja vartijat kuolevat virukseen, ja jäljelle jäävät vain Karl ja vartija Martinez, joka on sitoutunut. Lopulta Martinez kertoo Karlille, että on viimeinen päivä, joten hän antaa hänelle kahden kuukauden edestä ruokaa ja silmukan. Karl tappaa hänet ja pakenee sellistään, mutta ei pääse pakenemaan vankilasta. Ennen kuin Karl yrittää itsemurhaa silmukalla, Tandy ja Todd löytävät hänet kesken Jasperin etsinnän. </w:t>
            </w:r>
          </w:p>
        </w:tc>
      </w:tr>
      <w:tr>
        <w:trPr/>
        <w:tc>
          <w:tcPr>
            <w:tcW w:w="816" w:type="dxa"/>
            <w:tcBorders/>
            <w:vAlign w:val="center"/>
          </w:tcPr>
          <w:p>
            <w:pPr>
              <w:pStyle w:val="TableHeading"/>
              <w:suppressLineNumbers/>
              <w:bidi w:val="0"/>
              <w:spacing w:before="0" w:after="283"/>
              <w:jc w:val="center"/>
              <w:rPr/>
            </w:pPr>
            <w:r>
              <w:rPr/>
              <w:t xml:space="preserve">59 </w:t>
            </w:r>
          </w:p>
        </w:tc>
        <w:tc>
          <w:tcPr>
            <w:tcW w:w="774" w:type="dxa"/>
            <w:tcBorders/>
            <w:vAlign w:val="center"/>
          </w:tcPr>
          <w:p>
            <w:pPr>
              <w:pStyle w:val="TableContents"/>
              <w:bidi w:val="0"/>
              <w:spacing w:before="0" w:after="283"/>
              <w:jc w:val="left"/>
              <w:rPr/>
            </w:pPr>
            <w:r>
              <w:rPr/>
              <w:t xml:space="preserve">10 </w:t>
            </w:r>
          </w:p>
        </w:tc>
        <w:tc>
          <w:tcPr>
            <w:tcW w:w="1472" w:type="dxa"/>
            <w:tcBorders/>
            <w:vAlign w:val="center"/>
          </w:tcPr>
          <w:p>
            <w:pPr>
              <w:pStyle w:val="TableContents"/>
              <w:bidi w:val="0"/>
              <w:spacing w:before="0" w:after="283"/>
              <w:jc w:val="left"/>
              <w:rPr/>
            </w:pPr>
            <w:r>
              <w:rPr/>
              <w:t xml:space="preserve">``Paint Misbehavin''` </w:t>
            </w:r>
          </w:p>
        </w:tc>
        <w:tc>
          <w:tcPr>
            <w:tcW w:w="983" w:type="dxa"/>
            <w:tcBorders/>
            <w:vAlign w:val="center"/>
          </w:tcPr>
          <w:p>
            <w:pPr>
              <w:pStyle w:val="TableContents"/>
              <w:bidi w:val="0"/>
              <w:spacing w:before="0" w:after="283"/>
              <w:jc w:val="left"/>
              <w:rPr/>
            </w:pPr>
            <w:r>
              <w:rPr/>
              <w:t xml:space="preserve">Payman Benz </w:t>
            </w:r>
          </w:p>
        </w:tc>
        <w:tc>
          <w:tcPr>
            <w:tcW w:w="1120" w:type="dxa"/>
            <w:tcBorders/>
            <w:vAlign w:val="center"/>
          </w:tcPr>
          <w:p>
            <w:pPr>
              <w:pStyle w:val="TableContents"/>
              <w:bidi w:val="0"/>
              <w:spacing w:before="0" w:after="283"/>
              <w:jc w:val="left"/>
              <w:rPr/>
            </w:pPr>
            <w:r>
              <w:rPr/>
              <w:t xml:space="preserve">Matt Marshall </w:t>
            </w:r>
          </w:p>
        </w:tc>
        <w:tc>
          <w:tcPr>
            <w:tcW w:w="1135" w:type="dxa"/>
            <w:tcBorders/>
            <w:vAlign w:val="center"/>
          </w:tcPr>
          <w:p>
            <w:pPr>
              <w:pStyle w:val="TableContents"/>
              <w:bidi w:val="0"/>
              <w:spacing w:before="0" w:after="283"/>
              <w:jc w:val="left"/>
              <w:rPr/>
            </w:pPr>
            <w:r>
              <w:rPr/>
              <w:t xml:space="preserve">14. tammikuuta 2018 (2018-01-14) </w:t>
            </w:r>
          </w:p>
        </w:tc>
        <w:tc>
          <w:tcPr>
            <w:tcW w:w="993" w:type="dxa"/>
            <w:tcBorders/>
            <w:vAlign w:val="center"/>
          </w:tcPr>
          <w:p>
            <w:pPr>
              <w:pStyle w:val="TableContents"/>
              <w:bidi w:val="0"/>
              <w:spacing w:before="0" w:after="283"/>
              <w:jc w:val="left"/>
              <w:rPr/>
            </w:pPr>
            <w:r>
              <w:rPr/>
              <w:t xml:space="preserve">4AYB10 </w:t>
            </w:r>
          </w:p>
        </w:tc>
        <w:tc>
          <w:tcPr>
            <w:tcW w:w="2912" w:type="dxa"/>
            <w:tcBorders/>
            <w:vAlign w:val="center"/>
          </w:tcPr>
          <w:p>
            <w:pPr>
              <w:pStyle w:val="TableContents"/>
              <w:bidi w:val="0"/>
              <w:spacing w:before="0" w:after="283"/>
              <w:jc w:val="left"/>
              <w:rPr/>
            </w:pPr>
            <w:r>
              <w:rPr/>
              <w:t xml:space="preserve">3.35 Karl pukeutuu Martinezin univormuun, joten Tandy ja Todd luulevat häntä vanginvartijaksi ja toivottavat hänet tervetulleeksi Jasperia yhä etsivään ryhmään. Myöhemmin samana päivänä Gailin poltettua sormensa Karl yrittää olla ottamatta roskiksesta yhtä Gailin laastaria, mutta hän antaa kiusaukselle periksi ja ottaa sen pois. Tandy, joka näkee Karlin kaivavan roskista, alkaa epäillä. Vaikka Tandyn epäilykset hylätään, koska hänellä on aina ollut huono ihmistuntemus, hän vakoilee Karlia syömässä laastaria teekupin kanssa ja ilmoittaa asiasta Toddille, joka tarjoutuu auttamaan Tandya Karlin kanssa. Karl, joka auttaa Gailia tämän sormen kanssa, syö salaa palovamman hoitoon käytetyn jääkuution. Karl tarjoutuu maalaamaan Gailin muotokuvan lahjaksi Erican syntymäpäiväksi. Maalatessaan tavanomaisen heikkolaatuista muotokuvaa Karlilla on niin suuri houkutus tappaa Gail, että hän pakenee ja ajaa hautausmaalle. Tandy ja Todd seuraavat perässä ja katsovat järkyttyneinä, kun Karl kaivaa esiin kauan sitten kuolleen ruumiin ja syö siitä palan. Toisaalla Melissa jättää ruokakylmiön Jasperille, joka vie sen tuntemattomaan paikkaan. </w:t>
            </w:r>
          </w:p>
        </w:tc>
      </w:tr>
      <w:tr>
        <w:trPr/>
        <w:tc>
          <w:tcPr>
            <w:tcW w:w="816" w:type="dxa"/>
            <w:tcBorders/>
            <w:vAlign w:val="center"/>
          </w:tcPr>
          <w:p>
            <w:pPr>
              <w:pStyle w:val="TableHeading"/>
              <w:suppressLineNumbers/>
              <w:bidi w:val="0"/>
              <w:spacing w:before="0" w:after="283"/>
              <w:jc w:val="center"/>
              <w:rPr/>
            </w:pPr>
            <w:r>
              <w:rPr/>
              <w:t xml:space="preserve">60 </w:t>
            </w:r>
          </w:p>
        </w:tc>
        <w:tc>
          <w:tcPr>
            <w:tcW w:w="774" w:type="dxa"/>
            <w:tcBorders/>
            <w:vAlign w:val="center"/>
          </w:tcPr>
          <w:p>
            <w:pPr>
              <w:pStyle w:val="TableContents"/>
              <w:bidi w:val="0"/>
              <w:spacing w:before="0" w:after="283"/>
              <w:jc w:val="left"/>
              <w:rPr/>
            </w:pPr>
            <w:r>
              <w:rPr/>
              <w:t xml:space="preserve">11 </w:t>
            </w:r>
          </w:p>
        </w:tc>
        <w:tc>
          <w:tcPr>
            <w:tcW w:w="1472" w:type="dxa"/>
            <w:tcBorders/>
            <w:vAlign w:val="center"/>
          </w:tcPr>
          <w:p>
            <w:pPr>
              <w:pStyle w:val="TableContents"/>
              <w:bidi w:val="0"/>
              <w:spacing w:before="0" w:after="283"/>
              <w:jc w:val="left"/>
              <w:rPr/>
            </w:pPr>
            <w:r>
              <w:rPr/>
              <w:t xml:space="preserve">``Hamilton / Berg'' </w:t>
            </w:r>
          </w:p>
        </w:tc>
        <w:tc>
          <w:tcPr>
            <w:tcW w:w="983" w:type="dxa"/>
            <w:tcBorders/>
            <w:vAlign w:val="center"/>
          </w:tcPr>
          <w:p>
            <w:pPr>
              <w:pStyle w:val="TableContents"/>
              <w:bidi w:val="0"/>
              <w:spacing w:before="0" w:after="283"/>
              <w:jc w:val="left"/>
              <w:rPr/>
            </w:pPr>
            <w:r>
              <w:rPr/>
              <w:t xml:space="preserve">David Noel </w:t>
            </w:r>
          </w:p>
        </w:tc>
        <w:tc>
          <w:tcPr>
            <w:tcW w:w="1120" w:type="dxa"/>
            <w:tcBorders/>
            <w:vAlign w:val="center"/>
          </w:tcPr>
          <w:p>
            <w:pPr>
              <w:pStyle w:val="TableContents"/>
              <w:bidi w:val="0"/>
              <w:spacing w:before="0" w:after="283"/>
              <w:jc w:val="left"/>
              <w:rPr/>
            </w:pPr>
            <w:r>
              <w:rPr/>
              <w:t xml:space="preserve">Kira Kalush </w:t>
            </w:r>
          </w:p>
        </w:tc>
        <w:tc>
          <w:tcPr>
            <w:tcW w:w="1135" w:type="dxa"/>
            <w:tcBorders/>
            <w:vAlign w:val="center"/>
          </w:tcPr>
          <w:p>
            <w:pPr>
              <w:pStyle w:val="TableContents"/>
              <w:bidi w:val="0"/>
              <w:spacing w:before="0" w:after="283"/>
              <w:jc w:val="left"/>
              <w:rPr/>
            </w:pPr>
            <w:r>
              <w:rPr/>
              <w:t xml:space="preserve">maaliskuu 18, 2018 (2018-03-18) </w:t>
            </w:r>
          </w:p>
        </w:tc>
        <w:tc>
          <w:tcPr>
            <w:tcW w:w="993" w:type="dxa"/>
            <w:tcBorders/>
            <w:vAlign w:val="center"/>
          </w:tcPr>
          <w:p>
            <w:pPr>
              <w:pStyle w:val="TableContents"/>
              <w:bidi w:val="0"/>
              <w:spacing w:before="0" w:after="283"/>
              <w:jc w:val="left"/>
              <w:rPr/>
            </w:pPr>
            <w:r>
              <w:rPr/>
              <w:t xml:space="preserve">4AYB11 </w:t>
            </w:r>
          </w:p>
        </w:tc>
        <w:tc>
          <w:tcPr>
            <w:tcW w:w="2912" w:type="dxa"/>
            <w:tcBorders/>
            <w:vAlign w:val="center"/>
          </w:tcPr>
          <w:p>
            <w:pPr>
              <w:pStyle w:val="TableContents"/>
              <w:bidi w:val="0"/>
              <w:spacing w:before="0" w:after="283"/>
              <w:jc w:val="left"/>
              <w:rPr/>
            </w:pPr>
            <w:r>
              <w:rPr/>
              <w:t xml:space="preserve">1.60 Tandy ja Todd yrittävät kertoa naisille Karlin kannibalistisista toimista, mutta he eivät suostu uskomaan kuulemaansa, kunnes Karl saapuu paikalle ja myöntää olevansa kannibaali. Selviytyjät sopivat lukitsevansa Karlin takaisin vankilaan, josta hänet löydettiin, ennen kuin he jatkavat Jasperin etsintöjä. Melissa, joka tietää, missä Jasper on ollut koko ajan, kysyy, onko Jasper valmis liittymään takaisin ryhmään, mutta hän kieltäytyy hiljaa. Jasperia etsiessään Todd ajaa vankilan ohi ja huomaa, että portti on auki. Karlin pakoon liittyvän paniikin aikana kartanossa Melissa ilmoittaa tietävänsä, missä Jasper on, ja kannustaa kaikkia seuraamaan häntä, mutta he kuulevat Karlin soittavan pianoa viereisessä huoneessa. Kun selviytyjät tajuavat, että Karl ei lähde pois, he sopivat hänen teloittamisestaan. He arpovat olkia, ja se, joka vetää lyhimmän oljen, suorittaa teloituksen. Carol vetää lyhimmän oljenkorren, mutta Tandy lyhentää oljenkorren hänen puolestaan. Kun Tandy aikoo ampua Karlin ja ottaa 10 askelta poispäin teeskennellen olevansa kaksintaistelussa, Karl ratkaisee Rubikin kuution, joka räjähtää ja tappaa hänet. </w:t>
            </w:r>
          </w:p>
        </w:tc>
      </w:tr>
      <w:tr>
        <w:trPr/>
        <w:tc>
          <w:tcPr>
            <w:tcW w:w="816" w:type="dxa"/>
            <w:tcBorders/>
            <w:vAlign w:val="center"/>
          </w:tcPr>
          <w:p>
            <w:pPr>
              <w:pStyle w:val="TableHeading"/>
              <w:suppressLineNumbers/>
              <w:bidi w:val="0"/>
              <w:spacing w:before="0" w:after="283"/>
              <w:jc w:val="center"/>
              <w:rPr/>
            </w:pPr>
            <w:r>
              <w:rPr/>
              <w:t xml:space="preserve">61 </w:t>
            </w:r>
          </w:p>
        </w:tc>
        <w:tc>
          <w:tcPr>
            <w:tcW w:w="774" w:type="dxa"/>
            <w:tcBorders/>
            <w:vAlign w:val="center"/>
          </w:tcPr>
          <w:p>
            <w:pPr>
              <w:pStyle w:val="TableContents"/>
              <w:bidi w:val="0"/>
              <w:spacing w:before="0" w:after="283"/>
              <w:jc w:val="left"/>
              <w:rPr/>
            </w:pPr>
            <w:r>
              <w:rPr/>
              <w:t xml:space="preserve">12 </w:t>
            </w:r>
          </w:p>
        </w:tc>
        <w:tc>
          <w:tcPr>
            <w:tcW w:w="1472" w:type="dxa"/>
            <w:tcBorders/>
            <w:vAlign w:val="center"/>
          </w:tcPr>
          <w:p>
            <w:pPr>
              <w:pStyle w:val="TableContents"/>
              <w:bidi w:val="0"/>
              <w:spacing w:before="0" w:after="283"/>
              <w:jc w:val="left"/>
              <w:rPr/>
            </w:pPr>
            <w:r>
              <w:rPr/>
              <w:t xml:space="preserve">"Señor Clean </w:t>
            </w:r>
          </w:p>
        </w:tc>
        <w:tc>
          <w:tcPr>
            <w:tcW w:w="983" w:type="dxa"/>
            <w:tcBorders/>
            <w:vAlign w:val="center"/>
          </w:tcPr>
          <w:p>
            <w:pPr>
              <w:pStyle w:val="TableContents"/>
              <w:bidi w:val="0"/>
              <w:spacing w:before="0" w:after="283"/>
              <w:jc w:val="left"/>
              <w:rPr/>
            </w:pPr>
            <w:r>
              <w:rPr/>
              <w:t xml:space="preserve">Maggie Carey </w:t>
            </w:r>
          </w:p>
        </w:tc>
        <w:tc>
          <w:tcPr>
            <w:tcW w:w="1120" w:type="dxa"/>
            <w:tcBorders/>
            <w:vAlign w:val="center"/>
          </w:tcPr>
          <w:p>
            <w:pPr>
              <w:pStyle w:val="TableContents"/>
              <w:bidi w:val="0"/>
              <w:spacing w:before="0" w:after="283"/>
              <w:jc w:val="left"/>
              <w:rPr/>
            </w:pPr>
            <w:r>
              <w:rPr/>
              <w:t xml:space="preserve">Maxwell R. Kessler </w:t>
            </w:r>
          </w:p>
        </w:tc>
        <w:tc>
          <w:tcPr>
            <w:tcW w:w="1135" w:type="dxa"/>
            <w:tcBorders/>
            <w:vAlign w:val="center"/>
          </w:tcPr>
          <w:p>
            <w:pPr>
              <w:pStyle w:val="TableContents"/>
              <w:bidi w:val="0"/>
              <w:spacing w:before="0" w:after="283"/>
              <w:jc w:val="left"/>
              <w:rPr/>
            </w:pPr>
            <w:r>
              <w:rPr/>
              <w:t xml:space="preserve">25. maaliskuuta 2018 (2018-03-25) </w:t>
            </w:r>
          </w:p>
        </w:tc>
        <w:tc>
          <w:tcPr>
            <w:tcW w:w="993" w:type="dxa"/>
            <w:tcBorders/>
            <w:vAlign w:val="center"/>
          </w:tcPr>
          <w:p>
            <w:pPr>
              <w:pStyle w:val="TableContents"/>
              <w:bidi w:val="0"/>
              <w:spacing w:before="0" w:after="283"/>
              <w:jc w:val="left"/>
              <w:rPr/>
            </w:pPr>
            <w:r>
              <w:rPr/>
              <w:t xml:space="preserve">4AYB12 </w:t>
            </w:r>
          </w:p>
        </w:tc>
        <w:tc>
          <w:tcPr>
            <w:tcW w:w="2912" w:type="dxa"/>
            <w:tcBorders/>
            <w:vAlign w:val="center"/>
          </w:tcPr>
          <w:p>
            <w:pPr>
              <w:pStyle w:val="TableContents"/>
              <w:bidi w:val="0"/>
              <w:spacing w:before="0" w:after="283"/>
              <w:jc w:val="left"/>
              <w:rPr/>
            </w:pPr>
            <w:r>
              <w:rPr/>
              <w:t xml:space="preserve">1.61 Ryhmä järjestää Karlin hautajaiset vankilassa, vaikka Tandy ei ymmärrä, miten Karl todella kuoli. Hautajaisten aikana Gail myöntää, kuinka onnellinen hän on ollut viruksen jälkeen ja kuinka Tandy on muuttunut ajan myötä. Tandy päättää olla avulias ja muuttaa tapaansa sanoa asioita, mikä saa hänet Gailin hyvälle puolelle. Lopulta he jakavat drinkin, ja Tandy laittaa kätensä Tandyn kädelle ja kertoo, että he ovat paljon enemmän kuin ystäviä. Tandy saa sen vaikutelman, että Gail haluaa tehdä jotain seksuaalista, ja hän ottaa hänet siitä nokkiinsa. Carol ja Gail uskovat molemmat, että Tandy on ymmärtänyt tilanteen väärin, mutta Tandy toteaa, että Gail ``toipuu siitä''. Samaan aikaan Todd on vihainen Melissalle, koska tämä ei ole kertonut hänelle Jasperin olinpaikasta, ja vaatii Melissaa tuomaan hänet Jasperin luo. Kun Melissa kieltäytyy, Melissa piiloutuu Melissan autoon Melissan seuraavan matkan ajaksi. Kun Melissa on lohduttanut Jasperia, hän löytää Toddin odottamassa auton luona, ja Melissa ilmaisee pelkonsa siitä, että hänen mahdollisuutensa isyyteen ovat ohi. Melissa sanoo lopulta, että Todd voi saada lapsen, mutta hän ei halua olla äiti, joten he sopivat puhuvansa Erican kanssa. </w:t>
            </w:r>
          </w:p>
        </w:tc>
      </w:tr>
      <w:tr>
        <w:trPr/>
        <w:tc>
          <w:tcPr>
            <w:tcW w:w="816" w:type="dxa"/>
            <w:tcBorders/>
            <w:vAlign w:val="center"/>
          </w:tcPr>
          <w:p>
            <w:pPr>
              <w:pStyle w:val="TableHeading"/>
              <w:suppressLineNumbers/>
              <w:bidi w:val="0"/>
              <w:spacing w:before="0" w:after="283"/>
              <w:jc w:val="center"/>
              <w:rPr/>
            </w:pPr>
            <w:r>
              <w:rPr/>
              <w:t xml:space="preserve">62 </w:t>
            </w:r>
          </w:p>
        </w:tc>
        <w:tc>
          <w:tcPr>
            <w:tcW w:w="774" w:type="dxa"/>
            <w:tcBorders/>
            <w:vAlign w:val="center"/>
          </w:tcPr>
          <w:p>
            <w:pPr>
              <w:pStyle w:val="TableContents"/>
              <w:bidi w:val="0"/>
              <w:spacing w:before="0" w:after="283"/>
              <w:jc w:val="left"/>
              <w:rPr/>
            </w:pPr>
            <w:r>
              <w:rPr/>
              <w:t xml:space="preserve">13 </w:t>
            </w:r>
          </w:p>
        </w:tc>
        <w:tc>
          <w:tcPr>
            <w:tcW w:w="1472" w:type="dxa"/>
            <w:tcBorders/>
            <w:vAlign w:val="center"/>
          </w:tcPr>
          <w:p>
            <w:pPr>
              <w:pStyle w:val="TableContents"/>
              <w:bidi w:val="0"/>
              <w:spacing w:before="0" w:after="283"/>
              <w:jc w:val="left"/>
              <w:rPr/>
            </w:pPr>
            <w:r>
              <w:rPr/>
              <w:t xml:space="preserve">"Vapauttakaa koirat. </w:t>
            </w:r>
          </w:p>
        </w:tc>
        <w:tc>
          <w:tcPr>
            <w:tcW w:w="983" w:type="dxa"/>
            <w:tcBorders/>
            <w:vAlign w:val="center"/>
          </w:tcPr>
          <w:p>
            <w:pPr>
              <w:pStyle w:val="TableContents"/>
              <w:bidi w:val="0"/>
              <w:spacing w:before="0" w:after="283"/>
              <w:jc w:val="left"/>
              <w:rPr/>
            </w:pPr>
            <w:r>
              <w:rPr/>
              <w:t xml:space="preserve">Steve Day </w:t>
            </w:r>
          </w:p>
        </w:tc>
        <w:tc>
          <w:tcPr>
            <w:tcW w:w="1120" w:type="dxa"/>
            <w:tcBorders/>
            <w:vAlign w:val="center"/>
          </w:tcPr>
          <w:p>
            <w:pPr>
              <w:pStyle w:val="TableContents"/>
              <w:bidi w:val="0"/>
              <w:spacing w:before="0" w:after="283"/>
              <w:jc w:val="left"/>
              <w:rPr/>
            </w:pPr>
            <w:r>
              <w:rPr/>
              <w:t xml:space="preserve">Megan Ganz </w:t>
            </w:r>
          </w:p>
        </w:tc>
        <w:tc>
          <w:tcPr>
            <w:tcW w:w="1135" w:type="dxa"/>
            <w:tcBorders/>
            <w:vAlign w:val="center"/>
          </w:tcPr>
          <w:p>
            <w:pPr>
              <w:pStyle w:val="TableContents"/>
              <w:bidi w:val="0"/>
              <w:spacing w:before="0" w:after="283"/>
              <w:jc w:val="left"/>
              <w:rPr/>
            </w:pPr>
            <w:r>
              <w:rPr/>
              <w:t xml:space="preserve">1. huhtikuuta 2018 (2018-04-01) </w:t>
            </w:r>
          </w:p>
        </w:tc>
        <w:tc>
          <w:tcPr>
            <w:tcW w:w="993" w:type="dxa"/>
            <w:tcBorders/>
            <w:vAlign w:val="center"/>
          </w:tcPr>
          <w:p>
            <w:pPr>
              <w:pStyle w:val="TableContents"/>
              <w:bidi w:val="0"/>
              <w:spacing w:before="0" w:after="283"/>
              <w:jc w:val="left"/>
              <w:rPr/>
            </w:pPr>
            <w:r>
              <w:rPr/>
              <w:t xml:space="preserve">4AYB13 </w:t>
            </w:r>
          </w:p>
        </w:tc>
        <w:tc>
          <w:tcPr>
            <w:tcW w:w="2912" w:type="dxa"/>
            <w:tcBorders/>
            <w:vAlign w:val="center"/>
          </w:tcPr>
          <w:p>
            <w:pPr>
              <w:pStyle w:val="TableContents"/>
              <w:bidi w:val="0"/>
              <w:spacing w:before="0" w:after="283"/>
              <w:jc w:val="left"/>
              <w:rPr/>
            </w:pPr>
            <w:r>
              <w:rPr/>
              <w:t xml:space="preserve">1.37 Erica kertoo Toddille, ettei hän halua saada lasta Toddin kanssa. Masentuneena hän vetäytyy ryhmästä ja alkaa pakkomielteisesti rakentaa ja leikkiä monimutkaista pienoisjunarataa. Ryhmän lääkärinä toimiva Gail antaa vastahakoisesti Tandylle ja Carolille luvan harrastaa seksiä vain kaksi viikkoa sen jälkeen, kun Carol on synnyttänyt kaksoset. Noin seitsemän kuukautta myöhemmin Carol on toista kertaa raskaana, Gail on kuuden kuukauden kuluttua luopunut punaviinistä valkoviinin tilalle, ja Todd leikkii edelleen junillaan itseään eristyksissä. Kun Tandy ja Carol näyttävät Toddille, että tämä on jälleen raskaana, hän tuhoaa vihaisesti taidokkaan junasarjansa, ajaa pitkän partansa, leikkaa hiuksensa ja ilmestyy entisenä itsenään. Muistellessaan Dawnin kanssa Erica päättää, että hän haluaa tyttärelleen sisaruksen. Kun Todd alkaa lukea valmisteltua puhetta, jossa hän ilmoittaa lopettavansa junapakkomielteensä, Erica ilmoittaa haluavansa lapsen Toddin kanssa. Toisaalla näkymätön muukalainen löytää yhden Tandyn vauvavaipan hävittämisilmapalloista. </w:t>
            </w:r>
          </w:p>
        </w:tc>
      </w:tr>
      <w:tr>
        <w:trPr/>
        <w:tc>
          <w:tcPr>
            <w:tcW w:w="816" w:type="dxa"/>
            <w:tcBorders/>
            <w:vAlign w:val="center"/>
          </w:tcPr>
          <w:p>
            <w:pPr>
              <w:pStyle w:val="TableHeading"/>
              <w:suppressLineNumbers/>
              <w:bidi w:val="0"/>
              <w:spacing w:before="0" w:after="283"/>
              <w:jc w:val="center"/>
              <w:rPr/>
            </w:pPr>
            <w:r>
              <w:rPr/>
              <w:t xml:space="preserve">63 </w:t>
            </w:r>
          </w:p>
        </w:tc>
        <w:tc>
          <w:tcPr>
            <w:tcW w:w="774" w:type="dxa"/>
            <w:tcBorders/>
            <w:vAlign w:val="center"/>
          </w:tcPr>
          <w:p>
            <w:pPr>
              <w:pStyle w:val="TableContents"/>
              <w:bidi w:val="0"/>
              <w:spacing w:before="0" w:after="283"/>
              <w:jc w:val="left"/>
              <w:rPr/>
            </w:pPr>
            <w:r>
              <w:rPr/>
              <w:t xml:space="preserve">14 </w:t>
            </w:r>
          </w:p>
        </w:tc>
        <w:tc>
          <w:tcPr>
            <w:tcW w:w="1472" w:type="dxa"/>
            <w:tcBorders/>
            <w:vAlign w:val="center"/>
          </w:tcPr>
          <w:p>
            <w:pPr>
              <w:pStyle w:val="TableContents"/>
              <w:bidi w:val="0"/>
              <w:spacing w:before="0" w:after="283"/>
              <w:jc w:val="left"/>
              <w:rPr/>
            </w:pPr>
            <w:r>
              <w:rPr/>
              <w:t xml:space="preserve">``Erikoistoimitus'' </w:t>
            </w:r>
          </w:p>
        </w:tc>
        <w:tc>
          <w:tcPr>
            <w:tcW w:w="983" w:type="dxa"/>
            <w:tcBorders/>
            <w:vAlign w:val="center"/>
          </w:tcPr>
          <w:p>
            <w:pPr>
              <w:pStyle w:val="TableContents"/>
              <w:bidi w:val="0"/>
              <w:spacing w:before="0" w:after="283"/>
              <w:jc w:val="left"/>
              <w:rPr/>
            </w:pPr>
            <w:r>
              <w:rPr/>
              <w:t xml:space="preserve">Jason Woliner </w:t>
            </w:r>
          </w:p>
        </w:tc>
        <w:tc>
          <w:tcPr>
            <w:tcW w:w="1120" w:type="dxa"/>
            <w:tcBorders/>
            <w:vAlign w:val="center"/>
          </w:tcPr>
          <w:p>
            <w:pPr>
              <w:pStyle w:val="TableContents"/>
              <w:bidi w:val="0"/>
              <w:spacing w:before="0" w:after="283"/>
              <w:jc w:val="left"/>
              <w:rPr/>
            </w:pPr>
            <w:r>
              <w:rPr/>
              <w:t xml:space="preserve">Emma Rathbone </w:t>
            </w:r>
          </w:p>
        </w:tc>
        <w:tc>
          <w:tcPr>
            <w:tcW w:w="1135" w:type="dxa"/>
            <w:tcBorders/>
            <w:vAlign w:val="center"/>
          </w:tcPr>
          <w:p>
            <w:pPr>
              <w:pStyle w:val="TableContents"/>
              <w:bidi w:val="0"/>
              <w:spacing w:before="0" w:after="283"/>
              <w:jc w:val="left"/>
              <w:rPr/>
            </w:pPr>
            <w:r>
              <w:rPr/>
              <w:t xml:space="preserve">8. huhtikuuta 2018 (2018-04-08) </w:t>
            </w:r>
          </w:p>
        </w:tc>
        <w:tc>
          <w:tcPr>
            <w:tcW w:w="993" w:type="dxa"/>
            <w:tcBorders/>
            <w:vAlign w:val="center"/>
          </w:tcPr>
          <w:p>
            <w:pPr>
              <w:pStyle w:val="TableContents"/>
              <w:bidi w:val="0"/>
              <w:spacing w:before="0" w:after="283"/>
              <w:jc w:val="left"/>
              <w:rPr/>
            </w:pPr>
            <w:r>
              <w:rPr/>
              <w:t xml:space="preserve">4AYB14 </w:t>
            </w:r>
          </w:p>
        </w:tc>
        <w:tc>
          <w:tcPr>
            <w:tcW w:w="2912" w:type="dxa"/>
            <w:tcBorders/>
            <w:vAlign w:val="center"/>
          </w:tcPr>
          <w:p>
            <w:pPr>
              <w:pStyle w:val="TableContents"/>
              <w:bidi w:val="0"/>
              <w:spacing w:before="0" w:after="283"/>
              <w:jc w:val="left"/>
              <w:rPr/>
            </w:pPr>
            <w:r>
              <w:rPr/>
              <w:t xml:space="preserve">1.51 Kun Todd ja Erica sopivat yhteisestä lapsesta, Todd käyttäytyy levottomasti odottaessaan Erican suunnitellun raskauden etenemistä, mikä käy Ericalle hermoille. Kun Erican raskaustesti osoittautuu negatiiviseksi, Todd syyttää häntä raskauden sabotoimisesta. Melissa ärsyttää Ericaa entisestään lukemalla runoja hänestä ja pyytämällä häntä tekemään erilaisia tehtäviä, jotta hänestä muodostuisi vahva naisystävyys. Lopulta Todd ja Melissa ymmärtävät kumpikin, miten he kohtelivat Ericaa huonosti, joten Todd antaa Ericalle tämän tarvitsemaa henkilökohtaista tilaa, ja Melissa tunnustaa, ettei hänellä ole aiemmin ollut yhtään läheistä naisystävää. Samaan aikaan Carol epäilee, että lähistöllä asuu muukalainen, kun hän löytää pussillisen tuoretta kakkaa. Ryhmä päättelee, että se oli todennäköisesti Jasperin, mutta Carol asentaa sarjan tuulikelloja siltä varalta, ettei se ollutkaan. Zihuatanejon ulkopuolella näkymätön mies kohtaa Jasperin. Kun Carol kuulee yöllä outoja ääniä, Tandy tutkii asiaa eikä löydä mitään, mutta seuraavana aamuna hän herää ja huomaa, että puolet hänen päästään ja kasvoistaan on ajeltu. </w:t>
            </w:r>
          </w:p>
        </w:tc>
      </w:tr>
      <w:tr>
        <w:trPr/>
        <w:tc>
          <w:tcPr>
            <w:tcW w:w="816" w:type="dxa"/>
            <w:tcBorders/>
            <w:vAlign w:val="center"/>
          </w:tcPr>
          <w:p>
            <w:pPr>
              <w:pStyle w:val="TableHeading"/>
              <w:suppressLineNumbers/>
              <w:bidi w:val="0"/>
              <w:spacing w:before="0" w:after="283"/>
              <w:jc w:val="center"/>
              <w:rPr/>
            </w:pPr>
            <w:r>
              <w:rPr/>
              <w:t xml:space="preserve">64 </w:t>
            </w:r>
          </w:p>
        </w:tc>
        <w:tc>
          <w:tcPr>
            <w:tcW w:w="774" w:type="dxa"/>
            <w:tcBorders/>
            <w:vAlign w:val="center"/>
          </w:tcPr>
          <w:p>
            <w:pPr>
              <w:pStyle w:val="TableContents"/>
              <w:bidi w:val="0"/>
              <w:spacing w:before="0" w:after="283"/>
              <w:jc w:val="left"/>
              <w:rPr/>
            </w:pPr>
            <w:r>
              <w:rPr/>
              <w:t xml:space="preserve">15 </w:t>
            </w:r>
          </w:p>
        </w:tc>
        <w:tc>
          <w:tcPr>
            <w:tcW w:w="1472" w:type="dxa"/>
            <w:tcBorders/>
            <w:vAlign w:val="center"/>
          </w:tcPr>
          <w:p>
            <w:pPr>
              <w:pStyle w:val="TableContents"/>
              <w:bidi w:val="0"/>
              <w:spacing w:before="0" w:after="283"/>
              <w:jc w:val="left"/>
              <w:rPr/>
            </w:pPr>
            <w:r>
              <w:rPr/>
              <w:t xml:space="preserve">"Nimetyt eloonjääneet </w:t>
            </w:r>
          </w:p>
        </w:tc>
        <w:tc>
          <w:tcPr>
            <w:tcW w:w="983" w:type="dxa"/>
            <w:tcBorders/>
            <w:vAlign w:val="center"/>
          </w:tcPr>
          <w:p>
            <w:pPr>
              <w:pStyle w:val="TableContents"/>
              <w:bidi w:val="0"/>
              <w:spacing w:before="0" w:after="283"/>
              <w:jc w:val="left"/>
              <w:rPr/>
            </w:pPr>
            <w:r>
              <w:rPr/>
              <w:t xml:space="preserve">Payman Benz </w:t>
            </w:r>
          </w:p>
        </w:tc>
        <w:tc>
          <w:tcPr>
            <w:tcW w:w="1120" w:type="dxa"/>
            <w:tcBorders/>
            <w:vAlign w:val="center"/>
          </w:tcPr>
          <w:p>
            <w:pPr>
              <w:pStyle w:val="TableContents"/>
              <w:bidi w:val="0"/>
              <w:spacing w:before="0" w:after="283"/>
              <w:jc w:val="left"/>
              <w:rPr/>
            </w:pPr>
            <w:r>
              <w:rPr/>
              <w:t xml:space="preserve">Edward Voccola </w:t>
            </w:r>
          </w:p>
        </w:tc>
        <w:tc>
          <w:tcPr>
            <w:tcW w:w="1135" w:type="dxa"/>
            <w:tcBorders/>
            <w:vAlign w:val="center"/>
          </w:tcPr>
          <w:p>
            <w:pPr>
              <w:pStyle w:val="TableContents"/>
              <w:bidi w:val="0"/>
              <w:spacing w:before="0" w:after="283"/>
              <w:jc w:val="left"/>
              <w:rPr/>
            </w:pPr>
            <w:r>
              <w:rPr/>
              <w:t xml:space="preserve">15. huhtikuuta 2018 (2018-04-15) </w:t>
            </w:r>
          </w:p>
        </w:tc>
        <w:tc>
          <w:tcPr>
            <w:tcW w:w="993" w:type="dxa"/>
            <w:tcBorders/>
            <w:vAlign w:val="center"/>
          </w:tcPr>
          <w:p>
            <w:pPr>
              <w:pStyle w:val="TableContents"/>
              <w:bidi w:val="0"/>
              <w:spacing w:before="0" w:after="283"/>
              <w:jc w:val="left"/>
              <w:rPr/>
            </w:pPr>
            <w:r>
              <w:rPr/>
              <w:t xml:space="preserve">4AYB15 </w:t>
            </w:r>
          </w:p>
        </w:tc>
        <w:tc>
          <w:tcPr>
            <w:tcW w:w="2912" w:type="dxa"/>
            <w:tcBorders/>
            <w:vAlign w:val="center"/>
          </w:tcPr>
          <w:p>
            <w:pPr>
              <w:pStyle w:val="TableContents"/>
              <w:bidi w:val="0"/>
              <w:spacing w:before="0" w:after="283"/>
              <w:jc w:val="left"/>
              <w:rPr/>
            </w:pPr>
            <w:r>
              <w:rPr/>
              <w:t xml:space="preserve">1.36 </w:t>
            </w:r>
          </w:p>
        </w:tc>
      </w:tr>
      <w:tr>
        <w:trPr/>
        <w:tc>
          <w:tcPr>
            <w:tcW w:w="816" w:type="dxa"/>
            <w:tcBorders/>
            <w:vAlign w:val="center"/>
          </w:tcPr>
          <w:p>
            <w:pPr>
              <w:pStyle w:val="TableHeading"/>
              <w:suppressLineNumbers/>
              <w:bidi w:val="0"/>
              <w:spacing w:before="0" w:after="283"/>
              <w:jc w:val="center"/>
              <w:rPr/>
            </w:pPr>
            <w:r>
              <w:rPr/>
              <w:t xml:space="preserve">65 </w:t>
            </w:r>
          </w:p>
        </w:tc>
        <w:tc>
          <w:tcPr>
            <w:tcW w:w="774" w:type="dxa"/>
            <w:tcBorders/>
            <w:vAlign w:val="center"/>
          </w:tcPr>
          <w:p>
            <w:pPr>
              <w:pStyle w:val="TableContents"/>
              <w:bidi w:val="0"/>
              <w:spacing w:before="0" w:after="283"/>
              <w:jc w:val="left"/>
              <w:rPr/>
            </w:pPr>
            <w:r>
              <w:rPr/>
              <w:t xml:space="preserve">16 </w:t>
            </w:r>
          </w:p>
        </w:tc>
        <w:tc>
          <w:tcPr>
            <w:tcW w:w="1472" w:type="dxa"/>
            <w:tcBorders/>
            <w:vAlign w:val="center"/>
          </w:tcPr>
          <w:p>
            <w:pPr>
              <w:pStyle w:val="TableContents"/>
              <w:bidi w:val="0"/>
              <w:spacing w:before="0" w:after="283"/>
              <w:jc w:val="left"/>
              <w:rPr/>
            </w:pPr>
            <w:r>
              <w:rPr/>
              <w:t xml:space="preserve">"The Blob </w:t>
            </w:r>
          </w:p>
        </w:tc>
        <w:tc>
          <w:tcPr>
            <w:tcW w:w="983" w:type="dxa"/>
            <w:tcBorders/>
            <w:vAlign w:val="center"/>
          </w:tcPr>
          <w:p>
            <w:pPr>
              <w:pStyle w:val="TableContents"/>
              <w:bidi w:val="0"/>
              <w:spacing w:before="0" w:after="283"/>
              <w:jc w:val="left"/>
              <w:rPr/>
            </w:pPr>
            <w:r>
              <w:rPr/>
              <w:t xml:space="preserve">TBA </w:t>
            </w:r>
          </w:p>
        </w:tc>
        <w:tc>
          <w:tcPr>
            <w:tcW w:w="1120"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t xml:space="preserve">huhtikuu 22, 2018 (2018-04-22) </w:t>
            </w:r>
          </w:p>
        </w:tc>
        <w:tc>
          <w:tcPr>
            <w:tcW w:w="993" w:type="dxa"/>
            <w:tcBorders/>
            <w:vAlign w:val="center"/>
          </w:tcPr>
          <w:p>
            <w:pPr>
              <w:pStyle w:val="TableContents"/>
              <w:bidi w:val="0"/>
              <w:spacing w:before="0" w:after="283"/>
              <w:jc w:val="left"/>
              <w:rPr/>
            </w:pPr>
            <w:r>
              <w:rPr/>
              <w:t xml:space="preserve">4AYB16 </w:t>
            </w:r>
          </w:p>
        </w:tc>
        <w:tc>
          <w:tcPr>
            <w:tcW w:w="2912" w:type="dxa"/>
            <w:tcBorders/>
            <w:vAlign w:val="center"/>
          </w:tcPr>
          <w:p>
            <w:pPr>
              <w:pStyle w:val="TableContents"/>
              <w:bidi w:val="0"/>
              <w:spacing w:before="0" w:after="283"/>
              <w:jc w:val="left"/>
              <w:rPr/>
            </w:pPr>
            <w:r>
              <w:rPr/>
              <w:t xml:space="preserve">TBD </w:t>
            </w:r>
          </w:p>
        </w:tc>
      </w:tr>
      <w:tr>
        <w:trPr/>
        <w:tc>
          <w:tcPr>
            <w:tcW w:w="816" w:type="dxa"/>
            <w:tcBorders/>
            <w:vAlign w:val="center"/>
          </w:tcPr>
          <w:p>
            <w:pPr>
              <w:pStyle w:val="TableHeading"/>
              <w:suppressLineNumbers/>
              <w:bidi w:val="0"/>
              <w:spacing w:before="0" w:after="283"/>
              <w:jc w:val="center"/>
              <w:rPr/>
            </w:pPr>
            <w:r>
              <w:rPr/>
              <w:t xml:space="preserve">66 </w:t>
            </w:r>
          </w:p>
        </w:tc>
        <w:tc>
          <w:tcPr>
            <w:tcW w:w="774" w:type="dxa"/>
            <w:tcBorders/>
            <w:vAlign w:val="center"/>
          </w:tcPr>
          <w:p>
            <w:pPr>
              <w:pStyle w:val="TableContents"/>
              <w:bidi w:val="0"/>
              <w:spacing w:before="0" w:after="283"/>
              <w:jc w:val="left"/>
              <w:rPr/>
            </w:pPr>
            <w:r>
              <w:rPr/>
              <w:t xml:space="preserve">17 </w:t>
            </w:r>
          </w:p>
        </w:tc>
        <w:tc>
          <w:tcPr>
            <w:tcW w:w="1472" w:type="dxa"/>
            <w:tcBorders/>
            <w:vAlign w:val="center"/>
          </w:tcPr>
          <w:p>
            <w:pPr>
              <w:pStyle w:val="TableContents"/>
              <w:bidi w:val="0"/>
              <w:spacing w:before="0" w:after="283"/>
              <w:jc w:val="left"/>
              <w:rPr/>
            </w:pPr>
            <w:r>
              <w:rPr/>
              <w:t xml:space="preserve">"Barbara Ann </w:t>
            </w:r>
          </w:p>
        </w:tc>
        <w:tc>
          <w:tcPr>
            <w:tcW w:w="983" w:type="dxa"/>
            <w:tcBorders/>
            <w:vAlign w:val="center"/>
          </w:tcPr>
          <w:p>
            <w:pPr>
              <w:pStyle w:val="TableContents"/>
              <w:bidi w:val="0"/>
              <w:spacing w:before="0" w:after="283"/>
              <w:jc w:val="left"/>
              <w:rPr/>
            </w:pPr>
            <w:r>
              <w:rPr/>
              <w:t xml:space="preserve">TBA </w:t>
            </w:r>
          </w:p>
        </w:tc>
        <w:tc>
          <w:tcPr>
            <w:tcW w:w="1120"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color w:val="A9A9A9"/>
              </w:rPr>
              <w:t xml:space="preserve">huhtikuu 29, 2018 </w:t>
            </w:r>
            <w:r>
              <w:rPr/>
              <w:t xml:space="preserve">(2018-04-29) </w:t>
            </w:r>
          </w:p>
        </w:tc>
        <w:tc>
          <w:tcPr>
            <w:tcW w:w="993" w:type="dxa"/>
            <w:tcBorders/>
            <w:vAlign w:val="center"/>
          </w:tcPr>
          <w:p>
            <w:pPr>
              <w:pStyle w:val="TableContents"/>
              <w:bidi w:val="0"/>
              <w:spacing w:before="0" w:after="283"/>
              <w:jc w:val="left"/>
              <w:rPr/>
            </w:pPr>
            <w:r>
              <w:rPr/>
              <w:t xml:space="preserve">4AYB17 </w:t>
            </w:r>
          </w:p>
        </w:tc>
        <w:tc>
          <w:tcPr>
            <w:tcW w:w="2912" w:type="dxa"/>
            <w:tcBorders/>
            <w:vAlign w:val="center"/>
          </w:tcPr>
          <w:p>
            <w:pPr>
              <w:pStyle w:val="TableContents"/>
              <w:bidi w:val="0"/>
              <w:spacing w:before="0" w:after="283"/>
              <w:jc w:val="left"/>
              <w:rPr/>
            </w:pPr>
            <w:r>
              <w:rPr/>
              <w:t xml:space="preserve">TBD </w:t>
            </w:r>
          </w:p>
        </w:tc>
      </w:tr>
      <w:tr>
        <w:trPr/>
        <w:tc>
          <w:tcPr>
            <w:tcW w:w="816" w:type="dxa"/>
            <w:tcBorders/>
            <w:vAlign w:val="center"/>
          </w:tcPr>
          <w:p>
            <w:pPr>
              <w:pStyle w:val="TableHeading"/>
              <w:suppressLineNumbers/>
              <w:bidi w:val="0"/>
              <w:spacing w:before="0" w:after="283"/>
              <w:jc w:val="center"/>
              <w:rPr/>
            </w:pPr>
            <w:r>
              <w:rPr/>
              <w:t xml:space="preserve">67 </w:t>
            </w:r>
          </w:p>
        </w:tc>
        <w:tc>
          <w:tcPr>
            <w:tcW w:w="774" w:type="dxa"/>
            <w:tcBorders/>
            <w:vAlign w:val="center"/>
          </w:tcPr>
          <w:p>
            <w:pPr>
              <w:pStyle w:val="TableContents"/>
              <w:bidi w:val="0"/>
              <w:spacing w:before="0" w:after="283"/>
              <w:jc w:val="left"/>
              <w:rPr/>
            </w:pPr>
            <w:r>
              <w:rPr/>
              <w:t xml:space="preserve">18 </w:t>
            </w:r>
          </w:p>
        </w:tc>
        <w:tc>
          <w:tcPr>
            <w:tcW w:w="1472" w:type="dxa"/>
            <w:tcBorders/>
            <w:vAlign w:val="center"/>
          </w:tcPr>
          <w:p>
            <w:pPr>
              <w:pStyle w:val="TableContents"/>
              <w:bidi w:val="0"/>
              <w:spacing w:before="0" w:after="283"/>
              <w:jc w:val="left"/>
              <w:rPr/>
            </w:pPr>
            <w:r>
              <w:rPr/>
              <w:t xml:space="preserve">"Cancun, Baby! </w:t>
            </w:r>
          </w:p>
        </w:tc>
        <w:tc>
          <w:tcPr>
            <w:tcW w:w="983" w:type="dxa"/>
            <w:tcBorders/>
            <w:vAlign w:val="center"/>
          </w:tcPr>
          <w:p>
            <w:pPr>
              <w:pStyle w:val="TableContents"/>
              <w:bidi w:val="0"/>
              <w:spacing w:before="0" w:after="283"/>
              <w:jc w:val="left"/>
              <w:rPr/>
            </w:pPr>
            <w:r>
              <w:rPr/>
              <w:t xml:space="preserve">TBA </w:t>
            </w:r>
          </w:p>
        </w:tc>
        <w:tc>
          <w:tcPr>
            <w:tcW w:w="1120"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t xml:space="preserve">6. toukokuuta 2018 (2018-05-06) </w:t>
            </w:r>
          </w:p>
        </w:tc>
        <w:tc>
          <w:tcPr>
            <w:tcW w:w="993" w:type="dxa"/>
            <w:tcBorders/>
            <w:vAlign w:val="center"/>
          </w:tcPr>
          <w:p>
            <w:pPr>
              <w:pStyle w:val="TableContents"/>
              <w:bidi w:val="0"/>
              <w:spacing w:before="0" w:after="283"/>
              <w:jc w:val="left"/>
              <w:rPr/>
            </w:pPr>
            <w:r>
              <w:rPr/>
              <w:t xml:space="preserve">4AYB18 </w:t>
            </w:r>
          </w:p>
        </w:tc>
        <w:tc>
          <w:tcPr>
            <w:tcW w:w="291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"Viimeinen mies maan päällä" ilmestyy?</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16"/>
        <w:gridCol w:w="774"/>
        <w:gridCol w:w="1472"/>
        <w:gridCol w:w="983"/>
        <w:gridCol w:w="1120"/>
        <w:gridCol w:w="1135"/>
        <w:gridCol w:w="993"/>
        <w:gridCol w:w="2912"/>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472" w:type="dxa"/>
            <w:tcBorders/>
            <w:vAlign w:val="center"/>
          </w:tcPr>
          <w:p>
            <w:pPr>
              <w:pStyle w:val="TableHeading"/>
              <w:suppressLineNumbers/>
              <w:bidi w:val="0"/>
              <w:spacing w:before="0" w:after="283"/>
              <w:jc w:val="center"/>
              <w:rPr/>
            </w:pPr>
            <w:r>
              <w:rPr/>
              <w:t xml:space="preserve">Otsikko </w:t>
            </w:r>
          </w:p>
        </w:tc>
        <w:tc>
          <w:tcPr>
            <w:tcW w:w="983" w:type="dxa"/>
            <w:tcBorders/>
            <w:vAlign w:val="center"/>
          </w:tcPr>
          <w:p>
            <w:pPr>
              <w:pStyle w:val="TableHeading"/>
              <w:suppressLineNumbers/>
              <w:bidi w:val="0"/>
              <w:spacing w:before="0" w:after="283"/>
              <w:jc w:val="center"/>
              <w:rPr/>
            </w:pPr>
            <w:r>
              <w:rPr/>
              <w:t xml:space="preserve">Ohjaaja </w:t>
            </w:r>
          </w:p>
        </w:tc>
        <w:tc>
          <w:tcPr>
            <w:tcW w:w="1120" w:type="dxa"/>
            <w:tcBorders/>
            <w:vAlign w:val="center"/>
          </w:tcPr>
          <w:p>
            <w:pPr>
              <w:pStyle w:val="TableHeading"/>
              <w:suppressLineNumbers/>
              <w:bidi w:val="0"/>
              <w:spacing w:before="0" w:after="283"/>
              <w:jc w:val="center"/>
              <w:rPr/>
            </w:pPr>
            <w:r>
              <w:rPr/>
              <w:t xml:space="preserve">Kirjoittanut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993" w:type="dxa"/>
            <w:tcBorders/>
            <w:vAlign w:val="center"/>
          </w:tcPr>
          <w:p>
            <w:pPr>
              <w:pStyle w:val="TableHeading"/>
              <w:suppressLineNumbers/>
              <w:bidi w:val="0"/>
              <w:spacing w:before="0" w:after="283"/>
              <w:jc w:val="center"/>
              <w:rPr/>
            </w:pPr>
            <w:r>
              <w:rPr/>
              <w:t xml:space="preserve">Tuotteen koodi </w:t>
            </w:r>
          </w:p>
        </w:tc>
        <w:tc>
          <w:tcPr>
            <w:tcW w:w="2912"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50 </w:t>
            </w:r>
          </w:p>
        </w:tc>
        <w:tc>
          <w:tcPr>
            <w:tcW w:w="774"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"M.U.B.A.R. </w:t>
            </w:r>
          </w:p>
        </w:tc>
        <w:tc>
          <w:tcPr>
            <w:tcW w:w="983" w:type="dxa"/>
            <w:tcBorders/>
            <w:vAlign w:val="center"/>
          </w:tcPr>
          <w:p>
            <w:pPr>
              <w:pStyle w:val="TableContents"/>
              <w:bidi w:val="0"/>
              <w:spacing w:before="0" w:after="283"/>
              <w:jc w:val="left"/>
              <w:rPr/>
            </w:pPr>
            <w:r>
              <w:rPr/>
              <w:t xml:space="preserve">John Solomon </w:t>
            </w:r>
          </w:p>
        </w:tc>
        <w:tc>
          <w:tcPr>
            <w:tcW w:w="1120" w:type="dxa"/>
            <w:tcBorders/>
            <w:vAlign w:val="center"/>
          </w:tcPr>
          <w:p>
            <w:pPr>
              <w:pStyle w:val="TableContents"/>
              <w:bidi w:val="0"/>
              <w:spacing w:before="0" w:after="283"/>
              <w:jc w:val="left"/>
              <w:rPr/>
            </w:pPr>
            <w:r>
              <w:rPr/>
              <w:t xml:space="preserve">Rich Blomquist &amp; John Solomon </w:t>
            </w:r>
          </w:p>
        </w:tc>
        <w:tc>
          <w:tcPr>
            <w:tcW w:w="1135" w:type="dxa"/>
            <w:tcBorders/>
            <w:vAlign w:val="center"/>
          </w:tcPr>
          <w:p>
            <w:pPr>
              <w:pStyle w:val="TableContents"/>
              <w:bidi w:val="0"/>
              <w:spacing w:before="0" w:after="283"/>
              <w:jc w:val="left"/>
              <w:rPr/>
            </w:pPr>
            <w:r>
              <w:rPr/>
              <w:t xml:space="preserve">1. lokakuuta 2017 (2017-10-01) </w:t>
            </w:r>
          </w:p>
        </w:tc>
        <w:tc>
          <w:tcPr>
            <w:tcW w:w="993" w:type="dxa"/>
            <w:tcBorders/>
            <w:vAlign w:val="center"/>
          </w:tcPr>
          <w:p>
            <w:pPr>
              <w:pStyle w:val="TableContents"/>
              <w:bidi w:val="0"/>
              <w:spacing w:before="0" w:after="283"/>
              <w:jc w:val="left"/>
              <w:rPr/>
            </w:pPr>
            <w:r>
              <w:rPr/>
              <w:t xml:space="preserve">4AYB01 </w:t>
            </w:r>
          </w:p>
        </w:tc>
        <w:tc>
          <w:tcPr>
            <w:tcW w:w="2912" w:type="dxa"/>
            <w:tcBorders/>
            <w:vAlign w:val="center"/>
          </w:tcPr>
          <w:p>
            <w:pPr>
              <w:pStyle w:val="TableContents"/>
              <w:bidi w:val="0"/>
              <w:spacing w:before="0" w:after="283"/>
              <w:jc w:val="left"/>
              <w:rPr/>
            </w:pPr>
            <w:r>
              <w:rPr/>
              <w:t xml:space="preserve">2.28 Pamela esittelee itsensä ryhmälle ja kertoo tavanneensa Patin Malibussa, ja heistä oli tullut läheisiä. Sitten hän esittelee uuden rakastajansa, kontra-amiraali Roy Billupsin (Jack Black), mutta Pat, joka on hetkeksi herännyt henkiin, ampuu ja murhaa Billupsin. Sitten Pamela tappaa Patin. Kun ryhmä on merellä, Tandy katkaisee Patin pään ja lähettää hänen päänsä ja ruumiinsa kahdella eri vesiskootterilla vastakkaisiin suuntiin, mutta ne törmäävät toisiinsa. Pamela ärsyttää ryhmää vähitellen tuhlaamalla heidän tarvikkeitaan, valtaamalla jahdin ainoan makuuhuoneen itselleen ja flirttailemalla Tandyn kanssa. Melissa luotsaa venettä juopotellessaan, ja Gail mokaa ankkurin laskemisen, joten vene ajelehtii yön yli ja jättää heidät pulaan keskelle merta. Kun Gail ei ole kertonut kenellekään, he löytävät lopulta syrjäisen saaren. Kun he purjehtivat saarta kohti veneellä, Pamela, joka oli kuullut, että naiset sopivat hylkäävänsä hänet kuivalle maalle, huijaa Tandyn irrottamaan veneen veneestä. Pamela tyrmää miehen tajuttomaksi, lähettää loput ryhmästä pois turhien tarvikkeiden kanssa ja varastaa jahdin aikomuksenaan pitää Tandy itsellään. Muut pääsevät saarelle tietämättä, että siellä asuu jo joku. </w:t>
            </w:r>
          </w:p>
        </w:tc>
      </w:tr>
      <w:tr>
        <w:trPr/>
        <w:tc>
          <w:tcPr>
            <w:tcW w:w="816" w:type="dxa"/>
            <w:tcBorders/>
            <w:vAlign w:val="center"/>
          </w:tcPr>
          <w:p>
            <w:pPr>
              <w:pStyle w:val="TableHeading"/>
              <w:suppressLineNumbers/>
              <w:bidi w:val="0"/>
              <w:spacing w:before="0" w:after="283"/>
              <w:jc w:val="center"/>
              <w:rPr/>
            </w:pPr>
            <w:r>
              <w:rPr/>
              <w:t xml:space="preserve">51 </w:t>
            </w:r>
          </w:p>
        </w:tc>
        <w:tc>
          <w:tcPr>
            <w:tcW w:w="774"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``Stocko Syndome'' </w:t>
            </w:r>
          </w:p>
        </w:tc>
        <w:tc>
          <w:tcPr>
            <w:tcW w:w="983" w:type="dxa"/>
            <w:tcBorders/>
            <w:vAlign w:val="center"/>
          </w:tcPr>
          <w:p>
            <w:pPr>
              <w:pStyle w:val="TableContents"/>
              <w:bidi w:val="0"/>
              <w:spacing w:before="0" w:after="283"/>
              <w:jc w:val="left"/>
              <w:rPr/>
            </w:pPr>
            <w:r>
              <w:rPr/>
              <w:t xml:space="preserve">David Noel </w:t>
            </w:r>
          </w:p>
        </w:tc>
        <w:tc>
          <w:tcPr>
            <w:tcW w:w="1120" w:type="dxa"/>
            <w:tcBorders/>
            <w:vAlign w:val="center"/>
          </w:tcPr>
          <w:p>
            <w:pPr>
              <w:pStyle w:val="TableContents"/>
              <w:bidi w:val="0"/>
              <w:spacing w:before="0" w:after="283"/>
              <w:jc w:val="left"/>
              <w:rPr/>
            </w:pPr>
            <w:r>
              <w:rPr/>
              <w:t xml:space="preserve">Megan Ganz &amp; Tim McAuliffe </w:t>
            </w:r>
          </w:p>
        </w:tc>
        <w:tc>
          <w:tcPr>
            <w:tcW w:w="1135" w:type="dxa"/>
            <w:tcBorders/>
            <w:vAlign w:val="center"/>
          </w:tcPr>
          <w:p>
            <w:pPr>
              <w:pStyle w:val="TableContents"/>
              <w:bidi w:val="0"/>
              <w:spacing w:before="0" w:after="283"/>
              <w:jc w:val="left"/>
              <w:rPr/>
            </w:pPr>
            <w:r>
              <w:rPr/>
              <w:t xml:space="preserve">8. lokakuuta 2017 (2017-10-08) </w:t>
            </w:r>
          </w:p>
        </w:tc>
        <w:tc>
          <w:tcPr>
            <w:tcW w:w="993" w:type="dxa"/>
            <w:tcBorders/>
            <w:vAlign w:val="center"/>
          </w:tcPr>
          <w:p>
            <w:pPr>
              <w:pStyle w:val="TableContents"/>
              <w:bidi w:val="0"/>
              <w:spacing w:before="0" w:after="283"/>
              <w:jc w:val="left"/>
              <w:rPr/>
            </w:pPr>
            <w:r>
              <w:rPr/>
              <w:t xml:space="preserve">4AYB02 </w:t>
            </w:r>
          </w:p>
        </w:tc>
        <w:tc>
          <w:tcPr>
            <w:tcW w:w="2912" w:type="dxa"/>
            <w:tcBorders/>
            <w:vAlign w:val="center"/>
          </w:tcPr>
          <w:p>
            <w:pPr>
              <w:pStyle w:val="TableContents"/>
              <w:bidi w:val="0"/>
              <w:spacing w:before="0" w:after="283"/>
              <w:jc w:val="left"/>
              <w:rPr/>
            </w:pPr>
            <w:r>
              <w:rPr/>
              <w:t xml:space="preserve">2.23 Paetakseen panttivangiksi joutumista Tandy yrittää vakuuttaa Pamelalle, että hän on menettänyt kiinnostuksensa Carolia kohtaan, mutta Pamela näkee hänen juonensa läpi ja tekee aseellaan selväksi, että Tandy on hänen. Lopulta Tandy vapautuu varpaankynsien leikkurilla ja uhkaa vahingoittaa hänen koiraansa Jeremyä, jos tämä ei suostu rauhaan. Tandy antaa periksi, mutta pian he huomaavat, etteivät ole enää lähellä maata. Saarella pääjoukko tapaa Glennin (Chris Elliott), haaksirikkoutuneen, joka jäi maailmanlopusta paitsi eikä tiedä mitään viruksesta, joten hän toivoo voivansa palata Yhdysvaltoihin ja tavata ystävänsä ja perheensä. Hän näyttää Carolille säästämäänsä merkkitulta, jolla hän voi hälyttää lentokoneen tai veneen, mutta Carol sanoo, että sitä olisi parasta käyttää Tandyn löytämiseen. Illalla he sopivat sytyttävänsä merkkitulen, jolloin Tandy ja Pamela löytävät heidät seuraavana aamuna. Ryhmä haluaa hylätä Pamelan saarelle pärjäämään omillaan, mutta koska Pamela ottaa vastuun teoistaan ja käskee heitä hylkäämään hänet, he suostuvat viemään hänet takaisin mantereelle sillä ehdolla, että hän kulkee jahdissa kiinni olevassa jollassa. </w:t>
            </w:r>
          </w:p>
        </w:tc>
      </w:tr>
      <w:tr>
        <w:trPr/>
        <w:tc>
          <w:tcPr>
            <w:tcW w:w="816" w:type="dxa"/>
            <w:tcBorders/>
            <w:vAlign w:val="center"/>
          </w:tcPr>
          <w:p>
            <w:pPr>
              <w:pStyle w:val="TableHeading"/>
              <w:suppressLineNumbers/>
              <w:bidi w:val="0"/>
              <w:spacing w:before="0" w:after="283"/>
              <w:jc w:val="center"/>
              <w:rPr/>
            </w:pPr>
            <w:r>
              <w:rPr/>
              <w:t xml:space="preserve">52 </w:t>
            </w:r>
          </w:p>
        </w:tc>
        <w:tc>
          <w:tcPr>
            <w:tcW w:w="774"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``Skeleton Crew'' </w:t>
            </w:r>
          </w:p>
        </w:tc>
        <w:tc>
          <w:tcPr>
            <w:tcW w:w="983" w:type="dxa"/>
            <w:tcBorders/>
            <w:vAlign w:val="center"/>
          </w:tcPr>
          <w:p>
            <w:pPr>
              <w:pStyle w:val="TableContents"/>
              <w:bidi w:val="0"/>
              <w:spacing w:before="0" w:after="283"/>
              <w:jc w:val="left"/>
              <w:rPr/>
            </w:pPr>
            <w:r>
              <w:rPr/>
              <w:t xml:space="preserve">John Solomon </w:t>
            </w:r>
          </w:p>
        </w:tc>
        <w:tc>
          <w:tcPr>
            <w:tcW w:w="1120" w:type="dxa"/>
            <w:tcBorders/>
            <w:vAlign w:val="center"/>
          </w:tcPr>
          <w:p>
            <w:pPr>
              <w:pStyle w:val="TableContents"/>
              <w:bidi w:val="0"/>
              <w:spacing w:before="0" w:after="283"/>
              <w:jc w:val="left"/>
              <w:rPr/>
            </w:pPr>
            <w:r>
              <w:rPr/>
              <w:t xml:space="preserve">Kassia Miller </w:t>
            </w:r>
          </w:p>
        </w:tc>
        <w:tc>
          <w:tcPr>
            <w:tcW w:w="1135" w:type="dxa"/>
            <w:tcBorders/>
            <w:vAlign w:val="center"/>
          </w:tcPr>
          <w:p>
            <w:pPr>
              <w:pStyle w:val="TableContents"/>
              <w:bidi w:val="0"/>
              <w:spacing w:before="0" w:after="283"/>
              <w:jc w:val="left"/>
              <w:rPr/>
            </w:pPr>
            <w:r>
              <w:rPr/>
              <w:t xml:space="preserve">15. lokakuuta 2017 (2017-10-15) </w:t>
            </w:r>
          </w:p>
        </w:tc>
        <w:tc>
          <w:tcPr>
            <w:tcW w:w="993" w:type="dxa"/>
            <w:tcBorders/>
            <w:vAlign w:val="center"/>
          </w:tcPr>
          <w:p>
            <w:pPr>
              <w:pStyle w:val="TableContents"/>
              <w:bidi w:val="0"/>
              <w:spacing w:before="0" w:after="283"/>
              <w:jc w:val="left"/>
              <w:rPr/>
            </w:pPr>
            <w:r>
              <w:rPr/>
              <w:t xml:space="preserve">4AYB03 </w:t>
            </w:r>
          </w:p>
        </w:tc>
        <w:tc>
          <w:tcPr>
            <w:tcW w:w="2912" w:type="dxa"/>
            <w:tcBorders/>
            <w:vAlign w:val="center"/>
          </w:tcPr>
          <w:p>
            <w:pPr>
              <w:pStyle w:val="TableContents"/>
              <w:bidi w:val="0"/>
              <w:spacing w:before="0" w:after="283"/>
              <w:jc w:val="left"/>
              <w:rPr/>
            </w:pPr>
            <w:r>
              <w:rPr/>
              <w:t xml:space="preserve">1.96 Pamela toivotetaan tervetulleeksi jahdille sen jälkeen, kun hän on pudonnut veneestä, ja hän aloittaa vähitellen intiimin suhteen Glennin kanssa. Ennen kuin Glenn ehtii ilmoittaa asiasta, Jasper huomaa Zihuatanejon Meksikossa. Ryhmä kuitenkin huomaa, että koko kaupunki on jälleen yksi maailmanlopun triage-operaatio, joka on täynnä ruumispusseja. Tandy ja Carol muuttavat sairaalaan motellin lähelle, mutta he huomaavat Pamelan itkevän läheisellä pihalla ja saavat tietää, että Glenn on kohdellut häntä huonosti heidän ilmeisen eronsa jälkeen. Samaan aikaan Todd valittaa, ettei Zihuatanejo olekaan se paratiisi, jonka hän oli toivonut, mutta Melissa vakuuttaa, että mikä tahansa uusi koti on täydellinen, kunhan he ovat yhdessä. Illallisella Carol antaa Pamelalle anteeksi sen, mitä tämä teki ryhmälle, ja Pamela vaatii Glenniltä vastauksia. Glenn välttelee totuutta, kunnes lopulta myöntää rakastavansa Pamelaa, mutta haluaa palata Yhdysvaltoihin etsimään lapsiaan, ja Glenn kohteli Pamelaa huonosti, jotta tämä ei murtuisi, jos Glenn yrittäisi löytää lapsensa ja saisi viruksen. Hän ja Pamela pakkaavat auton ja lähtevät seuraavana päivänä aloittamaan etsinnät. </w:t>
            </w:r>
          </w:p>
        </w:tc>
      </w:tr>
      <w:tr>
        <w:trPr/>
        <w:tc>
          <w:tcPr>
            <w:tcW w:w="816" w:type="dxa"/>
            <w:tcBorders/>
            <w:vAlign w:val="center"/>
          </w:tcPr>
          <w:p>
            <w:pPr>
              <w:pStyle w:val="TableHeading"/>
              <w:suppressLineNumbers/>
              <w:bidi w:val="0"/>
              <w:spacing w:before="0" w:after="283"/>
              <w:jc w:val="center"/>
              <w:rPr/>
            </w:pPr>
            <w:r>
              <w:rPr/>
              <w:t xml:space="preserve">53 </w:t>
            </w:r>
          </w:p>
        </w:tc>
        <w:tc>
          <w:tcPr>
            <w:tcW w:w="774"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"Wisconsin </w:t>
            </w:r>
          </w:p>
        </w:tc>
        <w:tc>
          <w:tcPr>
            <w:tcW w:w="983" w:type="dxa"/>
            <w:tcBorders/>
            <w:vAlign w:val="center"/>
          </w:tcPr>
          <w:p>
            <w:pPr>
              <w:pStyle w:val="TableContents"/>
              <w:bidi w:val="0"/>
              <w:spacing w:before="0" w:after="283"/>
              <w:jc w:val="left"/>
              <w:rPr/>
            </w:pPr>
            <w:r>
              <w:rPr/>
              <w:t xml:space="preserve">Jennifer Arnold </w:t>
            </w:r>
          </w:p>
        </w:tc>
        <w:tc>
          <w:tcPr>
            <w:tcW w:w="1120" w:type="dxa"/>
            <w:tcBorders/>
            <w:vAlign w:val="center"/>
          </w:tcPr>
          <w:p>
            <w:pPr>
              <w:pStyle w:val="TableContents"/>
              <w:bidi w:val="0"/>
              <w:spacing w:before="0" w:after="283"/>
              <w:jc w:val="left"/>
              <w:rPr/>
            </w:pPr>
            <w:r>
              <w:rPr/>
              <w:t xml:space="preserve">Matt Marshall </w:t>
            </w:r>
          </w:p>
        </w:tc>
        <w:tc>
          <w:tcPr>
            <w:tcW w:w="1135" w:type="dxa"/>
            <w:tcBorders/>
            <w:vAlign w:val="center"/>
          </w:tcPr>
          <w:p>
            <w:pPr>
              <w:pStyle w:val="TableContents"/>
              <w:bidi w:val="0"/>
              <w:spacing w:before="0" w:after="283"/>
              <w:jc w:val="left"/>
              <w:rPr/>
            </w:pPr>
            <w:r>
              <w:rPr/>
              <w:t xml:space="preserve">22. lokakuuta 2017 (2017-10-22) </w:t>
            </w:r>
          </w:p>
        </w:tc>
        <w:tc>
          <w:tcPr>
            <w:tcW w:w="993" w:type="dxa"/>
            <w:tcBorders/>
            <w:vAlign w:val="center"/>
          </w:tcPr>
          <w:p>
            <w:pPr>
              <w:pStyle w:val="TableContents"/>
              <w:bidi w:val="0"/>
              <w:spacing w:before="0" w:after="283"/>
              <w:jc w:val="left"/>
              <w:rPr/>
            </w:pPr>
            <w:r>
              <w:rPr/>
              <w:t xml:space="preserve">4AYB04 </w:t>
            </w:r>
          </w:p>
        </w:tc>
        <w:tc>
          <w:tcPr>
            <w:tcW w:w="2912" w:type="dxa"/>
            <w:tcBorders/>
            <w:vAlign w:val="center"/>
          </w:tcPr>
          <w:p>
            <w:pPr>
              <w:pStyle w:val="TableContents"/>
              <w:bidi w:val="0"/>
              <w:spacing w:before="0" w:after="283"/>
              <w:jc w:val="left"/>
              <w:rPr/>
            </w:pPr>
            <w:r>
              <w:rPr/>
              <w:t xml:space="preserve">1.96 Todd ja Melissa ilmoittavat suunnitelmistaan lähteä häämatkalle, kun taas Erica ja Gail päättävät asua jonkin aikaa omillaan. Carol on huolissaan siitä, että hän menettää arvokkaita elämänhetkiä hajallaan olevan ryhmän kanssa, joten hän vie Tandyn Gailin luokse, mutta on järkyttynyt, koska muut nauttivat illallista yhdessä, ja yrittää ontuvasti vakuuttaa, etteivät he ole snobbanneet häntä tai Tandya. Näyttääkseen heille, miksi hänen mielestään heidän pitäisi pysyä yhdessä, Carol teeskentelee synnytystä, joten muut seuraavat häntä hiljattain kunnostetulle lääkäriasemalle. Kun Gail saapuu paikalle, hän luulee näkevänsä Carolin pitelevän vauvaa sylissään, mutta se onkin Tandy. Melissa, Erica ja Gail teeskentelevät loukkaantumisia ja hengenvaarallisia tilanteita kostoksi Tandylle ja Carolille ja luulevat Toddin liittyvän heidän seuraansa, mutta pian he huomaavat Toddin kärsivän aidosta sydänkohtauksesta, joka johtuu energiajuomien toistuvasta nauttimisesta. He kiidättävät hänet klinikalle ja asettavat hänet sydänmonitoriin, jonka avulla hänet onnistutaan elvyttämään. Gail pyytää Carolilta anteeksi, kun hän pohtii, kuinka ryhmä on katastrofi yhdessä mutta paljon pahempi erillään, ja suostuu sitten asumaan kaikkien kanssa klinikkaa sopivammassa paikassa. </w:t>
            </w:r>
          </w:p>
        </w:tc>
      </w:tr>
      <w:tr>
        <w:trPr/>
        <w:tc>
          <w:tcPr>
            <w:tcW w:w="816" w:type="dxa"/>
            <w:tcBorders/>
            <w:vAlign w:val="center"/>
          </w:tcPr>
          <w:p>
            <w:pPr>
              <w:pStyle w:val="TableHeading"/>
              <w:suppressLineNumbers/>
              <w:bidi w:val="0"/>
              <w:spacing w:before="0" w:after="283"/>
              <w:jc w:val="center"/>
              <w:rPr/>
            </w:pPr>
            <w:r>
              <w:rPr/>
              <w:t xml:space="preserve">54 </w:t>
            </w:r>
          </w:p>
        </w:tc>
        <w:tc>
          <w:tcPr>
            <w:tcW w:w="774" w:type="dxa"/>
            <w:tcBorders/>
            <w:vAlign w:val="center"/>
          </w:tcPr>
          <w:p>
            <w:pPr>
              <w:pStyle w:val="TableContents"/>
              <w:bidi w:val="0"/>
              <w:spacing w:before="0" w:after="283"/>
              <w:jc w:val="left"/>
              <w:rPr/>
            </w:pPr>
            <w:r>
              <w:rPr/>
              <w:t xml:space="preserve">5 </w:t>
            </w:r>
          </w:p>
        </w:tc>
        <w:tc>
          <w:tcPr>
            <w:tcW w:w="1472" w:type="dxa"/>
            <w:tcBorders/>
            <w:vAlign w:val="center"/>
          </w:tcPr>
          <w:p>
            <w:pPr>
              <w:pStyle w:val="TableContents"/>
              <w:bidi w:val="0"/>
              <w:spacing w:before="0" w:after="283"/>
              <w:jc w:val="left"/>
              <w:rPr/>
            </w:pPr>
            <w:r>
              <w:rPr/>
              <w:t xml:space="preserve">"La Abuela </w:t>
            </w:r>
          </w:p>
        </w:tc>
        <w:tc>
          <w:tcPr>
            <w:tcW w:w="983" w:type="dxa"/>
            <w:tcBorders/>
            <w:vAlign w:val="center"/>
          </w:tcPr>
          <w:p>
            <w:pPr>
              <w:pStyle w:val="TableContents"/>
              <w:bidi w:val="0"/>
              <w:spacing w:before="0" w:after="283"/>
              <w:jc w:val="left"/>
              <w:rPr/>
            </w:pPr>
            <w:r>
              <w:rPr/>
              <w:t xml:space="preserve">David Noel </w:t>
            </w:r>
          </w:p>
        </w:tc>
        <w:tc>
          <w:tcPr>
            <w:tcW w:w="1120" w:type="dxa"/>
            <w:tcBorders/>
            <w:vAlign w:val="center"/>
          </w:tcPr>
          <w:p>
            <w:pPr>
              <w:pStyle w:val="TableContents"/>
              <w:bidi w:val="0"/>
              <w:spacing w:before="0" w:after="283"/>
              <w:jc w:val="left"/>
              <w:rPr/>
            </w:pPr>
            <w:r>
              <w:rPr/>
              <w:t xml:space="preserve">Kira Kalush </w:t>
            </w:r>
          </w:p>
        </w:tc>
        <w:tc>
          <w:tcPr>
            <w:tcW w:w="1135" w:type="dxa"/>
            <w:tcBorders/>
            <w:vAlign w:val="center"/>
          </w:tcPr>
          <w:p>
            <w:pPr>
              <w:pStyle w:val="TableContents"/>
              <w:bidi w:val="0"/>
              <w:spacing w:before="0" w:after="283"/>
              <w:jc w:val="left"/>
              <w:rPr/>
            </w:pPr>
            <w:r>
              <w:rPr/>
              <w:t xml:space="preserve">5. marraskuuta 2017 (2017-11-05) </w:t>
            </w:r>
          </w:p>
        </w:tc>
        <w:tc>
          <w:tcPr>
            <w:tcW w:w="993" w:type="dxa"/>
            <w:tcBorders/>
            <w:vAlign w:val="center"/>
          </w:tcPr>
          <w:p>
            <w:pPr>
              <w:pStyle w:val="TableContents"/>
              <w:bidi w:val="0"/>
              <w:spacing w:before="0" w:after="283"/>
              <w:jc w:val="left"/>
              <w:rPr/>
            </w:pPr>
            <w:r>
              <w:rPr/>
              <w:t xml:space="preserve">4AYB05 </w:t>
            </w:r>
          </w:p>
        </w:tc>
        <w:tc>
          <w:tcPr>
            <w:tcW w:w="2912" w:type="dxa"/>
            <w:tcBorders/>
            <w:vAlign w:val="center"/>
          </w:tcPr>
          <w:p>
            <w:pPr>
              <w:pStyle w:val="TableContents"/>
              <w:bidi w:val="0"/>
              <w:spacing w:before="0" w:after="283"/>
              <w:jc w:val="left"/>
              <w:rPr/>
            </w:pPr>
            <w:r>
              <w:rPr/>
              <w:t xml:space="preserve">1.94 Ryhmä asettuu kartanoon, jossa asui huumekartellin johtaja ``La Abuela'' Gordillo (Alma Martinez). Välähdyksissä La Abuela etsii petturia, joka päästi kilpailevan jengin sisään ja tappaa hänen kätyrinsä Victorin, koska hän ei ratkaissut Rubikin kuutiota nopeasti. Koska hän pelkää olevansa seuraava, kätyri Hector (Jack Guzman) valmistelee pommia ja tuo syntymäpäiväjuhliinsa piñatan, jonka oletetaan sisältävän pommin. Poliisi saapuu pian paikalle ja pakottaa rikolliset piiloon. Kätyri Panchito, todellinen petturi, ampuu La Abuelan ja vaatii tietää, minne Hector piilotti pommin, mutta Hector ei kerro tarkkaa vastausta ja hänet pidätetään. Nykyhetkessä Tandy suojelee kartanoa lapsilta Carolin vaatimuksesta, auttaa Jasperia rikkomaan piñatan (joka sisältää vain karkkia) ja kamppailee Victorin Rubikin kuution kanssa. Samaan aikaan Melissa turvaa Toddin sydänkohtauksen jälkeen, mikä ärsyttää Toddia, kunnes he lopulta sopivat, että hänen pitäisi pitää taukoa suojelevaisuudestaan. Erica ja Gail ihmettelevät, miksi Dawn-vauva itkee jatkuvasti, kunnes Gail melkein kolaroi heidän autonsa. He saavat selville, että Dawn on adrenaliininarkomaani, joten he ripustavat hänen huoneeseensa täytetyn vihaisen karhun rauhoittamaan häntä. </w:t>
            </w:r>
          </w:p>
        </w:tc>
      </w:tr>
      <w:tr>
        <w:trPr/>
        <w:tc>
          <w:tcPr>
            <w:tcW w:w="816" w:type="dxa"/>
            <w:tcBorders/>
            <w:vAlign w:val="center"/>
          </w:tcPr>
          <w:p>
            <w:pPr>
              <w:pStyle w:val="TableHeading"/>
              <w:suppressLineNumbers/>
              <w:bidi w:val="0"/>
              <w:spacing w:before="0" w:after="283"/>
              <w:jc w:val="center"/>
              <w:rPr/>
            </w:pPr>
            <w:r>
              <w:rPr/>
              <w:t xml:space="preserve">55 </w:t>
            </w:r>
          </w:p>
        </w:tc>
        <w:tc>
          <w:tcPr>
            <w:tcW w:w="774" w:type="dxa"/>
            <w:tcBorders/>
            <w:vAlign w:val="center"/>
          </w:tcPr>
          <w:p>
            <w:pPr>
              <w:pStyle w:val="TableContents"/>
              <w:bidi w:val="0"/>
              <w:spacing w:before="0" w:after="283"/>
              <w:jc w:val="left"/>
              <w:rPr/>
            </w:pPr>
            <w:r>
              <w:rPr/>
              <w:t xml:space="preserve">6 </w:t>
            </w:r>
          </w:p>
        </w:tc>
        <w:tc>
          <w:tcPr>
            <w:tcW w:w="1472" w:type="dxa"/>
            <w:tcBorders/>
            <w:vAlign w:val="center"/>
          </w:tcPr>
          <w:p>
            <w:pPr>
              <w:pStyle w:val="TableContents"/>
              <w:bidi w:val="0"/>
              <w:spacing w:before="0" w:after="283"/>
              <w:jc w:val="left"/>
              <w:rPr/>
            </w:pPr>
            <w:r>
              <w:rPr/>
              <w:t xml:space="preserve">``Tuplajuustohampurilainen'' </w:t>
            </w:r>
          </w:p>
        </w:tc>
        <w:tc>
          <w:tcPr>
            <w:tcW w:w="983" w:type="dxa"/>
            <w:tcBorders/>
            <w:vAlign w:val="center"/>
          </w:tcPr>
          <w:p>
            <w:pPr>
              <w:pStyle w:val="TableContents"/>
              <w:bidi w:val="0"/>
              <w:spacing w:before="0" w:after="283"/>
              <w:jc w:val="left"/>
              <w:rPr/>
            </w:pPr>
            <w:r>
              <w:rPr/>
              <w:t xml:space="preserve">Lucia Aniello </w:t>
            </w:r>
          </w:p>
        </w:tc>
        <w:tc>
          <w:tcPr>
            <w:tcW w:w="1120" w:type="dxa"/>
            <w:tcBorders/>
            <w:vAlign w:val="center"/>
          </w:tcPr>
          <w:p>
            <w:pPr>
              <w:pStyle w:val="TableContents"/>
              <w:bidi w:val="0"/>
              <w:spacing w:before="0" w:after="283"/>
              <w:jc w:val="left"/>
              <w:rPr/>
            </w:pPr>
            <w:r>
              <w:rPr/>
              <w:t xml:space="preserve">Emma Rathbone </w:t>
            </w:r>
          </w:p>
        </w:tc>
        <w:tc>
          <w:tcPr>
            <w:tcW w:w="1135" w:type="dxa"/>
            <w:tcBorders/>
            <w:vAlign w:val="center"/>
          </w:tcPr>
          <w:p>
            <w:pPr>
              <w:pStyle w:val="TableContents"/>
              <w:bidi w:val="0"/>
              <w:spacing w:before="0" w:after="283"/>
              <w:jc w:val="left"/>
              <w:rPr/>
            </w:pPr>
            <w:r>
              <w:rPr/>
              <w:t xml:space="preserve">12. marraskuuta 2017 (2017-11-12) </w:t>
            </w:r>
          </w:p>
        </w:tc>
        <w:tc>
          <w:tcPr>
            <w:tcW w:w="993" w:type="dxa"/>
            <w:tcBorders/>
            <w:vAlign w:val="center"/>
          </w:tcPr>
          <w:p>
            <w:pPr>
              <w:pStyle w:val="TableContents"/>
              <w:bidi w:val="0"/>
              <w:spacing w:before="0" w:after="283"/>
              <w:jc w:val="left"/>
              <w:rPr/>
            </w:pPr>
            <w:r>
              <w:rPr/>
              <w:t xml:space="preserve">4AYB06 </w:t>
            </w:r>
          </w:p>
        </w:tc>
        <w:tc>
          <w:tcPr>
            <w:tcW w:w="2912" w:type="dxa"/>
            <w:tcBorders/>
            <w:vAlign w:val="center"/>
          </w:tcPr>
          <w:p>
            <w:pPr>
              <w:pStyle w:val="TableContents"/>
              <w:bidi w:val="0"/>
              <w:spacing w:before="0" w:after="283"/>
              <w:jc w:val="left"/>
              <w:rPr/>
            </w:pPr>
            <w:r>
              <w:rPr/>
              <w:t xml:space="preserve">2.18 Carol ja Tandy heräävät huomatakseen, että Carol on synnyttänyt unissaan tyttövauvan, jolle he antavat nimen Bezequille. Myöhemmin Carol tuntee kramppeja päässään, joten hän menee Gailin luo, ja he huomaavat, että Carolilla on syntymätön toinen vauva. He kokeilevat erilaisia menetelmiä saadakseen Carolin synnyttämään. Kun ne epäonnistuvat, Gail päättää tehdä keisarinleikkauksen, mutta Tandy ei anna Gailin tehdä sitä. Riidan aikana Carol synnyttää kivuttomasti toisen tyttären, jonka hän nimeää Mikeksi Tandyn veljen mukaan. Samaan aikaan Erica ja Gail suunnittelevat treffi-iltaa ja valitsevat Toddin vahtimaan Dawnia. Kun he peruvat sen Carolin kaksosten tulon vuoksi, Todd masentuu vauvakuumeesta, minkä Melissa huomaa. Todd suostuttelee Erican antamaan hänelle luvan vahtia Dawnia, mutta Melissa saa hänet pian kiinni ja antaa hänen vahtia Dawnia sen jälkeen, kun Erica ja Gail ovat siirtäneet treffinsä. </w:t>
            </w:r>
          </w:p>
        </w:tc>
      </w:tr>
      <w:tr>
        <w:trPr/>
        <w:tc>
          <w:tcPr>
            <w:tcW w:w="816" w:type="dxa"/>
            <w:tcBorders/>
            <w:vAlign w:val="center"/>
          </w:tcPr>
          <w:p>
            <w:pPr>
              <w:pStyle w:val="TableHeading"/>
              <w:suppressLineNumbers/>
              <w:bidi w:val="0"/>
              <w:spacing w:before="0" w:after="283"/>
              <w:jc w:val="center"/>
              <w:rPr/>
            </w:pPr>
            <w:r>
              <w:rPr/>
              <w:t xml:space="preserve">56 </w:t>
            </w:r>
          </w:p>
        </w:tc>
        <w:tc>
          <w:tcPr>
            <w:tcW w:w="774" w:type="dxa"/>
            <w:tcBorders/>
            <w:vAlign w:val="center"/>
          </w:tcPr>
          <w:p>
            <w:pPr>
              <w:pStyle w:val="TableContents"/>
              <w:bidi w:val="0"/>
              <w:spacing w:before="0" w:after="283"/>
              <w:jc w:val="left"/>
              <w:rPr/>
            </w:pPr>
            <w:r>
              <w:rPr/>
              <w:t xml:space="preserve">7 </w:t>
            </w:r>
          </w:p>
        </w:tc>
        <w:tc>
          <w:tcPr>
            <w:tcW w:w="1472" w:type="dxa"/>
            <w:tcBorders/>
            <w:vAlign w:val="center"/>
          </w:tcPr>
          <w:p>
            <w:pPr>
              <w:pStyle w:val="TableContents"/>
              <w:bidi w:val="0"/>
              <w:spacing w:before="0" w:after="283"/>
              <w:jc w:val="left"/>
              <w:rPr/>
            </w:pPr>
            <w:r>
              <w:rPr/>
              <w:t xml:space="preserve">``Gender Friender'' </w:t>
            </w:r>
          </w:p>
        </w:tc>
        <w:tc>
          <w:tcPr>
            <w:tcW w:w="983" w:type="dxa"/>
            <w:tcBorders/>
            <w:vAlign w:val="center"/>
          </w:tcPr>
          <w:p>
            <w:pPr>
              <w:pStyle w:val="TableContents"/>
              <w:bidi w:val="0"/>
              <w:spacing w:before="0" w:after="283"/>
              <w:jc w:val="left"/>
              <w:rPr/>
            </w:pPr>
            <w:r>
              <w:rPr/>
              <w:t xml:space="preserve">Kristen Schaal </w:t>
            </w:r>
          </w:p>
        </w:tc>
        <w:tc>
          <w:tcPr>
            <w:tcW w:w="1120" w:type="dxa"/>
            <w:tcBorders/>
            <w:vAlign w:val="center"/>
          </w:tcPr>
          <w:p>
            <w:pPr>
              <w:pStyle w:val="TableContents"/>
              <w:bidi w:val="0"/>
              <w:spacing w:before="0" w:after="283"/>
              <w:jc w:val="left"/>
              <w:rPr/>
            </w:pPr>
            <w:r>
              <w:rPr/>
              <w:t xml:space="preserve">Rich Blomquist </w:t>
            </w:r>
          </w:p>
        </w:tc>
        <w:tc>
          <w:tcPr>
            <w:tcW w:w="1135" w:type="dxa"/>
            <w:tcBorders/>
            <w:vAlign w:val="center"/>
          </w:tcPr>
          <w:p>
            <w:pPr>
              <w:pStyle w:val="TableContents"/>
              <w:bidi w:val="0"/>
              <w:spacing w:before="0" w:after="283"/>
              <w:jc w:val="left"/>
              <w:rPr/>
            </w:pPr>
            <w:r>
              <w:rPr/>
              <w:t xml:space="preserve">19. marraskuuta 2017 (2017-11-19) </w:t>
            </w:r>
          </w:p>
        </w:tc>
        <w:tc>
          <w:tcPr>
            <w:tcW w:w="993" w:type="dxa"/>
            <w:tcBorders/>
            <w:vAlign w:val="center"/>
          </w:tcPr>
          <w:p>
            <w:pPr>
              <w:pStyle w:val="TableContents"/>
              <w:bidi w:val="0"/>
              <w:spacing w:before="0" w:after="283"/>
              <w:jc w:val="left"/>
              <w:rPr/>
            </w:pPr>
            <w:r>
              <w:rPr/>
              <w:t xml:space="preserve">4AYB07 </w:t>
            </w:r>
          </w:p>
        </w:tc>
        <w:tc>
          <w:tcPr>
            <w:tcW w:w="2912" w:type="dxa"/>
            <w:tcBorders/>
            <w:vAlign w:val="center"/>
          </w:tcPr>
          <w:p>
            <w:pPr>
              <w:pStyle w:val="TableContents"/>
              <w:bidi w:val="0"/>
              <w:spacing w:before="0" w:after="283"/>
              <w:jc w:val="left"/>
              <w:rPr/>
            </w:pPr>
            <w:r>
              <w:rPr/>
              <w:t xml:space="preserve">1.62 Loukattuaan tahattomasti ryhmän naisia kutsumalla heitä "pojiksi" Tandy yrittää todistaa olevansa feministi muuttamalla sanoja ja lauseita ja esittämällä kiusallisen laulun. Carol ärsyttää Gailia myös siitä, että hän viettää enemmän aikaa Erican ja Dawnin kuin kaksostensa kanssa, mutta Gail selittää, että hän ja Erica ovat kuin aviopari eivätkä tarvitse avioehtoa. Kun Gail herää yöllä hoitamaan Dawnia, hän huomaa Erican ja kosii tätä seuraavana päivänä, joten he menevät nopeasti naimisiin. Vastaanotolla Carol uskoo Gailin jättävän hänet Erican takia, joka kuitenkin uskoutuu Carolin kanssa, ettei mikään voi tulla hänen Carolinsa ja Gailin väliin. Carol hyväksyy heidän avioliittonsa, ja naiset tanssivat äiti-tytär -tanssiaiset. Toisaalla Todd yrittää parantaa vauvakuumettaan lähentymällä Jasperin kanssa pelatun pallopelin avulla. Todd myöntää joutuneensa opettamaan itselleen erilaisia elämäntaitoja, kuten selkänsä ajelun, jota hän opettaa Jasperille. Erican ja Gailin häissä Jasper päättää ensin pukeutua pukuun, mutta lopulta hän päättää käyttää Toddin hänelle valitsemaa pukua ja solmiota. </w:t>
            </w:r>
          </w:p>
        </w:tc>
      </w:tr>
      <w:tr>
        <w:trPr/>
        <w:tc>
          <w:tcPr>
            <w:tcW w:w="816" w:type="dxa"/>
            <w:tcBorders/>
            <w:vAlign w:val="center"/>
          </w:tcPr>
          <w:p>
            <w:pPr>
              <w:pStyle w:val="TableHeading"/>
              <w:suppressLineNumbers/>
              <w:bidi w:val="0"/>
              <w:spacing w:before="0" w:after="283"/>
              <w:jc w:val="center"/>
              <w:rPr/>
            </w:pPr>
            <w:r>
              <w:rPr/>
              <w:t xml:space="preserve">57 </w:t>
            </w:r>
          </w:p>
        </w:tc>
        <w:tc>
          <w:tcPr>
            <w:tcW w:w="774" w:type="dxa"/>
            <w:tcBorders/>
            <w:vAlign w:val="center"/>
          </w:tcPr>
          <w:p>
            <w:pPr>
              <w:pStyle w:val="TableContents"/>
              <w:bidi w:val="0"/>
              <w:spacing w:before="0" w:after="283"/>
              <w:jc w:val="left"/>
              <w:rPr/>
            </w:pPr>
            <w:r>
              <w:rPr/>
              <w:t xml:space="preserve">8 </w:t>
            </w:r>
          </w:p>
        </w:tc>
        <w:tc>
          <w:tcPr>
            <w:tcW w:w="1472" w:type="dxa"/>
            <w:tcBorders/>
            <w:vAlign w:val="center"/>
          </w:tcPr>
          <w:p>
            <w:pPr>
              <w:pStyle w:val="TableContents"/>
              <w:bidi w:val="0"/>
              <w:spacing w:before="0" w:after="283"/>
              <w:jc w:val="left"/>
              <w:rPr/>
            </w:pPr>
            <w:r>
              <w:rPr/>
              <w:t xml:space="preserve">``Ei sovi kaivostyöläisille'' </w:t>
            </w:r>
          </w:p>
        </w:tc>
        <w:tc>
          <w:tcPr>
            <w:tcW w:w="983" w:type="dxa"/>
            <w:tcBorders/>
            <w:vAlign w:val="center"/>
          </w:tcPr>
          <w:p>
            <w:pPr>
              <w:pStyle w:val="TableContents"/>
              <w:bidi w:val="0"/>
              <w:spacing w:before="0" w:after="283"/>
              <w:jc w:val="left"/>
              <w:rPr/>
            </w:pPr>
            <w:r>
              <w:rPr/>
              <w:t xml:space="preserve">Jared Hess </w:t>
            </w:r>
          </w:p>
        </w:tc>
        <w:tc>
          <w:tcPr>
            <w:tcW w:w="1120" w:type="dxa"/>
            <w:tcBorders/>
            <w:vAlign w:val="center"/>
          </w:tcPr>
          <w:p>
            <w:pPr>
              <w:pStyle w:val="TableContents"/>
              <w:bidi w:val="0"/>
              <w:spacing w:before="0" w:after="283"/>
              <w:jc w:val="left"/>
              <w:rPr/>
            </w:pPr>
            <w:r>
              <w:rPr/>
              <w:t xml:space="preserve">Arielle Diaz &amp; Megan Ganz </w:t>
            </w:r>
          </w:p>
        </w:tc>
        <w:tc>
          <w:tcPr>
            <w:tcW w:w="1135" w:type="dxa"/>
            <w:tcBorders/>
            <w:vAlign w:val="center"/>
          </w:tcPr>
          <w:p>
            <w:pPr>
              <w:pStyle w:val="TableContents"/>
              <w:bidi w:val="0"/>
              <w:spacing w:before="0" w:after="283"/>
              <w:jc w:val="left"/>
              <w:rPr/>
            </w:pPr>
            <w:r>
              <w:rPr/>
              <w:t xml:space="preserve">3. joulukuuta 2017 (2017-12-03) </w:t>
            </w:r>
          </w:p>
        </w:tc>
        <w:tc>
          <w:tcPr>
            <w:tcW w:w="993" w:type="dxa"/>
            <w:tcBorders/>
            <w:vAlign w:val="center"/>
          </w:tcPr>
          <w:p>
            <w:pPr>
              <w:pStyle w:val="TableContents"/>
              <w:bidi w:val="0"/>
              <w:spacing w:before="0" w:after="283"/>
              <w:jc w:val="left"/>
              <w:rPr/>
            </w:pPr>
            <w:r>
              <w:rPr/>
              <w:t xml:space="preserve">4AYB08 </w:t>
            </w:r>
          </w:p>
        </w:tc>
        <w:tc>
          <w:tcPr>
            <w:tcW w:w="2912" w:type="dxa"/>
            <w:tcBorders/>
            <w:vAlign w:val="center"/>
          </w:tcPr>
          <w:p>
            <w:pPr>
              <w:pStyle w:val="TableContents"/>
              <w:bidi w:val="0"/>
              <w:spacing w:before="0" w:after="283"/>
              <w:jc w:val="left"/>
              <w:rPr/>
            </w:pPr>
            <w:r>
              <w:rPr/>
              <w:t xml:space="preserve">1.90 Jasper alkaa käyttäytyä holtittomasti, kun hän ajaa limusiinilla hurjasti ja räjäyttää täytetyn kirahvin ilotulitteella. Todd yrittää antaa Jasperille kotiarestia, mutta hänen yrityksensä epäonnistuvat, joten Jasper hakee Tandyn apua. Samaan aikaan Carol on järkyttynyt Erican ja Gailin vitsailusta siitä, että Jasper on kiintynyt Dawn-vauvaan, joten hän yrittää tutustuttaa Jasperin Bezequilleen ja Mikeen. Erica ärsyyntyy tästä, kun hän saa kiinni Carolin yrittävän viihdyttää Jasperia meikkaamalla kaksoset, ja naiset riitelevät pojan huomiosta. Todd on epävarma Jasperin holtittomuuden lähteestä, ja hän ottaa Jasperin videopelit pois, mutta Jasper keskeyttää Melissan yrityksen ratkaista Rubikin kuutio. Melissa kertoo lopulta muille aikuisille, että he käyttäytyvät kuin hullut riidellessään Jasperista, mutta kun he kaikki menevät pyytämään Jasperilta anteeksi, he huomaavat tämän karanneen. Kun he kaikki etsivät Jasperia ja pyytävät anteeksi toisiltaan, Tandy ja Todd kuulevat poliisin sireenin ja seuraavat ääntä vankilaan, jossa asuu salaperäinen vanki. </w:t>
            </w:r>
          </w:p>
        </w:tc>
      </w:tr>
      <w:tr>
        <w:trPr/>
        <w:tc>
          <w:tcPr>
            <w:tcW w:w="816" w:type="dxa"/>
            <w:tcBorders/>
            <w:vAlign w:val="center"/>
          </w:tcPr>
          <w:p>
            <w:pPr>
              <w:pStyle w:val="TableHeading"/>
              <w:suppressLineNumbers/>
              <w:bidi w:val="0"/>
              <w:spacing w:before="0" w:after="283"/>
              <w:jc w:val="center"/>
              <w:rPr/>
            </w:pPr>
            <w:r>
              <w:rPr/>
              <w:t xml:space="preserve">58 </w:t>
            </w:r>
          </w:p>
        </w:tc>
        <w:tc>
          <w:tcPr>
            <w:tcW w:w="774" w:type="dxa"/>
            <w:tcBorders/>
            <w:vAlign w:val="center"/>
          </w:tcPr>
          <w:p>
            <w:pPr>
              <w:pStyle w:val="TableContents"/>
              <w:bidi w:val="0"/>
              <w:spacing w:before="0" w:after="283"/>
              <w:jc w:val="left"/>
              <w:rPr/>
            </w:pPr>
            <w:r>
              <w:rPr/>
              <w:t xml:space="preserve">9 </w:t>
            </w:r>
          </w:p>
        </w:tc>
        <w:tc>
          <w:tcPr>
            <w:tcW w:w="1472" w:type="dxa"/>
            <w:tcBorders/>
            <w:vAlign w:val="center"/>
          </w:tcPr>
          <w:p>
            <w:pPr>
              <w:pStyle w:val="TableContents"/>
              <w:bidi w:val="0"/>
              <w:spacing w:before="0" w:after="283"/>
              <w:jc w:val="left"/>
              <w:rPr/>
            </w:pPr>
            <w:r>
              <w:rPr/>
              <w:t xml:space="preserve">"Karl </w:t>
            </w:r>
          </w:p>
        </w:tc>
        <w:tc>
          <w:tcPr>
            <w:tcW w:w="983" w:type="dxa"/>
            <w:tcBorders/>
            <w:vAlign w:val="center"/>
          </w:tcPr>
          <w:p>
            <w:pPr>
              <w:pStyle w:val="TableContents"/>
              <w:bidi w:val="0"/>
              <w:spacing w:before="0" w:after="283"/>
              <w:jc w:val="left"/>
              <w:rPr/>
            </w:pPr>
            <w:r>
              <w:rPr/>
              <w:t xml:space="preserve">Jason Woliner </w:t>
            </w:r>
          </w:p>
        </w:tc>
        <w:tc>
          <w:tcPr>
            <w:tcW w:w="1120" w:type="dxa"/>
            <w:tcBorders/>
            <w:vAlign w:val="center"/>
          </w:tcPr>
          <w:p>
            <w:pPr>
              <w:pStyle w:val="TableContents"/>
              <w:bidi w:val="0"/>
              <w:spacing w:before="0" w:after="283"/>
              <w:jc w:val="left"/>
              <w:rPr/>
            </w:pPr>
            <w:r>
              <w:rPr/>
              <w:t xml:space="preserve">Kassia Miller </w:t>
            </w:r>
          </w:p>
        </w:tc>
        <w:tc>
          <w:tcPr>
            <w:tcW w:w="1135" w:type="dxa"/>
            <w:tcBorders/>
            <w:vAlign w:val="center"/>
          </w:tcPr>
          <w:p>
            <w:pPr>
              <w:pStyle w:val="TableContents"/>
              <w:bidi w:val="0"/>
              <w:spacing w:before="0" w:after="283"/>
              <w:jc w:val="left"/>
              <w:rPr/>
            </w:pPr>
            <w:r>
              <w:rPr/>
              <w:t xml:space="preserve">7. tammikuuta 2018 (2018-01-07) </w:t>
            </w:r>
          </w:p>
        </w:tc>
        <w:tc>
          <w:tcPr>
            <w:tcW w:w="993" w:type="dxa"/>
            <w:tcBorders/>
            <w:vAlign w:val="center"/>
          </w:tcPr>
          <w:p>
            <w:pPr>
              <w:pStyle w:val="TableContents"/>
              <w:bidi w:val="0"/>
              <w:spacing w:before="0" w:after="283"/>
              <w:jc w:val="left"/>
              <w:rPr/>
            </w:pPr>
            <w:r>
              <w:rPr/>
              <w:t xml:space="preserve">4AYB09 </w:t>
            </w:r>
          </w:p>
        </w:tc>
        <w:tc>
          <w:tcPr>
            <w:tcW w:w="2912" w:type="dxa"/>
            <w:tcBorders/>
            <w:vAlign w:val="center"/>
          </w:tcPr>
          <w:p>
            <w:pPr>
              <w:pStyle w:val="TableContents"/>
              <w:bidi w:val="0"/>
              <w:spacing w:before="0" w:after="283"/>
              <w:jc w:val="left"/>
              <w:rPr/>
            </w:pPr>
            <w:r>
              <w:rPr/>
              <w:t xml:space="preserve">2.96 Viruksen puhkeamista edeltävinä päivinä Karl Cowperthwaite (Fred Armisen) on salainen kannibaali, joka lähtee treffeille Zoen (Leighton Meester) kanssa, mutta tämä väärentää puhelun paetakseen heidän kauheaa illallista. Kun Karl ulkoiluttaa koiraansa Zeusta löytääkseen bullionia kannibaaliruokaansa varten, poliisi saapuu hänen asunnolleen, mutta Karl pakenee ja tapettuaan maasturin kuljettajan (Martin Short) vie maasturin Juáreziin, Meksikoon. Siellä hän perustaa kotimaalausyrityksen salatakseen murhansa. Kun hän valmistautuu tappamaan uudelleen, maalaamassa oleva mies huomaa jääkaapissa olevan mestatun pään, mikä pakottaa Karlin pakenemaan motelliin, jossa poliisi löytää hänet ja pidättää murhasta ja häpäisystä. Vankilassa Karlin seuraava uhri, Javi, sairastuu virukseen. Ajan myötä kaikki vangit ja vartijat kuolevat virukseen, ja jäljelle jäävät vain Karl ja vartija nimeltä Martinez. Lopulta Martinez kertoo Karlille, että on viimeinen päivä, joten hän antaa hänelle kahden kuukauden edestä ruokaa ja silmukan. Karl tappaa hänet ja pakenee sellistään, mutta ei pääse pakenemaan vankilasta. Ennen kuin Karl yrittää itsemurhaa silmukalla, Tandy ja Todd löytävät hänet kesken Jasperin etsinnän. </w:t>
            </w:r>
          </w:p>
        </w:tc>
      </w:tr>
      <w:tr>
        <w:trPr/>
        <w:tc>
          <w:tcPr>
            <w:tcW w:w="816" w:type="dxa"/>
            <w:tcBorders/>
            <w:vAlign w:val="center"/>
          </w:tcPr>
          <w:p>
            <w:pPr>
              <w:pStyle w:val="TableHeading"/>
              <w:suppressLineNumbers/>
              <w:bidi w:val="0"/>
              <w:spacing w:before="0" w:after="283"/>
              <w:jc w:val="center"/>
              <w:rPr/>
            </w:pPr>
            <w:r>
              <w:rPr/>
              <w:t xml:space="preserve">59 </w:t>
            </w:r>
          </w:p>
        </w:tc>
        <w:tc>
          <w:tcPr>
            <w:tcW w:w="774" w:type="dxa"/>
            <w:tcBorders/>
            <w:vAlign w:val="center"/>
          </w:tcPr>
          <w:p>
            <w:pPr>
              <w:pStyle w:val="TableContents"/>
              <w:bidi w:val="0"/>
              <w:spacing w:before="0" w:after="283"/>
              <w:jc w:val="left"/>
              <w:rPr/>
            </w:pPr>
            <w:r>
              <w:rPr/>
              <w:t xml:space="preserve">10 </w:t>
            </w:r>
          </w:p>
        </w:tc>
        <w:tc>
          <w:tcPr>
            <w:tcW w:w="1472" w:type="dxa"/>
            <w:tcBorders/>
            <w:vAlign w:val="center"/>
          </w:tcPr>
          <w:p>
            <w:pPr>
              <w:pStyle w:val="TableContents"/>
              <w:bidi w:val="0"/>
              <w:spacing w:before="0" w:after="283"/>
              <w:jc w:val="left"/>
              <w:rPr/>
            </w:pPr>
            <w:r>
              <w:rPr/>
              <w:t xml:space="preserve">``Paint Misbehavin''` </w:t>
            </w:r>
          </w:p>
        </w:tc>
        <w:tc>
          <w:tcPr>
            <w:tcW w:w="983" w:type="dxa"/>
            <w:tcBorders/>
            <w:vAlign w:val="center"/>
          </w:tcPr>
          <w:p>
            <w:pPr>
              <w:pStyle w:val="TableContents"/>
              <w:bidi w:val="0"/>
              <w:spacing w:before="0" w:after="283"/>
              <w:jc w:val="left"/>
              <w:rPr/>
            </w:pPr>
            <w:r>
              <w:rPr/>
              <w:t xml:space="preserve">Payman Benz </w:t>
            </w:r>
          </w:p>
        </w:tc>
        <w:tc>
          <w:tcPr>
            <w:tcW w:w="1120" w:type="dxa"/>
            <w:tcBorders/>
            <w:vAlign w:val="center"/>
          </w:tcPr>
          <w:p>
            <w:pPr>
              <w:pStyle w:val="TableContents"/>
              <w:bidi w:val="0"/>
              <w:spacing w:before="0" w:after="283"/>
              <w:jc w:val="left"/>
              <w:rPr/>
            </w:pPr>
            <w:r>
              <w:rPr/>
              <w:t xml:space="preserve">Matt Marshall </w:t>
            </w:r>
          </w:p>
        </w:tc>
        <w:tc>
          <w:tcPr>
            <w:tcW w:w="1135" w:type="dxa"/>
            <w:tcBorders/>
            <w:vAlign w:val="center"/>
          </w:tcPr>
          <w:p>
            <w:pPr>
              <w:pStyle w:val="TableContents"/>
              <w:bidi w:val="0"/>
              <w:spacing w:before="0" w:after="283"/>
              <w:jc w:val="left"/>
              <w:rPr/>
            </w:pPr>
            <w:r>
              <w:rPr/>
              <w:t xml:space="preserve">14. tammikuuta 2018 (2018-01-14) </w:t>
            </w:r>
          </w:p>
        </w:tc>
        <w:tc>
          <w:tcPr>
            <w:tcW w:w="993" w:type="dxa"/>
            <w:tcBorders/>
            <w:vAlign w:val="center"/>
          </w:tcPr>
          <w:p>
            <w:pPr>
              <w:pStyle w:val="TableContents"/>
              <w:bidi w:val="0"/>
              <w:spacing w:before="0" w:after="283"/>
              <w:jc w:val="left"/>
              <w:rPr/>
            </w:pPr>
            <w:r>
              <w:rPr/>
              <w:t xml:space="preserve">4AYB10 </w:t>
            </w:r>
          </w:p>
        </w:tc>
        <w:tc>
          <w:tcPr>
            <w:tcW w:w="2912" w:type="dxa"/>
            <w:tcBorders/>
            <w:vAlign w:val="center"/>
          </w:tcPr>
          <w:p>
            <w:pPr>
              <w:pStyle w:val="TableContents"/>
              <w:bidi w:val="0"/>
              <w:spacing w:before="0" w:after="283"/>
              <w:jc w:val="left"/>
              <w:rPr/>
            </w:pPr>
            <w:r>
              <w:rPr/>
              <w:t xml:space="preserve">3.35 Karl pukeutuu Martinezin univormuun, joten Tandy ja Todd luulevat häntä vanginvartijaksi ja toivottavat hänet tervetulleeksi Jasperia yhä etsivään ryhmään. Myöhemmin samana päivänä Gailin poltettua sormensa Karl yrittää olla ottamatta roskiksesta yhtä Gailin laastaria, mutta hän antaa kiusaukselle periksi ja ottaa sen pois. Tandy, joka näkee Karlin kaivavan roskista, alkaa epäillä. Vaikka Tandyn epäilykset hylätään, koska hänellä on aina ollut huono ihmistuntemus, hän vakoilee Karlia syömässä laastaria teekupin kanssa ja ilmoittaa asiasta Toddille, joka tarjoutuu auttamaan Tandya Karlin kanssa. Karl, joka auttaa Gailia tämän sormen kanssa, syö salaa palovamman hoitoon käytetyn jääkuution. Karl tarjoutuu maalaamaan Gailin muotokuvan lahjaksi Erican syntymäpäiväksi. Maalatessaan tavanomaisen heikkolaatuista muotokuvaa Karlilla on niin suuri houkutus tappaa Gail, että hän pakenee ja ajaa hautausmaalle. Tandy ja Todd seuraavat perässä ja katsovat järkyttyneinä, kun Karl kaivaa esiin kauan sitten kuolleen ruumiin ja syö siitä palan. Toisaalla Melissa jättää ruokakylmiön Jasperille, joka vie sen tuntemattomaan paikkaan. </w:t>
            </w:r>
          </w:p>
        </w:tc>
      </w:tr>
      <w:tr>
        <w:trPr/>
        <w:tc>
          <w:tcPr>
            <w:tcW w:w="816" w:type="dxa"/>
            <w:tcBorders/>
            <w:vAlign w:val="center"/>
          </w:tcPr>
          <w:p>
            <w:pPr>
              <w:pStyle w:val="TableHeading"/>
              <w:suppressLineNumbers/>
              <w:bidi w:val="0"/>
              <w:spacing w:before="0" w:after="283"/>
              <w:jc w:val="center"/>
              <w:rPr/>
            </w:pPr>
            <w:r>
              <w:rPr/>
              <w:t xml:space="preserve">60 </w:t>
            </w:r>
          </w:p>
        </w:tc>
        <w:tc>
          <w:tcPr>
            <w:tcW w:w="774" w:type="dxa"/>
            <w:tcBorders/>
            <w:vAlign w:val="center"/>
          </w:tcPr>
          <w:p>
            <w:pPr>
              <w:pStyle w:val="TableContents"/>
              <w:bidi w:val="0"/>
              <w:spacing w:before="0" w:after="283"/>
              <w:jc w:val="left"/>
              <w:rPr/>
            </w:pPr>
            <w:r>
              <w:rPr/>
              <w:t xml:space="preserve">11 </w:t>
            </w:r>
          </w:p>
        </w:tc>
        <w:tc>
          <w:tcPr>
            <w:tcW w:w="1472" w:type="dxa"/>
            <w:tcBorders/>
            <w:vAlign w:val="center"/>
          </w:tcPr>
          <w:p>
            <w:pPr>
              <w:pStyle w:val="TableContents"/>
              <w:bidi w:val="0"/>
              <w:spacing w:before="0" w:after="283"/>
              <w:jc w:val="left"/>
              <w:rPr/>
            </w:pPr>
            <w:r>
              <w:rPr/>
              <w:t xml:space="preserve">``Hamilton / Berg'' </w:t>
            </w:r>
          </w:p>
        </w:tc>
        <w:tc>
          <w:tcPr>
            <w:tcW w:w="983" w:type="dxa"/>
            <w:tcBorders/>
            <w:vAlign w:val="center"/>
          </w:tcPr>
          <w:p>
            <w:pPr>
              <w:pStyle w:val="TableContents"/>
              <w:bidi w:val="0"/>
              <w:spacing w:before="0" w:after="283"/>
              <w:jc w:val="left"/>
              <w:rPr/>
            </w:pPr>
            <w:r>
              <w:rPr/>
              <w:t xml:space="preserve">David Noel </w:t>
            </w:r>
          </w:p>
        </w:tc>
        <w:tc>
          <w:tcPr>
            <w:tcW w:w="1120" w:type="dxa"/>
            <w:tcBorders/>
            <w:vAlign w:val="center"/>
          </w:tcPr>
          <w:p>
            <w:pPr>
              <w:pStyle w:val="TableContents"/>
              <w:bidi w:val="0"/>
              <w:spacing w:before="0" w:after="283"/>
              <w:jc w:val="left"/>
              <w:rPr/>
            </w:pPr>
            <w:r>
              <w:rPr/>
              <w:t xml:space="preserve">Kira Kalush </w:t>
            </w:r>
          </w:p>
        </w:tc>
        <w:tc>
          <w:tcPr>
            <w:tcW w:w="1135" w:type="dxa"/>
            <w:tcBorders/>
            <w:vAlign w:val="center"/>
          </w:tcPr>
          <w:p>
            <w:pPr>
              <w:pStyle w:val="TableContents"/>
              <w:bidi w:val="0"/>
              <w:spacing w:before="0" w:after="283"/>
              <w:jc w:val="left"/>
              <w:rPr/>
            </w:pPr>
            <w:r>
              <w:rPr/>
              <w:t xml:space="preserve">maaliskuu 18, 2018 (2018-03-18) </w:t>
            </w:r>
          </w:p>
        </w:tc>
        <w:tc>
          <w:tcPr>
            <w:tcW w:w="993" w:type="dxa"/>
            <w:tcBorders/>
            <w:vAlign w:val="center"/>
          </w:tcPr>
          <w:p>
            <w:pPr>
              <w:pStyle w:val="TableContents"/>
              <w:bidi w:val="0"/>
              <w:spacing w:before="0" w:after="283"/>
              <w:jc w:val="left"/>
              <w:rPr/>
            </w:pPr>
            <w:r>
              <w:rPr/>
              <w:t xml:space="preserve">4AYB11 </w:t>
            </w:r>
          </w:p>
        </w:tc>
        <w:tc>
          <w:tcPr>
            <w:tcW w:w="2912" w:type="dxa"/>
            <w:tcBorders/>
            <w:vAlign w:val="center"/>
          </w:tcPr>
          <w:p>
            <w:pPr>
              <w:pStyle w:val="TableContents"/>
              <w:bidi w:val="0"/>
              <w:spacing w:before="0" w:after="283"/>
              <w:jc w:val="left"/>
              <w:rPr/>
            </w:pPr>
            <w:r>
              <w:rPr/>
              <w:t xml:space="preserve">1.60 Tandy ja Todd yrittävät kertoa naisille Karlin kannibalistisista toimista, mutta he eivät suostu uskomaan kuulemaansa, kunnes Karl saapuu paikalle ja myöntää olevansa kannibaali. Selviytyjät sopivat lukitsevansa Karlin takaisin vankilaan, josta hänet löydettiin, ennen kuin he jatkavat Jasperin etsintöjä. Melissa, joka tietää, missä Jasper on ollut koko ajan, kysyy, onko Jasper valmis liittymään takaisin ryhmään, mutta hän kieltäytyy hiljaa. Jasperia etsiessään Todd ajaa vankilan ohi ja huomaa, että portti on auki. Karlin pakoon liittyvän paniikin aikana kartanossa Melissa ilmoittaa tietävänsä, missä Jasper on, ja kannustaa kaikkia seuraamaan häntä, mutta he kuulevat Karlin soittavan pianoa viereisessä huoneessa. Kun selviytyjät tajuavat, että Karl ei lähde pois, he sopivat hänen teloittamisestaan. He arpovat olkia, ja se, joka vetää lyhimmän oljen, suorittaa teloituksen. Carol vetää lyhimmän oljenkorren, mutta Tandy lyhentää oljenkorren hänen puolestaan. Kun Tandy aikoo ampua Karlin ja ottaa 10 askelta poispäin teeskennellen olevansa kaksintaistelussa, Karl ratkaisee Rubikin kuution, joka räjähtää ja tappaa hänet. </w:t>
            </w:r>
          </w:p>
        </w:tc>
      </w:tr>
      <w:tr>
        <w:trPr/>
        <w:tc>
          <w:tcPr>
            <w:tcW w:w="816" w:type="dxa"/>
            <w:tcBorders/>
            <w:vAlign w:val="center"/>
          </w:tcPr>
          <w:p>
            <w:pPr>
              <w:pStyle w:val="TableHeading"/>
              <w:suppressLineNumbers/>
              <w:bidi w:val="0"/>
              <w:spacing w:before="0" w:after="283"/>
              <w:jc w:val="center"/>
              <w:rPr/>
            </w:pPr>
            <w:r>
              <w:rPr/>
              <w:t xml:space="preserve">61 </w:t>
            </w:r>
          </w:p>
        </w:tc>
        <w:tc>
          <w:tcPr>
            <w:tcW w:w="774" w:type="dxa"/>
            <w:tcBorders/>
            <w:vAlign w:val="center"/>
          </w:tcPr>
          <w:p>
            <w:pPr>
              <w:pStyle w:val="TableContents"/>
              <w:bidi w:val="0"/>
              <w:spacing w:before="0" w:after="283"/>
              <w:jc w:val="left"/>
              <w:rPr/>
            </w:pPr>
            <w:r>
              <w:rPr/>
              <w:t xml:space="preserve">12 </w:t>
            </w:r>
          </w:p>
        </w:tc>
        <w:tc>
          <w:tcPr>
            <w:tcW w:w="1472" w:type="dxa"/>
            <w:tcBorders/>
            <w:vAlign w:val="center"/>
          </w:tcPr>
          <w:p>
            <w:pPr>
              <w:pStyle w:val="TableContents"/>
              <w:bidi w:val="0"/>
              <w:spacing w:before="0" w:after="283"/>
              <w:jc w:val="left"/>
              <w:rPr/>
            </w:pPr>
            <w:r>
              <w:rPr/>
              <w:t xml:space="preserve">"Señor Clean </w:t>
            </w:r>
          </w:p>
        </w:tc>
        <w:tc>
          <w:tcPr>
            <w:tcW w:w="983" w:type="dxa"/>
            <w:tcBorders/>
            <w:vAlign w:val="center"/>
          </w:tcPr>
          <w:p>
            <w:pPr>
              <w:pStyle w:val="TableContents"/>
              <w:bidi w:val="0"/>
              <w:spacing w:before="0" w:after="283"/>
              <w:jc w:val="left"/>
              <w:rPr/>
            </w:pPr>
            <w:r>
              <w:rPr/>
              <w:t xml:space="preserve">Maggie Carey </w:t>
            </w:r>
          </w:p>
        </w:tc>
        <w:tc>
          <w:tcPr>
            <w:tcW w:w="1120" w:type="dxa"/>
            <w:tcBorders/>
            <w:vAlign w:val="center"/>
          </w:tcPr>
          <w:p>
            <w:pPr>
              <w:pStyle w:val="TableContents"/>
              <w:bidi w:val="0"/>
              <w:spacing w:before="0" w:after="283"/>
              <w:jc w:val="left"/>
              <w:rPr/>
            </w:pPr>
            <w:r>
              <w:rPr/>
              <w:t xml:space="preserve">Maxwell R. Kessler </w:t>
            </w:r>
          </w:p>
        </w:tc>
        <w:tc>
          <w:tcPr>
            <w:tcW w:w="1135" w:type="dxa"/>
            <w:tcBorders/>
            <w:vAlign w:val="center"/>
          </w:tcPr>
          <w:p>
            <w:pPr>
              <w:pStyle w:val="TableContents"/>
              <w:bidi w:val="0"/>
              <w:spacing w:before="0" w:after="283"/>
              <w:jc w:val="left"/>
              <w:rPr/>
            </w:pPr>
            <w:r>
              <w:rPr/>
              <w:t xml:space="preserve">25. maaliskuuta 2018 (2018-03-25) </w:t>
            </w:r>
          </w:p>
        </w:tc>
        <w:tc>
          <w:tcPr>
            <w:tcW w:w="993" w:type="dxa"/>
            <w:tcBorders/>
            <w:vAlign w:val="center"/>
          </w:tcPr>
          <w:p>
            <w:pPr>
              <w:pStyle w:val="TableContents"/>
              <w:bidi w:val="0"/>
              <w:spacing w:before="0" w:after="283"/>
              <w:jc w:val="left"/>
              <w:rPr/>
            </w:pPr>
            <w:r>
              <w:rPr/>
              <w:t xml:space="preserve">4AYB12 </w:t>
            </w:r>
          </w:p>
        </w:tc>
        <w:tc>
          <w:tcPr>
            <w:tcW w:w="2912" w:type="dxa"/>
            <w:tcBorders/>
            <w:vAlign w:val="center"/>
          </w:tcPr>
          <w:p>
            <w:pPr>
              <w:pStyle w:val="TableContents"/>
              <w:bidi w:val="0"/>
              <w:spacing w:before="0" w:after="283"/>
              <w:jc w:val="left"/>
              <w:rPr/>
            </w:pPr>
            <w:r>
              <w:rPr/>
              <w:t xml:space="preserve">1.61 Ryhmä järjestää Karlin hautajaiset vankilassa, vaikka Tandy ei ymmärrä, miten Karl todella kuoli. Hautajaisten aikana Gail myöntää, kuinka onnellinen hän on ollut viruksen jälkeen ja kuinka Tandy on muuttunut ajan myötä. Tandy päättää olla avulias ja muuttaa tapaansa sanoa asioita, mikä saa hänet Gailin hyvälle puolelle. Lopulta he jakavat drinkin, ja Tandy laittaa kätensä Tandyn kädelle ja kertoo, että he ovat paljon enemmän kuin ystäviä. Tandy saa sen vaikutelman, että Gail haluaa tehdä jotain seksuaalista, ja hän ottaa hänet siitä nokkiinsa. Carol ja Gail uskovat molemmat, että Tandy on ymmärtänyt tilanteen väärin, mutta Tandy toteaa, että Gail ``toipuu siitä''. Samaan aikaan Todd on vihainen Melissalle, koska tämä ei ole kertonut hänelle Jasperin olinpaikasta, ja vaatii Melissaa tuomaan hänet Jasperin luo. Kun Melissa kieltäytyy, Melissa piiloutuu Melissan autoon Melissan seuraavan matkan ajaksi. Kun Melissa on lohduttanut Jasperia, hän löytää Toddin odottamassa auton luona, ja Melissa ilmaisee pelkonsa siitä, että hänen mahdollisuutensa isyyteen ovat ohi. Melissa sanoo lopulta, että Todd voi saada lapsen, mutta hän ei halua olla äiti, joten he sopivat puhuvansa Erican kanssa. </w:t>
            </w:r>
          </w:p>
        </w:tc>
      </w:tr>
      <w:tr>
        <w:trPr/>
        <w:tc>
          <w:tcPr>
            <w:tcW w:w="816" w:type="dxa"/>
            <w:tcBorders/>
            <w:vAlign w:val="center"/>
          </w:tcPr>
          <w:p>
            <w:pPr>
              <w:pStyle w:val="TableHeading"/>
              <w:suppressLineNumbers/>
              <w:bidi w:val="0"/>
              <w:spacing w:before="0" w:after="283"/>
              <w:jc w:val="center"/>
              <w:rPr/>
            </w:pPr>
            <w:r>
              <w:rPr/>
              <w:t xml:space="preserve">62 </w:t>
            </w:r>
          </w:p>
        </w:tc>
        <w:tc>
          <w:tcPr>
            <w:tcW w:w="774" w:type="dxa"/>
            <w:tcBorders/>
            <w:vAlign w:val="center"/>
          </w:tcPr>
          <w:p>
            <w:pPr>
              <w:pStyle w:val="TableContents"/>
              <w:bidi w:val="0"/>
              <w:spacing w:before="0" w:after="283"/>
              <w:jc w:val="left"/>
              <w:rPr/>
            </w:pPr>
            <w:r>
              <w:rPr/>
              <w:t xml:space="preserve">13 </w:t>
            </w:r>
          </w:p>
        </w:tc>
        <w:tc>
          <w:tcPr>
            <w:tcW w:w="1472" w:type="dxa"/>
            <w:tcBorders/>
            <w:vAlign w:val="center"/>
          </w:tcPr>
          <w:p>
            <w:pPr>
              <w:pStyle w:val="TableContents"/>
              <w:bidi w:val="0"/>
              <w:spacing w:before="0" w:after="283"/>
              <w:jc w:val="left"/>
              <w:rPr/>
            </w:pPr>
            <w:r>
              <w:rPr/>
              <w:t xml:space="preserve">"Vapauttakaa koirat. </w:t>
            </w:r>
          </w:p>
        </w:tc>
        <w:tc>
          <w:tcPr>
            <w:tcW w:w="983" w:type="dxa"/>
            <w:tcBorders/>
            <w:vAlign w:val="center"/>
          </w:tcPr>
          <w:p>
            <w:pPr>
              <w:pStyle w:val="TableContents"/>
              <w:bidi w:val="0"/>
              <w:spacing w:before="0" w:after="283"/>
              <w:jc w:val="left"/>
              <w:rPr/>
            </w:pPr>
            <w:r>
              <w:rPr/>
              <w:t xml:space="preserve">Steve Day </w:t>
            </w:r>
          </w:p>
        </w:tc>
        <w:tc>
          <w:tcPr>
            <w:tcW w:w="1120" w:type="dxa"/>
            <w:tcBorders/>
            <w:vAlign w:val="center"/>
          </w:tcPr>
          <w:p>
            <w:pPr>
              <w:pStyle w:val="TableContents"/>
              <w:bidi w:val="0"/>
              <w:spacing w:before="0" w:after="283"/>
              <w:jc w:val="left"/>
              <w:rPr/>
            </w:pPr>
            <w:r>
              <w:rPr/>
              <w:t xml:space="preserve">Megan Ganz </w:t>
            </w:r>
          </w:p>
        </w:tc>
        <w:tc>
          <w:tcPr>
            <w:tcW w:w="1135" w:type="dxa"/>
            <w:tcBorders/>
            <w:vAlign w:val="center"/>
          </w:tcPr>
          <w:p>
            <w:pPr>
              <w:pStyle w:val="TableContents"/>
              <w:bidi w:val="0"/>
              <w:spacing w:before="0" w:after="283"/>
              <w:jc w:val="left"/>
              <w:rPr/>
            </w:pPr>
            <w:r>
              <w:rPr/>
              <w:t xml:space="preserve">1. huhtikuuta 2018 (2018-04-01) </w:t>
            </w:r>
          </w:p>
        </w:tc>
        <w:tc>
          <w:tcPr>
            <w:tcW w:w="993" w:type="dxa"/>
            <w:tcBorders/>
            <w:vAlign w:val="center"/>
          </w:tcPr>
          <w:p>
            <w:pPr>
              <w:pStyle w:val="TableContents"/>
              <w:bidi w:val="0"/>
              <w:spacing w:before="0" w:after="283"/>
              <w:jc w:val="left"/>
              <w:rPr/>
            </w:pPr>
            <w:r>
              <w:rPr/>
              <w:t xml:space="preserve">4AYB13 </w:t>
            </w:r>
          </w:p>
        </w:tc>
        <w:tc>
          <w:tcPr>
            <w:tcW w:w="2912" w:type="dxa"/>
            <w:tcBorders/>
            <w:vAlign w:val="center"/>
          </w:tcPr>
          <w:p>
            <w:pPr>
              <w:pStyle w:val="TableContents"/>
              <w:bidi w:val="0"/>
              <w:spacing w:before="0" w:after="283"/>
              <w:jc w:val="left"/>
              <w:rPr/>
            </w:pPr>
            <w:r>
              <w:rPr/>
              <w:t xml:space="preserve">1.37 Erica kertoo Toddille, ettei hän halua saada lasta Toddin kanssa. Masentuneena hän vetäytyy ryhmästä ja alkaa pakkomielteisesti rakentaa ja leikkiä monimutkaista pienoisjunarataa. Ryhmän lääkärinä toimiva Gail antaa vastahakoisesti Tandylle ja Carolille luvan harrastaa seksiä vain kaksi viikkoa sen jälkeen, kun Carol on synnyttänyt kaksoset. Noin seitsemän kuukautta myöhemmin Carol on toista kertaa raskaana, Gail on kuuden kuukauden kuluttua luopunut punaviinistä valkoviinin tilalle, ja Todd leikkii edelleen junillaan itseään eristyksissä. Kun Tandy ja Carol näyttävät Toddille, että tämä on jälleen raskaana, hän tuhoaa vihaisesti taidokkaan junasarjansa, ajaa pitkän partansa, leikkaa hiuksensa ja ilmestyy entisenä itsenään. Muistellessaan Dawnin kanssa Erica päättää, että hän haluaa tyttärelleen sisaruksen. Kun Todd alkaa lukea valmisteltua puhetta, jossa hän ilmoittaa lopettavansa junapakkomielteensä, Erica ilmoittaa haluavansa lapsen Toddin kanssa. Toisaalla näkymätön muukalainen löytää yhden Tandyn vauvavaipan hävittämisilmapalloista. </w:t>
            </w:r>
          </w:p>
        </w:tc>
      </w:tr>
      <w:tr>
        <w:trPr/>
        <w:tc>
          <w:tcPr>
            <w:tcW w:w="816" w:type="dxa"/>
            <w:tcBorders/>
            <w:vAlign w:val="center"/>
          </w:tcPr>
          <w:p>
            <w:pPr>
              <w:pStyle w:val="TableHeading"/>
              <w:suppressLineNumbers/>
              <w:bidi w:val="0"/>
              <w:spacing w:before="0" w:after="283"/>
              <w:jc w:val="center"/>
              <w:rPr/>
            </w:pPr>
            <w:r>
              <w:rPr/>
              <w:t xml:space="preserve">63 </w:t>
            </w:r>
          </w:p>
        </w:tc>
        <w:tc>
          <w:tcPr>
            <w:tcW w:w="774" w:type="dxa"/>
            <w:tcBorders/>
            <w:vAlign w:val="center"/>
          </w:tcPr>
          <w:p>
            <w:pPr>
              <w:pStyle w:val="TableContents"/>
              <w:bidi w:val="0"/>
              <w:spacing w:before="0" w:after="283"/>
              <w:jc w:val="left"/>
              <w:rPr/>
            </w:pPr>
            <w:r>
              <w:rPr/>
              <w:t xml:space="preserve">14 </w:t>
            </w:r>
          </w:p>
        </w:tc>
        <w:tc>
          <w:tcPr>
            <w:tcW w:w="1472" w:type="dxa"/>
            <w:tcBorders/>
            <w:vAlign w:val="center"/>
          </w:tcPr>
          <w:p>
            <w:pPr>
              <w:pStyle w:val="TableContents"/>
              <w:bidi w:val="0"/>
              <w:spacing w:before="0" w:after="283"/>
              <w:jc w:val="left"/>
              <w:rPr/>
            </w:pPr>
            <w:r>
              <w:rPr/>
              <w:t xml:space="preserve">``Erikoistoimitus'' </w:t>
            </w:r>
          </w:p>
        </w:tc>
        <w:tc>
          <w:tcPr>
            <w:tcW w:w="983" w:type="dxa"/>
            <w:tcBorders/>
            <w:vAlign w:val="center"/>
          </w:tcPr>
          <w:p>
            <w:pPr>
              <w:pStyle w:val="TableContents"/>
              <w:bidi w:val="0"/>
              <w:spacing w:before="0" w:after="283"/>
              <w:jc w:val="left"/>
              <w:rPr/>
            </w:pPr>
            <w:r>
              <w:rPr/>
              <w:t xml:space="preserve">Jason Woliner </w:t>
            </w:r>
          </w:p>
        </w:tc>
        <w:tc>
          <w:tcPr>
            <w:tcW w:w="1120" w:type="dxa"/>
            <w:tcBorders/>
            <w:vAlign w:val="center"/>
          </w:tcPr>
          <w:p>
            <w:pPr>
              <w:pStyle w:val="TableContents"/>
              <w:bidi w:val="0"/>
              <w:spacing w:before="0" w:after="283"/>
              <w:jc w:val="left"/>
              <w:rPr/>
            </w:pPr>
            <w:r>
              <w:rPr/>
              <w:t xml:space="preserve">Emma Rathbone </w:t>
            </w:r>
          </w:p>
        </w:tc>
        <w:tc>
          <w:tcPr>
            <w:tcW w:w="1135" w:type="dxa"/>
            <w:tcBorders/>
            <w:vAlign w:val="center"/>
          </w:tcPr>
          <w:p>
            <w:pPr>
              <w:pStyle w:val="TableContents"/>
              <w:bidi w:val="0"/>
              <w:spacing w:before="0" w:after="283"/>
              <w:jc w:val="left"/>
              <w:rPr/>
            </w:pPr>
            <w:r>
              <w:rPr/>
              <w:t xml:space="preserve">8. huhtikuuta 2018 (2018-04-08) </w:t>
            </w:r>
          </w:p>
        </w:tc>
        <w:tc>
          <w:tcPr>
            <w:tcW w:w="993" w:type="dxa"/>
            <w:tcBorders/>
            <w:vAlign w:val="center"/>
          </w:tcPr>
          <w:p>
            <w:pPr>
              <w:pStyle w:val="TableContents"/>
              <w:bidi w:val="0"/>
              <w:spacing w:before="0" w:after="283"/>
              <w:jc w:val="left"/>
              <w:rPr/>
            </w:pPr>
            <w:r>
              <w:rPr/>
              <w:t xml:space="preserve">4AYB14 </w:t>
            </w:r>
          </w:p>
        </w:tc>
        <w:tc>
          <w:tcPr>
            <w:tcW w:w="2912" w:type="dxa"/>
            <w:tcBorders/>
            <w:vAlign w:val="center"/>
          </w:tcPr>
          <w:p>
            <w:pPr>
              <w:pStyle w:val="TableContents"/>
              <w:bidi w:val="0"/>
              <w:spacing w:before="0" w:after="283"/>
              <w:jc w:val="left"/>
              <w:rPr/>
            </w:pPr>
            <w:r>
              <w:rPr/>
              <w:t xml:space="preserve">TBD </w:t>
            </w:r>
          </w:p>
        </w:tc>
      </w:tr>
      <w:tr>
        <w:trPr/>
        <w:tc>
          <w:tcPr>
            <w:tcW w:w="816" w:type="dxa"/>
            <w:tcBorders/>
            <w:vAlign w:val="center"/>
          </w:tcPr>
          <w:p>
            <w:pPr>
              <w:pStyle w:val="TableHeading"/>
              <w:suppressLineNumbers/>
              <w:bidi w:val="0"/>
              <w:spacing w:before="0" w:after="283"/>
              <w:jc w:val="center"/>
              <w:rPr/>
            </w:pPr>
            <w:r>
              <w:rPr/>
              <w:t xml:space="preserve">64 </w:t>
            </w:r>
          </w:p>
        </w:tc>
        <w:tc>
          <w:tcPr>
            <w:tcW w:w="774" w:type="dxa"/>
            <w:tcBorders/>
            <w:vAlign w:val="center"/>
          </w:tcPr>
          <w:p>
            <w:pPr>
              <w:pStyle w:val="TableContents"/>
              <w:bidi w:val="0"/>
              <w:spacing w:before="0" w:after="283"/>
              <w:jc w:val="left"/>
              <w:rPr/>
            </w:pPr>
            <w:r>
              <w:rPr/>
              <w:t xml:space="preserve">15 </w:t>
            </w:r>
          </w:p>
        </w:tc>
        <w:tc>
          <w:tcPr>
            <w:tcW w:w="1472" w:type="dxa"/>
            <w:tcBorders/>
            <w:vAlign w:val="center"/>
          </w:tcPr>
          <w:p>
            <w:pPr>
              <w:pStyle w:val="TableContents"/>
              <w:bidi w:val="0"/>
              <w:spacing w:before="0" w:after="283"/>
              <w:jc w:val="left"/>
              <w:rPr/>
            </w:pPr>
            <w:r>
              <w:rPr/>
              <w:t xml:space="preserve">"Nimetyt eloonjääneet </w:t>
            </w:r>
          </w:p>
        </w:tc>
        <w:tc>
          <w:tcPr>
            <w:tcW w:w="983" w:type="dxa"/>
            <w:tcBorders/>
            <w:vAlign w:val="center"/>
          </w:tcPr>
          <w:p>
            <w:pPr>
              <w:pStyle w:val="TableContents"/>
              <w:bidi w:val="0"/>
              <w:spacing w:before="0" w:after="283"/>
              <w:jc w:val="left"/>
              <w:rPr/>
            </w:pPr>
            <w:r>
              <w:rPr/>
              <w:t xml:space="preserve">TBA </w:t>
            </w:r>
          </w:p>
        </w:tc>
        <w:tc>
          <w:tcPr>
            <w:tcW w:w="1120"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color w:val="A9A9A9"/>
              </w:rPr>
              <w:t xml:space="preserve">15. huhtikuuta 2018 </w:t>
            </w:r>
            <w:r>
              <w:rPr/>
              <w:t xml:space="preserve">(2018-04-15) </w:t>
            </w:r>
          </w:p>
        </w:tc>
        <w:tc>
          <w:tcPr>
            <w:tcW w:w="993" w:type="dxa"/>
            <w:tcBorders/>
            <w:vAlign w:val="center"/>
          </w:tcPr>
          <w:p>
            <w:pPr>
              <w:pStyle w:val="TableContents"/>
              <w:bidi w:val="0"/>
              <w:spacing w:before="0" w:after="283"/>
              <w:jc w:val="left"/>
              <w:rPr/>
            </w:pPr>
            <w:r>
              <w:rPr/>
              <w:t xml:space="preserve">4AYB15 </w:t>
            </w:r>
          </w:p>
        </w:tc>
        <w:tc>
          <w:tcPr>
            <w:tcW w:w="2912" w:type="dxa"/>
            <w:tcBorders/>
            <w:vAlign w:val="center"/>
          </w:tcPr>
          <w:p>
            <w:pPr>
              <w:pStyle w:val="TableContents"/>
              <w:bidi w:val="0"/>
              <w:spacing w:before="0" w:after="283"/>
              <w:jc w:val="left"/>
              <w:rPr/>
            </w:pPr>
            <w:r>
              <w:rPr/>
              <w:t xml:space="preserve">TBD </w:t>
            </w:r>
          </w:p>
        </w:tc>
      </w:tr>
      <w:tr>
        <w:trPr/>
        <w:tc>
          <w:tcPr>
            <w:tcW w:w="816" w:type="dxa"/>
            <w:tcBorders/>
            <w:vAlign w:val="center"/>
          </w:tcPr>
          <w:p>
            <w:pPr>
              <w:pStyle w:val="TableHeading"/>
              <w:suppressLineNumbers/>
              <w:bidi w:val="0"/>
              <w:spacing w:before="0" w:after="283"/>
              <w:jc w:val="center"/>
              <w:rPr/>
            </w:pPr>
            <w:r>
              <w:rPr/>
              <w:t xml:space="preserve">65 </w:t>
            </w:r>
          </w:p>
        </w:tc>
        <w:tc>
          <w:tcPr>
            <w:tcW w:w="774" w:type="dxa"/>
            <w:tcBorders/>
            <w:vAlign w:val="center"/>
          </w:tcPr>
          <w:p>
            <w:pPr>
              <w:pStyle w:val="TableContents"/>
              <w:bidi w:val="0"/>
              <w:spacing w:before="0" w:after="283"/>
              <w:jc w:val="left"/>
              <w:rPr/>
            </w:pPr>
            <w:r>
              <w:rPr/>
              <w:t xml:space="preserve">16 </w:t>
            </w:r>
          </w:p>
        </w:tc>
        <w:tc>
          <w:tcPr>
            <w:tcW w:w="1472" w:type="dxa"/>
            <w:tcBorders/>
            <w:vAlign w:val="center"/>
          </w:tcPr>
          <w:p>
            <w:pPr>
              <w:pStyle w:val="TableContents"/>
              <w:bidi w:val="0"/>
              <w:spacing w:before="0" w:after="283"/>
              <w:jc w:val="left"/>
              <w:rPr/>
            </w:pPr>
            <w:r>
              <w:rPr/>
              <w:t xml:space="preserve">"The Blob </w:t>
            </w:r>
          </w:p>
        </w:tc>
        <w:tc>
          <w:tcPr>
            <w:tcW w:w="983" w:type="dxa"/>
            <w:tcBorders/>
            <w:vAlign w:val="center"/>
          </w:tcPr>
          <w:p>
            <w:pPr>
              <w:pStyle w:val="TableContents"/>
              <w:bidi w:val="0"/>
              <w:spacing w:before="0" w:after="283"/>
              <w:jc w:val="left"/>
              <w:rPr/>
            </w:pPr>
            <w:r>
              <w:rPr/>
              <w:t xml:space="preserve">TBA </w:t>
            </w:r>
          </w:p>
        </w:tc>
        <w:tc>
          <w:tcPr>
            <w:tcW w:w="1120"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t xml:space="preserve">huhtikuu 22, 2018 (2018-04-22) </w:t>
            </w:r>
          </w:p>
        </w:tc>
        <w:tc>
          <w:tcPr>
            <w:tcW w:w="993" w:type="dxa"/>
            <w:tcBorders/>
            <w:vAlign w:val="center"/>
          </w:tcPr>
          <w:p>
            <w:pPr>
              <w:pStyle w:val="TableContents"/>
              <w:bidi w:val="0"/>
              <w:spacing w:before="0" w:after="283"/>
              <w:jc w:val="left"/>
              <w:rPr/>
            </w:pPr>
            <w:r>
              <w:rPr/>
              <w:t xml:space="preserve">4AYB16 </w:t>
            </w:r>
          </w:p>
        </w:tc>
        <w:tc>
          <w:tcPr>
            <w:tcW w:w="2912" w:type="dxa"/>
            <w:tcBorders/>
            <w:vAlign w:val="center"/>
          </w:tcPr>
          <w:p>
            <w:pPr>
              <w:pStyle w:val="TableContents"/>
              <w:bidi w:val="0"/>
              <w:spacing w:before="0" w:after="283"/>
              <w:jc w:val="left"/>
              <w:rPr/>
            </w:pPr>
            <w:r>
              <w:rPr/>
              <w:t xml:space="preserve">TBD </w:t>
            </w:r>
          </w:p>
        </w:tc>
      </w:tr>
      <w:tr>
        <w:trPr/>
        <w:tc>
          <w:tcPr>
            <w:tcW w:w="816" w:type="dxa"/>
            <w:tcBorders/>
            <w:vAlign w:val="center"/>
          </w:tcPr>
          <w:p>
            <w:pPr>
              <w:pStyle w:val="TableHeading"/>
              <w:suppressLineNumbers/>
              <w:bidi w:val="0"/>
              <w:spacing w:before="0" w:after="283"/>
              <w:jc w:val="center"/>
              <w:rPr/>
            </w:pPr>
            <w:r>
              <w:rPr/>
              <w:t xml:space="preserve">66 </w:t>
            </w:r>
          </w:p>
        </w:tc>
        <w:tc>
          <w:tcPr>
            <w:tcW w:w="774" w:type="dxa"/>
            <w:tcBorders/>
            <w:vAlign w:val="center"/>
          </w:tcPr>
          <w:p>
            <w:pPr>
              <w:pStyle w:val="TableContents"/>
              <w:bidi w:val="0"/>
              <w:spacing w:before="0" w:after="283"/>
              <w:jc w:val="left"/>
              <w:rPr/>
            </w:pPr>
            <w:r>
              <w:rPr/>
              <w:t xml:space="preserve">17 </w:t>
            </w:r>
          </w:p>
        </w:tc>
        <w:tc>
          <w:tcPr>
            <w:tcW w:w="1472" w:type="dxa"/>
            <w:tcBorders/>
            <w:vAlign w:val="center"/>
          </w:tcPr>
          <w:p>
            <w:pPr>
              <w:pStyle w:val="TableContents"/>
              <w:bidi w:val="0"/>
              <w:spacing w:before="0" w:after="283"/>
              <w:jc w:val="left"/>
              <w:rPr/>
            </w:pPr>
            <w:r>
              <w:rPr/>
              <w:t xml:space="preserve">"Barbara Ann </w:t>
            </w:r>
          </w:p>
        </w:tc>
        <w:tc>
          <w:tcPr>
            <w:tcW w:w="983" w:type="dxa"/>
            <w:tcBorders/>
            <w:vAlign w:val="center"/>
          </w:tcPr>
          <w:p>
            <w:pPr>
              <w:pStyle w:val="TableContents"/>
              <w:bidi w:val="0"/>
              <w:spacing w:before="0" w:after="283"/>
              <w:jc w:val="left"/>
              <w:rPr/>
            </w:pPr>
            <w:r>
              <w:rPr/>
              <w:t xml:space="preserve">TBA </w:t>
            </w:r>
          </w:p>
        </w:tc>
        <w:tc>
          <w:tcPr>
            <w:tcW w:w="1120"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t xml:space="preserve">huhtikuu 29, 2018 (2018-04-29) </w:t>
            </w:r>
          </w:p>
        </w:tc>
        <w:tc>
          <w:tcPr>
            <w:tcW w:w="993" w:type="dxa"/>
            <w:tcBorders/>
            <w:vAlign w:val="center"/>
          </w:tcPr>
          <w:p>
            <w:pPr>
              <w:pStyle w:val="TableContents"/>
              <w:bidi w:val="0"/>
              <w:spacing w:before="0" w:after="283"/>
              <w:jc w:val="left"/>
              <w:rPr/>
            </w:pPr>
            <w:r>
              <w:rPr/>
              <w:t xml:space="preserve">4AYB17 </w:t>
            </w:r>
          </w:p>
        </w:tc>
        <w:tc>
          <w:tcPr>
            <w:tcW w:w="291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ihminen maan päällä palaa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The Last Man on Earth on yhdysvaltalainen post-apokalyptinen komediasarja, jonka on luonut ja jonka pääosassa on Will Forte. Sarja sai ensi-iltansa Foxilla 1. maaliskuuta 2015. Sarja uusittiin 8. huhtikuuta 2015 toiselle kaudelle, joka sai ensi-iltansa 27. syyskuuta 2015. Sarja uusittiin 24. maaliskuuta 2016 kolmanneksi kaudeksi, joka sai ensi-iltansa 25. syyskuuta 2016. 10. toukokuuta 2017 Fox uudisti sarjan neljännelle kaudelle, joka sai ensi-iltansa </w:t>
      </w:r>
      <w:r>
        <w:rPr>
          <w:color w:val="A9A9A9"/>
        </w:rPr>
        <w:t xml:space="preserve">1.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mies maan päällä -elokuvan 4. kausi alkaa?</w:t>
      </w:r>
    </w:p>
    <w:p>
      <w:pPr>
        <w:pStyle w:val="TextBody"/>
        <w:bidi w:val="0"/>
        <w:jc w:val="left"/>
        <w:rPr>
          <w:b/>
          <w:u w:val="single"/>
          <w:shd w:val="clear" w:fill="FFFF00"/>
        </w:rPr>
      </w:pPr>
      <w:r>
        <w:rPr>
          <w:b/>
          <w:u w:val="single"/>
          <w:shd w:val="clear" w:fill="FFFF00"/>
        </w:rPr>
        <w:t xml:space="preserve">Asiakirjan numero 15101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``Photograph'' on englantilaisen laulaja-lauluntekijä Ed Sheeranin kappale, joka on julkaistu hänen toisella studioalbumillaan × (2014). Sheeran kirjoitti kappaleen yhdessä Snow Patrolin jäsenen Johnny McDaidin kanssa, jolla oli pianosilmukka, josta sävellys kehittyi. Äänitettyään useita versioita muiden tuottajien kanssa Sheeran pyysi lopulta apua Jeff Bhaskerilta; yhteistyöstä syntyi versio, jota Bhasker jatkojalosti kuukausien ajan. Balladi saa musiikkinsa pääasiassa akustisesta kitarasta, pianosta ja ohjelmoiduista rummuista. Visuaalisesti kuvaavilla sanoituksilla se käsittelee </w:t>
      </w:r>
      <w:r>
        <w:rPr>
          <w:color w:val="A9A9A9"/>
        </w:rPr>
        <w:t xml:space="preserve">kaukosuhdetta, joka on saanut inspiraationsa Sheeranin omasta kokemuksesta olla erossa silloisesta tyttöystävästään, kun hän oli kiertueella</w:t>
      </w:r>
      <w:r>
        <w:rPr/>
        <w:t xml:space="preserve">. IDA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Ed Sheeranin kappaleessa Photo on kyse?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``Photograph'' on englantilaisen laulaja-lauluntekijä Ed Sheeranin kappale, joka on julkaistu hänen toisella studioalbumillaan × (2014). Sheeran kirjoitti kappaleen yhdessä Snow Patrolin jäsenen Johnny McDaidin kanssa, jolla oli pianosilmukka, josta sävellys kehittyi. Nauhoitettuaan useita versioita muiden tuottajien kanssa Sheeran pyysi lopulta apua Jeff Bhaskerilta; yhteistyön tuloksena syntyi versio, jota Bhasker jatkojalosti kuukausien ajan. Balladi saa musiikkinsa pääasiassa akustisesta kitarasta, pianosta ja ohjelmoiduista rummuista. Visuaalisesti kuvaavilla sanoituksilla se käsittelee </w:t>
      </w:r>
      <w:r>
        <w:rPr>
          <w:color w:val="A9A9A9"/>
        </w:rPr>
        <w:t xml:space="preserve">kaukosuhdetta, joka on saanut inspiraationsa Sheeranin omasta kokemuksesta olla erossa silloisesta tyttöystävästään, kun hän oli kiertueella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Ed Sheeranin esittämä laulu Photo?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Singlen julkaisu </w:t>
      </w:r>
      <w:r>
        <w:rPr>
          <w:color w:val="A9A9A9"/>
        </w:rPr>
        <w:t xml:space="preserve">11. toukokuuta 2015 </w:t>
      </w:r>
      <w:r>
        <w:rPr/>
        <w:t xml:space="preserve">seurasi musiikkivideon ensi-iltaa 9. toukokuuta 2015. Video on kooste Sheeranin pikkulapsuudesta, lapsuudesta ja nuoruudesta kertovasta aidosta kotikuvamateriaalista, joka antaa tietoa hänen yksityisestä varhaiselämästään, kuten hänen taipumuksestaan soittimien soittamiseen ja mieltymyksestään Legoihin. Video oli ehdolla parhaaksi videoksi vuoden 2016 Brit Awards -gaalassa. Sheeran esitti kappaleen televisio-ohjelmissa ja x-kiertueellaan, joka kesti vuosina 2014-2015.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 Sheeranin kappale Valokuva julkaistiin?</w:t>
      </w:r>
    </w:p>
    <w:p>
      <w:pPr>
        <w:pStyle w:val="TextBody"/>
        <w:bidi w:val="0"/>
        <w:jc w:val="left"/>
        <w:rPr>
          <w:b/>
          <w:u w:val="single"/>
          <w:shd w:val="clear" w:fill="FFFF00"/>
        </w:rPr>
      </w:pPr>
      <w:r>
        <w:rPr>
          <w:b/>
          <w:u w:val="single"/>
          <w:shd w:val="clear" w:fill="FFFF00"/>
        </w:rPr>
        <w:t xml:space="preserve">Asiakirjan numero 15102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ulkoministeri on </w:t>
      </w:r>
      <w:r>
        <w:rPr/>
        <w:t xml:space="preserve">Lontoon entinen pormestari </w:t>
      </w:r>
      <w:r>
        <w:rPr>
          <w:color w:val="A9A9A9"/>
        </w:rPr>
        <w:t xml:space="preserve">Boris Johnson, jonka </w:t>
      </w:r>
      <w:r>
        <w:rPr/>
        <w:t xml:space="preserve">pääministeri Theresa May nimitti heinäkuussa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ulkoministerinä vuonna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Yhdistyneen kuningaskunnan ulko- ja kansainyhteisöasioiden valtiosihteeri</w:t>
      </w:r>
    </w:p>
    <w:p>
      <w:pPr>
        <w:pStyle w:val="TextBody"/>
        <w:bidi w:val="0"/>
        <w:jc w:val="left"/>
        <w:rPr>
          <w:b/>
          <w:u w:val="single"/>
          <w:shd w:val="clear" w:fill="FFFF00"/>
        </w:rPr>
      </w:pPr>
      <w:r>
        <w:rPr>
          <w:b/>
          <w:u w:val="single"/>
          <w:shd w:val="clear" w:fill="FFFF00"/>
        </w:rPr>
        <w:t xml:space="preserve">Asiakirjan numero 15103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Hunter Haley King </w:t>
      </w:r>
      <w:r>
        <w:rPr/>
        <w:t xml:space="preserve">(s. 20. lokakuuta 1993 Haley Ashley King) on yhdysvaltalainen näyttelijä. Hänet tunnetaan Adriana Mastersin roolista sarjassa Hollywood Heights (2012), Summer Newmanin roolista sarjassa The Young and the Restless (2012 -- nyt) ja Clementine Hughesin roolista sarjassa Life in Pieces (2015 -- nyt). Aikaisemmin uransa aikana hänet tunnettiin nimellä Haley King, mutta sittemmin hän on ollut Hunter King.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näyttelee kesää Nuoret ja levottomat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kesää nuorissa ja levottomissa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Hunter Haley King </w:t>
      </w:r>
      <w:r>
        <w:rPr/>
        <w:t xml:space="preserve">(s. 19. lokakuuta 1993) on yhdysvaltalainen näyttelijä. Hänet tunnetaan Adriana Mastersin roolista Hollywood Heights -sarjassa ja Summer Newmanin roolista The Young and the Restless -sarjassa. Aikaisemmin uransa aikana hän esiintyi nimellä Haley King, mutta sittemmin hänen nimensä on ollut Hunter King.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leikkii kesää nuorille ja levottomille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pelaa kesää nuorille ja levottomille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Hunter Haley King </w:t>
      </w:r>
      <w:r>
        <w:rPr/>
        <w:t xml:space="preserve">(s. 19. lokakuuta 1993 Haley Ashley King) on yhdysvaltalainen näyttelijä. Hänet tunnetaan Adriana Mastersin roolista sarjassa Hollywood Heights (2012), Summer Newmanin roolista sarjassa The Young and the Restless (2012 -- nyt) ja Clementine Hughesin roolista sarjassa Life in Pieces (2015 -- nyt). Aikaisemmin uransa aikana hänet tunnettiin nimellä Haley King, mutta sittemmin hän on ollut Hunter King.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leikkii kesää nuorissa ja levottomissa</w:t>
      </w:r>
    </w:p>
    <w:p>
      <w:pPr>
        <w:pStyle w:val="TextBody"/>
        <w:bidi w:val="0"/>
        <w:jc w:val="left"/>
        <w:rPr>
          <w:b/>
          <w:u w:val="single"/>
          <w:shd w:val="clear" w:fill="FFFF00"/>
        </w:rPr>
      </w:pPr>
      <w:r>
        <w:rPr>
          <w:b/>
          <w:u w:val="single"/>
          <w:shd w:val="clear" w:fill="FFFF00"/>
        </w:rPr>
        <w:t xml:space="preserve">Asiakirjan numero 15104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War of the Worlds on englantilaisen kirjailijan H. G. Wellsin tieteisromaani, joka julkaistiin ensimmäisen kerran vuonna 1897 Pearson's Magazine -lehdessä Yhdistyneessä kuningaskunnassa ja Cosmopolitan-lehdessä Yhdysvalloissa. Romaani ilmestyi ensimmäisen kerran kovakantisena vuonna 1898 lontoolaiselta William Heinemann -kustantamolta. </w:t>
      </w:r>
      <w:r>
        <w:rPr>
          <w:color w:val="A9A9A9"/>
        </w:rPr>
        <w:t xml:space="preserve">Vuosina 1895-1897 </w:t>
      </w:r>
      <w:r>
        <w:rPr/>
        <w:t xml:space="preserve">kirjoitettu romaani </w:t>
      </w:r>
      <w:r>
        <w:rPr/>
        <w:t xml:space="preserve">on yksi varhaisimmista tarinoista, joissa kuvataan </w:t>
      </w:r>
      <w:r>
        <w:rPr>
          <w:color w:val="DCDCDC"/>
        </w:rPr>
        <w:t xml:space="preserve">ihmiskunnan ja maan ulkopuolisen rodun välistä konfliktia</w:t>
      </w:r>
      <w:r>
        <w:rPr/>
        <w:t xml:space="preserve">. </w:t>
      </w:r>
      <w:r>
        <w:rPr/>
        <w:t xml:space="preserve">Romaani on sekä </w:t>
      </w:r>
      <w:r>
        <w:rPr>
          <w:color w:val="2F4F4F"/>
        </w:rPr>
        <w:t xml:space="preserve">Surreyssä</w:t>
      </w:r>
      <w:r>
        <w:rPr/>
        <w:t xml:space="preserve"> asuvan nimettömän päähenkilön että </w:t>
      </w:r>
      <w:r>
        <w:rPr/>
        <w:t xml:space="preserve">hänen Lontoossa asuvan nuoremman veljensä </w:t>
      </w:r>
      <w:r>
        <w:rPr/>
        <w:t xml:space="preserve">omakohtainen kertomus</w:t>
      </w:r>
      <w:r>
        <w:rPr/>
        <w:t xml:space="preserve">, kun marsilaiset valtaavat Etelä-Englannin. Romaani on yksi tieteiskirjallisuuden kaanonin eniten kommentoiduista 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hg wells kirjoitti maailmojen sodan?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kertoja asuu maailmojen 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maailman sota kirjoitettiin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maailmojen sota -kirjassa on kyse?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Kertomuksen alussa kerrotaan, että kun ihmiset maapallolla olivat 1890-luvulla kiireisiä omien asioidensa kanssa, Marsissa asuvat avaruusolennot alkoivat suunnitella hyökkäystä Maahan täydentääkseen rajallisia resurssejaan. Vuonna 1899 kertoja kutsutaan Ottershaw'n tähtitieteelliseen observatorioon, jossa Mars-planeetan pinnalla nähdään räjähdyksiä, jotka herättävät suurta kiinnostusta tiedeyhteisössä. Myöhemmin ``meteoriitti'' laskeutuu </w:t>
      </w:r>
      <w:r>
        <w:rPr>
          <w:color w:val="A9A9A9"/>
        </w:rPr>
        <w:t xml:space="preserve">Horsell Commoniin, lähelle nimettömän kertojan kotia Wokingissa, Surreyssä</w:t>
      </w:r>
      <w:r>
        <w:rPr/>
        <w:t xml:space="preserve">. Hän on ensimmäisten joukossa, jotka huomaavat, että esine on keinotekoinen sylinteri, joka avautuu, ja se päästää ulos marsilaisia, jotka ovat "isoja" ja "harmaita", joilla on "rasvaisen ruskea iho", "ehkä karhun kokoisia", joilla jokaisella on "kaksi isoa tummanväristä silmää" ja huulettomat "V:n muotoiset suupielet", joista valuu sylkeä ja joita ympäröi kaksi "Gorgon-maista lonkeroa". Kertojan mielestä ne ovat "yhtä aikaa elinvoimaisia, voimakkaita, epäinhimillisiä, rampoja ja hirviömäisiä". Ne nousevat lyhyesti esiin, niillä on vaikeuksia selviytyä Maan ilmakehän ja painovoiman kanssa ja vetäytyvät nopeasti sylinteriinsä. Ihmisten valtuuskunta (johon kuuluu myös tähtitieteilijä Ogilvy) lähestyy sylinteriä valkoisen lipun kanssa, mutta marsilaiset polttavat heidät ja muut lähellä olevat ihmiset lämpösäteilyllä ennen kuin alkavat koota koneistoaan. Sotilasjoukot saapuvat samana yönä piirittämään yhteistä aluetta, mukaan lukien Maxim-tykit. Wokingin ja ympäröivien kylien asukkaat rauhoittuvat brittiarmeijan läsnäolosta. Alkaa jännittynyt päivä, jossa kertoja odottaa sotilaallisia toimia.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marsilaiset laskeutuivat maailmojen 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Suuri osa Maailmojen sota -elokuvan tapahtumista sijoittuu </w:t>
      </w:r>
      <w:r>
        <w:rPr>
          <w:color w:val="A9A9A9"/>
        </w:rPr>
        <w:t xml:space="preserve">Wokingiin ja sen lähialueelle</w:t>
      </w:r>
      <w:r>
        <w:rPr/>
        <w:t xml:space="preserve">. Marsin hyökkäysjoukkojen alkuperäinen laskeutumispaikka, Horsell Common, oli avoin alue lähellä Wellsin kotia. Romaanin Atlantic-painoksen esipuheessa hän kirjoitti nauttineensa siitä, että hän ajoi polkupyörällä alueen ympäri ja kuvitteli näkemiensä mökkien ja talojen tuhoutumista marsilaisten lämpösäteiden tai niiden punaisen rikkaruohon vaikutuksesta. Romaania kirjoittaessaan Wells nautti järkyttääkseen ystäviään paljastamalla yksityiskohtia tarinasta ja siitä, miten se toi totaalisen tuhon Etelä-Lontoon maiseman osille, jotka olivat heille tuttuja. Myös tykkimiehen, kuraattorin ja lääketieteen opiskelijaveljeksen hahmot perustuivat Wokingissa ja Surreyssä asuviin tuttuihin.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maailmojen sota tapahtuu</w:t>
      </w:r>
    </w:p>
    <w:p>
      <w:pPr>
        <w:pStyle w:val="TextBody"/>
        <w:bidi w:val="0"/>
        <w:jc w:val="left"/>
        <w:rPr>
          <w:b/>
          <w:u w:val="single"/>
          <w:shd w:val="clear" w:fill="FFFF00"/>
        </w:rPr>
      </w:pPr>
      <w:r>
        <w:rPr>
          <w:b/>
          <w:u w:val="single"/>
          <w:shd w:val="clear" w:fill="FFFF00"/>
        </w:rPr>
        <w:t xml:space="preserve">Asiakirjan numero 15105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Kan'ami Kiyotsugu </w:t>
      </w:r>
      <w:r>
        <w:rPr/>
        <w:t xml:space="preserve">ja hänen poikansa Zeami Motokiyo kehittivät Nohin nykyiseen muotoonsa Muromachi-kaudella (1336-1573). Kan'ami oli tunnettu näyttelijä, joka oli erittäin monipuolinen, sillä hän esitti rooleja siroista naisista ja 12-vuotiaista pojista aina vahvoihin aikuisiin miehiin. Kun Kan'ami esitteli teoksensa ensimmäisen kerran 17-vuotiaalle Ashikaga Yoshimitsulle, Zeami oli hänen näytelmässään lapsinäyttelijä, noin 12-vuotias. Yoshimitsu rakastui Zeamiin, ja hänen suosikkiasemansa hovissa sai aikaan sen, että Nohia esitettiin sen jälkeen usein Yoshimitsulle.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japanilaisen nō-teatterin historian tärkein hahmo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Noh </w:t>
      </w:r>
      <w:r>
        <w:rPr/>
        <w:t xml:space="preserve">(</w:t>
      </w:r>
      <w:r>
        <w:rPr/>
        <w:t xml:space="preserve">能, Nō), joka on johdettu kiinajapanilaisesta sanasta, joka tarkoittaa "taitoa" tai "lahjakkuutta", on merkittävä klassisen japanilaisen musiikkinäytelmän muoto, jota on esitetty 1300-luvulta lähtien. </w:t>
      </w:r>
      <w:r>
        <w:rPr>
          <w:color w:val="A9A9A9"/>
        </w:rPr>
        <w:t xml:space="preserve">Kan'ami </w:t>
      </w:r>
      <w:r>
        <w:rPr/>
        <w:t xml:space="preserve">ja </w:t>
      </w:r>
      <w:r>
        <w:rPr>
          <w:color w:val="DCDCDC"/>
        </w:rPr>
        <w:t xml:space="preserve">hänen poikansa Zeami </w:t>
      </w:r>
      <w:r>
        <w:rPr/>
        <w:t xml:space="preserve">kehittivät sen, ja se </w:t>
      </w:r>
      <w:r>
        <w:rPr/>
        <w:t xml:space="preserve">on vanhin merkittävä teatteritaiteen laji, jota esitetään edelleen säännöllisesti. Perinteisesti noh-ohjelmassa on viisi noh-näytelmää, joiden välissä on komediallisia kyōgen-näytelmiä; nykyään noh-esityksissä on yleistynyt lyhennetty ohjelma, joka koostuu kahdesta noh-näytelmästä ja yhdestä kyōgen-näytelmästä. </w:t>
      </w:r>
      <w:r>
        <w:rPr/>
        <w:t xml:space="preserve">Okina-näytelmä</w:t>
      </w:r>
      <w:r>
        <w:rPr/>
        <w:t xml:space="preserve"> </w:t>
      </w:r>
      <w:r>
        <w:rPr/>
        <w:t xml:space="preserve">(</w:t>
      </w:r>
      <w:r>
        <w:rPr/>
        <w:t xml:space="preserve">翁) saatetaan esittää aivan alussa, erityisesti uudenvuoden, juhlapyhien ja muiden erityistilaisuuksien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nohin perustajana.</w:t>
      </w:r>
    </w:p>
    <w:p>
      <w:pPr>
        <w:pStyle w:val="TextBody"/>
        <w:bidi w:val="0"/>
        <w:jc w:val="left"/>
        <w:rPr>
          <w:b/>
          <w:u w:val="single"/>
          <w:shd w:val="clear" w:fill="FFFF00"/>
        </w:rPr>
      </w:pPr>
      <w:r>
        <w:rPr>
          <w:b/>
          <w:u w:val="single"/>
          <w:shd w:val="clear" w:fill="FFFF00"/>
        </w:rPr>
        <w:t xml:space="preserve">Asiakirjan numero 15106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Hanna (heprea: </w:t>
      </w:r>
      <w:r>
        <w:rPr>
          <w:rtl w:val="true"/>
        </w:rPr>
        <w:t xml:space="preserve">חַנָּה </w:t>
      </w:r>
      <w:r>
        <w:rPr/>
        <w:t xml:space="preserve">Ḥannāh; lausutaan englanniksi / ˈhænə /) on yksi </w:t>
      </w:r>
      <w:r>
        <w:rPr/>
        <w:t xml:space="preserve">Samuelin kirjan ensimmäisessä kirjassa mainituista </w:t>
      </w:r>
      <w:r>
        <w:rPr>
          <w:color w:val="A9A9A9"/>
        </w:rPr>
        <w:t xml:space="preserve">Elkana-vaimoista. </w:t>
      </w:r>
      <w:r>
        <w:rPr/>
        <w:t xml:space="preserve">Heprealaisen Raamatun mukaan hän oli </w:t>
      </w:r>
      <w:r>
        <w:rPr>
          <w:color w:val="DCDCDC"/>
        </w:rPr>
        <w:t xml:space="preserve">Samuelin äiti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Hannah on naimisissa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Hannan pojan nimi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Kertomus Hannasta löytyy </w:t>
      </w:r>
      <w:r>
        <w:rPr>
          <w:color w:val="A9A9A9"/>
        </w:rPr>
        <w:t xml:space="preserve">1. Samuel 1: 2-2: 21</w:t>
      </w:r>
      <w:r>
        <w:rPr/>
        <w:t xml:space="preserve">. Kahden ensimmäisen Samuelin kirjan luvun ulkopuolella Hannaa ei mainita Raamatussa koskaan.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löydän Hannan Raamatusta?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Hanna (/ ˈhænə /; heprea: </w:t>
      </w:r>
      <w:r>
        <w:rPr>
          <w:rtl w:val="true"/>
        </w:rPr>
        <w:t xml:space="preserve">חַנָּה </w:t>
      </w:r>
      <w:r>
        <w:rPr/>
        <w:t xml:space="preserve">Ḥannāh) on yksi Samuelin kirjan ensimmäisessä kirjassa mainituista Elkana-vaimoista. Heprealaisen Raamatun mukaan hän oli </w:t>
      </w:r>
      <w:r>
        <w:rPr>
          <w:color w:val="A9A9A9"/>
        </w:rPr>
        <w:t xml:space="preserve">Samuelin äiti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Hannah synnytti Raamatussa?</w:t>
      </w:r>
    </w:p>
    <w:p>
      <w:pPr>
        <w:pStyle w:val="TextBody"/>
        <w:bidi w:val="0"/>
        <w:jc w:val="left"/>
        <w:rPr>
          <w:b/>
          <w:u w:val="single"/>
          <w:shd w:val="clear" w:fill="FFFF00"/>
        </w:rPr>
      </w:pPr>
      <w:r>
        <w:rPr>
          <w:b/>
          <w:u w:val="single"/>
          <w:shd w:val="clear" w:fill="FFFF00"/>
        </w:rPr>
        <w:t xml:space="preserve">Asiakirjan numero 15107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Dulce de leche (espanj: (ˈdulθe ðe ˈletʃe); portugali: doce de leite IPA: (ˈdosi dʒi ˈlejtʃi)) on makeinen, joka valmistetaan kuumentamalla hitaasti makeutettua maitoa, jolloin syntyy Maillardin reaktiosta makunsa saavaa ainetta, joka myös muuttaa väriään ja jonka ulkonäkö ja maku muistuttavat karamellia. Kirjaimellisesti käännettynä se tarkoittaa </w:t>
      </w:r>
      <w:r>
        <w:rPr>
          <w:color w:val="A9A9A9"/>
        </w:rPr>
        <w:t xml:space="preserve">``maitokarkkia (valmistettu) maidosta'' tai ``maitomakeaa (valmistettu) maidosta''.</w:t>
      </w:r>
      <w:r>
        <w:rPr/>
        <w:t xml:space="preserve"> Sen alkuperästä kiistellään paljon, ja se on suosittu useimmissa Latinalaisen Amerikan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dulce de leche espanjaksi?</w:t>
      </w:r>
    </w:p>
    <w:p>
      <w:pPr>
        <w:pStyle w:val="TextBody"/>
        <w:bidi w:val="0"/>
        <w:jc w:val="left"/>
        <w:rPr>
          <w:b/>
          <w:u w:val="single"/>
          <w:shd w:val="clear" w:fill="FFFF00"/>
        </w:rPr>
      </w:pPr>
      <w:r>
        <w:rPr>
          <w:b/>
          <w:u w:val="single"/>
          <w:shd w:val="clear" w:fill="FFFF00"/>
        </w:rPr>
        <w:t xml:space="preserve">Asiakirjan numero 15108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Francis Michael Forde </w:t>
      </w:r>
      <w:r>
        <w:rPr/>
        <w:t xml:space="preserve">(18. heinäkuuta 1890 - 28. tammikuuta 1983) oli australialainen poliitikko, joka toimi Australian pääministerinä 6.-13. heinäkuuta 1945. Hän toimi virassaan John Curtinin kuoleman jälkeen, ja hän on Australian historian lyhimmin toiminut pääministeri.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Australian lyhin pääministeri?</w:t>
      </w:r>
    </w:p>
    <w:p>
      <w:pPr>
        <w:pStyle w:val="TextBody"/>
        <w:bidi w:val="0"/>
        <w:jc w:val="left"/>
        <w:rPr>
          <w:b/>
          <w:u w:val="single"/>
          <w:shd w:val="clear" w:fill="FFFF00"/>
        </w:rPr>
      </w:pPr>
      <w:r>
        <w:rPr>
          <w:b/>
          <w:u w:val="single"/>
          <w:shd w:val="clear" w:fill="FFFF00"/>
        </w:rPr>
        <w:t xml:space="preserve">Asiakirjan numero 15109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Catskill Mountains Slide Mountain ja sitä ympäröivät huiput Twin Mountainilta nähtynä Pohjois-Catskillsissä Korkein kohta </w:t>
      </w:r>
    </w:p>
    <w:tbl>
      <w:tblPr>
        <w:tblW w:w="10205" w:type="dxa"/>
        <w:jc w:val="left"/>
        <w:tblInd w:w="0" w:type="dxa"/>
        <w:tblLayout w:type="fixed"/>
        <w:tblCellMar>
          <w:top w:w="28" w:type="dxa"/>
          <w:left w:w="28" w:type="dxa"/>
          <w:bottom w:w="28" w:type="dxa"/>
          <w:right w:w="28" w:type="dxa"/>
        </w:tblCellMar>
      </w:tblPr>
      <w:tblGrid>
        <w:gridCol w:w="1495"/>
        <w:gridCol w:w="8710"/>
      </w:tblGrid>
      <w:tr>
        <w:trPr/>
        <w:tc>
          <w:tcPr>
            <w:tcW w:w="1495" w:type="dxa"/>
            <w:tcBorders/>
            <w:vAlign w:val="center"/>
          </w:tcPr>
          <w:p>
            <w:pPr>
              <w:pStyle w:val="TableHeading"/>
              <w:suppressLineNumbers/>
              <w:bidi w:val="0"/>
              <w:spacing w:before="0" w:after="283"/>
              <w:jc w:val="center"/>
              <w:rPr/>
            </w:pPr>
            <w:r>
              <w:rPr/>
              <w:t xml:space="preserve">Huippu </w:t>
            </w:r>
          </w:p>
        </w:tc>
        <w:tc>
          <w:tcPr>
            <w:tcW w:w="8710" w:type="dxa"/>
            <w:tcBorders/>
            <w:vAlign w:val="center"/>
          </w:tcPr>
          <w:p>
            <w:pPr>
              <w:pStyle w:val="TableContents"/>
              <w:bidi w:val="0"/>
              <w:spacing w:before="0" w:after="283"/>
              <w:jc w:val="left"/>
              <w:rPr/>
            </w:pPr>
            <w:r>
              <w:rPr/>
              <w:t xml:space="preserve">Slide Mountain (Shandakenin eteläpuolella, Ulster) </w:t>
            </w:r>
          </w:p>
        </w:tc>
      </w:tr>
      <w:tr>
        <w:trPr/>
        <w:tc>
          <w:tcPr>
            <w:tcW w:w="1495" w:type="dxa"/>
            <w:tcBorders/>
            <w:vAlign w:val="center"/>
          </w:tcPr>
          <w:p>
            <w:pPr>
              <w:pStyle w:val="TableHeading"/>
              <w:suppressLineNumbers/>
              <w:bidi w:val="0"/>
              <w:spacing w:before="0" w:after="283"/>
              <w:jc w:val="center"/>
              <w:rPr/>
            </w:pPr>
            <w:r>
              <w:rPr/>
              <w:t xml:space="preserve">Korkeusasema </w:t>
            </w:r>
          </w:p>
        </w:tc>
        <w:tc>
          <w:tcPr>
            <w:tcW w:w="8710" w:type="dxa"/>
            <w:tcBorders/>
            <w:vAlign w:val="center"/>
          </w:tcPr>
          <w:p>
            <w:pPr>
              <w:pStyle w:val="TableContents"/>
              <w:bidi w:val="0"/>
              <w:spacing w:before="0" w:after="283"/>
              <w:jc w:val="left"/>
              <w:rPr/>
            </w:pPr>
            <w:r>
              <w:rPr/>
              <w:t xml:space="preserve">1 270 m (4 180 ft) </w:t>
            </w:r>
          </w:p>
        </w:tc>
      </w:tr>
      <w:tr>
        <w:trPr/>
        <w:tc>
          <w:tcPr>
            <w:tcW w:w="1495" w:type="dxa"/>
            <w:tcBorders/>
            <w:vAlign w:val="center"/>
          </w:tcPr>
          <w:p>
            <w:pPr>
              <w:pStyle w:val="TableHeading"/>
              <w:suppressLineNumbers/>
              <w:bidi w:val="0"/>
              <w:spacing w:before="0" w:after="283"/>
              <w:jc w:val="center"/>
              <w:rPr/>
            </w:pPr>
            <w:r>
              <w:rPr/>
              <w:t xml:space="preserve">Koordinaatit </w:t>
            </w:r>
          </w:p>
        </w:tc>
        <w:tc>
          <w:tcPr>
            <w:tcW w:w="8710" w:type="dxa"/>
            <w:tcBorders/>
            <w:vAlign w:val="center"/>
          </w:tcPr>
          <w:p>
            <w:pPr>
              <w:pStyle w:val="TableContents"/>
              <w:bidi w:val="0"/>
              <w:spacing w:before="0" w:after="283"/>
              <w:jc w:val="left"/>
              <w:rPr/>
            </w:pPr>
            <w:r>
              <w:rPr>
                <w:color w:val="A9A9A9"/>
              </w:rPr>
              <w:t xml:space="preserve">41 ° 59 ′ 55'' N 74 ° 23 ′ 11'' W </w:t>
            </w:r>
            <w:r>
              <w:rPr>
                <w:color w:val="A9A9A9"/>
              </w:rPr>
              <w:t xml:space="preserve">/ </w:t>
            </w:r>
            <w:r>
              <w:rPr>
                <w:color w:val="A9A9A9"/>
              </w:rPr>
              <w:t xml:space="preserve">41.99861 ° N 74.38639 ° W </w:t>
            </w:r>
            <w:r>
              <w:rPr>
                <w:color w:val="A9A9A9"/>
              </w:rPr>
              <w:t xml:space="preserve">/ 41.99861;-74.38639 Koordinaatit: 41 ° 59 ′ 55'' N 74 ° 23 ′ 11'' W </w:t>
            </w:r>
            <w:r>
              <w:rPr>
                <w:color w:val="A9A9A9"/>
              </w:rPr>
              <w:t xml:space="preserve">/ </w:t>
            </w:r>
            <w:r>
              <w:rPr>
                <w:color w:val="A9A9A9"/>
              </w:rPr>
              <w:t xml:space="preserve">41.99861 ° N 74.38639 ° W </w:t>
            </w:r>
            <w:r>
              <w:rPr>
                <w:color w:val="A9A9A9"/>
              </w:rPr>
              <w:t xml:space="preserve">/ 41.99861;-74.38639 </w:t>
            </w:r>
          </w:p>
        </w:tc>
      </w:tr>
      <w:tr>
        <w:trPr/>
        <w:tc>
          <w:tcPr>
            <w:tcW w:w="1495" w:type="dxa"/>
            <w:tcBorders/>
            <w:vAlign w:val="center"/>
          </w:tcPr>
          <w:p>
            <w:pPr>
              <w:pStyle w:val="TableHeading"/>
              <w:suppressLineNumbers/>
              <w:bidi w:val="0"/>
              <w:spacing w:before="0" w:after="283"/>
              <w:jc w:val="center"/>
              <w:rPr/>
            </w:pPr>
            <w:r>
              <w:rPr/>
              <w:t xml:space="preserve">Pituus </w:t>
            </w:r>
          </w:p>
        </w:tc>
        <w:tc>
          <w:tcPr>
            <w:tcW w:w="8710" w:type="dxa"/>
            <w:tcBorders/>
            <w:vAlign w:val="center"/>
          </w:tcPr>
          <w:p>
            <w:pPr>
              <w:pStyle w:val="TableContents"/>
              <w:bidi w:val="0"/>
              <w:spacing w:before="0" w:after="283"/>
              <w:jc w:val="left"/>
              <w:rPr/>
            </w:pPr>
            <w:r>
              <w:rPr/>
              <w:t xml:space="preserve">111 mi (179 km) N / S </w:t>
            </w:r>
          </w:p>
        </w:tc>
      </w:tr>
      <w:tr>
        <w:trPr/>
        <w:tc>
          <w:tcPr>
            <w:tcW w:w="1495" w:type="dxa"/>
            <w:tcBorders/>
            <w:vAlign w:val="center"/>
          </w:tcPr>
          <w:p>
            <w:pPr>
              <w:pStyle w:val="TableHeading"/>
              <w:suppressLineNumbers/>
              <w:bidi w:val="0"/>
              <w:spacing w:before="0" w:after="283"/>
              <w:jc w:val="center"/>
              <w:rPr/>
            </w:pPr>
            <w:r>
              <w:rPr/>
              <w:t xml:space="preserve">Leveys </w:t>
            </w:r>
          </w:p>
        </w:tc>
        <w:tc>
          <w:tcPr>
            <w:tcW w:w="8710" w:type="dxa"/>
            <w:tcBorders/>
            <w:vAlign w:val="center"/>
          </w:tcPr>
          <w:p>
            <w:pPr>
              <w:pStyle w:val="TableContents"/>
              <w:bidi w:val="0"/>
              <w:spacing w:before="0" w:after="283"/>
              <w:jc w:val="left"/>
              <w:rPr/>
            </w:pPr>
            <w:r>
              <w:rPr/>
              <w:t xml:space="preserve">102 mi (164 km) E / W </w:t>
            </w:r>
          </w:p>
        </w:tc>
      </w:tr>
      <w:tr>
        <w:trPr/>
        <w:tc>
          <w:tcPr>
            <w:tcW w:w="1495" w:type="dxa"/>
            <w:tcBorders/>
            <w:vAlign w:val="center"/>
          </w:tcPr>
          <w:p>
            <w:pPr>
              <w:pStyle w:val="TableHeading"/>
              <w:suppressLineNumbers/>
              <w:bidi w:val="0"/>
              <w:spacing w:before="0" w:after="283"/>
              <w:jc w:val="center"/>
              <w:rPr/>
            </w:pPr>
            <w:r>
              <w:rPr/>
              <w:t xml:space="preserve">Alue </w:t>
            </w:r>
          </w:p>
        </w:tc>
        <w:tc>
          <w:tcPr>
            <w:tcW w:w="8710" w:type="dxa"/>
            <w:tcBorders/>
            <w:vAlign w:val="center"/>
          </w:tcPr>
          <w:p>
            <w:pPr>
              <w:pStyle w:val="TableContents"/>
              <w:bidi w:val="0"/>
              <w:spacing w:before="0" w:after="283"/>
              <w:jc w:val="left"/>
              <w:rPr/>
            </w:pPr>
            <w:r>
              <w:rPr/>
              <w:t xml:space="preserve">15,259 km (5,892 sq mi) Maantiede Kartta Koillis-Appalakkien pääalueista, Catskills on "C". </w:t>
            </w:r>
          </w:p>
        </w:tc>
      </w:tr>
      <w:tr>
        <w:trPr/>
        <w:tc>
          <w:tcPr>
            <w:tcW w:w="1495" w:type="dxa"/>
            <w:tcBorders/>
            <w:vAlign w:val="center"/>
          </w:tcPr>
          <w:p>
            <w:pPr>
              <w:pStyle w:val="TableHeading"/>
              <w:suppressLineNumbers/>
              <w:bidi w:val="0"/>
              <w:spacing w:before="0" w:after="283"/>
              <w:jc w:val="center"/>
              <w:rPr/>
            </w:pPr>
            <w:r>
              <w:rPr/>
              <w:t xml:space="preserve">Maa </w:t>
            </w:r>
          </w:p>
        </w:tc>
        <w:tc>
          <w:tcPr>
            <w:tcW w:w="8710" w:type="dxa"/>
            <w:tcBorders/>
            <w:vAlign w:val="center"/>
          </w:tcPr>
          <w:p>
            <w:pPr>
              <w:pStyle w:val="TableContents"/>
              <w:bidi w:val="0"/>
              <w:spacing w:before="0" w:after="283"/>
              <w:jc w:val="left"/>
              <w:rPr/>
            </w:pPr>
            <w:r>
              <w:rPr/>
              <w:t xml:space="preserve">Yhdysvallat </w:t>
            </w:r>
          </w:p>
        </w:tc>
      </w:tr>
      <w:tr>
        <w:trPr/>
        <w:tc>
          <w:tcPr>
            <w:tcW w:w="1495" w:type="dxa"/>
            <w:tcBorders/>
            <w:vAlign w:val="center"/>
          </w:tcPr>
          <w:p>
            <w:pPr>
              <w:pStyle w:val="TableHeading"/>
              <w:suppressLineNumbers/>
              <w:bidi w:val="0"/>
              <w:spacing w:before="0" w:after="283"/>
              <w:jc w:val="center"/>
              <w:rPr/>
            </w:pPr>
            <w:r>
              <w:rPr/>
              <w:t xml:space="preserve">Valtio </w:t>
            </w:r>
          </w:p>
        </w:tc>
        <w:tc>
          <w:tcPr>
            <w:tcW w:w="8710" w:type="dxa"/>
            <w:tcBorders/>
            <w:vAlign w:val="center"/>
          </w:tcPr>
          <w:p>
            <w:pPr>
              <w:pStyle w:val="TableContents"/>
              <w:bidi w:val="0"/>
              <w:spacing w:before="0" w:after="283"/>
              <w:jc w:val="left"/>
              <w:rPr/>
            </w:pPr>
            <w:r>
              <w:rPr/>
              <w:t xml:space="preserve">New York </w:t>
            </w:r>
          </w:p>
        </w:tc>
      </w:tr>
      <w:tr>
        <w:trPr/>
        <w:tc>
          <w:tcPr>
            <w:tcW w:w="1495" w:type="dxa"/>
            <w:tcBorders/>
            <w:vAlign w:val="center"/>
          </w:tcPr>
          <w:p>
            <w:pPr>
              <w:pStyle w:val="TableHeading"/>
              <w:suppressLineNumbers/>
              <w:bidi w:val="0"/>
              <w:spacing w:before="0" w:after="283"/>
              <w:jc w:val="center"/>
              <w:rPr/>
            </w:pPr>
            <w:r>
              <w:rPr/>
              <w:t xml:space="preserve">Alue </w:t>
            </w:r>
          </w:p>
        </w:tc>
        <w:tc>
          <w:tcPr>
            <w:tcW w:w="8710" w:type="dxa"/>
            <w:tcBorders/>
            <w:vAlign w:val="center"/>
          </w:tcPr>
          <w:p>
            <w:pPr>
              <w:pStyle w:val="TableContents"/>
              <w:bidi w:val="0"/>
              <w:spacing w:before="0" w:after="283"/>
              <w:jc w:val="left"/>
              <w:rPr/>
            </w:pPr>
            <w:r>
              <w:rPr/>
              <w:t xml:space="preserve">Hudson Valley </w:t>
            </w:r>
          </w:p>
        </w:tc>
      </w:tr>
      <w:tr>
        <w:trPr/>
        <w:tc>
          <w:tcPr>
            <w:tcW w:w="1495" w:type="dxa"/>
            <w:tcBorders/>
            <w:vAlign w:val="center"/>
          </w:tcPr>
          <w:p>
            <w:pPr>
              <w:pStyle w:val="TableHeading"/>
              <w:suppressLineNumbers/>
              <w:bidi w:val="0"/>
              <w:spacing w:before="0" w:after="283"/>
              <w:jc w:val="center"/>
              <w:rPr/>
            </w:pPr>
            <w:r>
              <w:rPr/>
              <w:t xml:space="preserve">Maakunnat </w:t>
            </w:r>
          </w:p>
        </w:tc>
        <w:tc>
          <w:tcPr>
            <w:tcW w:w="8710" w:type="dxa"/>
            <w:tcBorders/>
            <w:vAlign w:val="center"/>
          </w:tcPr>
          <w:p>
            <w:pPr>
              <w:pStyle w:val="TableContents"/>
              <w:bidi w:val="0"/>
              <w:jc w:val="left"/>
              <w:rPr/>
            </w:pPr>
            <w:r>
              <w:rPr/>
              <w:t xml:space="preserve">Luettelo (näytä) </w:t>
            </w:r>
          </w:p>
          <w:p>
            <w:pPr>
              <w:pStyle w:val="TableContents"/>
              <w:numPr>
                <w:ilvl w:val="0"/>
                <w:numId w:val="71"/>
              </w:numPr>
              <w:tabs>
                <w:tab w:val="clear" w:pos="1134"/>
                <w:tab w:val="left" w:leader="none" w:pos="707"/>
              </w:tabs>
              <w:bidi w:val="0"/>
              <w:spacing w:before="0" w:after="0"/>
              <w:ind w:start="707" w:hanging="283"/>
              <w:jc w:val="left"/>
              <w:rPr/>
            </w:pPr>
            <w:r>
              <w:rPr/>
              <w:t xml:space="preserve">Delaware </w:t>
            </w:r>
          </w:p>
          <w:p>
            <w:pPr>
              <w:pStyle w:val="TableContents"/>
              <w:numPr>
                <w:ilvl w:val="0"/>
                <w:numId w:val="71"/>
              </w:numPr>
              <w:tabs>
                <w:tab w:val="clear" w:pos="1134"/>
                <w:tab w:val="left" w:leader="none" w:pos="707"/>
              </w:tabs>
              <w:bidi w:val="0"/>
              <w:spacing w:before="0" w:after="0"/>
              <w:ind w:start="707" w:hanging="283"/>
              <w:jc w:val="left"/>
              <w:rPr/>
            </w:pPr>
            <w:r>
              <w:rPr/>
              <w:t xml:space="preserve">Greene </w:t>
            </w:r>
          </w:p>
          <w:p>
            <w:pPr>
              <w:pStyle w:val="TableContents"/>
              <w:numPr>
                <w:ilvl w:val="0"/>
                <w:numId w:val="71"/>
              </w:numPr>
              <w:tabs>
                <w:tab w:val="clear" w:pos="1134"/>
                <w:tab w:val="left" w:leader="none" w:pos="707"/>
              </w:tabs>
              <w:bidi w:val="0"/>
              <w:spacing w:before="0" w:after="0"/>
              <w:ind w:start="707" w:hanging="283"/>
              <w:jc w:val="left"/>
              <w:rPr/>
            </w:pPr>
            <w:r>
              <w:rPr/>
              <w:t xml:space="preserve">Schoharie </w:t>
            </w:r>
          </w:p>
          <w:p>
            <w:pPr>
              <w:pStyle w:val="TableContents"/>
              <w:numPr>
                <w:ilvl w:val="0"/>
                <w:numId w:val="71"/>
              </w:numPr>
              <w:tabs>
                <w:tab w:val="clear" w:pos="1134"/>
                <w:tab w:val="left" w:leader="none" w:pos="707"/>
              </w:tabs>
              <w:bidi w:val="0"/>
              <w:spacing w:before="0" w:after="0"/>
              <w:ind w:start="707" w:hanging="283"/>
              <w:jc w:val="left"/>
              <w:rPr/>
            </w:pPr>
            <w:r>
              <w:rPr/>
              <w:t xml:space="preserve">Sullivan </w:t>
            </w:r>
          </w:p>
          <w:p>
            <w:pPr>
              <w:pStyle w:val="TableContents"/>
              <w:numPr>
                <w:ilvl w:val="0"/>
                <w:numId w:val="71"/>
              </w:numPr>
              <w:tabs>
                <w:tab w:val="clear" w:pos="1134"/>
                <w:tab w:val="left" w:leader="none" w:pos="707"/>
              </w:tabs>
              <w:bidi w:val="0"/>
              <w:spacing w:before="0" w:after="283"/>
              <w:ind w:start="707" w:hanging="283"/>
              <w:jc w:val="left"/>
              <w:rPr/>
            </w:pPr>
            <w:r>
              <w:rPr/>
              <w:t xml:space="preserve">Ulster </w:t>
            </w:r>
          </w:p>
        </w:tc>
      </w:tr>
      <w:tr>
        <w:trPr/>
        <w:tc>
          <w:tcPr>
            <w:tcW w:w="1495" w:type="dxa"/>
            <w:tcBorders/>
            <w:vAlign w:val="center"/>
          </w:tcPr>
          <w:p>
            <w:pPr>
              <w:pStyle w:val="TableHeading"/>
              <w:suppressLineNumbers/>
              <w:bidi w:val="0"/>
              <w:spacing w:before="0" w:after="283"/>
              <w:jc w:val="center"/>
              <w:rPr/>
            </w:pPr>
            <w:r>
              <w:rPr/>
              <w:t xml:space="preserve">Yhteisöt </w:t>
            </w:r>
          </w:p>
        </w:tc>
        <w:tc>
          <w:tcPr>
            <w:tcW w:w="8710" w:type="dxa"/>
            <w:tcBorders/>
            <w:vAlign w:val="center"/>
          </w:tcPr>
          <w:p>
            <w:pPr>
              <w:pStyle w:val="TableContents"/>
              <w:bidi w:val="0"/>
              <w:jc w:val="left"/>
              <w:rPr/>
            </w:pPr>
            <w:r>
              <w:rPr/>
              <w:t xml:space="preserve">Luettelo (näytä) </w:t>
            </w:r>
          </w:p>
          <w:p>
            <w:pPr>
              <w:pStyle w:val="TableContents"/>
              <w:numPr>
                <w:ilvl w:val="0"/>
                <w:numId w:val="72"/>
              </w:numPr>
              <w:tabs>
                <w:tab w:val="clear" w:pos="1134"/>
                <w:tab w:val="left" w:leader="none" w:pos="707"/>
              </w:tabs>
              <w:bidi w:val="0"/>
              <w:spacing w:before="0" w:after="0"/>
              <w:ind w:start="707" w:hanging="283"/>
              <w:jc w:val="left"/>
              <w:rPr/>
            </w:pPr>
            <w:r>
              <w:rPr/>
              <w:t xml:space="preserve">Ellenville </w:t>
            </w:r>
          </w:p>
          <w:p>
            <w:pPr>
              <w:pStyle w:val="TableContents"/>
              <w:numPr>
                <w:ilvl w:val="0"/>
                <w:numId w:val="72"/>
              </w:numPr>
              <w:tabs>
                <w:tab w:val="clear" w:pos="1134"/>
                <w:tab w:val="left" w:leader="none" w:pos="707"/>
              </w:tabs>
              <w:bidi w:val="0"/>
              <w:spacing w:before="0" w:after="0"/>
              <w:ind w:start="707" w:hanging="283"/>
              <w:jc w:val="left"/>
              <w:rPr/>
            </w:pPr>
            <w:r>
              <w:rPr/>
              <w:t xml:space="preserve">Fleischmanns </w:t>
            </w:r>
          </w:p>
          <w:p>
            <w:pPr>
              <w:pStyle w:val="TableContents"/>
              <w:numPr>
                <w:ilvl w:val="0"/>
                <w:numId w:val="72"/>
              </w:numPr>
              <w:tabs>
                <w:tab w:val="clear" w:pos="1134"/>
                <w:tab w:val="left" w:leader="none" w:pos="707"/>
              </w:tabs>
              <w:bidi w:val="0"/>
              <w:spacing w:before="0" w:after="0"/>
              <w:ind w:start="707" w:hanging="283"/>
              <w:jc w:val="left"/>
              <w:rPr/>
            </w:pPr>
            <w:r>
              <w:rPr/>
              <w:t xml:space="preserve">Hunter </w:t>
            </w:r>
          </w:p>
          <w:p>
            <w:pPr>
              <w:pStyle w:val="TableContents"/>
              <w:numPr>
                <w:ilvl w:val="0"/>
                <w:numId w:val="72"/>
              </w:numPr>
              <w:tabs>
                <w:tab w:val="clear" w:pos="1134"/>
                <w:tab w:val="left" w:leader="none" w:pos="707"/>
              </w:tabs>
              <w:bidi w:val="0"/>
              <w:spacing w:before="0" w:after="0"/>
              <w:ind w:start="707" w:hanging="283"/>
              <w:jc w:val="left"/>
              <w:rPr/>
            </w:pPr>
            <w:r>
              <w:rPr/>
              <w:t xml:space="preserve">Liberty </w:t>
            </w:r>
          </w:p>
          <w:p>
            <w:pPr>
              <w:pStyle w:val="TableContents"/>
              <w:numPr>
                <w:ilvl w:val="0"/>
                <w:numId w:val="72"/>
              </w:numPr>
              <w:tabs>
                <w:tab w:val="clear" w:pos="1134"/>
                <w:tab w:val="left" w:leader="none" w:pos="707"/>
              </w:tabs>
              <w:bidi w:val="0"/>
              <w:spacing w:before="0" w:after="0"/>
              <w:ind w:start="707" w:hanging="283"/>
              <w:jc w:val="left"/>
              <w:rPr/>
            </w:pPr>
            <w:r>
              <w:rPr/>
              <w:t xml:space="preserve">Margaretville </w:t>
            </w:r>
          </w:p>
          <w:p>
            <w:pPr>
              <w:pStyle w:val="TableContents"/>
              <w:numPr>
                <w:ilvl w:val="0"/>
                <w:numId w:val="72"/>
              </w:numPr>
              <w:tabs>
                <w:tab w:val="clear" w:pos="1134"/>
                <w:tab w:val="left" w:leader="none" w:pos="707"/>
              </w:tabs>
              <w:bidi w:val="0"/>
              <w:spacing w:before="0" w:after="0"/>
              <w:ind w:start="707" w:hanging="283"/>
              <w:jc w:val="left"/>
              <w:rPr/>
            </w:pPr>
            <w:r>
              <w:rPr/>
              <w:t xml:space="preserve">Monticello </w:t>
            </w:r>
          </w:p>
          <w:p>
            <w:pPr>
              <w:pStyle w:val="TableContents"/>
              <w:numPr>
                <w:ilvl w:val="0"/>
                <w:numId w:val="72"/>
              </w:numPr>
              <w:tabs>
                <w:tab w:val="clear" w:pos="1134"/>
                <w:tab w:val="left" w:leader="none" w:pos="707"/>
              </w:tabs>
              <w:bidi w:val="0"/>
              <w:spacing w:before="0" w:after="0"/>
              <w:ind w:start="707" w:hanging="283"/>
              <w:jc w:val="left"/>
              <w:rPr/>
            </w:pPr>
            <w:r>
              <w:rPr/>
              <w:t xml:space="preserve">Palenville </w:t>
            </w:r>
          </w:p>
          <w:p>
            <w:pPr>
              <w:pStyle w:val="TableContents"/>
              <w:numPr>
                <w:ilvl w:val="0"/>
                <w:numId w:val="72"/>
              </w:numPr>
              <w:tabs>
                <w:tab w:val="clear" w:pos="1134"/>
                <w:tab w:val="left" w:leader="none" w:pos="707"/>
              </w:tabs>
              <w:bidi w:val="0"/>
              <w:spacing w:before="0" w:after="0"/>
              <w:ind w:start="707" w:hanging="283"/>
              <w:jc w:val="left"/>
              <w:rPr/>
            </w:pPr>
            <w:r>
              <w:rPr/>
              <w:t xml:space="preserve">Phoenicia </w:t>
            </w:r>
          </w:p>
          <w:p>
            <w:pPr>
              <w:pStyle w:val="TableContents"/>
              <w:numPr>
                <w:ilvl w:val="0"/>
                <w:numId w:val="72"/>
              </w:numPr>
              <w:tabs>
                <w:tab w:val="clear" w:pos="1134"/>
                <w:tab w:val="left" w:leader="none" w:pos="707"/>
              </w:tabs>
              <w:bidi w:val="0"/>
              <w:spacing w:before="0" w:after="0"/>
              <w:ind w:start="707" w:hanging="283"/>
              <w:jc w:val="left"/>
              <w:rPr/>
            </w:pPr>
            <w:r>
              <w:rPr/>
              <w:t xml:space="preserve">Shandaken </w:t>
            </w:r>
          </w:p>
          <w:p>
            <w:pPr>
              <w:pStyle w:val="TableContents"/>
              <w:numPr>
                <w:ilvl w:val="0"/>
                <w:numId w:val="72"/>
              </w:numPr>
              <w:tabs>
                <w:tab w:val="clear" w:pos="1134"/>
                <w:tab w:val="left" w:leader="none" w:pos="707"/>
              </w:tabs>
              <w:bidi w:val="0"/>
              <w:spacing w:before="0" w:after="0"/>
              <w:ind w:start="707" w:hanging="283"/>
              <w:jc w:val="left"/>
              <w:rPr/>
            </w:pPr>
            <w:r>
              <w:rPr/>
              <w:t xml:space="preserve">Shokan </w:t>
            </w:r>
          </w:p>
          <w:p>
            <w:pPr>
              <w:pStyle w:val="TableContents"/>
              <w:numPr>
                <w:ilvl w:val="0"/>
                <w:numId w:val="72"/>
              </w:numPr>
              <w:tabs>
                <w:tab w:val="clear" w:pos="1134"/>
                <w:tab w:val="left" w:leader="none" w:pos="707"/>
              </w:tabs>
              <w:bidi w:val="0"/>
              <w:spacing w:before="0" w:after="0"/>
              <w:ind w:start="707" w:hanging="283"/>
              <w:jc w:val="left"/>
              <w:rPr/>
            </w:pPr>
            <w:r>
              <w:rPr/>
              <w:t xml:space="preserve">Tannersville </w:t>
            </w:r>
          </w:p>
          <w:p>
            <w:pPr>
              <w:pStyle w:val="TableContents"/>
              <w:numPr>
                <w:ilvl w:val="0"/>
                <w:numId w:val="72"/>
              </w:numPr>
              <w:tabs>
                <w:tab w:val="clear" w:pos="1134"/>
                <w:tab w:val="left" w:leader="none" w:pos="707"/>
              </w:tabs>
              <w:bidi w:val="0"/>
              <w:spacing w:before="0" w:after="0"/>
              <w:ind w:start="707" w:hanging="283"/>
              <w:jc w:val="left"/>
              <w:rPr/>
            </w:pPr>
            <w:r>
              <w:rPr/>
              <w:t xml:space="preserve">Wawarsing </w:t>
            </w:r>
          </w:p>
          <w:p>
            <w:pPr>
              <w:pStyle w:val="TableContents"/>
              <w:numPr>
                <w:ilvl w:val="0"/>
                <w:numId w:val="72"/>
              </w:numPr>
              <w:tabs>
                <w:tab w:val="clear" w:pos="1134"/>
                <w:tab w:val="left" w:leader="none" w:pos="707"/>
              </w:tabs>
              <w:bidi w:val="0"/>
              <w:spacing w:before="0" w:after="0"/>
              <w:ind w:start="707" w:hanging="283"/>
              <w:jc w:val="left"/>
              <w:rPr/>
            </w:pPr>
            <w:r>
              <w:rPr/>
              <w:t xml:space="preserve">Windham </w:t>
            </w:r>
          </w:p>
          <w:p>
            <w:pPr>
              <w:pStyle w:val="TableContents"/>
              <w:numPr>
                <w:ilvl w:val="0"/>
                <w:numId w:val="72"/>
              </w:numPr>
              <w:tabs>
                <w:tab w:val="clear" w:pos="1134"/>
                <w:tab w:val="left" w:leader="none" w:pos="707"/>
              </w:tabs>
              <w:bidi w:val="0"/>
              <w:spacing w:before="0" w:after="283"/>
              <w:ind w:start="707" w:hanging="283"/>
              <w:jc w:val="left"/>
              <w:rPr/>
            </w:pPr>
            <w:r>
              <w:rPr/>
              <w:t xml:space="preserve">Woodstock </w:t>
            </w:r>
          </w:p>
        </w:tc>
      </w:tr>
      <w:tr>
        <w:trPr/>
        <w:tc>
          <w:tcPr>
            <w:tcW w:w="1495" w:type="dxa"/>
            <w:tcBorders/>
            <w:vAlign w:val="center"/>
          </w:tcPr>
          <w:p>
            <w:pPr>
              <w:pStyle w:val="TableHeading"/>
              <w:suppressLineNumbers/>
              <w:bidi w:val="0"/>
              <w:spacing w:before="0" w:after="283"/>
              <w:jc w:val="center"/>
              <w:rPr/>
            </w:pPr>
            <w:r>
              <w:rPr/>
              <w:t xml:space="preserve">Vanhempien alue </w:t>
            </w:r>
          </w:p>
        </w:tc>
        <w:tc>
          <w:tcPr>
            <w:tcW w:w="8710" w:type="dxa"/>
            <w:tcBorders/>
            <w:vAlign w:val="center"/>
          </w:tcPr>
          <w:p>
            <w:pPr>
              <w:pStyle w:val="TableContents"/>
              <w:bidi w:val="0"/>
              <w:spacing w:before="0" w:after="283"/>
              <w:jc w:val="left"/>
              <w:rPr/>
            </w:pPr>
            <w:r>
              <w:rPr/>
              <w:t xml:space="preserve">Appalakkien tasanko (Allegheny Plateau) </w:t>
            </w:r>
          </w:p>
        </w:tc>
      </w:tr>
      <w:tr>
        <w:trPr/>
        <w:tc>
          <w:tcPr>
            <w:tcW w:w="1495" w:type="dxa"/>
            <w:tcBorders/>
            <w:vAlign w:val="center"/>
          </w:tcPr>
          <w:p>
            <w:pPr>
              <w:pStyle w:val="TableHeading"/>
              <w:suppressLineNumbers/>
              <w:bidi w:val="0"/>
              <w:spacing w:before="0" w:after="283"/>
              <w:jc w:val="center"/>
              <w:rPr/>
            </w:pPr>
            <w:r>
              <w:rPr/>
              <w:t xml:space="preserve">Rajoja </w:t>
            </w:r>
          </w:p>
        </w:tc>
        <w:tc>
          <w:tcPr>
            <w:tcW w:w="8710" w:type="dxa"/>
            <w:tcBorders/>
            <w:vAlign w:val="center"/>
          </w:tcPr>
          <w:p>
            <w:pPr>
              <w:pStyle w:val="TableContents"/>
              <w:bidi w:val="0"/>
              <w:jc w:val="left"/>
              <w:rPr/>
            </w:pPr>
            <w:r>
              <w:rPr/>
              <w:t xml:space="preserve">Luettelo (näytä) </w:t>
            </w:r>
          </w:p>
          <w:p>
            <w:pPr>
              <w:pStyle w:val="TableContents"/>
              <w:numPr>
                <w:ilvl w:val="0"/>
                <w:numId w:val="73"/>
              </w:numPr>
              <w:tabs>
                <w:tab w:val="clear" w:pos="1134"/>
                <w:tab w:val="left" w:leader="none" w:pos="707"/>
              </w:tabs>
              <w:bidi w:val="0"/>
              <w:spacing w:before="0" w:after="0"/>
              <w:ind w:start="707" w:hanging="283"/>
              <w:jc w:val="left"/>
              <w:rPr/>
            </w:pPr>
            <w:r>
              <w:rPr/>
              <w:t xml:space="preserve">Poconos </w:t>
            </w:r>
          </w:p>
          <w:p>
            <w:pPr>
              <w:pStyle w:val="TableContents"/>
              <w:numPr>
                <w:ilvl w:val="0"/>
                <w:numId w:val="73"/>
              </w:numPr>
              <w:tabs>
                <w:tab w:val="clear" w:pos="1134"/>
                <w:tab w:val="left" w:leader="none" w:pos="707"/>
              </w:tabs>
              <w:bidi w:val="0"/>
              <w:spacing w:before="0" w:after="0"/>
              <w:ind w:start="707" w:hanging="283"/>
              <w:jc w:val="left"/>
              <w:rPr/>
            </w:pPr>
            <w:r>
              <w:rPr/>
              <w:t xml:space="preserve">Shawangunk Ridge </w:t>
            </w:r>
          </w:p>
          <w:p>
            <w:pPr>
              <w:pStyle w:val="TableContents"/>
              <w:numPr>
                <w:ilvl w:val="0"/>
                <w:numId w:val="73"/>
              </w:numPr>
              <w:tabs>
                <w:tab w:val="clear" w:pos="1134"/>
                <w:tab w:val="left" w:leader="none" w:pos="707"/>
              </w:tabs>
              <w:bidi w:val="0"/>
              <w:spacing w:before="0" w:after="0"/>
              <w:ind w:start="707" w:hanging="283"/>
              <w:jc w:val="left"/>
              <w:rPr/>
            </w:pPr>
            <w:r>
              <w:rPr/>
              <w:t xml:space="preserve">Hudson Valley </w:t>
            </w:r>
          </w:p>
          <w:p>
            <w:pPr>
              <w:pStyle w:val="TableContents"/>
              <w:numPr>
                <w:ilvl w:val="0"/>
                <w:numId w:val="73"/>
              </w:numPr>
              <w:tabs>
                <w:tab w:val="clear" w:pos="1134"/>
                <w:tab w:val="left" w:leader="none" w:pos="707"/>
              </w:tabs>
              <w:bidi w:val="0"/>
              <w:spacing w:before="0" w:after="0"/>
              <w:ind w:start="707" w:hanging="283"/>
              <w:jc w:val="left"/>
              <w:rPr/>
            </w:pPr>
            <w:r>
              <w:rPr/>
              <w:t xml:space="preserve">Suuri Appalakkien laakso </w:t>
            </w:r>
          </w:p>
          <w:p>
            <w:pPr>
              <w:pStyle w:val="TableContents"/>
              <w:numPr>
                <w:ilvl w:val="0"/>
                <w:numId w:val="73"/>
              </w:numPr>
              <w:tabs>
                <w:tab w:val="clear" w:pos="1134"/>
                <w:tab w:val="left" w:leader="none" w:pos="707"/>
              </w:tabs>
              <w:bidi w:val="0"/>
              <w:spacing w:before="0" w:after="283"/>
              <w:ind w:start="707" w:hanging="283"/>
              <w:jc w:val="left"/>
              <w:rPr/>
            </w:pPr>
            <w:r>
              <w:rPr/>
              <w:t xml:space="preserve">Mohawk Valley </w:t>
            </w:r>
          </w:p>
        </w:tc>
      </w:tr>
      <w:tr>
        <w:trPr/>
        <w:tc>
          <w:tcPr>
            <w:tcW w:w="1495" w:type="dxa"/>
            <w:tcBorders/>
            <w:vAlign w:val="center"/>
          </w:tcPr>
          <w:p>
            <w:pPr>
              <w:pStyle w:val="TableHeading"/>
              <w:suppressLineNumbers/>
              <w:bidi w:val="0"/>
              <w:spacing w:before="0" w:after="283"/>
              <w:jc w:val="center"/>
              <w:rPr/>
            </w:pPr>
            <w:r>
              <w:rPr/>
              <w:t xml:space="preserve">Joet </w:t>
            </w:r>
          </w:p>
        </w:tc>
        <w:tc>
          <w:tcPr>
            <w:tcW w:w="8710" w:type="dxa"/>
            <w:tcBorders/>
            <w:vAlign w:val="center"/>
          </w:tcPr>
          <w:p>
            <w:pPr>
              <w:pStyle w:val="TableContents"/>
              <w:bidi w:val="0"/>
              <w:spacing w:before="0" w:after="283"/>
              <w:jc w:val="left"/>
              <w:rPr/>
            </w:pPr>
            <w:r>
              <w:rPr/>
              <w:t xml:space="preserve">Esopus Creek, Neversink River, Rondout Creek ja Schoharie Creek Geologia </w:t>
            </w:r>
          </w:p>
        </w:tc>
      </w:tr>
      <w:tr>
        <w:trPr/>
        <w:tc>
          <w:tcPr>
            <w:tcW w:w="1495" w:type="dxa"/>
            <w:tcBorders/>
            <w:vAlign w:val="center"/>
          </w:tcPr>
          <w:p>
            <w:pPr>
              <w:pStyle w:val="TableHeading"/>
              <w:suppressLineNumbers/>
              <w:bidi w:val="0"/>
              <w:spacing w:before="0" w:after="283"/>
              <w:jc w:val="center"/>
              <w:rPr/>
            </w:pPr>
            <w:r>
              <w:rPr/>
              <w:t xml:space="preserve">Kallion ikä </w:t>
            </w:r>
          </w:p>
        </w:tc>
        <w:tc>
          <w:tcPr>
            <w:tcW w:w="8710" w:type="dxa"/>
            <w:tcBorders/>
            <w:vAlign w:val="center"/>
          </w:tcPr>
          <w:p>
            <w:pPr>
              <w:pStyle w:val="TableContents"/>
              <w:bidi w:val="0"/>
              <w:spacing w:before="0" w:after="283"/>
              <w:jc w:val="left"/>
              <w:rPr/>
            </w:pPr>
            <w:r>
              <w:rPr/>
              <w:t xml:space="preserve">Devonian ja Mississippian </w:t>
            </w:r>
          </w:p>
        </w:tc>
      </w:tr>
      <w:tr>
        <w:trPr/>
        <w:tc>
          <w:tcPr>
            <w:tcW w:w="1495" w:type="dxa"/>
            <w:tcBorders/>
            <w:vAlign w:val="center"/>
          </w:tcPr>
          <w:p>
            <w:pPr>
              <w:pStyle w:val="TableHeading"/>
              <w:suppressLineNumbers/>
              <w:bidi w:val="0"/>
              <w:spacing w:before="0" w:after="283"/>
              <w:jc w:val="center"/>
              <w:rPr/>
            </w:pPr>
            <w:r>
              <w:rPr/>
              <w:t xml:space="preserve">Kivilaji </w:t>
            </w:r>
          </w:p>
        </w:tc>
        <w:tc>
          <w:tcPr>
            <w:tcW w:w="8710" w:type="dxa"/>
            <w:tcBorders/>
            <w:vAlign w:val="center"/>
          </w:tcPr>
          <w:p>
            <w:pPr>
              <w:pStyle w:val="TableContents"/>
              <w:bidi w:val="0"/>
              <w:spacing w:before="0" w:after="283"/>
              <w:jc w:val="left"/>
              <w:rPr/>
            </w:pPr>
            <w:r>
              <w:rPr/>
              <w:t xml:space="preserve">Sedimentti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Catskill-vuoristo kartalla?</w:t>
      </w:r>
    </w:p>
    <w:p>
      <w:pPr>
        <w:pStyle w:val="TextBody"/>
        <w:bidi w:val="0"/>
        <w:jc w:val="left"/>
        <w:rPr>
          <w:b/>
          <w:u w:val="single"/>
          <w:shd w:val="clear" w:fill="FFFF00"/>
        </w:rPr>
      </w:pPr>
      <w:r>
        <w:rPr>
          <w:b/>
          <w:u w:val="single"/>
          <w:shd w:val="clear" w:fill="FFFF00"/>
        </w:rPr>
        <w:t xml:space="preserve">Asiakirjan numero 15110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jättiläismetsäpuuvaltaisista metsiköistä. Kaikki luonnossa esiintyvät jättimäisten mäkikuusten metsiköt sijaitsevat kosteilla, jäätymättömillä harjanteilla ja laaksoissa </w:t>
      </w:r>
      <w:r>
        <w:rPr>
          <w:color w:val="A9A9A9"/>
        </w:rPr>
        <w:t xml:space="preserve">Sierra Nevadan </w:t>
      </w:r>
      <w:r>
        <w:rPr/>
        <w:t xml:space="preserve">länsirinteellä </w:t>
      </w:r>
      <w:r>
        <w:rPr/>
        <w:t xml:space="preserve">Kaliforniassa, Yhdysvalloissa. Ne sijaitsevat 1370-2000 metrin korkeudessa vuoriston pohjoisosassa ja 1700-2250 metrin korkeudessa etelässä.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Länsi-Yhdysvaltojen vuoristoalue, jossa kasvaa jättiläismäisiä mammuttimetsiköitä.</w:t>
      </w:r>
    </w:p>
    <w:p>
      <w:pPr>
        <w:pStyle w:val="TextBody"/>
        <w:bidi w:val="0"/>
        <w:jc w:val="left"/>
        <w:rPr>
          <w:b/>
          <w:u w:val="single"/>
          <w:shd w:val="clear" w:fill="FFFF00"/>
        </w:rPr>
      </w:pPr>
      <w:r>
        <w:rPr>
          <w:b/>
          <w:u w:val="single"/>
          <w:shd w:val="clear" w:fill="FFFF00"/>
        </w:rPr>
        <w:t xml:space="preserve">Asiakirjan numero 15111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Ruutiteknologian uskotaan saapuneen Intiaan 1300-luvun puoliväliin mennessä, mutta </w:t>
      </w:r>
      <w:r>
        <w:rPr>
          <w:color w:val="A9A9A9"/>
        </w:rPr>
        <w:t xml:space="preserve">mongolit, </w:t>
      </w:r>
      <w:r>
        <w:rPr/>
        <w:t xml:space="preserve">jotka olivat valloittaneet sekä Kiinan että joitakin Intian rajaseutuja, </w:t>
      </w:r>
      <w:r>
        <w:rPr/>
        <w:t xml:space="preserve">saattoivat ottaa sen käyttöön jo paljon aikaisemmin</w:t>
      </w:r>
      <w:r>
        <w:rPr/>
        <w:t xml:space="preserve">, ehkä jo 1300-luvun puolivälissä. Suuren mongolivaltakunnan yhdistyminen johti kiinalaisen teknologian vapaaseen siirtymiseen mongolien valloittamiin Intian osiin. Siitä huolimatta uskotaan, että mongolit käyttivät kiinalaisia ruutiaseita Intian hyökkäyksissään. Tarikh-i Firishta -teoksessa (1606-1607) kirjoitetaan, että mongolihallitsija Hulegu kaanin lähettiläs sai häikäisevän pyroteknisen näytöksen saapuessaan Delhiin vuonna 1258 jKr. Ensimmäinen ruudinkäyttöinen laite, joka tuotiin Intiaan Kiinasta 1200-luvun jälkipuoliskolla, oli raketti nimeltä "hawai" (myös "ban"), toisin kuin naftaan perustuva pyrotekniikka. Rakettia käytettiin sotavälineenä 1300-luvun jälkipuoliskolta lähtien, ja sekä Delhin sulttaanikunta että Bahmanin kuningaskunta käyttivät niitä hyväkseen. Osana Timuridien johtajan Shah Rukhin (1405 -- 1447) Intiaan lähettämää lähetystöä Abd al-Razzaq mainitsi naftanheittimet, jotka oli asennettu elefanttien päälle, ja erilaisia pyroteknisiä laitteita, jotka olivat esillä. Roger Pauly on kirjoittanut, että "vaikka ruuti oli ensisijaisesti kiinalainen innovaatio", ruutin keksimiseen johtanut salpietari on saattanut tulla Intiasta, vaikka on myös todennäköistä, että se on peräisin Kiinasta.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ruutia sodassa ensimmäistä kertaa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Tässä vaiheessa kaava sisälsi liian vähän salpietaria (noin 50 %) ollakseen räjähtävää, mutta seos oli erittäin helposti syttyvää, mikä näkyi nykyaikaisissa aseissa, joita käytettiin pääasiassa isku- ja sytytysaseina. Yksi ensimmäisistä, ellei jopa ensimmäinen näistä aseista oli tulinuoli. Ensimmäinen mahdollinen viittaus tulinuolten käyttöön oli eteläisen Wun vuonna </w:t>
      </w:r>
      <w:r>
        <w:rPr>
          <w:color w:val="A9A9A9"/>
        </w:rPr>
        <w:t xml:space="preserve">904 </w:t>
      </w:r>
      <w:r>
        <w:rPr/>
        <w:t xml:space="preserve">Yuzhangin piirityksen aikana, kun Yang Xingmin alainen upseeri nimeltä Zheng Fan </w:t>
      </w:r>
      <w:r>
        <w:rPr/>
        <w:t xml:space="preserve">(鄭 璠) </w:t>
      </w:r>
      <w:r>
        <w:rPr/>
        <w:t xml:space="preserve">käski joukkojaan ``laukaisemaan koneen päästämään tulta ja polttamaan Longsha-portin'', minkä jälkeen hän joukkoineen syöksyi tulta pitkin kaupunkiin ja valloitti sen, ja hänet ylennettiin pääministerin tarkastajakuntaan ponnistelujensa ja ruumiinsa kärsimien palovammojen vuoksi. Myöhempi kertomus tästä tapahtumasta vahvisti raportin ja selitti, että ``tuleen päästämisellä </w:t>
      </w:r>
      <w:r>
        <w:rPr/>
        <w:t xml:space="preserve">(</w:t>
      </w:r>
      <w:r>
        <w:rPr/>
        <w:t xml:space="preserve">飛火) tarkoitetaan sellaisia asioita kuin tulipommeja ja tulinuolia''. Ruutia kantavat nuolet olivat tuohon aikaan mahdollisesti käyttökelpoisin ruutiaseiden muoto, sillä varhainen ruuti saattoi tuottaa tehokkaan liekin vasta hapen vaikutuksen alaisena, joten ilmavirta nuolen ympärillä lennossa olisi tarjonnut sopivan katalyytin reaktiolle.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kiinalaiset käyttivät ruutia aseena?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Ruuti on ensimmäinen fysikaalinen räjähdysaine ja ajoaine. Ennen sen keksimistä oli käytetty monia sytytys- ja palamisvälineitä, kuten kreikkalaista tulta. Ruudin keksimisen katsotaan johtuvan taolaisten kokeilemasta kiinalaisesta alkemiasta kuolemattomuuden tavoittelussa, ja se on yleisesti listattu yhdeksi Kiinan "neljästä suuresta keksinnöstä". Ruuti keksittiin </w:t>
      </w:r>
      <w:r>
        <w:rPr>
          <w:color w:val="A9A9A9"/>
        </w:rPr>
        <w:t xml:space="preserve">Tang-dynastian</w:t>
      </w:r>
      <w:r>
        <w:rPr/>
        <w:t xml:space="preserve"> loppupuolella </w:t>
      </w:r>
      <w:r>
        <w:rPr/>
        <w:t xml:space="preserve">(9. vuosisadalla), mutta varhaisimmat kirjalliset merkinnät kaavan käytöstä ovat peräisin Song-dynastian ajalta (11. vuosisadalta). Tieto ruudista levisi nopeasti koko vanhaan maailmaan mahdollisesti mongolien valloitusten seurauksena 1200-luvulla, ja varhaisin kirjallinen kaava ruudista Kiinan ulkopuolella on englantilaisen munkki Roger Baconin vuonna 1267 julkaisemassa Opus Majus -teoksessa. Sitä käytettiin sodankäynnissä jonkin verran ainakin 1200-luvulta lähtien aseissa, kuten tulinuolissa, pommeissa ja tulitikapuissa, ennen kuin tuliaseet ilmestyivät. Tulipyssy syrjäytettiin lopulta tykillä, mutta muita ruutiaseita, kuten raketteja, käytettiin edelleen Kiinassa, Koreassa, Intiassa ja lopulta myös Euroopassa. Myös pommit eivät koskaan lakanneet kehittymästä, ja ne kehittyivät edelleen nykypäivään asti kranaatteina, miinoina ja muina räjähdysherkkinä välineinä. Ruutia on käytetty myös muihin kuin sotilaallisiin tarkoituksiin, kuten ilotulitteisiin viihteessä tai räjähdysaineisiin kaivostoiminnassa ja tunnelien rakentamisessa.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dynastian aikana kiinalaiset valmistivat räjähteitä?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Ruuti on ensimmäinen fyysinen räjähdysaine. Ennen ruudin löytämistä oli käytetty monia sytytys- ja polttolaitteita, kuten kreikkalaista tulta. Ruudin keksimisen katsotaan johtuneen taolaisten kokeilemasta kiinalaisesta alkemiasta kuolemattomuuden tavoittelussa, ja se on yleisesti listattu yhdeksi Kiinan "neljästä suuresta keksinnöstä". Ruuti </w:t>
      </w:r>
      <w:r>
        <w:rPr/>
        <w:t xml:space="preserve">löydettiin </w:t>
      </w:r>
      <w:r>
        <w:rPr>
          <w:color w:val="A9A9A9"/>
        </w:rPr>
        <w:t xml:space="preserve">Tang-dynastian loppupuolella (9. vuosisadalla)</w:t>
      </w:r>
      <w:r>
        <w:rPr/>
        <w:t xml:space="preserve">, mutta varhaisimmat kirjalliset merkinnät kaavasta ovat peräisin Song-dynastian ajalta (11. vuosisadalta). Tieto ruudista levisi nopeasti koko vanhaan maailmaan mahdollisesti mongolien valloitusten seurauksena 1200-luvulla, ja sitä koskeva kirjallinen kaava esiintyy Roger Baconin vuonna 1267 kirjoittamassa Opus Majus -teoksessa ja Hasan al-Rammahin vuonna 1280 kirjoittamassa teoksessa. Sitä käytettiin sodankäynnissä jonkin verran ainakin 1200-luvulta lähtien aseissa, kuten tulinuolissa, pommeissa ja tulitangossa, ennen kuin aseet ilmestyivät. Tulipyssy syrjäytettiin lopulta aseella, mutta muita ruutiaseita, kuten raketteja ja tulinuolia, käytettiin edelleen Kiinassa, Koreassa, Intiassa ja lopulta myös Euroopassa. Myöskään pommit eivät koskaan lakanneet kehittymästä, ja ne kehittyivät edelleen nykypäivään asti kranaatteina, miinoina ja muina räjähdysherkkinä välineinä. Ruutia on käytetty myös muihin kuin sotilaallisiin tarkoituksiin, kuten ilotulitteisiin viihdytystarkoituksessa tai räjähdysaineissa kaivostoiminnassa ja tunnelien rakentamisessa.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ruuti löydettiin ensimmäisen kerran muinaisessa Kiinassa?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Ruuti on ensimmäinen fysikaalinen räjähdysaine ja ajoaine. Ennen sen keksimistä oli käytetty monia sytytys- ja palamisvälineitä, kuten kreikkalaista tulta. Ruudin keksimisen katsotaan yleensä johtuvan taolaisten kokeilemasta kiinalaisesta alkemiasta kuolemattomuuden tavoittelemiseksi, ja se on yleisesti mainittu yhtenä Kiinan "neljästä suuresta keksinnöstä". Ruuti keksittiin Tang-dynastian loppupuolella (9. vuosisadalla), mutta varhaisimmat kirjalliset merkinnät kaavasta ovat peräisin Song-dynastian ajalta (11. vuosisadalta). Tieto ruudista levisi nopeasti koko vanhaan maailmaan mahdollisesti mongolien 1200-luvulla tekemien valloitusten seurauksena, ja varhaisin kirjallinen kaava ruudista Kiinan ulkopuolella on englantilaisen munkki Roger Baconin vuonna 1267 kirjoittamassa Opus Majus -teoksessa. Sitä käytettiin sodankäynnissä jonkin verran ainakin </w:t>
      </w:r>
      <w:r>
        <w:rPr>
          <w:color w:val="A9A9A9"/>
        </w:rPr>
        <w:t xml:space="preserve">1200-luvulta </w:t>
      </w:r>
      <w:r>
        <w:rPr/>
        <w:t xml:space="preserve">lähtien </w:t>
      </w:r>
      <w:r>
        <w:rPr/>
        <w:t xml:space="preserve">aseissa, kuten tulinuolissa, pommeissa ja tulitikapuissa, ennen kuin tuliaseet ilmestyivät. Tulipyssy syrjäytettiin lopulta tykillä, mutta muita ruutiaseita, kuten raketteja, käytettiin edelleen Kiinassa, Koreassa, Intiassa ja lopulta myös Euroopassa. Myös pommit eivät koskaan lakanneet kehittymästä, ja ne kehittyivät edelleen nykypäivään asti kranaatteina, miinoina ja muina räjähdysherkkinä välineinä. Ruutia on käytetty myös muihin kuin sotilaallisiin tarkoituksiin, kuten ilotulitteisiin viihteeksi tai räjähdysaineisiin kaivostoiminnassa ja tunnelien rakentamisessa.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ruutia käytettiin ensimmäisen kerran aseena?</w:t>
      </w:r>
    </w:p>
    <w:p>
      <w:pPr>
        <w:pStyle w:val="TextBody"/>
        <w:bidi w:val="0"/>
        <w:jc w:val="left"/>
        <w:rPr>
          <w:b/>
          <w:u w:val="single"/>
          <w:shd w:val="clear" w:fill="FFFF00"/>
        </w:rPr>
      </w:pPr>
      <w:r>
        <w:rPr>
          <w:b/>
          <w:u w:val="single"/>
          <w:shd w:val="clear" w:fill="FFFF00"/>
        </w:rPr>
        <w:t xml:space="preserve">Asiakirjan numero 15112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Ailsa Stewart </w:t>
      </w:r>
      <w:r>
        <w:rPr/>
        <w:t xml:space="preserve">(o.s. O'Rourke, aiemmin Hogan) on fiktiivinen hahmo australialaisesta saippuaoopperasta Home and Away. Hän oli naimisissa Alf Stewartin kanssa, ja heillä oli poika Duncan. Häntä näytteli näyttelijä Judy Nunn 13 ja puoli vuotta. Kun Nunn jätti sarjan, hän oli yksi neljästä alkuperäisestä näyttelijästä. Ailsan roolia esitti lyhyesti teatteritähti Nancye Hayes, kun Nunn oli sairauslomalla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Alf oli naimisissa kotona ja poissa...</w:t>
      </w:r>
    </w:p>
    <w:p>
      <w:pPr>
        <w:pStyle w:val="TextBody"/>
        <w:bidi w:val="0"/>
        <w:jc w:val="left"/>
        <w:rPr>
          <w:b/>
          <w:u w:val="single"/>
          <w:shd w:val="clear" w:fill="FFFF00"/>
        </w:rPr>
      </w:pPr>
      <w:r>
        <w:rPr>
          <w:b/>
          <w:u w:val="single"/>
          <w:shd w:val="clear" w:fill="FFFF00"/>
        </w:rPr>
        <w:t xml:space="preserve">Asiakirjan numero 15113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Got Your Country Right Here on neljäs studioalbumi amerikkalaisen kantriartisti </w:t>
      </w:r>
      <w:r>
        <w:rPr>
          <w:color w:val="A9A9A9"/>
        </w:rPr>
        <w:t xml:space="preserve">Gretchen Wilsonin</w:t>
      </w:r>
      <w:r>
        <w:rPr/>
        <w:t xml:space="preserve">, joka julkaistiin 30. maaliskuuta 2010 Redneck Recordsin, hänen oman levy-yhtiönsä, kautta. Albumin ensimmäinen single, ``Work Hard, Play Harder'', julkaistiin lokakuussa 2009, ja siitä tuli Wilsonin ensimmäinen Top 20 -hitti sitten vuoden 2005 albumin ``All Jacked Up''. Albumin nimikappale julkaistiin toisena singlenä elokuussa 2010, ja ``I`d Love to Be Your Last'' julkaistiin tammikuussa 2011 kolmantena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I'd love to be your last...</w:t>
      </w:r>
    </w:p>
    <w:p>
      <w:pPr>
        <w:pStyle w:val="TextBody"/>
        <w:bidi w:val="0"/>
        <w:jc w:val="left"/>
        <w:rPr>
          <w:b/>
          <w:u w:val="single"/>
          <w:shd w:val="clear" w:fill="FFFF00"/>
        </w:rPr>
      </w:pPr>
      <w:r>
        <w:rPr>
          <w:b/>
          <w:u w:val="single"/>
          <w:shd w:val="clear" w:fill="FFFF00"/>
        </w:rPr>
        <w:t xml:space="preserve">Asiakirjan numero 15114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Farm'' on amerikkalaisen komediasarjan The Office yhdeksännen kauden seitsemästoista jakso ja 192. jakso kokonaisuudessaan. Se esitettiin alun perin NBC:llä 14. maaliskuuta 2013. Jaksossa vierailevat Matt Jones Dwightin serkkuna Zeke, </w:t>
      </w:r>
      <w:r>
        <w:rPr>
          <w:color w:val="A9A9A9"/>
        </w:rPr>
        <w:t xml:space="preserve">Majandra Delfino </w:t>
      </w:r>
      <w:r>
        <w:rPr/>
        <w:t xml:space="preserve">Dwightin siskona Fannie, Blake Garrett Rosenthal veljenpoikana ja </w:t>
      </w:r>
      <w:r>
        <w:rPr>
          <w:color w:val="DCDCDC"/>
        </w:rPr>
        <w:t xml:space="preserve">Thomas Middleditch </w:t>
      </w:r>
      <w:r>
        <w:rPr/>
        <w:t xml:space="preserve">veljenä.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Dwightin veljeä The Officessa...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Dwightin veljeä The Officessa...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Dwightin siskoa The Officessa...</w:t>
      </w:r>
    </w:p>
    <w:p>
      <w:pPr>
        <w:pStyle w:val="TextBody"/>
        <w:bidi w:val="0"/>
        <w:jc w:val="left"/>
        <w:rPr>
          <w:b/>
          <w:u w:val="single"/>
          <w:shd w:val="clear" w:fill="FFFF00"/>
        </w:rPr>
      </w:pPr>
      <w:r>
        <w:rPr>
          <w:b/>
          <w:u w:val="single"/>
          <w:shd w:val="clear" w:fill="FFFF00"/>
        </w:rPr>
        <w:t xml:space="preserve">Asiakirjan numero 15115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Rebecca Lee Crumpler</w:t>
      </w:r>
      <w:r>
        <w:rPr/>
        <w:t xml:space="preserve">, o.s. Davis, (8. helmikuuta 1831 - 9. maaliskuuta 1895) oli afroamerikkalainen lääkäri ja kirjailija. Hänestä tuli lääketieteen tohtori vuonna 1864 opiskeltuaan New England Female Medical Collegessa, ja hän oli ensimmäinen afroamerikkalainen nainen, josta tuli lääkäri Yhdysvalloissa. Rebecca valmistui lääketieteellisestä korkeakoulusta ja julkaisi kirjansa aikana, jolloin vain harvat afroamerikkalaiset saivat opiskella lääketieteellisessä korkeakoulussa tai julkaista kirjoja. Crumpler harjoitti lääkärin ammattia ensin Bostonissa, pääasiassa köyhien naisten ja lasten parissa. Yhdysvaltain sisällissodan päätyttyä vuonna 1865 hän muutti Richmondiin, Virginiaan, uskoen, että se oli "oikea kenttä todelliseen lähetystyöhön" ja että hän voisi jatkaa keskittymistään naisten ja lasten sairauksiin. Crumpler työskenteli Freedmen's Bureaulle tarjotakseen lääkärinhoitoa vapautetuille orjille; hän joutui lääkärinä toimiessaan "voimakkaan rasismin" ja seksismin kohteeksi. Myöhemmin hän muutti takaisin Bostoniin ja ``syöttäytyi työhön uudella tarmolla, harjoitteli ulkona ja otti lapsia vastaan (talossaan) hoidettavaksi; osittain riippumatta korvauksesta''. Vuonna 1883 hän julkaisi kirjan A Book of Medical Discourses. Se oli omistettu sairaanhoitajille ja äideille, ja siinä keskityttiin naisten ja lasten lääketieteelliseen hoitoon, ja se oli yksi ensimmäisistä afroamerikkalaisen kirjoittamista lääketieteen alan julkaisuista. 1800-luvun ainoan naislääkärikirjailijan lisäksi.name = ``NLM Biography'' / &gt;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afroamerikkalainen naislääkäri?</w:t>
      </w:r>
    </w:p>
    <w:p>
      <w:pPr>
        <w:pStyle w:val="TextBody"/>
        <w:bidi w:val="0"/>
        <w:jc w:val="left"/>
        <w:rPr>
          <w:b/>
          <w:u w:val="single"/>
          <w:shd w:val="clear" w:fill="FFFF00"/>
        </w:rPr>
      </w:pPr>
      <w:r>
        <w:rPr>
          <w:b/>
          <w:u w:val="single"/>
          <w:shd w:val="clear" w:fill="FFFF00"/>
        </w:rPr>
        <w:t xml:space="preserve">Asiakirjan numero 15116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Brittiläisessä Kolumbiassa Vancouver Islandilla, Campbell Riverissä ja sen ympäristössä (Beaverlodge Lands - nykyisin Rockland Road ja North Island College / Timberline Secondary, Lupin Falls ja Myra Falls Strathcona Provincial Parkissa, Little Oyster River ja White River) </w:t>
      </w:r>
      <w:r>
        <w:rPr/>
        <w:t xml:space="preserve">sekä </w:t>
      </w:r>
      <w:r>
        <w:rPr>
          <w:color w:val="DCDCDC"/>
        </w:rPr>
        <w:t xml:space="preserve">Nova Scotiassa Yarmouthin ja Shelburnen kaupungeissa </w:t>
      </w:r>
      <w:r>
        <w:rPr/>
        <w:t xml:space="preserve">sekä </w:t>
      </w:r>
      <w:r>
        <w:rPr>
          <w:color w:val="2F4F4F"/>
        </w:rPr>
        <w:t xml:space="preserve">Saint Alphonsen pienessä kylässä Claren kaupungissa </w:t>
      </w:r>
      <w:r>
        <w:rPr/>
        <w:t xml:space="preserve">vuonna 1994. Shelburnen ranta-aluetta muutettiin huomattavasti, jotta se muistuttaisi puritaanisen Uuden-Englannin kaupunkia 1600-luvun puolivälissä. Joissakin Dock Streetin rakennuksissa on säilynyt elokuvassa käytetty harmaan sävyinen maalipinta.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The Scarlet Letter?</w:t>
      </w:r>
    </w:p>
    <w:p>
      <w:pPr>
        <w:pStyle w:val="TextBody"/>
        <w:bidi w:val="0"/>
        <w:jc w:val="left"/>
        <w:rPr>
          <w:b/>
          <w:shd w:val="clear" w:fill="FFFF00"/>
        </w:rPr>
      </w:pPr>
      <w:r>
        <w:rPr>
          <w:b/>
          <w:shd w:val="clear" w:fill="FFFF00"/>
        </w:rPr>
        <w:t xml:space="preserve">Teksti numero 1</w:t>
      </w:r>
    </w:p>
    <w:p>
      <w:pPr>
        <w:pStyle w:val="TextBody"/>
        <w:numPr>
          <w:ilvl w:val="0"/>
          <w:numId w:val="74"/>
        </w:numPr>
        <w:tabs>
          <w:tab w:val="clear" w:pos="1134"/>
          <w:tab w:val="left" w:leader="none" w:pos="720"/>
        </w:tabs>
        <w:bidi w:val="0"/>
        <w:ind w:start="720" w:hanging="283"/>
        <w:jc w:val="left"/>
        <w:rPr/>
      </w:pPr>
      <w:r>
        <w:rPr>
          <w:color w:val="A9A9A9"/>
        </w:rPr>
        <w:t xml:space="preserve">Jodhi May </w:t>
      </w:r>
      <w:r>
        <w:rPr/>
        <w:t xml:space="preserve">Pearlin äänenä </w:t>
      </w:r>
    </w:p>
    <w:p>
      <w:pPr>
        <w:pStyle w:val="TextBody"/>
        <w:numPr>
          <w:ilvl w:val="0"/>
          <w:numId w:val="75"/>
        </w:numPr>
        <w:tabs>
          <w:tab w:val="clear" w:pos="1134"/>
          <w:tab w:val="left" w:leader="none" w:pos="707"/>
        </w:tabs>
        <w:bidi w:val="0"/>
        <w:spacing w:before="0" w:after="0"/>
        <w:ind w:start="707" w:hanging="283"/>
        <w:jc w:val="left"/>
        <w:rPr/>
      </w:pPr>
      <w:r>
        <w:rPr>
          <w:color w:val="DCDCDC"/>
        </w:rPr>
        <w:t xml:space="preserve">Tallulah Belle Willis </w:t>
      </w:r>
      <w:r>
        <w:rPr/>
        <w:t xml:space="preserve">kuin Pearl (pikkulapsi) </w:t>
      </w:r>
    </w:p>
    <w:p>
      <w:pPr>
        <w:pStyle w:val="TextBody"/>
        <w:numPr>
          <w:ilvl w:val="0"/>
          <w:numId w:val="75"/>
        </w:numPr>
        <w:tabs>
          <w:tab w:val="clear" w:pos="1134"/>
          <w:tab w:val="left" w:leader="none" w:pos="707"/>
        </w:tabs>
        <w:bidi w:val="0"/>
        <w:ind w:start="707" w:hanging="283"/>
        <w:jc w:val="left"/>
        <w:rPr/>
      </w:pPr>
      <w:r>
        <w:rPr>
          <w:color w:val="2F4F4F"/>
        </w:rPr>
        <w:t xml:space="preserve">Scout LaRue Willis </w:t>
      </w:r>
      <w:r>
        <w:rPr/>
        <w:t xml:space="preserve">Pikkulapsi Pearlina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Pearlia Scarlet Letter -elokuvassa?</w:t>
      </w:r>
    </w:p>
    <w:p>
      <w:pPr>
        <w:pStyle w:val="TextBody"/>
        <w:bidi w:val="0"/>
        <w:jc w:val="left"/>
        <w:rPr>
          <w:b/>
          <w:u w:val="single"/>
          <w:shd w:val="clear" w:fill="FFFF00"/>
        </w:rPr>
      </w:pPr>
      <w:r>
        <w:rPr>
          <w:b/>
          <w:u w:val="single"/>
          <w:shd w:val="clear" w:fill="FFFF00"/>
        </w:rPr>
        <w:t xml:space="preserve">Asiakirjan numero 15117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esitettiin ensimmäisen kerran Show Boat -elokuvan alkuperäisessä näyttämöteoksessa 27. joulukuuta 1927 Jules Bledsoen esittämänä, ja hän lauloi sen myös vuoden 1929 elokuvassa, vaikka elokuvaversiolla ei ollut juurikaan tekemistä näyttämömusikaalin kanssa. Bledsoe myös levytti kappaleen vuosia myöhemmin. Kuuluisin ja nykyäänkin noteerattu versio siitä on kuitenkin </w:t>
      </w:r>
      <w:r>
        <w:rPr>
          <w:color w:val="A9A9A9"/>
        </w:rPr>
        <w:t xml:space="preserve">Paul Robesonin</w:t>
      </w:r>
      <w:r>
        <w:rPr/>
        <w:t xml:space="preserve"> laulama </w:t>
      </w:r>
      <w:r>
        <w:rPr/>
        <w:t xml:space="preserve">James Whalen klassisessa elokuvaversiossa Show Boat vuodelta 1936. (Robeson oli esittänyt laulun jo aiemmin vuonna 1928 Lontoossa ja vuonna 1932 Broadwaylla.) Ensimmäisen tunnetun levytyksen kappaleesta teki Kenn' Sisson ja hänen orkesterinsa 27. joulukuuta 1927, ja laulajana oli Irving Kaufman. Laulusta tuli amerikkalainen klassikko, ja sitä esittivät monet muusikot ja musiikkiryhmät, kuten Paul Whiteman ja hänen orkesterinsa, Bix Beiderbecke, Bing Crosby, Frank Sinatra, Harry James, Gordon MacRae, Robert Merrill, Sam Cooke, Roy Hamilton, Sammy Davis, Jr, Al Jolson, Screaming Jay Hawkins, Cilla Black, Melanie, Django Reinhardt, Ray Charles, Cher, Jim Croce, Jimmy Ricks and the Ravens, Beach Boys, Chet Atkins ja Jerry Reed, Jeff Beck Group, Muslim Magomajev, Aretha Franklin, Jane Siberry ja Al Hirt. </w:t>
      </w:r>
      <w:r>
        <w:rPr>
          <w:color w:val="DCDCDC"/>
        </w:rPr>
        <w:t xml:space="preserve">William Warfield </w:t>
      </w:r>
      <w:r>
        <w:rPr/>
        <w:t xml:space="preserve">lauloi sen vuoden 1951 Technicolor-elokuvaversiossa Show Boat -elokuvasta toisessa, hyvin kuuluisaksi tulleessa tulkinnassa. (Siitä tuli hänen tunnuslaulunsa, ja hän esitti sen useita kertoja televisiossa ja useissa Show Boat -elokuvan näyttämöelokuvissa). Melvin Franklin, The Temptations -yhtyeen kuuluisa basistilaulaja, esitti sen useimmissa konserteissa ja teki siitä lopulta tunnuslaulun. Judy Garland, yksi harvoista naislaulajista, jotka yrittivät laulua, lauloi voimakkaan esityksen televisio-ohjelmassaan vuonna 1963, minkä jälkeen hän teki studiotallenteen. Intialainen laulaja Bhupen Hazarika oli myös laulanut version hindiksi ja äidinkielellään assamiksi nimeltään ``O Ganga tu behti hai kyon'' hindiksi &amp; * Bistirna parore, axonkhya Jonore, hahakar xuniwoo, nishobde nirobe, burha Luit buwa kiyo *. (Luit tarkoittaa Brahmaputraa) Cilla Black julkaisi kappaleesta jazz-version ensimmäisellä levyllään vuonna 1965, jota Bing Crosby kuvaili myöhemmin parhaaksi koskaan kuulemakseen versioksi.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Old Man Riverin elokuvassa Showboat...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 Man River'' (</w:t>
      </w:r>
      <w:r>
        <w:rPr>
          <w:color w:val="A9A9A9"/>
        </w:rPr>
        <w:t xml:space="preserve">musiikki Jerome Kern, sanat Oscar Hammerstein II) on </w:t>
      </w:r>
      <w:r>
        <w:rPr/>
        <w:t xml:space="preserve">showmelodia vuoden 1927 musikaalista Show Boat, joka asettaa vastakkain afroamerikkalaisten kamppailut ja vastoinkäymiset ja Mississippi-joen loputtoman, välinpitämättömän virtauksen. Se lauletaan showboatilla työskentelevän mustan ahtaajan näkökulmasta, ja se on show'n tunnetuin kappale. Laulu on tarkoitettu esitettäväksi hitaassa tahdissa, se lauletaan kokonaan kerran musikaalin pitkässä ensimmäisessä kohtauksessa laivalla matkustavan ahtaajan ``Joen'' toimesta, ja näyttämöversiossa se kuullaan vielä neljä kertaa lyhyissä uusintakohtauksissa. Joe toimii eräänlaisena musiikillisena yhden miehen kreikkalaisena kuorona, ja laulu kommentoi toimintaa, kun se toistetaan, ikään kuin sanoisi: ``Tämä on tapahtunut, mutta joki jatkaa silti matkaansa''.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ol' man river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Laulu esitettiin ensimmäisen kerran Show Boat -elokuvan alkuperäisessä näyttämöteoksessa 27. joulukuuta 1927 Jules Bledsoen esittämänä, ja hän lauloi sen myös vuoden 1929 elokuvassa, vaikka elokuvaversiolla ei ollut juurikaan tekemistä näyttämömusikaalin kanssa. Bledsoe myös levytti kappaleen vuosia myöhemmin. Kuuluisin ja nykyäänkin noteerattu versio siitä on kuitenkin </w:t>
      </w:r>
      <w:r>
        <w:rPr>
          <w:color w:val="A9A9A9"/>
        </w:rPr>
        <w:t xml:space="preserve">Paul Robesonin</w:t>
      </w:r>
      <w:r>
        <w:rPr/>
        <w:t xml:space="preserve"> laulama </w:t>
      </w:r>
      <w:r>
        <w:rPr/>
        <w:t xml:space="preserve">James Whalen klassisessa elokuvaversiossa Show Boat vuodelta 1936. (Robeson oli esittänyt laulun jo aiemmin vuonna 1928 Lontoossa ja vuonna 1932 Broadwaylla.) Ensimmäisen tunnetun levytyksen kappaleesta teki Kenn' Sisson ja hänen orkesterinsa 27. joulukuuta 1927, ja laulajana oli Irving Kaufman. Laulusta tuli amerikkalainen klassikko, ja sitä esittivät monet muusikot ja musiikkiryhmät, kuten Paul Whiteman ja hänen orkesterinsa, Bix Beiderbecke, Bing Crosby, Frank Sinatra, Harry James, Gordon MacRae, Robert Merrill, Sam Cooke, Roy Hamilton, Sammy Davis, Jr, Al Jolson, Screaming Jay Hawkins, Cilla Black, Melanie, Django Reinhardt, Ray Charles, Cher, Jim Croce, Jimmy Ricks and the Ravens, Beach Boys, Chet Atkins ja Jerry Reed, Jeff Beck Group, Muslim Magomajev, Aretha Franklin, Jane Siberry ja Al Hirt. William Warfield lauloi sen vuoden 1951 Technicolor-elokuvaversiossa Show Boat -elokuvasta toisessa, hyvin kuuluisaksi tulleessa tulkinnassa. (Siitä tuli hänen tunnuslaulunsa, ja hän esitti sen useita kertoja televisiossa ja useissa Show Boat -elokuvan näyttämöteoksissa). Melvin Franklin, The Temptations -yhtyeen kuuluisa basistilaulaja, esitti sen useimmissa konserteissa ja teki siitä lopulta tunnuslaulun. Judy Garland, yksi harvoista naislaulajista, jotka yrittivät laulua, lauloi voimakkaan esityksen televisio-ohjelmassaan vuonna 1963, minkä jälkeen hän teki studiotallenteen. Intialainen laulaja Bhupen Hazarika oli laulanut kappaleesta myös hindi- ja assaminkielisen version nimeltä ``O Ganga tu behti hai kyon''. Cilla Black julkaisi kappaleesta jazz-version ensimmäisellä albumillaan vuonna 1965, jota Bing Crosby kuvaili myöhemmin parhaaksi koskaan kuulemakseen versioksi.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Old Man Riveriä elokuvassa Showboat...</w:t>
      </w:r>
    </w:p>
    <w:p>
      <w:pPr>
        <w:pStyle w:val="TextBody"/>
        <w:bidi w:val="0"/>
        <w:jc w:val="left"/>
        <w:rPr>
          <w:b/>
          <w:u w:val="single"/>
          <w:shd w:val="clear" w:fill="FFFF00"/>
        </w:rPr>
      </w:pPr>
      <w:r>
        <w:rPr>
          <w:b/>
          <w:u w:val="single"/>
          <w:shd w:val="clear" w:fill="FFFF00"/>
        </w:rPr>
        <w:t xml:space="preserve">Asiakirjan numero 15118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alkaa, kun kaksi Ranvir Singhin (Manoj Bajpai) alaisuudessa työskentelevää intialaista agenttia jahtaa kansainvälistä asekauppiasta Mikhailia (Prithviraj Sukumaran), joka on ollut useiden tiedustelupalveluiden tutkassa, mutta sen sijaan hän tappaa molemmat ja pakenee. Vuotta myöhemmin Shabana Khan (Taapsee Pannu), opiskelija, joka on myös judo-ottelija, on intialaisen viraston seurannassa potentiaalisena rekrytoijana. Yksi Shabanan ystävistä, Jai (Taher Shabbir Mithaiwala), joka pitää Shabanasta ja yrittää aina iskeä häntä, pyytää häntä treffeille päivää ennen syntymäpäiväänsä, ja Shabana suostuu lähtemään treffeille, ja siellä Shabana tunnustaa rakastavansa häntä. Tapaamisen aikana Shabana kysyy Shabanan menneisyydestä, ja Shabana kertoo, että häntä pidettiin nuorisovankilassa, koska hän oli tappanut väkivaltaisen isänsä, joka pahoinpiteli fyysisesti hänen äitiään. Heidän pyörämatkallaan kotiin Shabana joutuu neljän humalaisen miehen jeeppiryhmän kiusoittelun kohteeksi, ja keskustelu muuttuu fyysiseksi yhteenotoksi, jonka seurauksena Jai kuolee ja hyökkääjät pakenevat. Pian tämän jälkeen Shabana saa puhelun tuntemattomasta numerosta, jossa kysytään, haluaako hän kostaa rakastajansa kuoleman. Tuntematon soittaja suostuu auttamaan häntä tappajan eliminoimisessa vastineeksi siitä, että Shabana liittyy salaiseen virastoon. Shabana suostuu tähän ja saa näin ollen tietoa tappajan olinpaikasta, ja agentit auttavat häntä tappamisessa. Tämän jälkeen Shabana lähtee Goalle, samaan hotelliin, jossa Jain tappanut päätekijä asui. Shabana tunkeutuu ohjeiden mukaan hänen huoneeseensa tappaen hänet ja pakenee myöhemmin </w:t>
      </w:r>
      <w:r>
        <w:rPr>
          <w:color w:val="A9A9A9"/>
        </w:rPr>
        <w:t xml:space="preserve">Ajay Singhin </w:t>
      </w:r>
      <w:r>
        <w:rPr/>
        <w:t xml:space="preserve">(Akshay Kumar) avulla.</w:t>
      </w:r>
      <w:r>
        <w:rPr/>
        <w:t xml:space="preserve"> Tuntematon soittaja paljastuu sitten agentti Ranvir Singhiksi.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Akshay Kumarin rooli Naam Shabanassa?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Naam Shabana (suomeksi: Nimi on Shabana) on Shivam Nairin ohjaama intialainen vakoilutrilleri vuodelta 2017, jonka ovat tuottaneet Neeraj Pandey ja Aruna Bhatia. Se on </w:t>
      </w:r>
      <w:r>
        <w:rPr/>
        <w:t xml:space="preserve">spin-off-jatko-osa vuoden 2015 elokuvalle Baby, jossa </w:t>
      </w:r>
      <w:r>
        <w:rPr>
          <w:color w:val="A9A9A9"/>
        </w:rPr>
        <w:t xml:space="preserve">Taapsee Pannu </w:t>
      </w:r>
      <w:r>
        <w:rPr/>
        <w:t xml:space="preserve">toistaa roolinsa Shabanana. Elokuvassa näyttelevät myös Akshay Kumar, Manoj Bajpayee, Anupam Kher ja Prithviraj Sukumaran. Elokuva on dubattu telugun ja tamilin kielille ja se julkaistiin 31. maaliskuuta 2017. Päivä julkaisunsa jälkeen Pakistanissa elokuva kiellettiin maassa, koska se on intialainen näkökulma.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pääroolin Naam Shabanassa...</w:t>
      </w:r>
    </w:p>
    <w:p>
      <w:pPr>
        <w:pStyle w:val="TextBody"/>
        <w:bidi w:val="0"/>
        <w:jc w:val="left"/>
        <w:rPr>
          <w:b/>
          <w:u w:val="single"/>
          <w:shd w:val="clear" w:fill="FFFF00"/>
        </w:rPr>
      </w:pPr>
      <w:r>
        <w:rPr>
          <w:b/>
          <w:u w:val="single"/>
          <w:shd w:val="clear" w:fill="FFFF00"/>
        </w:rPr>
        <w:t xml:space="preserve">Asiakirjan numero 15119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Punainen superjättiläinen, spektrityyppi M1-2, on yksi </w:t>
      </w:r>
      <w:r>
        <w:rPr/>
        <w:t xml:space="preserve">suurimmista ja kirkkaimmista paljain silmin näkyvistä tähdistä. Jos Betelgeuse sijaitsisi aurinkokunnan keskipisteessä, sen pinta ulottuisi asteroidivyöhykkeen ohi ja peittäisi kokonaan Merkuriuksen, Venuksen, Maan, Marsin ja mahdollisesti Jupiterin kiertoradat. Sen massaa koskevat laskelmat vaihtelevat hieman alle kymmenestä hieman yli kaksikymmenkertaiseen Auringon massaan verrattuna. Sen etäisyyden on laskettu olevan 640 valovuoden päässä, jolloin sen absoluuttinen magnitudi on noin - 6. Alle 10 miljoonaa vuotta vanha Betelgeuse on kehittynyt nopeasti suuren massansa vuoksi. Kun tämä karannut tähti on syöksynyt pois syntymäpaikaltaan Orion OB1 -yhdistyksestä, johon kuuluvat Orionin vyön tähdet, sen on havaittu liikkuvan tähtienvälisessä väliaineessa 30 km/s nopeudella ja synnyttävän yli 4 valovuoden levyisen jousisokin. Tällä hetkellä tähtien evoluution myöhäisessä vaiheessa olevan superjättiläisen odotetaan räjähtävän supernovaksi seuraavan miljoonan vuoden kuluessa.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ryhmään Betelgeuse-tähti kuuluu?</w:t>
      </w:r>
    </w:p>
    <w:p>
      <w:pPr>
        <w:pStyle w:val="TextBody"/>
        <w:bidi w:val="0"/>
        <w:jc w:val="left"/>
        <w:rPr>
          <w:b/>
          <w:u w:val="single"/>
          <w:shd w:val="clear" w:fill="FFFF00"/>
        </w:rPr>
      </w:pPr>
      <w:r>
        <w:rPr>
          <w:b/>
          <w:u w:val="single"/>
          <w:shd w:val="clear" w:fill="FFFF00"/>
        </w:rPr>
        <w:t xml:space="preserve">Asiakirjan numero 15120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Say No'' oli 1980-luvulla ja 1990-luvun alussa vallalla ollut mainoskampanja, joka oli osa Yhdysvaltain huumeidenvastaista sotaa ja jonka tarkoituksena oli estää lapsia harrastamasta laitonta huumeiden käyttöä tarjoamalla erilaisia tapoja sanoa ei. Iskulauseen loi ja sitä ajoi </w:t>
      </w:r>
      <w:r>
        <w:rPr>
          <w:color w:val="A9A9A9"/>
        </w:rPr>
        <w:t xml:space="preserve">First Lady Nancy Reagan </w:t>
      </w:r>
      <w:r>
        <w:rPr/>
        <w:t xml:space="preserve">miehensä presidenttikaudella.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vain sano ei huumeille -kampanjan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1982 </w:t>
      </w:r>
      <w:r>
        <w:rPr/>
        <w:t xml:space="preserve">sanonta "sano vain ei" syntyi ensimmäisen kerran, kun Nancy Reagan vieraili Longfellowin peruskoulussa Oaklandissa, Kaliforniassa. Kun eräs koulutyttö kysyi, mitä tehdä, jos hänelle tarjotaan huumeita, First Lady vastasi: "Sano vain ei. Pian yleistyivät koulujen kerhojärjestöt ja koulujen järjestämät huumeidenvastaiset ohjelmat, joissa nuoret tekivät sopimuksia olla kokeilematta huumeita.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vain sanoa ei huumeille alkoi</w:t>
      </w:r>
    </w:p>
    <w:p>
      <w:pPr>
        <w:pStyle w:val="TextBody"/>
        <w:bidi w:val="0"/>
        <w:jc w:val="left"/>
        <w:rPr>
          <w:b/>
          <w:u w:val="single"/>
          <w:shd w:val="clear" w:fill="FFFF00"/>
        </w:rPr>
      </w:pPr>
      <w:r>
        <w:rPr>
          <w:b/>
          <w:u w:val="single"/>
          <w:shd w:val="clear" w:fill="FFFF00"/>
        </w:rPr>
        <w:t xml:space="preserve">Asiakirjan numero 15121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``99 Luftballons'' (saksaksi: Neunundneunzig Luftballons, ``99 ilmapalloa'') on </w:t>
      </w:r>
      <w:r>
        <w:rPr>
          <w:color w:val="DCDCDC"/>
        </w:rPr>
        <w:t xml:space="preserve">saksalaisen Nena-yhtyeen </w:t>
      </w:r>
      <w:r>
        <w:rPr>
          <w:color w:val="A9A9A9"/>
        </w:rPr>
        <w:t xml:space="preserve">sodanvastainen protestilaulu </w:t>
      </w:r>
      <w:r>
        <w:rPr/>
        <w:t xml:space="preserve">vuoden 1983 albumilta. Englanninkielinen versio nimeltä ``99 Red Balloons'', jonka sanoittaja on Kevin McAlea, julkaistiin myös albumilla 99 Luftballons vuonna </w:t>
      </w:r>
      <w:r>
        <w:rPr>
          <w:color w:val="2F4F4F"/>
        </w:rPr>
        <w:t xml:space="preserve">1984 </w:t>
      </w:r>
      <w:r>
        <w:rPr/>
        <w:t xml:space="preserve">alkuperäisen kappaleen menestyttyä laajalti Euroopassa ja Japanissa. Englanninkielinen versio ei ole suora käännös saksankielisestä alkuperäiskappaleesta ja sisältää hieman erilaiset sanoitukset.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kappale 99 red balloons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julkaisi 80-luvulla hittibiisin nimeltä "99 red balloons".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kappale 99 red balloons kirjoitettiin</w:t>
      </w:r>
    </w:p>
    <w:p>
      <w:pPr>
        <w:pStyle w:val="TextBody"/>
        <w:bidi w:val="0"/>
        <w:jc w:val="left"/>
        <w:rPr>
          <w:b/>
          <w:u w:val="single"/>
          <w:shd w:val="clear" w:fill="FFFF00"/>
        </w:rPr>
      </w:pPr>
      <w:r>
        <w:rPr>
          <w:b/>
          <w:u w:val="single"/>
          <w:shd w:val="clear" w:fill="FFFF00"/>
        </w:rPr>
        <w:t xml:space="preserve">Asiakirjan numero 15122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Kryptografiassa ja tietoturvassa "välikäskijähyökkäys" (man-in-the-middle attack, MITM; myös Janus-hyökkäys) on hyökkäys, jossa </w:t>
      </w:r>
      <w:r>
        <w:rPr>
          <w:color w:val="A9A9A9"/>
        </w:rPr>
        <w:t xml:space="preserve">hyökkääjä välittää ja mahdollisesti muuttaa salaa kahden osapuolen välistä viestintää, jotka luulevat olevansa suoraan yhteydessä toisiinsa</w:t>
      </w:r>
      <w:r>
        <w:rPr/>
        <w:t xml:space="preserve">. Yksi esimerkki väliinputoajahyökkäyksistä on aktiivinen salakuuntelu, jossa hyökkääjä muodostaa itsenäiset yhteydet uhreihin ja välittää viestejä heidän välillään, jotta he luulevat puhuvansa suoraan toisilleen yksityisen yhteyden kautta, vaikka itse asiassa koko keskustelu on hyökkääjän hallinnassa. Hyökkääjän on kyettävä sieppaamaan kaikki uhrien välillä kulkevat olennaiset viestit ja syöttämään uusia viestejä. Tämä on monissa tilanteissa yksinkertaista; esimerkiksi salaamattoman langattoman yhteyspisteen (Wi-Fi) kuuluvuusalueella oleva hyökkääjä voi toimia välikätenä.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Man-in-the-middle-hyökkäykset ovat minkä tyyppisiä verkkohyökkäyksiä.</w:t>
      </w:r>
    </w:p>
    <w:p>
      <w:pPr>
        <w:pStyle w:val="TextBody"/>
        <w:bidi w:val="0"/>
        <w:jc w:val="left"/>
        <w:rPr>
          <w:b/>
          <w:u w:val="single"/>
          <w:shd w:val="clear" w:fill="FFFF00"/>
        </w:rPr>
      </w:pPr>
      <w:r>
        <w:rPr>
          <w:b/>
          <w:u w:val="single"/>
          <w:shd w:val="clear" w:fill="FFFF00"/>
        </w:rPr>
        <w:t xml:space="preserve">Asiakirjan numero 15123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O'Hare Branch on Blue Line -linjan pisin osuus (23,5 km), ja se käsittää sekä koko reitin vanhimman että uusimman osuuden. Linja alkaa O'Haren kansainväliseltä lentoasemalta </w:t>
      </w:r>
      <w:r>
        <w:rPr>
          <w:color w:val="A9A9A9"/>
        </w:rPr>
        <w:t xml:space="preserve">pääparkkihallin alapuolella sijaitsevalta maanalaiselta asemalta</w:t>
      </w:r>
      <w:r>
        <w:rPr/>
        <w:t xml:space="preserve">, joka palvelee terminaaleja 1, 2 ja 3.</w:t>
      </w:r>
      <w:r>
        <w:rPr/>
        <w:t xml:space="preserve"> Linja kulkee O'Haren pääkulkutien (Interstate 190) keskellä hieman terminaali 5:n luoteispuolella, noin 1,6 kilometriä Mannheim Roadista länteen. Linja kulkee Interstate 190:n keskiviivalla itään Rosemontin läpi. Linjalla on pysäkki River Roadilla Rosemontissa, jossa sijaitsee myös toinen linjan kahdesta varastorakennuksesta, ja sen jälkeen se tunneloituu Kennedy Expresswayn / Northwest Tollwayn risteyksen alle lähellä Des Plaines -jokea. Rata kulkee Kennedy Expresswayn (Interstate 90) keskiviivalla Addison Streetin kaakkoispuolelle asti. Addison Streetin eteläpuolella linja poistuu moottoritieltä ja menee Kimball Avenuen alittavan alikulun alle. Linja kulkee Kimball Avenuen ja Milwaukee Avenuen ali Logan Squaren läpi. Logan Squaren eteläpuolella linja nousee maanpinnan yläpuolelle Milwaukee Avenuen suuntaiselle korotetulle rakenteelle. Tämä vuonna 1895 osana Metropolitan Elevatedin luoteishaaraa rakennettu rakenneosa on Blue Line -linjan vanhin osa ja linjan ainoa korotetulla viaduktiosuudella oleva osa. Tämän osuuden kolme asemaa (California Avenue, Western Avenue ja Damen Avenue) ovat myös linjan ainoat kolme asemaa, joilla käytetään sivulaitureita saarilaitureiden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sininen viiva päättyy O'Haressa?</w:t>
      </w:r>
    </w:p>
    <w:p>
      <w:pPr>
        <w:pStyle w:val="TextBody"/>
        <w:bidi w:val="0"/>
        <w:jc w:val="left"/>
        <w:rPr>
          <w:b/>
          <w:u w:val="single"/>
          <w:shd w:val="clear" w:fill="FFFF00"/>
        </w:rPr>
      </w:pPr>
      <w:r>
        <w:rPr>
          <w:b/>
          <w:u w:val="single"/>
          <w:shd w:val="clear" w:fill="FFFF00"/>
        </w:rPr>
        <w:t xml:space="preserve">Asiakirjan numero 15124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Sopranos on David Chasen luoma televisiodraamasarja, joka sai ensi-iltansa HBO-televisiokanavalla Yhdysvalloissa 10. tammikuuta 1999 ja päättyi 10. kesäkuuta 2007. Sarja koostuu yhteensä </w:t>
      </w:r>
      <w:r>
        <w:rPr>
          <w:color w:val="A9A9A9"/>
        </w:rPr>
        <w:t xml:space="preserve">86 </w:t>
      </w:r>
      <w:r>
        <w:rPr/>
        <w:t xml:space="preserve">jaksosta kuuden kauden aikana. Kukin jakso on noin 50 minuuttia pitkä. Viisi ensimmäistä kautta koostuvat kolmestatoista jaksosta ja kuudes kausi kahdestakymmenestätoista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Sopranos-sarjaa on olemassa?</w:t>
      </w:r>
    </w:p>
    <w:p>
      <w:pPr>
        <w:pStyle w:val="TextBody"/>
        <w:bidi w:val="0"/>
        <w:jc w:val="left"/>
        <w:rPr>
          <w:b/>
          <w:u w:val="single"/>
          <w:shd w:val="clear" w:fill="FFFF00"/>
        </w:rPr>
      </w:pPr>
      <w:r>
        <w:rPr>
          <w:b/>
          <w:u w:val="single"/>
          <w:shd w:val="clear" w:fill="FFFF00"/>
        </w:rPr>
        <w:t xml:space="preserve">Asiakirjan numero 15125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Family Guy -animaatiosarjan ensimmäinen kausi esitettiin Foxilla </w:t>
      </w:r>
      <w:r>
        <w:rPr>
          <w:color w:val="A9A9A9"/>
        </w:rPr>
        <w:t xml:space="preserve">31. tammikuuta </w:t>
      </w:r>
      <w:r>
        <w:rPr/>
        <w:t xml:space="preserve">- 16. toukokuuta 1999, ja se koostui seitsemästä jaksosta. Sarjassa seurataan Griffinin perheen häiriintyneitä jäseniä: isä Peter, äiti Lois, tytär Meg, poika Chris, poika Stewie ja heidän antropomorfinen koiransa Brian, jotka kaikki asuvat kotikaupungissaan Quahogissa. Sarjan luoja Seth MacFarlane, Alex Borstein, Seth Green ja Lacey Chabert puhuvat Griffinin perheen rooleissa. Ensimmäisen kauden vastaavina tuottajina toimivat David Zuckerman ja MacFarlane.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Family Guyn jakso esitettiin</w:t>
      </w:r>
    </w:p>
    <w:p>
      <w:pPr>
        <w:pStyle w:val="TextBody"/>
        <w:bidi w:val="0"/>
        <w:jc w:val="left"/>
        <w:rPr>
          <w:b/>
          <w:u w:val="single"/>
          <w:shd w:val="clear" w:fill="FFFF00"/>
        </w:rPr>
      </w:pPr>
      <w:r>
        <w:rPr>
          <w:b/>
          <w:u w:val="single"/>
          <w:shd w:val="clear" w:fill="FFFF00"/>
        </w:rPr>
        <w:t xml:space="preserve">Asiakirjan numero 15126</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07"/>
        </w:tabs>
        <w:bidi w:val="0"/>
        <w:spacing w:before="0" w:after="0"/>
        <w:ind w:start="707" w:hanging="283"/>
        <w:jc w:val="left"/>
        <w:rPr/>
      </w:pPr>
      <w:r>
        <w:rPr/>
        <w:t xml:space="preserve">Raymond J. Barry Dante Wallace (kausi 2): Mount Weather -siirtokunnan johtaja ja presidentti, joka suosii diplomaattisempia yrityksiä käyttää 100:n verta parantamaan kansansa alttiutta säteilylle. Hänet syrjäytetään lopulta johtajan paikalta. Hän kuolee, kun Clarke ampuu häntä rintaan. </w:t>
      </w:r>
    </w:p>
    <w:p>
      <w:pPr>
        <w:pStyle w:val="TextBody"/>
        <w:numPr>
          <w:ilvl w:val="0"/>
          <w:numId w:val="76"/>
        </w:numPr>
        <w:tabs>
          <w:tab w:val="clear" w:pos="1134"/>
          <w:tab w:val="left" w:leader="none" w:pos="707"/>
        </w:tabs>
        <w:bidi w:val="0"/>
        <w:spacing w:before="0" w:after="0"/>
        <w:ind w:start="707" w:hanging="283"/>
        <w:jc w:val="left"/>
        <w:rPr/>
      </w:pPr>
      <w:r>
        <w:rPr/>
        <w:t xml:space="preserve">Eve Harlow Maya Vienä (kausi 2): Mount Weatherin asukas, joka kehittää romanttisia tunteita Jasperia kohtaan. Vaikka hän ei aluksi ole tietoinen Mount Weatherin todellisista aikeista, hän tajuaa lopulta, mistä on kyse, ja auttaa Bellamya tämän yrityksessä pelastaa 47. Lopulta hän liittyy kansansa kapinallisryhmään toivoen voivansa kaataa Mount Weatherin hallituksen ja auttaa Jasperia. Yrittäessään auttaa Octaviaa hän kuolee, kun Clarke vapauttaa säteilyä viidennessä kerroksessa. </w:t>
      </w:r>
    </w:p>
    <w:p>
      <w:pPr>
        <w:pStyle w:val="TextBody"/>
        <w:numPr>
          <w:ilvl w:val="0"/>
          <w:numId w:val="76"/>
        </w:numPr>
        <w:tabs>
          <w:tab w:val="clear" w:pos="1134"/>
          <w:tab w:val="left" w:leader="none" w:pos="707"/>
        </w:tabs>
        <w:bidi w:val="0"/>
        <w:spacing w:before="0" w:after="0"/>
        <w:ind w:start="707" w:hanging="283"/>
        <w:jc w:val="left"/>
        <w:rPr/>
      </w:pPr>
      <w:r>
        <w:rPr/>
        <w:t xml:space="preserve">Rekha Sharma roolissa ``Tohtori Lorelei Tsing (kausi 2): Yksi Mount Weather -siirtolan lääkäreistä. Hän käyttää 47:ää poimimaan heidän luuytimensä päästäkseen maahan ilman katumusta. Hän kuolee, kun Bellamy altistaa hänet ja useita vartijoita säteilylle, ja kun hän yrittää paeta hissillä; Jasper, Monty, Miller ja Harper estävät häntä pakenemasta ja katsovat hänen kuolevan. </w:t>
      </w:r>
    </w:p>
    <w:p>
      <w:pPr>
        <w:pStyle w:val="TextBody"/>
        <w:numPr>
          <w:ilvl w:val="0"/>
          <w:numId w:val="76"/>
        </w:numPr>
        <w:tabs>
          <w:tab w:val="clear" w:pos="1134"/>
          <w:tab w:val="left" w:leader="none" w:pos="707"/>
        </w:tabs>
        <w:bidi w:val="0"/>
        <w:spacing w:before="0" w:after="0"/>
        <w:ind w:start="707" w:hanging="283"/>
        <w:jc w:val="left"/>
        <w:rPr/>
      </w:pPr>
      <w:r>
        <w:rPr/>
        <w:t xml:space="preserve">Johnny Whitworth Cage Wallace (kausi 2): Dante Wallacen poika ja toisen kauden päävastustaja. Hän työskentelee Cerberus-projektissa ja aikoo tappaa 47:n pelastaakseen itsensä ja kaikki muut. Myöhemmin hän pettää isänsä, kun tämä yrittää vapauttaa 47:n. Kun hänen väkensä kuolee säteilyyn, Lincoln leikkaa hänen kätensä irti ja ruiskuttaa häneen Cerberus-seerumia, mikä tappaa hänet. </w:t>
      </w:r>
    </w:p>
    <w:p>
      <w:pPr>
        <w:pStyle w:val="TextBody"/>
        <w:numPr>
          <w:ilvl w:val="0"/>
          <w:numId w:val="76"/>
        </w:numPr>
        <w:tabs>
          <w:tab w:val="clear" w:pos="1134"/>
          <w:tab w:val="left" w:leader="none" w:pos="707"/>
        </w:tabs>
        <w:bidi w:val="0"/>
        <w:spacing w:before="0" w:after="0"/>
        <w:ind w:start="707" w:hanging="283"/>
        <w:jc w:val="left"/>
        <w:rPr/>
      </w:pPr>
      <w:r>
        <w:rPr>
          <w:color w:val="A9A9A9"/>
        </w:rPr>
        <w:t xml:space="preserve">Ian Tracey </w:t>
      </w:r>
      <w:r>
        <w:rPr/>
        <w:t xml:space="preserve">Vincent Vienä (kausi 2): Mayan isä, joka on mukana avustamassa 47:ää ja johtaa kapinallisryhmää. Yksi Mount Weatherin vartijoista tappaa hänet. </w:t>
      </w:r>
    </w:p>
    <w:p>
      <w:pPr>
        <w:pStyle w:val="TextBody"/>
        <w:numPr>
          <w:ilvl w:val="0"/>
          <w:numId w:val="76"/>
        </w:numPr>
        <w:tabs>
          <w:tab w:val="clear" w:pos="1134"/>
          <w:tab w:val="left" w:leader="none" w:pos="707"/>
        </w:tabs>
        <w:bidi w:val="0"/>
        <w:ind w:start="707" w:hanging="283"/>
        <w:jc w:val="left"/>
        <w:rPr/>
      </w:pPr>
      <w:r>
        <w:rPr/>
        <w:t xml:space="preserve">Toby Levins Carl Emersonina (kaudet 2 -- 3): Mount Weatherin vartija. Clarke ottaa hänet kiinni saadakseen tietoja Mount Weatherista, mutta hänet lähetetään takaisin kertomaan Cagelle, että hän ja maahantunkeutuja ovat tulossa. Hän on Mount Weatherin ainoa elossa oleva asukas sen jälkeen, kun Clarke ja Bellamy säteilyttävät linnoituksen ja tappavat loput vuorimiehet pelastaakseen vangitut arkkilaiset. Hän liittoutuu jääkansan kanssa ja antaa tappokoodit, joilla Mount Weather räjäytettiin. Kun Roanista tulee kuningas, Emerson annetaan Clarkelle ja Lexalle rauhantarjouksena. Pitkän harkinnan jälkeen Clarke säästää hänet osoittaakseen muille maamiehille, ettei kosto ole ratkaisu. Emerson palaa kostamaan Clarkelle ja hänen ystävilleen, mutta Clarke tappaa hänet A.L.I.E.2-sirulla.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Mayan isää The 100:ssa...</w:t>
      </w:r>
    </w:p>
    <w:p>
      <w:pPr>
        <w:pStyle w:val="TextBody"/>
        <w:bidi w:val="0"/>
        <w:jc w:val="left"/>
        <w:rPr>
          <w:b/>
          <w:u w:val="single"/>
          <w:shd w:val="clear" w:fill="FFFF00"/>
        </w:rPr>
      </w:pPr>
      <w:r>
        <w:rPr>
          <w:b/>
          <w:u w:val="single"/>
          <w:shd w:val="clear" w:fill="FFFF00"/>
        </w:rPr>
        <w:t xml:space="preserve">Asiakirjan numero 15127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Kultainen palkinto </w:t>
      </w:r>
      <w:r>
        <w:rPr/>
        <w:t xml:space="preserve">on korkein saavutus Yhdysvaltain partiotyttöjen keskuudessa, ja sen ansaitsevat seniori- ja suurlähettilästytöt. Vain 5,4 prosenttia kelpoisuusehdot täyttävistä partiolaisista saavuttaa Gold Award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palkinto, jonka partiolainen voi saada?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naispuolinen vastine partiolaiselle?</w:t>
      </w:r>
    </w:p>
    <w:p>
      <w:pPr>
        <w:pStyle w:val="TextBody"/>
        <w:bidi w:val="0"/>
        <w:jc w:val="left"/>
        <w:rPr>
          <w:b/>
          <w:u w:val="single"/>
          <w:shd w:val="clear" w:fill="FFFF00"/>
        </w:rPr>
      </w:pPr>
      <w:r>
        <w:rPr>
          <w:b/>
          <w:u w:val="single"/>
          <w:shd w:val="clear" w:fill="FFFF00"/>
        </w:rPr>
        <w:t xml:space="preserve">Asiakirjan numero 15128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Äänteellinen palato-alveolaarinen sibilantti affrikaatti, äänteellinen post-alveolaarinen affrikaatti tai äänteellinen kuppimainen postalveolaarinen sibilantti affrikaatti, on eräänlainen konsonanttiääni, jota käytetään joissakin puhutuissa kielissä. Äänne kirjoitetaan kansainvälisessä foneettisessa aakkostossa ⟨ </w:t>
      </w:r>
      <w:r>
        <w:rPr>
          <w:color w:val="A9A9A9"/>
        </w:rPr>
        <w:t xml:space="preserve">d͡ʒ ⟩ (entinen ligatuuri ⟨ ʤ ⟩) tai laajassa transkriptiossa ⟨ ɟ </w:t>
      </w:r>
      <w:r>
        <w:rPr/>
        <w:t xml:space="preserve">⟩, ja vastaava X-SAMPA-kuvaus on dZ. Kielitieteellisissä teoksissa, erityisesti vanhemmassa tai amerikkalaisessa kirjallisuudessa, yleisesti käytetyt vaihtoehdot ovat ⟨ ǰ ⟩, ⟨ ǧ ⟩, ⟨ ǯ ⟩ ja ⟨ dž ⟩. Se on tuttu englanninkielisille ääntämyksenä ⟨ j ⟩ jumpassa.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Valitse oikea ipa-symboli annettujen ominaisuuksien mukaan. äänteellinen post-alveolaarinen affrikaatti.</w:t>
      </w:r>
    </w:p>
    <w:p>
      <w:pPr>
        <w:pStyle w:val="TextBody"/>
        <w:bidi w:val="0"/>
        <w:jc w:val="left"/>
        <w:rPr>
          <w:b/>
          <w:u w:val="single"/>
          <w:shd w:val="clear" w:fill="FFFF00"/>
        </w:rPr>
      </w:pPr>
      <w:r>
        <w:rPr>
          <w:b/>
          <w:u w:val="single"/>
          <w:shd w:val="clear" w:fill="FFFF00"/>
        </w:rPr>
        <w:t xml:space="preserve">Asiakirjan numero 15129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w:t>
      </w:r>
      <w:r>
        <w:rPr>
          <w:color w:val="A9A9A9"/>
        </w:rPr>
        <w:t xml:space="preserve">hyperlinkki </w:t>
      </w:r>
      <w:r>
        <w:rPr/>
        <w:t xml:space="preserve">tai yksinkertaisesti linkki on viittaus tietoihin, joita lukija voi seurata suoraan joko napsauttamalla, napauttamalla tai hiirellä. Hyperlinkki viittaa koko asiakirjaan tai tiettyyn elementtiin asiakirjan sisällä. Hyperteksti on tekstiä, jossa on hyperlinkkejä. Tekstiä, josta linkki lähtee, kutsutaan ankkuritekstiksi. Ohjelmistojärjestelmä, jota käytetään hypertekstin tarkasteluun ja luomiseen, on hypertekstijärjestelmä, ja hypertekstin luominen on hyperlinkki (tai yksinkertaisesti linkki). Käyttäjän, joka seuraa hyperlinkkejä, sanotaan navigoivan tai selaavan hypertekstiä.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erityinen verkkosivun sana, jota napsauttamalla avataan toinen asiakirja, on nimeltään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Tim Berners-Lee näki mahdollisuuden käyttää hyperlinkkejä </w:t>
      </w:r>
      <w:r>
        <w:rPr>
          <w:color w:val="A9A9A9"/>
        </w:rPr>
        <w:t xml:space="preserve">minkä tahansa tiedon linkittämiseksi mihin tahansa muuhun tietoon Internetissä</w:t>
      </w:r>
      <w:r>
        <w:rPr/>
        <w:t xml:space="preserve">. Hyperlinkit olivatkin olennainen osa World Wide Webin luomista. Verkkosivut kirjoitetaan hypertekstin merkintäkielellä HTML.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hyperlinkin käyttö html:ssä</w:t>
      </w:r>
    </w:p>
    <w:p>
      <w:pPr>
        <w:pStyle w:val="TextBody"/>
        <w:bidi w:val="0"/>
        <w:jc w:val="left"/>
        <w:rPr>
          <w:b/>
          <w:u w:val="single"/>
          <w:shd w:val="clear" w:fill="FFFF00"/>
        </w:rPr>
      </w:pPr>
      <w:r>
        <w:rPr>
          <w:b/>
          <w:u w:val="single"/>
          <w:shd w:val="clear" w:fill="FFFF00"/>
        </w:rPr>
        <w:t xml:space="preserve">Asiakirjan numero 15130</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07"/>
        </w:tabs>
        <w:bidi w:val="0"/>
        <w:spacing w:before="0" w:after="0"/>
        <w:ind w:start="707" w:hanging="283"/>
        <w:jc w:val="left"/>
        <w:rPr/>
      </w:pPr>
      <w:r>
        <w:rPr>
          <w:color w:val="A9A9A9"/>
        </w:rPr>
        <w:t xml:space="preserve">4-vuotias (jotkin piirit tarjoavat ohjelmia 3-vuotiaille) syyskuun 1. päivänä tai sitä ennen </w:t>
      </w:r>
      <w:r>
        <w:rPr/>
        <w:t xml:space="preserve">ja täyttää jonkin seuraavista kriteereistä: </w:t>
      </w:r>
    </w:p>
    <w:p>
      <w:pPr>
        <w:pStyle w:val="TextBody"/>
        <w:numPr>
          <w:ilvl w:val="1"/>
          <w:numId w:val="77"/>
        </w:numPr>
        <w:tabs>
          <w:tab w:val="clear" w:pos="1134"/>
          <w:tab w:val="left" w:leader="none" w:pos="1414"/>
        </w:tabs>
        <w:bidi w:val="0"/>
        <w:spacing w:before="0" w:after="0"/>
        <w:ind w:start="1414" w:hanging="283"/>
        <w:jc w:val="left"/>
        <w:rPr/>
      </w:pPr>
      <w:r>
        <w:rPr/>
        <w:t xml:space="preserve">Rajoitettu englannin kielen taito. (Tämä koskee vain Yhdysvaltoja. Kanadassa ja muissa maissa ilmaiset esiopetusohjelmat eivät välttämättä ole vanhempien saatavilla, tai niihin voi olla erilaiset sisäänpääsyvaatimukset). </w:t>
      </w:r>
    </w:p>
    <w:p>
      <w:pPr>
        <w:pStyle w:val="TextBody"/>
        <w:numPr>
          <w:ilvl w:val="1"/>
          <w:numId w:val="77"/>
        </w:numPr>
        <w:tabs>
          <w:tab w:val="clear" w:pos="1134"/>
          <w:tab w:val="left" w:leader="none" w:pos="1414"/>
        </w:tabs>
        <w:bidi w:val="0"/>
        <w:spacing w:before="0" w:after="0"/>
        <w:ind w:start="1414" w:hanging="283"/>
        <w:jc w:val="left"/>
        <w:rPr/>
      </w:pPr>
      <w:r>
        <w:rPr/>
        <w:t xml:space="preserve">Taloudellisesti heikossa asemassa olevat. Taloudellisesti heikossa asemassa olevien opiskelijoiden on täytettävä liittovaltion tulotason kelpoisuusvaatimukset. Kelpoisuusehdot täyttääkseen perheen tulojen on oltava alle 175 prosenttia liittovaltion vuotuisista köyhyysrajoista (U.S.A.). </w:t>
      </w:r>
    </w:p>
    <w:p>
      <w:pPr>
        <w:pStyle w:val="TextBody"/>
        <w:numPr>
          <w:ilvl w:val="1"/>
          <w:numId w:val="77"/>
        </w:numPr>
        <w:tabs>
          <w:tab w:val="clear" w:pos="1134"/>
          <w:tab w:val="left" w:leader="none" w:pos="1414"/>
        </w:tabs>
        <w:bidi w:val="0"/>
        <w:spacing w:before="0" w:after="0"/>
        <w:ind w:start="1414" w:hanging="283"/>
        <w:jc w:val="left"/>
        <w:rPr/>
      </w:pPr>
      <w:r>
        <w:rPr/>
        <w:t xml:space="preserve">Asunnoton. </w:t>
      </w:r>
    </w:p>
    <w:p>
      <w:pPr>
        <w:pStyle w:val="TextBody"/>
        <w:numPr>
          <w:ilvl w:val="1"/>
          <w:numId w:val="77"/>
        </w:numPr>
        <w:tabs>
          <w:tab w:val="clear" w:pos="1134"/>
          <w:tab w:val="left" w:leader="none" w:pos="1414"/>
        </w:tabs>
        <w:bidi w:val="0"/>
        <w:spacing w:before="0" w:after="0"/>
        <w:ind w:start="1414" w:hanging="283"/>
        <w:jc w:val="left"/>
        <w:rPr/>
      </w:pPr>
      <w:r>
        <w:rPr/>
        <w:t xml:space="preserve">Sotilaallisen vanhemman lapsi tai lapsi, joka on loukkaantunut tai kuollut aktiivisessa asepalveluksessa ollessaan. Asianmukainen Yhdysvaltain puolustusministeriön henkilöllisyystodistus tai asiakirjat on esitettävä. </w:t>
      </w:r>
    </w:p>
    <w:p>
      <w:pPr>
        <w:pStyle w:val="TextBody"/>
        <w:numPr>
          <w:ilvl w:val="1"/>
          <w:numId w:val="77"/>
        </w:numPr>
        <w:tabs>
          <w:tab w:val="clear" w:pos="1134"/>
          <w:tab w:val="left" w:leader="none" w:pos="1414"/>
        </w:tabs>
        <w:bidi w:val="0"/>
        <w:ind w:start="1414" w:hanging="283"/>
        <w:jc w:val="left"/>
        <w:rPr/>
      </w:pPr>
      <w:r>
        <w:rPr/>
        <w:t xml:space="preserve">jotka ovat tai ovat olleet valtion edunvalvonnassa. Perhe- ja suojelupalvelujen ministeriön on toimitettava asianmukaiset asiakirjat.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voit aloittaa pre k</w:t>
      </w:r>
    </w:p>
    <w:p>
      <w:pPr>
        <w:pStyle w:val="TextBody"/>
        <w:bidi w:val="0"/>
        <w:jc w:val="left"/>
        <w:rPr>
          <w:b/>
          <w:u w:val="single"/>
          <w:shd w:val="clear" w:fill="FFFF00"/>
        </w:rPr>
      </w:pPr>
      <w:r>
        <w:rPr>
          <w:b/>
          <w:u w:val="single"/>
          <w:shd w:val="clear" w:fill="FFFF00"/>
        </w:rPr>
        <w:t xml:space="preserve">Asiakirjan numero 15131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Äänen nopeus ideaalikaasussa riippuu vain sen </w:t>
      </w:r>
      <w:r>
        <w:rPr>
          <w:color w:val="A9A9A9"/>
        </w:rPr>
        <w:t xml:space="preserve">lämpötilasta </w:t>
      </w:r>
      <w:r>
        <w:rPr/>
        <w:t xml:space="preserve">ja </w:t>
      </w:r>
      <w:r>
        <w:rPr>
          <w:color w:val="DCDCDC"/>
        </w:rPr>
        <w:t xml:space="preserve">koostumuksesta</w:t>
      </w:r>
      <w:r>
        <w:rPr/>
        <w:t xml:space="preserve">. Tavallisessa ilmassa nopeus on heikosti riippuvainen taajuudesta ja paineesta, ja se poikkeaa hieman ideaalisesta käyttäytymisestä.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ääniaallon nopeus ilmassa riippuu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Äänen nopeus on matka, jonka ääniaalto kulkee aikayksikössä, kun se etenee elastisessa väliaineessa. Kuivassa ilmassa, jonka lämpötila on 0 ° C (32 ° F), äänen nopeus on </w:t>
      </w:r>
      <w:r>
        <w:rPr>
          <w:color w:val="A9A9A9"/>
        </w:rPr>
        <w:t xml:space="preserve">331,2 metriä </w:t>
      </w:r>
      <w:r>
        <w:rPr/>
        <w:t xml:space="preserve">sekunnissa (1 087 ft / s; 1 192 km / h; 741 mph; 644 kn). 20 ° C:ssa (68 ° F) äänen nopeus on 343 metriä sekunnissa (1 125 ft / s; 1 235 km / h; 767 mph; 667 kn), tai kilometri 2,91 s tai maili 4,69 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ääni voi kulkea sekunnissa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Arkikielessä äänen nopeudella tarkoitetaan ääniaaltojen nopeutta ilmassa. Äänen nopeus kuitenkin vaihtelee aineesta riippuen: ääni etenee hitaimmin kaasuissa, nopeammin nesteissä ja vielä nopeammin kiinteissä aineissa. Esimerkiksi (kuten edellä todettiin) ääni kulkee 343 m/s ilmassa, </w:t>
      </w:r>
      <w:r>
        <w:rPr>
          <w:color w:val="A9A9A9"/>
        </w:rPr>
        <w:t xml:space="preserve">1484 m/s </w:t>
      </w:r>
      <w:r>
        <w:rPr/>
        <w:t xml:space="preserve">vedessä (4,3 kertaa nopeammin kuin ilmassa) ja 5120 m/s raudassa (noin 15 kertaa nopeammin kuin ilmassa). Poikkeuksellisen jäykässä materiaalissa, kuten timantissa, ääni kulkee 12 000 metriä sekunnissa (noin 35 kertaa nopeammin kuin ilmassa), mikä on suurin mahdollinen nopeus, jolla ääni kulkee normaaliolosuhteissa.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äänen nopeus vedessä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Arkikielessä äänen nopeudella tarkoitetaan ääniaaltojen nopeutta ilmassa. Äänen nopeus vaihtelee kuitenkin aineesta riippuen: ääni etenee hitaimmin kaasuissa, nopeammin nesteissä ja vielä nopeammin kiinteissä aineissa. Esimerkiksi (kuten edellä todettiin) ääni kulkee 343 m/s ilmassa, 1484 m/s vedessä (4,3 kertaa nopeammin kuin ilmassa) ja 5120 m/s raudassa (noin 15 kertaa nopeammin kuin ilmassa). </w:t>
      </w:r>
      <w:r>
        <w:rPr>
          <w:color w:val="A9A9A9"/>
        </w:rPr>
        <w:t xml:space="preserve">Poikkeuksellisen jäykässä materiaalissa, kuten timantissa</w:t>
      </w:r>
      <w:r>
        <w:rPr/>
        <w:t xml:space="preserve">, ääni etenee 12 000 m/s (noin 35 kertaa nopeammin kuin ilmassa), mikä on suunnilleen suurin nopeus, jolla ääni etenee normaaliolosuhteissa.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äänen keskinopeus on suurin</w:t>
      </w:r>
    </w:p>
    <w:p>
      <w:pPr>
        <w:pStyle w:val="TextBody"/>
        <w:bidi w:val="0"/>
        <w:jc w:val="left"/>
        <w:rPr>
          <w:b/>
          <w:u w:val="single"/>
          <w:shd w:val="clear" w:fill="FFFF00"/>
        </w:rPr>
      </w:pPr>
      <w:r>
        <w:rPr>
          <w:b/>
          <w:u w:val="single"/>
          <w:shd w:val="clear" w:fill="FFFF00"/>
        </w:rPr>
        <w:t xml:space="preserve">Asiakirjan numero 15132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Runo julkaistiin postuumisti vuonna 1890 teoksessa Poems: Sarja 1, Dickinsonin runokokoelma, jonka hänen ystävänsä Mabel Loomis Todd ja Thomas Wentworth Higginson olivat koonneet ja toimittaneet. Runo julkaistiin nimellä ``The Chariot''. Se koostuu kuudesta nelisäkeestä, joiden metri vaihtelee jambisen tetrametrin ja jambisen trimetrin välillä. Stansseissa 1, 2, 4 ja 6 käytetään loppurimmaa toisella ja neljännellä rivillä, mutta osa niistä on vain lähirimmaa tai silmärimmaa. Kolmannessa säkeistössä ei ole loppurimmaa, mutta rivin 2 ``ring'' rimmaa rivien 3 ``gazing'' ja 4 ``seting'' kanssa. Sisäisiä riimejä on hajanaisesti kaikkialla. Sananmuotoja ovat allitteraatio, anafora, paradoksi ja personifikaatio. Runo personoi </w:t>
      </w:r>
      <w:r>
        <w:rPr>
          <w:color w:val="A9A9A9"/>
        </w:rPr>
        <w:t xml:space="preserve">Kuoleman herrasmieskutsujana, joka lähtee runoilijan kanssa rauhalliselle vaunumatkalle haudalleen</w:t>
      </w:r>
      <w:r>
        <w:rPr/>
        <w:t xml:space="preserve">. Hän personoi myös kuolemattomuuden. Volta (käänne) tapahtuu neljännessä nelisäkeessä. Rakenteellisesti tavut vaihtuvat vakioidusta 8-6-8-6-systeemistä 6-8-8-6:een. Tämä on rinnakkaista kuudennen nelisäkeistön pohjasävyjen kanssa. Kuoleman personifikaatio muuttuu miellyttävyydestä moniselitteiseksi ja sairaalloiseksi: ``Or rather -- He passed Us -- / The Dews drew quivering and chill --'' (13 -- 14). Kuvasto muuttuu alkuperäisestä nostalgisesta muodosta, jossa lapset leikkivät ja aurinko laskee, Kuoleman todelliseksi huoleksi viedä puhuja tuonpuoleiseen.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emily dickinson koska en voinut pysähtyä kuolemaan noin</w:t>
      </w:r>
    </w:p>
    <w:p>
      <w:pPr>
        <w:pStyle w:val="TextBody"/>
        <w:bidi w:val="0"/>
        <w:jc w:val="left"/>
        <w:rPr>
          <w:b/>
          <w:u w:val="single"/>
          <w:shd w:val="clear" w:fill="FFFF00"/>
        </w:rPr>
      </w:pPr>
      <w:r>
        <w:rPr>
          <w:b/>
          <w:u w:val="single"/>
          <w:shd w:val="clear" w:fill="FFFF00"/>
        </w:rPr>
        <w:t xml:space="preserve">Asiakirjan numero 15133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Yhdysvallat osti Alaskan Venäjän keisarikunnalta </w:t>
      </w:r>
      <w:r>
        <w:rPr>
          <w:color w:val="DCDCDC"/>
        </w:rPr>
        <w:t xml:space="preserve">30. maaliskuuta 1867 </w:t>
      </w:r>
      <w:r>
        <w:rPr/>
        <w:t xml:space="preserve">7,2 miljoonalla Yhdysvaltain dollarilla noin kahdella sentillä hehtaarilta (4,74 dollaria/km). Alue kävi läpi useita hallinnollisia muutoksia ennen kuin se organisoitiin territorioksi 11. toukokuuta 1912. Se hyväksyttiin Yhdysvaltain 49. osavaltioksi </w:t>
      </w:r>
      <w:r>
        <w:rPr>
          <w:color w:val="556B2F"/>
        </w:rPr>
        <w:t xml:space="preserve">3. tammikuuta </w:t>
      </w:r>
      <w:r>
        <w:rPr>
          <w:color w:val="2F4F4F"/>
        </w:rPr>
        <w:t xml:space="preserve">1959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Alaskasta tuli Amerikan osavaltio?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Alaskasta tuli Yhdysvaltojen osavaltio?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Miten Alaskasta tuli osa Yhdysvaltoja?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Alaskasta tuli osa Yhdysvaltoja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Alaska liitettiin Yhdysvaltoihin?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Alaskasta tuli osa Yhdysvaltoja?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Alaskan osavaltio Alax̂sxax̂ (Aleut) Alaskaq (Inupiaq) Alaskaq (Inupiaq)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Nimi: The Last Frontier Motto (s): Virallinen kieli Englanti, Inupiat, Keski-Siperian Yupik, Keski-Alaskan Yup'ik, Alutiiq, Aleut, Dena'ina, Deg Xinag, Holikachuk, Koyukon, Ylä-Kuskokwim, Gwich'in, Ala-Tanana, Ylä-Tanana, Tanacross, Hän, Ahtna, Eyak, Tlingit, Haida, Coast Tsimshian Puhutut kielet Englanti 86.3 % Alaskan alkuperäiskansojen kielet 5,2 % Tagalog 3,4 % Espanja 2,9 % Muut 2,2 % Väestönimike Alaskan pääkaupunki Juneau Suurin kaupunki Anchorage Alue Sija 1. Yhteensä 663 268 neliömiiriä (1 717 856 km) Leveys 2 261 mailia (3 639 km) Pituus 1 420 mailia (2 285 km) Veden osuus 13,77 Leveysaste 51 ° 20'N - 71 ° 50'N Pituusaste 130 ° W - 172 ° E Väestö Sijoitus 48:nneksi Yhteensä 739 795 kappaletta (2017 arvio).) Tiheys 1,26 / sq mi (0,49 / km) Sijoitus 50. Kotitalouksien mediaanitulo 75 723 $ (3.) Korkeus Korkein kohta Denali 20 310 ft (6190,5 m) Keskimääräinen 1900 ft (580 m) Matalin kohta Merenpinta Ennen osavaltioksi tuloa Alaskan territorio Liittyminen unioniin </w:t>
      </w:r>
      <w:r>
        <w:rPr>
          <w:color w:val="A9A9A9"/>
        </w:rPr>
        <w:t xml:space="preserve">3. tammikuuta 1959 </w:t>
      </w:r>
      <w:r>
        <w:rPr/>
        <w:t xml:space="preserve">(49.) Kuvernööri Bill Walker (I) Kuvernööriluutnantti Byron Mallott (D) Lainsäätäjä Alaskan lainsäädäntö Alaskan lainsäätäjä ylähuone senaatti alahuone edustajainhuone U.Yhdysvaltain senaattorit Lisa Murkowski (R) Dan Sullivan (R) Yhdysvaltain edustajainhuoneen valtuuskunta Don Young (R) (at-large) (luettelo) Aikavyöhykkeet 169 ° 30' itäpuolella Alaska -- UTC-9 /-8 169 ° 30' länsipuolella Aleutian -- UTC-10 /-9 ISO 3166 US-AK Lyhenteet AK Verkkosivusto www.alaska.gov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Alaskasta tuli osa Yhdysvaltoja?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Alaskan osavaltion muodostaminen oli James Wickershamin tärkeä asia hänen kongressiedustajan toimikautensa alkuvaiheessa. Vuosikymmeniä myöhemmin osavaltioliike sai ensimmäisen todellisen sysäyksensä vuonna 1946 järjestetyn alueellisen kansanäänestyksen jälkeen. Alaskan itsenäisyyskomitea ja Alaskan perustuslakikokous seurasivat pian. Osavaltion itsenäisyyden kannattajat joutuivat myös käymään suuria taisteluita poliittisia vastustajiaan vastaan, lähinnä Yhdysvaltain kongressissa mutta myös Alaskan sisällä. Kongressi hyväksyi osavaltion itsenäisyyden 7. heinäkuuta 1958. Alaska julistettiin virallisesti osavaltioksi </w:t>
      </w:r>
      <w:r>
        <w:rPr>
          <w:color w:val="A9A9A9"/>
        </w:rPr>
        <w:t xml:space="preserve">3. tammikuuta 1959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Alaskasta tuli osa Amerikan yhdysvaltoja?</w:t>
      </w:r>
    </w:p>
    <w:p>
      <w:pPr>
        <w:pStyle w:val="TextBody"/>
        <w:bidi w:val="0"/>
        <w:jc w:val="left"/>
        <w:rPr>
          <w:b/>
          <w:u w:val="single"/>
          <w:shd w:val="clear" w:fill="FFFF00"/>
        </w:rPr>
      </w:pPr>
      <w:r>
        <w:rPr>
          <w:b/>
          <w:u w:val="single"/>
          <w:shd w:val="clear" w:fill="FFFF00"/>
        </w:rPr>
        <w:t xml:space="preserve">Asiakirjan numero 15134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Mahadayi- / Mandovi-jokea (Mandovi, lausutaan (maːɳɖ (ɔ) wĩː)), joka tunnetaan myös nimellä Mahadayi- tai Mhadei-joki, kuvataan Intian Goan osavaltion elinehdoksi. Joen pituus on 77 kilometriä (48 mailia), 29 kilometriä (18 mailia) Karnatakassa ja 52 kilometriä (32 mailia) Goassa. Joki saa alkunsa 30 lähteen muodostamasta Bhimgadin lähteestä Länsi-Ghatsissa Belagavin piirikunnassa Karnatakassa. Joen valuma-alue on 2 032 kilometriä Karnatakassa ja 1 580 kilometriä Goassa. Keruleanväristen vesiensä, Dudhsagar-putoustensa ja Varapoha-putoustensa ansiosta se tunnetaan muutamissa paikoissa myös nimellä Gomati. Mandovi ja Zuari ovat </w:t>
      </w:r>
      <w:r>
        <w:rPr>
          <w:color w:val="A9A9A9"/>
        </w:rPr>
        <w:t xml:space="preserve">Goan</w:t>
      </w:r>
      <w:r>
        <w:rPr/>
        <w:t xml:space="preserve"> osavaltion kaksi pääjokea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joista Intian osavaltiossa Mandovi ja 'zuari' ovat suurimmat joet.</w:t>
      </w:r>
    </w:p>
    <w:p>
      <w:pPr>
        <w:pStyle w:val="TextBody"/>
        <w:bidi w:val="0"/>
        <w:jc w:val="left"/>
        <w:rPr>
          <w:b/>
          <w:u w:val="single"/>
          <w:shd w:val="clear" w:fill="FFFF00"/>
        </w:rPr>
      </w:pPr>
      <w:r>
        <w:rPr>
          <w:b/>
          <w:u w:val="single"/>
          <w:shd w:val="clear" w:fill="FFFF00"/>
        </w:rPr>
        <w:t xml:space="preserve">Asiakirjan numero 15135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Brother and the Holding Company on </w:t>
      </w:r>
      <w:r>
        <w:rPr>
          <w:color w:val="A9A9A9"/>
        </w:rPr>
        <w:t xml:space="preserve">yhdysvaltalainen rockyhtye, </w:t>
      </w:r>
      <w:r>
        <w:rPr/>
        <w:t xml:space="preserve">joka perustettiin San Franciscossa vuonna 1965 osana samaa psykedeelistä musiikkikenttää, joka tuotti Grateful Deadin, Quicksilver Messenger Servicen ja Jefferson Airplanen. Heidät tunnetaan parhaiten </w:t>
      </w:r>
      <w:r>
        <w:rPr>
          <w:color w:val="DCDCDC"/>
        </w:rPr>
        <w:t xml:space="preserve">yhtyeenä, jonka </w:t>
      </w:r>
      <w:r>
        <w:rPr>
          <w:color w:val="DCDCDC"/>
        </w:rPr>
        <w:t xml:space="preserve">laulaja oli </w:t>
      </w:r>
      <w:r>
        <w:rPr>
          <w:color w:val="2F4F4F"/>
        </w:rPr>
        <w:t xml:space="preserve">Janis Joplin</w:t>
      </w:r>
      <w:r>
        <w:rPr/>
        <w:t xml:space="preserve">. Heidän vuonna 1968 ilmestynyttä Cheap Thrills -albumiaan pidetään yhtenä San Franciscon psykedeelisen soundin mestariteoksista; se nousi Billboard-listan ykköseksi ja sijoittui Rolling Stonen kaikkien aikojen 500 parhaan levyn listalla sijalle 338. Albumi on myös mukana kirjassa 1001 albumia, jotka sinun on kuultava ennen kuolemaasi.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menestynyt valkoinen blueslaulaja oli Big Brother and the Holding Company -yhtyeen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isoveli ja holdingyhtiö</w:t>
      </w:r>
    </w:p>
    <w:p>
      <w:pPr>
        <w:pStyle w:val="TextBody"/>
        <w:bidi w:val="0"/>
        <w:jc w:val="left"/>
        <w:rPr>
          <w:b/>
          <w:u w:val="single"/>
          <w:shd w:val="clear" w:fill="FFFF00"/>
        </w:rPr>
      </w:pPr>
      <w:r>
        <w:rPr>
          <w:b/>
          <w:u w:val="single"/>
          <w:shd w:val="clear" w:fill="FFFF00"/>
        </w:rPr>
        <w:t xml:space="preserve">Asiakirjan numero 15136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Nisäkkäiden ääniantureina stereosilia on rivissä Corti-elimessä </w:t>
      </w:r>
      <w:r>
        <w:rPr>
          <w:color w:val="A9A9A9"/>
        </w:rPr>
        <w:t xml:space="preserve">sisäkorvan sisäkorvan sisäkorvassa</w:t>
      </w:r>
      <w:r>
        <w:rPr/>
        <w:t xml:space="preserve">. Kuullessaan stereosilia muuttaa ääniaaltojen mekaanisen energian karvasolujen sähköisiksi signaaleiksi, jotka lopulta johtavat kuulohermon heräämiseen. Stereosilia koostuu sytoplasmasta, johon on upotettu niput ristisilloittuneita aktiinifilamentteja. Aktiinifilamentit ankkuroituvat päätelevyyn ja solukalvon yläosaan, ja ne on järjestetty korkeusasteikolla. Kun ääniaallot etenevät sisäkorvassa, endolymfanesteen liike taivuttaa stereokiiloja. Jos liikkeen suunta on kohti korkeampia stereosilejä, kärkilenkkeihin syntyy jännitys, joka avaa mekaanisesti transduktiokanavat lähellä kärkiä. Endolymfasta virtaa kationeja soluun, mikä depolarisoi karvasolun ja käynnistää välittäjäaineiden vapautumisen läheisiin hermoihin, jotka lähettävät sähköisen signaalin keskushermostoon.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Stereosillat corti-elimessä ovat järjestäytyneet seuraavasti</w:t>
      </w:r>
    </w:p>
    <w:p>
      <w:pPr>
        <w:pStyle w:val="TextBody"/>
        <w:bidi w:val="0"/>
        <w:jc w:val="left"/>
        <w:rPr>
          <w:b/>
          <w:u w:val="single"/>
          <w:shd w:val="clear" w:fill="FFFF00"/>
        </w:rPr>
      </w:pPr>
      <w:r>
        <w:rPr>
          <w:b/>
          <w:u w:val="single"/>
          <w:shd w:val="clear" w:fill="FFFF00"/>
        </w:rPr>
        <w:t xml:space="preserve">Asiakirjan numero 15137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Melissa &amp; Joey </w:t>
      </w:r>
    </w:p>
    <w:tbl>
      <w:tblPr>
        <w:tblW w:w="10205" w:type="dxa"/>
        <w:jc w:val="left"/>
        <w:tblInd w:w="0" w:type="dxa"/>
        <w:tblLayout w:type="fixed"/>
        <w:tblCellMar>
          <w:top w:w="28" w:type="dxa"/>
          <w:left w:w="28" w:type="dxa"/>
          <w:bottom w:w="28" w:type="dxa"/>
          <w:right w:w="28" w:type="dxa"/>
        </w:tblCellMar>
      </w:tblPr>
      <w:tblGrid>
        <w:gridCol w:w="2367"/>
        <w:gridCol w:w="7838"/>
      </w:tblGrid>
      <w:tr>
        <w:trPr/>
        <w:tc>
          <w:tcPr>
            <w:tcW w:w="2367" w:type="dxa"/>
            <w:tcBorders/>
            <w:vAlign w:val="center"/>
          </w:tcPr>
          <w:p>
            <w:pPr>
              <w:pStyle w:val="TableHeading"/>
              <w:suppressLineNumbers/>
              <w:bidi w:val="0"/>
              <w:spacing w:before="0" w:after="283"/>
              <w:jc w:val="center"/>
              <w:rPr/>
            </w:pPr>
            <w:r>
              <w:rPr/>
              <w:t xml:space="preserve">Genre </w:t>
            </w:r>
          </w:p>
        </w:tc>
        <w:tc>
          <w:tcPr>
            <w:tcW w:w="7838" w:type="dxa"/>
            <w:tcBorders/>
            <w:vAlign w:val="center"/>
          </w:tcPr>
          <w:p>
            <w:pPr>
              <w:pStyle w:val="TableContents"/>
              <w:bidi w:val="0"/>
              <w:spacing w:before="0" w:after="283"/>
              <w:jc w:val="left"/>
              <w:rPr/>
            </w:pPr>
            <w:r>
              <w:rPr/>
              <w:t xml:space="preserve">Sitcom </w:t>
            </w:r>
          </w:p>
        </w:tc>
      </w:tr>
      <w:tr>
        <w:trPr/>
        <w:tc>
          <w:tcPr>
            <w:tcW w:w="2367" w:type="dxa"/>
            <w:tcBorders/>
            <w:vAlign w:val="center"/>
          </w:tcPr>
          <w:p>
            <w:pPr>
              <w:pStyle w:val="TableHeading"/>
              <w:suppressLineNumbers/>
              <w:bidi w:val="0"/>
              <w:spacing w:before="0" w:after="283"/>
              <w:jc w:val="center"/>
              <w:rPr/>
            </w:pPr>
            <w:r>
              <w:rPr/>
              <w:t xml:space="preserve">Luonut </w:t>
            </w:r>
          </w:p>
        </w:tc>
        <w:tc>
          <w:tcPr>
            <w:tcW w:w="7838"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David Kendall </w:t>
            </w:r>
          </w:p>
          <w:p>
            <w:pPr>
              <w:pStyle w:val="TableContents"/>
              <w:numPr>
                <w:ilvl w:val="0"/>
                <w:numId w:val="78"/>
              </w:numPr>
              <w:tabs>
                <w:tab w:val="clear" w:pos="1134"/>
                <w:tab w:val="left" w:leader="none" w:pos="707"/>
              </w:tabs>
              <w:bidi w:val="0"/>
              <w:spacing w:before="0" w:after="283"/>
              <w:ind w:start="707" w:hanging="283"/>
              <w:jc w:val="left"/>
              <w:rPr/>
            </w:pPr>
            <w:r>
              <w:rPr/>
              <w:t xml:space="preserve">Bob Young </w:t>
            </w:r>
          </w:p>
        </w:tc>
      </w:tr>
      <w:tr>
        <w:trPr/>
        <w:tc>
          <w:tcPr>
            <w:tcW w:w="2367" w:type="dxa"/>
            <w:tcBorders/>
            <w:vAlign w:val="center"/>
          </w:tcPr>
          <w:p>
            <w:pPr>
              <w:pStyle w:val="TableHeading"/>
              <w:suppressLineNumbers/>
              <w:bidi w:val="0"/>
              <w:spacing w:before="0" w:after="283"/>
              <w:jc w:val="center"/>
              <w:rPr/>
            </w:pPr>
            <w:r>
              <w:rPr/>
              <w:t xml:space="preserve">Pääosissa </w:t>
            </w:r>
          </w:p>
        </w:tc>
        <w:tc>
          <w:tcPr>
            <w:tcW w:w="7838"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Melissa Joan Hart </w:t>
            </w:r>
          </w:p>
          <w:p>
            <w:pPr>
              <w:pStyle w:val="TableContents"/>
              <w:numPr>
                <w:ilvl w:val="0"/>
                <w:numId w:val="79"/>
              </w:numPr>
              <w:tabs>
                <w:tab w:val="clear" w:pos="1134"/>
                <w:tab w:val="left" w:leader="none" w:pos="707"/>
              </w:tabs>
              <w:bidi w:val="0"/>
              <w:spacing w:before="0" w:after="0"/>
              <w:ind w:start="707" w:hanging="283"/>
              <w:jc w:val="left"/>
              <w:rPr/>
            </w:pPr>
            <w:r>
              <w:rPr/>
              <w:t xml:space="preserve">Joey Lawrence </w:t>
            </w:r>
          </w:p>
          <w:p>
            <w:pPr>
              <w:pStyle w:val="TableContents"/>
              <w:numPr>
                <w:ilvl w:val="0"/>
                <w:numId w:val="79"/>
              </w:numPr>
              <w:tabs>
                <w:tab w:val="clear" w:pos="1134"/>
                <w:tab w:val="left" w:leader="none" w:pos="707"/>
              </w:tabs>
              <w:bidi w:val="0"/>
              <w:spacing w:before="0" w:after="0"/>
              <w:ind w:start="707" w:hanging="283"/>
              <w:jc w:val="left"/>
              <w:rPr/>
            </w:pPr>
            <w:r>
              <w:rPr/>
              <w:t xml:space="preserve">Taylor Spreitler </w:t>
            </w:r>
          </w:p>
          <w:p>
            <w:pPr>
              <w:pStyle w:val="TableContents"/>
              <w:numPr>
                <w:ilvl w:val="0"/>
                <w:numId w:val="79"/>
              </w:numPr>
              <w:tabs>
                <w:tab w:val="clear" w:pos="1134"/>
                <w:tab w:val="left" w:leader="none" w:pos="707"/>
              </w:tabs>
              <w:bidi w:val="0"/>
              <w:spacing w:before="0" w:after="283"/>
              <w:ind w:start="707" w:hanging="283"/>
              <w:jc w:val="left"/>
              <w:rPr/>
            </w:pPr>
            <w:r>
              <w:rPr/>
              <w:t xml:space="preserve">Nick Robinson </w:t>
            </w:r>
          </w:p>
        </w:tc>
      </w:tr>
      <w:tr>
        <w:trPr/>
        <w:tc>
          <w:tcPr>
            <w:tcW w:w="2367" w:type="dxa"/>
            <w:tcBorders/>
            <w:vAlign w:val="center"/>
          </w:tcPr>
          <w:p>
            <w:pPr>
              <w:pStyle w:val="TableHeading"/>
              <w:suppressLineNumbers/>
              <w:bidi w:val="0"/>
              <w:spacing w:before="0" w:after="283"/>
              <w:jc w:val="center"/>
              <w:rPr/>
            </w:pPr>
            <w:r>
              <w:rPr/>
              <w:t xml:space="preserve">Teemamusiikin säveltäjä </w:t>
            </w:r>
          </w:p>
        </w:tc>
        <w:tc>
          <w:tcPr>
            <w:tcW w:w="7838" w:type="dxa"/>
            <w:tcBorders/>
            <w:vAlign w:val="center"/>
          </w:tcPr>
          <w:p>
            <w:pPr>
              <w:pStyle w:val="TableContents"/>
              <w:bidi w:val="0"/>
              <w:spacing w:before="0" w:after="283"/>
              <w:jc w:val="left"/>
              <w:rPr/>
            </w:pPr>
            <w:r>
              <w:rPr/>
              <w:t xml:space="preserve">Joey Lawrence &amp; Matthew Gerrard </w:t>
            </w:r>
          </w:p>
        </w:tc>
      </w:tr>
      <w:tr>
        <w:trPr/>
        <w:tc>
          <w:tcPr>
            <w:tcW w:w="2367" w:type="dxa"/>
            <w:tcBorders/>
            <w:vAlign w:val="center"/>
          </w:tcPr>
          <w:p>
            <w:pPr>
              <w:pStyle w:val="TableHeading"/>
              <w:suppressLineNumbers/>
              <w:bidi w:val="0"/>
              <w:spacing w:before="0" w:after="283"/>
              <w:jc w:val="center"/>
              <w:rPr/>
            </w:pPr>
            <w:r>
              <w:rPr/>
              <w:t xml:space="preserve">Avausteema </w:t>
            </w:r>
          </w:p>
        </w:tc>
        <w:tc>
          <w:tcPr>
            <w:tcW w:w="7838" w:type="dxa"/>
            <w:tcBorders/>
            <w:vAlign w:val="center"/>
          </w:tcPr>
          <w:p>
            <w:pPr>
              <w:pStyle w:val="TableContents"/>
              <w:bidi w:val="0"/>
              <w:spacing w:before="0" w:after="283"/>
              <w:jc w:val="left"/>
              <w:rPr/>
            </w:pPr>
            <w:r>
              <w:rPr/>
              <w:t xml:space="preserve">``Stuck With Me'', esittäjä </w:t>
            </w:r>
            <w:r>
              <w:rPr>
                <w:color w:val="A9A9A9"/>
              </w:rPr>
              <w:t xml:space="preserve">Joey Lawrence. </w:t>
            </w:r>
          </w:p>
        </w:tc>
      </w:tr>
      <w:tr>
        <w:trPr/>
        <w:tc>
          <w:tcPr>
            <w:tcW w:w="2367" w:type="dxa"/>
            <w:tcBorders/>
            <w:vAlign w:val="center"/>
          </w:tcPr>
          <w:p>
            <w:pPr>
              <w:pStyle w:val="TableHeading"/>
              <w:suppressLineNumbers/>
              <w:bidi w:val="0"/>
              <w:spacing w:before="0" w:after="283"/>
              <w:jc w:val="center"/>
              <w:rPr/>
            </w:pPr>
            <w:r>
              <w:rPr/>
              <w:t xml:space="preserve">Säveltäjä (s) </w:t>
            </w:r>
          </w:p>
        </w:tc>
        <w:tc>
          <w:tcPr>
            <w:tcW w:w="7838" w:type="dxa"/>
            <w:tcBorders/>
            <w:vAlign w:val="center"/>
          </w:tcPr>
          <w:p>
            <w:pPr>
              <w:pStyle w:val="TableContents"/>
              <w:numPr>
                <w:ilvl w:val="0"/>
                <w:numId w:val="80"/>
              </w:numPr>
              <w:tabs>
                <w:tab w:val="clear" w:pos="1134"/>
                <w:tab w:val="left" w:leader="none" w:pos="707"/>
              </w:tabs>
              <w:bidi w:val="0"/>
              <w:spacing w:before="0" w:after="283"/>
              <w:ind w:start="707" w:hanging="283"/>
              <w:jc w:val="left"/>
              <w:rPr/>
            </w:pPr>
            <w:r>
              <w:rPr/>
              <w:t xml:space="preserve">Danny Lux Michael Reola </w:t>
            </w:r>
          </w:p>
        </w:tc>
      </w:tr>
      <w:tr>
        <w:trPr/>
        <w:tc>
          <w:tcPr>
            <w:tcW w:w="2367" w:type="dxa"/>
            <w:tcBorders/>
            <w:vAlign w:val="center"/>
          </w:tcPr>
          <w:p>
            <w:pPr>
              <w:pStyle w:val="TableHeading"/>
              <w:suppressLineNumbers/>
              <w:bidi w:val="0"/>
              <w:spacing w:before="0" w:after="283"/>
              <w:jc w:val="center"/>
              <w:rPr/>
            </w:pPr>
            <w:r>
              <w:rPr/>
              <w:t xml:space="preserve">Alkuperämaa </w:t>
            </w:r>
          </w:p>
        </w:tc>
        <w:tc>
          <w:tcPr>
            <w:tcW w:w="7838" w:type="dxa"/>
            <w:tcBorders/>
            <w:vAlign w:val="center"/>
          </w:tcPr>
          <w:p>
            <w:pPr>
              <w:pStyle w:val="TableContents"/>
              <w:bidi w:val="0"/>
              <w:spacing w:before="0" w:after="283"/>
              <w:jc w:val="left"/>
              <w:rPr/>
            </w:pPr>
            <w:r>
              <w:rPr/>
              <w:t xml:space="preserve">Yhdysvallat </w:t>
            </w:r>
          </w:p>
        </w:tc>
      </w:tr>
      <w:tr>
        <w:trPr/>
        <w:tc>
          <w:tcPr>
            <w:tcW w:w="2367" w:type="dxa"/>
            <w:tcBorders/>
            <w:vAlign w:val="center"/>
          </w:tcPr>
          <w:p>
            <w:pPr>
              <w:pStyle w:val="TableHeading"/>
              <w:suppressLineNumbers/>
              <w:bidi w:val="0"/>
              <w:spacing w:before="0" w:after="283"/>
              <w:jc w:val="center"/>
              <w:rPr/>
            </w:pPr>
            <w:r>
              <w:rPr/>
              <w:t xml:space="preserve">Alkuperäinen kieli (kielet) </w:t>
            </w:r>
          </w:p>
        </w:tc>
        <w:tc>
          <w:tcPr>
            <w:tcW w:w="7838" w:type="dxa"/>
            <w:tcBorders/>
            <w:vAlign w:val="center"/>
          </w:tcPr>
          <w:p>
            <w:pPr>
              <w:pStyle w:val="TableContents"/>
              <w:bidi w:val="0"/>
              <w:spacing w:before="0" w:after="283"/>
              <w:jc w:val="left"/>
              <w:rPr/>
            </w:pPr>
            <w:r>
              <w:rPr/>
              <w:t xml:space="preserve">Englanti </w:t>
            </w:r>
          </w:p>
        </w:tc>
      </w:tr>
      <w:tr>
        <w:trPr/>
        <w:tc>
          <w:tcPr>
            <w:tcW w:w="2367" w:type="dxa"/>
            <w:tcBorders/>
            <w:vAlign w:val="center"/>
          </w:tcPr>
          <w:p>
            <w:pPr>
              <w:pStyle w:val="TableHeading"/>
              <w:suppressLineNumbers/>
              <w:bidi w:val="0"/>
              <w:spacing w:before="0" w:after="283"/>
              <w:jc w:val="center"/>
              <w:rPr/>
            </w:pPr>
            <w:r>
              <w:rPr/>
              <w:t xml:space="preserve">Kausien lukumäärä </w:t>
            </w:r>
          </w:p>
        </w:tc>
        <w:tc>
          <w:tcPr>
            <w:tcW w:w="7838" w:type="dxa"/>
            <w:tcBorders/>
            <w:vAlign w:val="center"/>
          </w:tcPr>
          <w:p>
            <w:pPr>
              <w:pStyle w:val="TableContents"/>
              <w:bidi w:val="0"/>
              <w:spacing w:before="0" w:after="283"/>
              <w:jc w:val="left"/>
              <w:rPr>
                <w:sz w:val="4"/>
                <w:szCs w:val="4"/>
              </w:rPr>
            </w:pPr>
            <w:r>
              <w:rPr>
                <w:sz w:val="4"/>
                <w:szCs w:val="4"/>
              </w:rPr>
            </w:r>
          </w:p>
        </w:tc>
      </w:tr>
      <w:tr>
        <w:trPr/>
        <w:tc>
          <w:tcPr>
            <w:tcW w:w="2367" w:type="dxa"/>
            <w:tcBorders/>
            <w:vAlign w:val="center"/>
          </w:tcPr>
          <w:p>
            <w:pPr>
              <w:pStyle w:val="TableHeading"/>
              <w:suppressLineNumbers/>
              <w:bidi w:val="0"/>
              <w:spacing w:before="0" w:after="283"/>
              <w:jc w:val="center"/>
              <w:rPr/>
            </w:pPr>
            <w:r>
              <w:rPr/>
              <w:t xml:space="preserve">Jaksojen lukumäärä </w:t>
            </w:r>
          </w:p>
        </w:tc>
        <w:tc>
          <w:tcPr>
            <w:tcW w:w="7838" w:type="dxa"/>
            <w:tcBorders/>
            <w:vAlign w:val="center"/>
          </w:tcPr>
          <w:p>
            <w:pPr>
              <w:pStyle w:val="TableContents"/>
              <w:bidi w:val="0"/>
              <w:spacing w:before="0" w:after="283"/>
              <w:jc w:val="left"/>
              <w:rPr/>
            </w:pPr>
            <w:r>
              <w:rPr/>
              <w:t xml:space="preserve">104 (jaksoluettelo) Tuotanto </w:t>
            </w:r>
          </w:p>
        </w:tc>
      </w:tr>
      <w:tr>
        <w:trPr/>
        <w:tc>
          <w:tcPr>
            <w:tcW w:w="2367" w:type="dxa"/>
            <w:tcBorders/>
            <w:vAlign w:val="center"/>
          </w:tcPr>
          <w:p>
            <w:pPr>
              <w:pStyle w:val="TableHeading"/>
              <w:suppressLineNumbers/>
              <w:bidi w:val="0"/>
              <w:spacing w:before="0" w:after="283"/>
              <w:jc w:val="center"/>
              <w:rPr/>
            </w:pPr>
            <w:r>
              <w:rPr/>
              <w:t xml:space="preserve">Vastaava tuottaja (s) </w:t>
            </w:r>
          </w:p>
        </w:tc>
        <w:tc>
          <w:tcPr>
            <w:tcW w:w="783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David Kendall </w:t>
            </w:r>
          </w:p>
          <w:p>
            <w:pPr>
              <w:pStyle w:val="TableContents"/>
              <w:numPr>
                <w:ilvl w:val="0"/>
                <w:numId w:val="81"/>
              </w:numPr>
              <w:tabs>
                <w:tab w:val="clear" w:pos="1134"/>
                <w:tab w:val="left" w:leader="none" w:pos="707"/>
              </w:tabs>
              <w:bidi w:val="0"/>
              <w:spacing w:before="0" w:after="0"/>
              <w:ind w:start="707" w:hanging="283"/>
              <w:jc w:val="left"/>
              <w:rPr/>
            </w:pPr>
            <w:r>
              <w:rPr/>
              <w:t xml:space="preserve">Bob Young </w:t>
            </w:r>
          </w:p>
          <w:p>
            <w:pPr>
              <w:pStyle w:val="TableContents"/>
              <w:numPr>
                <w:ilvl w:val="0"/>
                <w:numId w:val="81"/>
              </w:numPr>
              <w:tabs>
                <w:tab w:val="clear" w:pos="1134"/>
                <w:tab w:val="left" w:leader="none" w:pos="707"/>
              </w:tabs>
              <w:bidi w:val="0"/>
              <w:spacing w:before="0" w:after="0"/>
              <w:ind w:start="707" w:hanging="283"/>
              <w:jc w:val="left"/>
              <w:rPr/>
            </w:pPr>
            <w:r>
              <w:rPr/>
              <w:t xml:space="preserve">Melissa Joan Hart </w:t>
            </w:r>
          </w:p>
          <w:p>
            <w:pPr>
              <w:pStyle w:val="TableContents"/>
              <w:numPr>
                <w:ilvl w:val="0"/>
                <w:numId w:val="81"/>
              </w:numPr>
              <w:tabs>
                <w:tab w:val="clear" w:pos="1134"/>
                <w:tab w:val="left" w:leader="none" w:pos="707"/>
              </w:tabs>
              <w:bidi w:val="0"/>
              <w:spacing w:before="0" w:after="0"/>
              <w:ind w:start="707" w:hanging="283"/>
              <w:jc w:val="left"/>
              <w:rPr/>
            </w:pPr>
            <w:r>
              <w:rPr/>
              <w:t xml:space="preserve">Joey Lawrence </w:t>
            </w:r>
          </w:p>
          <w:p>
            <w:pPr>
              <w:pStyle w:val="TableContents"/>
              <w:numPr>
                <w:ilvl w:val="0"/>
                <w:numId w:val="81"/>
              </w:numPr>
              <w:tabs>
                <w:tab w:val="clear" w:pos="1134"/>
                <w:tab w:val="left" w:leader="none" w:pos="707"/>
              </w:tabs>
              <w:bidi w:val="0"/>
              <w:spacing w:before="0" w:after="0"/>
              <w:ind w:start="707" w:hanging="283"/>
              <w:jc w:val="left"/>
              <w:rPr/>
            </w:pPr>
            <w:r>
              <w:rPr/>
              <w:t xml:space="preserve">Paula Hart </w:t>
            </w:r>
          </w:p>
          <w:p>
            <w:pPr>
              <w:pStyle w:val="TableContents"/>
              <w:numPr>
                <w:ilvl w:val="0"/>
                <w:numId w:val="81"/>
              </w:numPr>
              <w:tabs>
                <w:tab w:val="clear" w:pos="1134"/>
                <w:tab w:val="left" w:leader="none" w:pos="707"/>
              </w:tabs>
              <w:bidi w:val="0"/>
              <w:spacing w:before="0" w:after="0"/>
              <w:ind w:start="707" w:hanging="283"/>
              <w:jc w:val="left"/>
              <w:rPr/>
            </w:pPr>
            <w:r>
              <w:rPr/>
              <w:t xml:space="preserve">John Ziffren </w:t>
            </w:r>
          </w:p>
          <w:p>
            <w:pPr>
              <w:pStyle w:val="TableContents"/>
              <w:numPr>
                <w:ilvl w:val="0"/>
                <w:numId w:val="81"/>
              </w:numPr>
              <w:tabs>
                <w:tab w:val="clear" w:pos="1134"/>
                <w:tab w:val="left" w:leader="none" w:pos="707"/>
              </w:tabs>
              <w:bidi w:val="0"/>
              <w:spacing w:before="0" w:after="283"/>
              <w:ind w:start="707" w:hanging="283"/>
              <w:jc w:val="left"/>
              <w:rPr/>
            </w:pPr>
            <w:r>
              <w:rPr/>
              <w:t xml:space="preserve">Seth Kurland </w:t>
            </w:r>
          </w:p>
        </w:tc>
      </w:tr>
      <w:tr>
        <w:trPr/>
        <w:tc>
          <w:tcPr>
            <w:tcW w:w="2367" w:type="dxa"/>
            <w:tcBorders/>
            <w:vAlign w:val="center"/>
          </w:tcPr>
          <w:p>
            <w:pPr>
              <w:pStyle w:val="TableHeading"/>
              <w:suppressLineNumbers/>
              <w:bidi w:val="0"/>
              <w:spacing w:before="0" w:after="283"/>
              <w:jc w:val="center"/>
              <w:rPr/>
            </w:pPr>
            <w:r>
              <w:rPr/>
              <w:t xml:space="preserve">Tuottaja (s) </w:t>
            </w:r>
          </w:p>
        </w:tc>
        <w:tc>
          <w:tcPr>
            <w:tcW w:w="7838"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Ken Ornstein </w:t>
            </w:r>
          </w:p>
          <w:p>
            <w:pPr>
              <w:pStyle w:val="TableContents"/>
              <w:numPr>
                <w:ilvl w:val="0"/>
                <w:numId w:val="82"/>
              </w:numPr>
              <w:tabs>
                <w:tab w:val="clear" w:pos="1134"/>
                <w:tab w:val="left" w:leader="none" w:pos="707"/>
              </w:tabs>
              <w:bidi w:val="0"/>
              <w:spacing w:before="0" w:after="0"/>
              <w:ind w:start="707" w:hanging="283"/>
              <w:jc w:val="left"/>
              <w:rPr/>
            </w:pPr>
            <w:r>
              <w:rPr/>
              <w:t xml:space="preserve">Sarah Jane Cunningham </w:t>
            </w:r>
          </w:p>
          <w:p>
            <w:pPr>
              <w:pStyle w:val="TableContents"/>
              <w:numPr>
                <w:ilvl w:val="0"/>
                <w:numId w:val="82"/>
              </w:numPr>
              <w:tabs>
                <w:tab w:val="clear" w:pos="1134"/>
                <w:tab w:val="left" w:leader="none" w:pos="707"/>
              </w:tabs>
              <w:bidi w:val="0"/>
              <w:spacing w:before="0" w:after="0"/>
              <w:ind w:start="707" w:hanging="283"/>
              <w:jc w:val="left"/>
              <w:rPr/>
            </w:pPr>
            <w:r>
              <w:rPr/>
              <w:t xml:space="preserve">Suzie V. Freeman </w:t>
            </w:r>
          </w:p>
          <w:p>
            <w:pPr>
              <w:pStyle w:val="TableContents"/>
              <w:numPr>
                <w:ilvl w:val="0"/>
                <w:numId w:val="82"/>
              </w:numPr>
              <w:tabs>
                <w:tab w:val="clear" w:pos="1134"/>
                <w:tab w:val="left" w:leader="none" w:pos="707"/>
              </w:tabs>
              <w:bidi w:val="0"/>
              <w:spacing w:before="0" w:after="0"/>
              <w:ind w:start="707" w:hanging="283"/>
              <w:jc w:val="left"/>
              <w:rPr/>
            </w:pPr>
            <w:r>
              <w:rPr/>
              <w:t xml:space="preserve">David Hartle </w:t>
            </w:r>
          </w:p>
          <w:p>
            <w:pPr>
              <w:pStyle w:val="TableContents"/>
              <w:numPr>
                <w:ilvl w:val="0"/>
                <w:numId w:val="82"/>
              </w:numPr>
              <w:tabs>
                <w:tab w:val="clear" w:pos="1134"/>
                <w:tab w:val="left" w:leader="none" w:pos="707"/>
              </w:tabs>
              <w:bidi w:val="0"/>
              <w:spacing w:before="0" w:after="283"/>
              <w:ind w:start="707" w:hanging="283"/>
              <w:jc w:val="left"/>
              <w:rPr/>
            </w:pPr>
            <w:r>
              <w:rPr/>
              <w:t xml:space="preserve">Brenda Hsueh </w:t>
            </w:r>
          </w:p>
        </w:tc>
      </w:tr>
      <w:tr>
        <w:trPr/>
        <w:tc>
          <w:tcPr>
            <w:tcW w:w="2367" w:type="dxa"/>
            <w:tcBorders/>
            <w:vAlign w:val="center"/>
          </w:tcPr>
          <w:p>
            <w:pPr>
              <w:pStyle w:val="TableHeading"/>
              <w:suppressLineNumbers/>
              <w:bidi w:val="0"/>
              <w:spacing w:before="0" w:after="283"/>
              <w:jc w:val="center"/>
              <w:rPr/>
            </w:pPr>
            <w:r>
              <w:rPr/>
              <w:t xml:space="preserve">Kamera-asetukset </w:t>
            </w:r>
          </w:p>
        </w:tc>
        <w:tc>
          <w:tcPr>
            <w:tcW w:w="7838" w:type="dxa"/>
            <w:tcBorders/>
            <w:vAlign w:val="center"/>
          </w:tcPr>
          <w:p>
            <w:pPr>
              <w:pStyle w:val="TableContents"/>
              <w:bidi w:val="0"/>
              <w:spacing w:before="0" w:after="283"/>
              <w:jc w:val="left"/>
              <w:rPr/>
            </w:pPr>
            <w:r>
              <w:rPr/>
              <w:t xml:space="preserve">Monikamera </w:t>
            </w:r>
          </w:p>
        </w:tc>
      </w:tr>
      <w:tr>
        <w:trPr/>
        <w:tc>
          <w:tcPr>
            <w:tcW w:w="2367" w:type="dxa"/>
            <w:tcBorders/>
            <w:vAlign w:val="center"/>
          </w:tcPr>
          <w:p>
            <w:pPr>
              <w:pStyle w:val="TableHeading"/>
              <w:suppressLineNumbers/>
              <w:bidi w:val="0"/>
              <w:spacing w:before="0" w:after="283"/>
              <w:jc w:val="center"/>
              <w:rPr/>
            </w:pPr>
            <w:r>
              <w:rPr/>
              <w:t xml:space="preserve">Juoksuaika </w:t>
            </w:r>
          </w:p>
        </w:tc>
        <w:tc>
          <w:tcPr>
            <w:tcW w:w="7838" w:type="dxa"/>
            <w:tcBorders/>
            <w:vAlign w:val="center"/>
          </w:tcPr>
          <w:p>
            <w:pPr>
              <w:pStyle w:val="TableContents"/>
              <w:bidi w:val="0"/>
              <w:spacing w:before="0" w:after="283"/>
              <w:jc w:val="left"/>
              <w:rPr/>
            </w:pPr>
            <w:r>
              <w:rPr/>
              <w:t xml:space="preserve">22 minuuttia </w:t>
            </w:r>
          </w:p>
        </w:tc>
      </w:tr>
      <w:tr>
        <w:trPr/>
        <w:tc>
          <w:tcPr>
            <w:tcW w:w="2367" w:type="dxa"/>
            <w:tcBorders/>
            <w:vAlign w:val="center"/>
          </w:tcPr>
          <w:p>
            <w:pPr>
              <w:pStyle w:val="TableHeading"/>
              <w:suppressLineNumbers/>
              <w:bidi w:val="0"/>
              <w:spacing w:before="0" w:after="283"/>
              <w:jc w:val="center"/>
              <w:rPr/>
            </w:pPr>
            <w:r>
              <w:rPr/>
              <w:t xml:space="preserve">Tuotantoyhtiö(t) </w:t>
            </w:r>
          </w:p>
        </w:tc>
        <w:tc>
          <w:tcPr>
            <w:tcW w:w="7838"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Hartbreak Films </w:t>
            </w:r>
          </w:p>
          <w:p>
            <w:pPr>
              <w:pStyle w:val="TableContents"/>
              <w:numPr>
                <w:ilvl w:val="0"/>
                <w:numId w:val="83"/>
              </w:numPr>
              <w:tabs>
                <w:tab w:val="clear" w:pos="1134"/>
                <w:tab w:val="left" w:leader="none" w:pos="707"/>
              </w:tabs>
              <w:bidi w:val="0"/>
              <w:spacing w:before="0" w:after="0"/>
              <w:ind w:start="707" w:hanging="283"/>
              <w:jc w:val="left"/>
              <w:rPr/>
            </w:pPr>
            <w:r>
              <w:rPr/>
              <w:t xml:space="preserve">JL Veritas </w:t>
            </w:r>
          </w:p>
          <w:p>
            <w:pPr>
              <w:pStyle w:val="TableContents"/>
              <w:numPr>
                <w:ilvl w:val="0"/>
                <w:numId w:val="83"/>
              </w:numPr>
              <w:tabs>
                <w:tab w:val="clear" w:pos="1134"/>
                <w:tab w:val="left" w:leader="none" w:pos="707"/>
              </w:tabs>
              <w:bidi w:val="0"/>
              <w:spacing w:before="0" w:after="283"/>
              <w:ind w:start="707" w:hanging="283"/>
              <w:jc w:val="left"/>
              <w:rPr/>
            </w:pPr>
            <w:r>
              <w:rPr/>
              <w:t xml:space="preserve">ABC Family Original Productions </w:t>
            </w:r>
          </w:p>
        </w:tc>
      </w:tr>
      <w:tr>
        <w:trPr/>
        <w:tc>
          <w:tcPr>
            <w:tcW w:w="2367" w:type="dxa"/>
            <w:tcBorders/>
            <w:vAlign w:val="center"/>
          </w:tcPr>
          <w:p>
            <w:pPr>
              <w:pStyle w:val="TableHeading"/>
              <w:suppressLineNumbers/>
              <w:bidi w:val="0"/>
              <w:spacing w:before="0" w:after="283"/>
              <w:jc w:val="center"/>
              <w:rPr/>
            </w:pPr>
            <w:r>
              <w:rPr/>
              <w:t xml:space="preserve">Jakelija </w:t>
            </w:r>
          </w:p>
        </w:tc>
        <w:tc>
          <w:tcPr>
            <w:tcW w:w="7838" w:type="dxa"/>
            <w:tcBorders/>
            <w:vAlign w:val="center"/>
          </w:tcPr>
          <w:p>
            <w:pPr>
              <w:pStyle w:val="TableContents"/>
              <w:bidi w:val="0"/>
              <w:spacing w:before="0" w:after="283"/>
              <w:jc w:val="left"/>
              <w:rPr/>
            </w:pPr>
            <w:r>
              <w:rPr/>
              <w:t xml:space="preserve">Disney -- ABC Domestic Television Release </w:t>
            </w:r>
          </w:p>
        </w:tc>
      </w:tr>
      <w:tr>
        <w:trPr/>
        <w:tc>
          <w:tcPr>
            <w:tcW w:w="2367" w:type="dxa"/>
            <w:tcBorders/>
            <w:vAlign w:val="center"/>
          </w:tcPr>
          <w:p>
            <w:pPr>
              <w:pStyle w:val="TableHeading"/>
              <w:suppressLineNumbers/>
              <w:bidi w:val="0"/>
              <w:spacing w:before="0" w:after="283"/>
              <w:jc w:val="center"/>
              <w:rPr/>
            </w:pPr>
            <w:r>
              <w:rPr/>
              <w:t xml:space="preserve">Alkuperäinen verkko </w:t>
            </w:r>
          </w:p>
        </w:tc>
        <w:tc>
          <w:tcPr>
            <w:tcW w:w="7838" w:type="dxa"/>
            <w:tcBorders/>
            <w:vAlign w:val="center"/>
          </w:tcPr>
          <w:p>
            <w:pPr>
              <w:pStyle w:val="TableContents"/>
              <w:bidi w:val="0"/>
              <w:spacing w:before="0" w:after="283"/>
              <w:jc w:val="left"/>
              <w:rPr/>
            </w:pPr>
            <w:r>
              <w:rPr/>
              <w:t xml:space="preserve">ABC Family </w:t>
            </w:r>
          </w:p>
        </w:tc>
      </w:tr>
      <w:tr>
        <w:trPr/>
        <w:tc>
          <w:tcPr>
            <w:tcW w:w="2367" w:type="dxa"/>
            <w:tcBorders/>
            <w:vAlign w:val="center"/>
          </w:tcPr>
          <w:p>
            <w:pPr>
              <w:pStyle w:val="TableHeading"/>
              <w:suppressLineNumbers/>
              <w:bidi w:val="0"/>
              <w:spacing w:before="0" w:after="283"/>
              <w:jc w:val="center"/>
              <w:rPr/>
            </w:pPr>
            <w:r>
              <w:rPr/>
              <w:t xml:space="preserve">Kuvaformaatti </w:t>
            </w:r>
          </w:p>
        </w:tc>
        <w:tc>
          <w:tcPr>
            <w:tcW w:w="7838" w:type="dxa"/>
            <w:tcBorders/>
            <w:vAlign w:val="center"/>
          </w:tcPr>
          <w:p>
            <w:pPr>
              <w:pStyle w:val="TableContents"/>
              <w:bidi w:val="0"/>
              <w:spacing w:before="0" w:after="283"/>
              <w:jc w:val="left"/>
              <w:rPr/>
            </w:pPr>
            <w:r>
              <w:rPr/>
              <w:t xml:space="preserve">HDTV 1080i </w:t>
            </w:r>
          </w:p>
        </w:tc>
      </w:tr>
      <w:tr>
        <w:trPr/>
        <w:tc>
          <w:tcPr>
            <w:tcW w:w="2367" w:type="dxa"/>
            <w:tcBorders/>
            <w:vAlign w:val="center"/>
          </w:tcPr>
          <w:p>
            <w:pPr>
              <w:pStyle w:val="TableHeading"/>
              <w:suppressLineNumbers/>
              <w:bidi w:val="0"/>
              <w:spacing w:before="0" w:after="283"/>
              <w:jc w:val="center"/>
              <w:rPr/>
            </w:pPr>
            <w:r>
              <w:rPr/>
              <w:t xml:space="preserve">Audioformaatti </w:t>
            </w:r>
          </w:p>
        </w:tc>
        <w:tc>
          <w:tcPr>
            <w:tcW w:w="7838" w:type="dxa"/>
            <w:tcBorders/>
            <w:vAlign w:val="center"/>
          </w:tcPr>
          <w:p>
            <w:pPr>
              <w:pStyle w:val="TableContents"/>
              <w:bidi w:val="0"/>
              <w:spacing w:before="0" w:after="283"/>
              <w:jc w:val="left"/>
              <w:rPr/>
            </w:pPr>
            <w:r>
              <w:rPr/>
              <w:t xml:space="preserve">Dolby Digital 5.1 </w:t>
            </w:r>
          </w:p>
        </w:tc>
      </w:tr>
      <w:tr>
        <w:trPr/>
        <w:tc>
          <w:tcPr>
            <w:tcW w:w="2367" w:type="dxa"/>
            <w:tcBorders/>
            <w:vAlign w:val="center"/>
          </w:tcPr>
          <w:p>
            <w:pPr>
              <w:pStyle w:val="TableHeading"/>
              <w:suppressLineNumbers/>
              <w:bidi w:val="0"/>
              <w:spacing w:before="0" w:after="283"/>
              <w:jc w:val="center"/>
              <w:rPr/>
            </w:pPr>
            <w:r>
              <w:rPr/>
              <w:t xml:space="preserve">Alkuperäinen julkaisu </w:t>
            </w:r>
          </w:p>
        </w:tc>
        <w:tc>
          <w:tcPr>
            <w:tcW w:w="7838" w:type="dxa"/>
            <w:tcBorders/>
            <w:vAlign w:val="center"/>
          </w:tcPr>
          <w:p>
            <w:pPr>
              <w:pStyle w:val="TableContents"/>
              <w:bidi w:val="0"/>
              <w:spacing w:before="0" w:after="283"/>
              <w:jc w:val="left"/>
              <w:rPr/>
            </w:pPr>
            <w:r>
              <w:rPr/>
              <w:t xml:space="preserve">17. elokuuta 2010 (2010-08-17) -- 5. elokuuta 2015 (2015-08-05) Ulkoiset linkit Virallinen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Melissa ja Joey -elokuvan tunnussävelmän...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Melissa &amp; Joey </w:t>
      </w:r>
    </w:p>
    <w:tbl>
      <w:tblPr>
        <w:tblW w:w="10157" w:type="dxa"/>
        <w:jc w:val="left"/>
        <w:tblInd w:w="0" w:type="dxa"/>
        <w:tblLayout w:type="fixed"/>
        <w:tblCellMar>
          <w:top w:w="28" w:type="dxa"/>
          <w:left w:w="28" w:type="dxa"/>
          <w:bottom w:w="28" w:type="dxa"/>
          <w:right w:w="28" w:type="dxa"/>
        </w:tblCellMar>
      </w:tblPr>
      <w:tblGrid>
        <w:gridCol w:w="2611"/>
        <w:gridCol w:w="7546"/>
      </w:tblGrid>
      <w:tr>
        <w:trPr/>
        <w:tc>
          <w:tcPr>
            <w:tcW w:w="2611" w:type="dxa"/>
            <w:tcBorders/>
            <w:vAlign w:val="center"/>
          </w:tcPr>
          <w:p>
            <w:pPr>
              <w:pStyle w:val="TableHeading"/>
              <w:suppressLineNumbers/>
              <w:bidi w:val="0"/>
              <w:spacing w:before="0" w:after="283"/>
              <w:jc w:val="center"/>
              <w:rPr/>
            </w:pPr>
            <w:r>
              <w:rPr/>
              <w:t xml:space="preserve">Genre </w:t>
            </w:r>
          </w:p>
        </w:tc>
        <w:tc>
          <w:tcPr>
            <w:tcW w:w="7546" w:type="dxa"/>
            <w:tcBorders/>
            <w:vAlign w:val="center"/>
          </w:tcPr>
          <w:p>
            <w:pPr>
              <w:pStyle w:val="TableContents"/>
              <w:bidi w:val="0"/>
              <w:spacing w:before="0" w:after="283"/>
              <w:jc w:val="left"/>
              <w:rPr/>
            </w:pPr>
            <w:r>
              <w:rPr/>
              <w:t xml:space="preserve">Sitcom </w:t>
            </w:r>
          </w:p>
        </w:tc>
      </w:tr>
      <w:tr>
        <w:trPr/>
        <w:tc>
          <w:tcPr>
            <w:tcW w:w="2611" w:type="dxa"/>
            <w:tcBorders/>
            <w:vAlign w:val="center"/>
          </w:tcPr>
          <w:p>
            <w:pPr>
              <w:pStyle w:val="TableHeading"/>
              <w:suppressLineNumbers/>
              <w:bidi w:val="0"/>
              <w:spacing w:before="0" w:after="283"/>
              <w:jc w:val="center"/>
              <w:rPr/>
            </w:pPr>
            <w:r>
              <w:rPr/>
              <w:t xml:space="preserve">Luonut </w:t>
            </w:r>
          </w:p>
        </w:tc>
        <w:tc>
          <w:tcPr>
            <w:tcW w:w="7546"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David Kendall </w:t>
            </w:r>
          </w:p>
          <w:p>
            <w:pPr>
              <w:pStyle w:val="TableContents"/>
              <w:numPr>
                <w:ilvl w:val="0"/>
                <w:numId w:val="84"/>
              </w:numPr>
              <w:tabs>
                <w:tab w:val="clear" w:pos="1134"/>
                <w:tab w:val="left" w:leader="none" w:pos="707"/>
              </w:tabs>
              <w:bidi w:val="0"/>
              <w:spacing w:before="0" w:after="283"/>
              <w:ind w:start="707" w:hanging="283"/>
              <w:jc w:val="left"/>
              <w:rPr/>
            </w:pPr>
            <w:r>
              <w:rPr/>
              <w:t xml:space="preserve">Bob Young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546"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Melissa Joan Hart </w:t>
            </w:r>
          </w:p>
          <w:p>
            <w:pPr>
              <w:pStyle w:val="TableContents"/>
              <w:numPr>
                <w:ilvl w:val="0"/>
                <w:numId w:val="85"/>
              </w:numPr>
              <w:tabs>
                <w:tab w:val="clear" w:pos="1134"/>
                <w:tab w:val="left" w:leader="none" w:pos="707"/>
              </w:tabs>
              <w:bidi w:val="0"/>
              <w:spacing w:before="0" w:after="0"/>
              <w:ind w:start="707" w:hanging="283"/>
              <w:jc w:val="left"/>
              <w:rPr/>
            </w:pPr>
            <w:r>
              <w:rPr/>
              <w:t xml:space="preserve">Joey Lawrence </w:t>
            </w:r>
          </w:p>
          <w:p>
            <w:pPr>
              <w:pStyle w:val="TableContents"/>
              <w:numPr>
                <w:ilvl w:val="0"/>
                <w:numId w:val="85"/>
              </w:numPr>
              <w:tabs>
                <w:tab w:val="clear" w:pos="1134"/>
                <w:tab w:val="left" w:leader="none" w:pos="707"/>
              </w:tabs>
              <w:bidi w:val="0"/>
              <w:spacing w:before="0" w:after="0"/>
              <w:ind w:start="707" w:hanging="283"/>
              <w:jc w:val="left"/>
              <w:rPr/>
            </w:pPr>
            <w:r>
              <w:rPr/>
              <w:t xml:space="preserve">Taylor Spreitler </w:t>
            </w:r>
          </w:p>
          <w:p>
            <w:pPr>
              <w:pStyle w:val="TableContents"/>
              <w:numPr>
                <w:ilvl w:val="0"/>
                <w:numId w:val="85"/>
              </w:numPr>
              <w:tabs>
                <w:tab w:val="clear" w:pos="1134"/>
                <w:tab w:val="left" w:leader="none" w:pos="707"/>
              </w:tabs>
              <w:bidi w:val="0"/>
              <w:spacing w:before="0" w:after="283"/>
              <w:ind w:start="707" w:hanging="283"/>
              <w:jc w:val="left"/>
              <w:rPr/>
            </w:pPr>
            <w:r>
              <w:rPr/>
              <w:t xml:space="preserve">Nick Robinson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546" w:type="dxa"/>
            <w:tcBorders/>
            <w:vAlign w:val="center"/>
          </w:tcPr>
          <w:p>
            <w:pPr>
              <w:pStyle w:val="TableContents"/>
              <w:bidi w:val="0"/>
              <w:spacing w:before="0" w:after="283"/>
              <w:jc w:val="left"/>
              <w:rPr/>
            </w:pPr>
            <w:r>
              <w:rPr/>
              <w:t xml:space="preserve">Joey Lawrence &amp; Matthew Gerrard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546" w:type="dxa"/>
            <w:tcBorders/>
            <w:vAlign w:val="center"/>
          </w:tcPr>
          <w:p>
            <w:pPr>
              <w:pStyle w:val="TableContents"/>
              <w:bidi w:val="0"/>
              <w:spacing w:before="0" w:after="283"/>
              <w:jc w:val="left"/>
              <w:rPr/>
            </w:pPr>
            <w:r>
              <w:rPr/>
              <w:t xml:space="preserve">``Stuck With Me'', esittäjä </w:t>
            </w:r>
            <w:r>
              <w:rPr>
                <w:color w:val="A9A9A9"/>
              </w:rPr>
              <w:t xml:space="preserve">Joey Lawrence.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546" w:type="dxa"/>
            <w:tcBorders/>
            <w:vAlign w:val="center"/>
          </w:tcPr>
          <w:p>
            <w:pPr>
              <w:pStyle w:val="TableContents"/>
              <w:numPr>
                <w:ilvl w:val="0"/>
                <w:numId w:val="86"/>
              </w:numPr>
              <w:tabs>
                <w:tab w:val="clear" w:pos="1134"/>
                <w:tab w:val="left" w:leader="none" w:pos="707"/>
              </w:tabs>
              <w:bidi w:val="0"/>
              <w:spacing w:before="0" w:after="283"/>
              <w:ind w:start="707" w:hanging="283"/>
              <w:jc w:val="left"/>
              <w:rPr/>
            </w:pPr>
            <w:r>
              <w:rPr/>
              <w:t xml:space="preserve">Danny Lux Michael Reola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54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54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54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546" w:type="dxa"/>
            <w:tcBorders/>
            <w:vAlign w:val="center"/>
          </w:tcPr>
          <w:p>
            <w:pPr>
              <w:pStyle w:val="TableContents"/>
              <w:bidi w:val="0"/>
              <w:spacing w:before="0" w:after="283"/>
              <w:jc w:val="left"/>
              <w:rPr/>
            </w:pPr>
            <w:r>
              <w:rPr/>
              <w:t xml:space="preserve">104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546"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David Kendall </w:t>
            </w:r>
          </w:p>
          <w:p>
            <w:pPr>
              <w:pStyle w:val="TableContents"/>
              <w:numPr>
                <w:ilvl w:val="0"/>
                <w:numId w:val="87"/>
              </w:numPr>
              <w:tabs>
                <w:tab w:val="clear" w:pos="1134"/>
                <w:tab w:val="left" w:leader="none" w:pos="707"/>
              </w:tabs>
              <w:bidi w:val="0"/>
              <w:spacing w:before="0" w:after="0"/>
              <w:ind w:start="707" w:hanging="283"/>
              <w:jc w:val="left"/>
              <w:rPr/>
            </w:pPr>
            <w:r>
              <w:rPr/>
              <w:t xml:space="preserve">Bob Young </w:t>
            </w:r>
          </w:p>
          <w:p>
            <w:pPr>
              <w:pStyle w:val="TableContents"/>
              <w:numPr>
                <w:ilvl w:val="0"/>
                <w:numId w:val="87"/>
              </w:numPr>
              <w:tabs>
                <w:tab w:val="clear" w:pos="1134"/>
                <w:tab w:val="left" w:leader="none" w:pos="707"/>
              </w:tabs>
              <w:bidi w:val="0"/>
              <w:spacing w:before="0" w:after="0"/>
              <w:ind w:start="707" w:hanging="283"/>
              <w:jc w:val="left"/>
              <w:rPr/>
            </w:pPr>
            <w:r>
              <w:rPr/>
              <w:t xml:space="preserve">Melissa Joan Hart </w:t>
            </w:r>
          </w:p>
          <w:p>
            <w:pPr>
              <w:pStyle w:val="TableContents"/>
              <w:numPr>
                <w:ilvl w:val="0"/>
                <w:numId w:val="87"/>
              </w:numPr>
              <w:tabs>
                <w:tab w:val="clear" w:pos="1134"/>
                <w:tab w:val="left" w:leader="none" w:pos="707"/>
              </w:tabs>
              <w:bidi w:val="0"/>
              <w:spacing w:before="0" w:after="0"/>
              <w:ind w:start="707" w:hanging="283"/>
              <w:jc w:val="left"/>
              <w:rPr/>
            </w:pPr>
            <w:r>
              <w:rPr/>
              <w:t xml:space="preserve">Joey Lawrence </w:t>
            </w:r>
          </w:p>
          <w:p>
            <w:pPr>
              <w:pStyle w:val="TableContents"/>
              <w:numPr>
                <w:ilvl w:val="0"/>
                <w:numId w:val="87"/>
              </w:numPr>
              <w:tabs>
                <w:tab w:val="clear" w:pos="1134"/>
                <w:tab w:val="left" w:leader="none" w:pos="707"/>
              </w:tabs>
              <w:bidi w:val="0"/>
              <w:spacing w:before="0" w:after="0"/>
              <w:ind w:start="707" w:hanging="283"/>
              <w:jc w:val="left"/>
              <w:rPr/>
            </w:pPr>
            <w:r>
              <w:rPr/>
              <w:t xml:space="preserve">Paula Hart </w:t>
            </w:r>
          </w:p>
          <w:p>
            <w:pPr>
              <w:pStyle w:val="TableContents"/>
              <w:numPr>
                <w:ilvl w:val="0"/>
                <w:numId w:val="87"/>
              </w:numPr>
              <w:tabs>
                <w:tab w:val="clear" w:pos="1134"/>
                <w:tab w:val="left" w:leader="none" w:pos="707"/>
              </w:tabs>
              <w:bidi w:val="0"/>
              <w:spacing w:before="0" w:after="0"/>
              <w:ind w:start="707" w:hanging="283"/>
              <w:jc w:val="left"/>
              <w:rPr/>
            </w:pPr>
            <w:r>
              <w:rPr/>
              <w:t xml:space="preserve">John Ziffren </w:t>
            </w:r>
          </w:p>
          <w:p>
            <w:pPr>
              <w:pStyle w:val="TableContents"/>
              <w:numPr>
                <w:ilvl w:val="0"/>
                <w:numId w:val="87"/>
              </w:numPr>
              <w:tabs>
                <w:tab w:val="clear" w:pos="1134"/>
                <w:tab w:val="left" w:leader="none" w:pos="707"/>
              </w:tabs>
              <w:bidi w:val="0"/>
              <w:spacing w:before="0" w:after="283"/>
              <w:ind w:start="707" w:hanging="283"/>
              <w:jc w:val="left"/>
              <w:rPr/>
            </w:pPr>
            <w:r>
              <w:rPr/>
              <w:t xml:space="preserve">Seth Kurland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546"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Ken Ornstein </w:t>
            </w:r>
          </w:p>
          <w:p>
            <w:pPr>
              <w:pStyle w:val="TableContents"/>
              <w:numPr>
                <w:ilvl w:val="0"/>
                <w:numId w:val="88"/>
              </w:numPr>
              <w:tabs>
                <w:tab w:val="clear" w:pos="1134"/>
                <w:tab w:val="left" w:leader="none" w:pos="707"/>
              </w:tabs>
              <w:bidi w:val="0"/>
              <w:spacing w:before="0" w:after="0"/>
              <w:ind w:start="707" w:hanging="283"/>
              <w:jc w:val="left"/>
              <w:rPr/>
            </w:pPr>
            <w:r>
              <w:rPr/>
              <w:t xml:space="preserve">Sarah Jane Cunningham </w:t>
            </w:r>
          </w:p>
          <w:p>
            <w:pPr>
              <w:pStyle w:val="TableContents"/>
              <w:numPr>
                <w:ilvl w:val="0"/>
                <w:numId w:val="88"/>
              </w:numPr>
              <w:tabs>
                <w:tab w:val="clear" w:pos="1134"/>
                <w:tab w:val="left" w:leader="none" w:pos="707"/>
              </w:tabs>
              <w:bidi w:val="0"/>
              <w:spacing w:before="0" w:after="0"/>
              <w:ind w:start="707" w:hanging="283"/>
              <w:jc w:val="left"/>
              <w:rPr/>
            </w:pPr>
            <w:r>
              <w:rPr/>
              <w:t xml:space="preserve">Suzie V. Freeman </w:t>
            </w:r>
          </w:p>
          <w:p>
            <w:pPr>
              <w:pStyle w:val="TableContents"/>
              <w:numPr>
                <w:ilvl w:val="0"/>
                <w:numId w:val="88"/>
              </w:numPr>
              <w:tabs>
                <w:tab w:val="clear" w:pos="1134"/>
                <w:tab w:val="left" w:leader="none" w:pos="707"/>
              </w:tabs>
              <w:bidi w:val="0"/>
              <w:spacing w:before="0" w:after="0"/>
              <w:ind w:start="707" w:hanging="283"/>
              <w:jc w:val="left"/>
              <w:rPr/>
            </w:pPr>
            <w:r>
              <w:rPr/>
              <w:t xml:space="preserve">David Hartle </w:t>
            </w:r>
          </w:p>
          <w:p>
            <w:pPr>
              <w:pStyle w:val="TableContents"/>
              <w:numPr>
                <w:ilvl w:val="0"/>
                <w:numId w:val="88"/>
              </w:numPr>
              <w:tabs>
                <w:tab w:val="clear" w:pos="1134"/>
                <w:tab w:val="left" w:leader="none" w:pos="707"/>
              </w:tabs>
              <w:bidi w:val="0"/>
              <w:spacing w:before="0" w:after="283"/>
              <w:ind w:start="707" w:hanging="283"/>
              <w:jc w:val="left"/>
              <w:rPr/>
            </w:pPr>
            <w:r>
              <w:rPr/>
              <w:t xml:space="preserve">Brenda Hsueh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546" w:type="dxa"/>
            <w:tcBorders/>
            <w:vAlign w:val="center"/>
          </w:tcPr>
          <w:p>
            <w:pPr>
              <w:pStyle w:val="TableContents"/>
              <w:bidi w:val="0"/>
              <w:spacing w:before="0" w:after="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546" w:type="dxa"/>
            <w:tcBorders/>
            <w:vAlign w:val="center"/>
          </w:tcPr>
          <w:p>
            <w:pPr>
              <w:pStyle w:val="TableContents"/>
              <w:bidi w:val="0"/>
              <w:spacing w:before="0" w:after="283"/>
              <w:jc w:val="left"/>
              <w:rPr/>
            </w:pPr>
            <w:r>
              <w:rPr/>
              <w:t xml:space="preserve">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546"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Hartbreak Films </w:t>
            </w:r>
          </w:p>
          <w:p>
            <w:pPr>
              <w:pStyle w:val="TableContents"/>
              <w:numPr>
                <w:ilvl w:val="0"/>
                <w:numId w:val="89"/>
              </w:numPr>
              <w:tabs>
                <w:tab w:val="clear" w:pos="1134"/>
                <w:tab w:val="left" w:leader="none" w:pos="707"/>
              </w:tabs>
              <w:bidi w:val="0"/>
              <w:spacing w:before="0" w:after="0"/>
              <w:ind w:start="707" w:hanging="283"/>
              <w:jc w:val="left"/>
              <w:rPr/>
            </w:pPr>
            <w:r>
              <w:rPr/>
              <w:t xml:space="preserve">JL Veritas </w:t>
            </w:r>
          </w:p>
          <w:p>
            <w:pPr>
              <w:pStyle w:val="TableContents"/>
              <w:numPr>
                <w:ilvl w:val="0"/>
                <w:numId w:val="89"/>
              </w:numPr>
              <w:tabs>
                <w:tab w:val="clear" w:pos="1134"/>
                <w:tab w:val="left" w:leader="none" w:pos="707"/>
              </w:tabs>
              <w:bidi w:val="0"/>
              <w:spacing w:before="0" w:after="283"/>
              <w:ind w:start="707" w:hanging="283"/>
              <w:jc w:val="left"/>
              <w:rPr/>
            </w:pPr>
            <w:r>
              <w:rPr/>
              <w:t xml:space="preserve">ABC Family Original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546" w:type="dxa"/>
            <w:tcBorders/>
            <w:vAlign w:val="center"/>
          </w:tcPr>
          <w:p>
            <w:pPr>
              <w:pStyle w:val="TableContents"/>
              <w:bidi w:val="0"/>
              <w:spacing w:before="0" w:after="283"/>
              <w:jc w:val="left"/>
              <w:rPr/>
            </w:pPr>
            <w:r>
              <w:rPr/>
              <w:t xml:space="preserve">Disney -- ABC Domestic Television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546" w:type="dxa"/>
            <w:tcBorders/>
            <w:vAlign w:val="center"/>
          </w:tcPr>
          <w:p>
            <w:pPr>
              <w:pStyle w:val="TableContents"/>
              <w:bidi w:val="0"/>
              <w:spacing w:before="0" w:after="283"/>
              <w:jc w:val="left"/>
              <w:rPr/>
            </w:pPr>
            <w:r>
              <w:rPr/>
              <w:t xml:space="preserve">ABC Family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546"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546" w:type="dxa"/>
            <w:tcBorders/>
            <w:vAlign w:val="center"/>
          </w:tcPr>
          <w:p>
            <w:pPr>
              <w:pStyle w:val="TableContents"/>
              <w:bidi w:val="0"/>
              <w:spacing w:before="0" w:after="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546" w:type="dxa"/>
            <w:tcBorders/>
            <w:vAlign w:val="center"/>
          </w:tcPr>
          <w:p>
            <w:pPr>
              <w:pStyle w:val="TableContents"/>
              <w:bidi w:val="0"/>
              <w:spacing w:before="0" w:after="283"/>
              <w:jc w:val="left"/>
              <w:rPr/>
            </w:pPr>
            <w:r>
              <w:rPr/>
              <w:t xml:space="preserve">17. elokuuta 2010 (2010-08-17) -- 5. elokuuta 2015 (2015-08-05) Ulkoiset linkit </w:t>
            </w:r>
          </w:p>
        </w:tc>
      </w:tr>
      <w:tr>
        <w:trPr/>
        <w:tc>
          <w:tcPr>
            <w:tcW w:w="2611" w:type="dxa"/>
            <w:tcBorders/>
            <w:vAlign w:val="center"/>
          </w:tcPr>
          <w:p>
            <w:pPr>
              <w:pStyle w:val="TableHeading"/>
              <w:suppressLineNumbers/>
              <w:bidi w:val="0"/>
              <w:spacing w:before="0" w:after="283"/>
              <w:jc w:val="center"/>
              <w:rPr/>
            </w:pPr>
            <w:r>
              <w:rPr/>
              <w:t xml:space="preserve">Virallinen verkkosivusto </w:t>
            </w:r>
          </w:p>
        </w:tc>
        <w:tc>
          <w:tcPr>
            <w:tcW w:w="7546" w:type="dxa"/>
            <w:tcBorders/>
            <w:vAlign w:val="center"/>
          </w:tcPr>
          <w:p>
            <w:pPr>
              <w:pStyle w:val="TableContents"/>
              <w:bidi w:val="0"/>
              <w:spacing w:before="0" w:after="283"/>
              <w:jc w:val="left"/>
              <w:rPr/>
            </w:pPr>
            <w:r>
              <w:rPr/>
              <w:t xml:space="preserve">freeform.go.com/shows/melissa-joey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Melissan ja Joeyn tunnusmusiikin.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Melissan ja Joeyn tunnussävelmän.</w:t>
      </w:r>
    </w:p>
    <w:p>
      <w:pPr>
        <w:pStyle w:val="TextBody"/>
        <w:bidi w:val="0"/>
        <w:jc w:val="left"/>
        <w:rPr>
          <w:b/>
          <w:u w:val="single"/>
          <w:shd w:val="clear" w:fill="FFFF00"/>
        </w:rPr>
      </w:pPr>
      <w:r>
        <w:rPr>
          <w:b/>
          <w:u w:val="single"/>
          <w:shd w:val="clear" w:fill="FFFF00"/>
        </w:rPr>
        <w:t xml:space="preserve">Asiakirjan numero 15138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Litium-4 sisältää </w:t>
      </w:r>
      <w:r>
        <w:rPr>
          <w:color w:val="A9A9A9"/>
        </w:rPr>
        <w:t xml:space="preserve">kolme </w:t>
      </w:r>
      <w:r>
        <w:rPr/>
        <w:t xml:space="preserve">protonia ja yhden neutronin. Se on lyhyikäisin tunnettu litiumin isotooppi, jonka puoliintumisaika on noin 91 yoctosekuntia, 697790999999999999999999999 ♠ 9,1 × 10 sekuntia, ja se hajoaa protoniemissiolla helium-3:ksi. Litium-4 voi muodostua välituotteena joissakin ydinfuusioreaktioissa.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protonia litiumytimessä on?</w:t>
      </w:r>
    </w:p>
    <w:p>
      <w:pPr>
        <w:pStyle w:val="TextBody"/>
        <w:bidi w:val="0"/>
        <w:jc w:val="left"/>
        <w:rPr>
          <w:b/>
          <w:u w:val="single"/>
          <w:shd w:val="clear" w:fill="FFFF00"/>
        </w:rPr>
      </w:pPr>
      <w:r>
        <w:rPr>
          <w:b/>
          <w:u w:val="single"/>
          <w:shd w:val="clear" w:fill="FFFF00"/>
        </w:rPr>
        <w:t xml:space="preserve">Asiakirjan numero 15139</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20"/>
        </w:tabs>
        <w:bidi w:val="0"/>
        <w:ind w:start="720" w:hanging="283"/>
        <w:jc w:val="left"/>
        <w:rPr/>
      </w:pPr>
      <w:r>
        <w:rPr>
          <w:color w:val="A9A9A9"/>
        </w:rPr>
        <w:t xml:space="preserve">Oakes Fegley </w:t>
      </w:r>
      <w:r>
        <w:rPr/>
        <w:t xml:space="preserve">näyttelee Pete Healya, nuorta orpoa, joka asuu metsässä Elliot-lohikäärmeen kanssa. </w:t>
      </w:r>
    </w:p>
    <w:p>
      <w:pPr>
        <w:pStyle w:val="TextBody"/>
        <w:numPr>
          <w:ilvl w:val="0"/>
          <w:numId w:val="91"/>
        </w:numPr>
        <w:tabs>
          <w:tab w:val="clear" w:pos="1134"/>
          <w:tab w:val="left" w:leader="none" w:pos="707"/>
        </w:tabs>
        <w:bidi w:val="0"/>
        <w:ind w:start="707" w:hanging="283"/>
        <w:jc w:val="left"/>
        <w:rPr/>
      </w:pPr>
      <w:r>
        <w:rPr>
          <w:color w:val="DCDCDC"/>
        </w:rPr>
        <w:t xml:space="preserve">Levi Alexander </w:t>
      </w:r>
      <w:r>
        <w:rPr>
          <w:color w:val="2F4F4F"/>
        </w:rPr>
        <w:t xml:space="preserve">5-vuotiaana Petenä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Peteä elokuvassa Peten lohikäärme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poikaa Peten lohikäärmeessä...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Pete's Dragon sai ensi-iltansa El Capitan -teatterissa 8. elokuuta 2016, ja Walt Disney Picturesin teatterilevitys Yhdysvalloissa alkoi </w:t>
      </w:r>
      <w:r>
        <w:rPr>
          <w:color w:val="A9A9A9"/>
        </w:rPr>
        <w:t xml:space="preserve">12. elokuuta </w:t>
      </w:r>
      <w:r>
        <w:rPr/>
        <w:t xml:space="preserve">2016 2D-, Disney Digital 3-D- ja RealD 3D -formaateissa</w:t>
      </w:r>
      <w:r>
        <w:rPr/>
        <w:t xml:space="preserve">. Elokuva sai kriitikoilta myönteisiä arvioita ja on tuottanut maailmanlaajuisesti 143 miljoonaa dollaria 65 miljoonan dollarin tuotantobudjetilla.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Peten lohikäärme ilmestyi elokuvateattereihin?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1977 Pete Healy, viisivuotias poika, on vanhempiensa kanssa automatkalla, kun heidän autonsa suistuu tieltä törmättyään melkein hirveen. Peten äiti ja isä kuolevat, mutta Pete selviää onnettomuudesta ja joutuu susilauman jahtaamaksi metsään. Hänet pelastaa valtava lohikäärme, jolla on vihreä turkki, keltaiset silmät ja siivet. Lohikäärme ystävystyy nopeasti Peten kanssa ja alkaa suojella poikaa. Pete antaa lohikäärmeelle nimen </w:t>
      </w:r>
      <w:r>
        <w:rPr>
          <w:color w:val="A9A9A9"/>
        </w:rPr>
        <w:t xml:space="preserve">``Elliot'' </w:t>
      </w:r>
      <w:r>
        <w:rPr/>
        <w:t xml:space="preserve">lempikirjansa kadonneen koiranpennun hahmon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nimen Pete antaa lohikäärmeelle vuoden 2016 elokuvassa "Peten lohikäärme"?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Pääkuvaukset alkoivat tammikuussa 2015 </w:t>
      </w:r>
      <w:r>
        <w:rPr>
          <w:color w:val="A9A9A9"/>
        </w:rPr>
        <w:t xml:space="preserve">Uudessa-Seelannissa </w:t>
      </w:r>
      <w:r>
        <w:rPr/>
        <w:t xml:space="preserve">Loweryn ohjauksessa. Harjoitukset alkoivat tammikuun 2015 alussa, kun taas uutiset kertoivat kuvausten alkamisesta 26. tammikuuta 2015, ja niiden on määrä kestää huhtikuuhun asti. Live-action-kuvauspaikkoja olivat muun muassa Bay of Plenty, Taupo ja Wellington, kun taas CGI tehtiin Stone Street Studiosissa. Helmikuun 10. päivänä 2015 lehdistötiedote vahvisti, että pääkuvaukset olivat alkaneet. Kuvaukset tapahtuivat Wellingtonissa ja sen ympäristössä sekä Rotoruassa, ennen kuin ne siirrettiin Tapanuihin, jossa vanhaa Blue Mountain Lumber -tehdasta käytettiin elokuvan tehtaana, ja pääkadusta tuli kahden viikon ajan Millhaven. Tuotanto päättyi 30. huhtikuuta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Peten lohikäärme (Pete's dragon)?</w:t>
      </w:r>
    </w:p>
    <w:p>
      <w:pPr>
        <w:pStyle w:val="TextBody"/>
        <w:bidi w:val="0"/>
        <w:jc w:val="left"/>
        <w:rPr>
          <w:b/>
          <w:u w:val="single"/>
          <w:shd w:val="clear" w:fill="FFFF00"/>
        </w:rPr>
      </w:pPr>
      <w:r>
        <w:rPr>
          <w:b/>
          <w:u w:val="single"/>
          <w:shd w:val="clear" w:fill="FFFF00"/>
        </w:rPr>
        <w:t xml:space="preserve">Asiakirjan numero 15140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93"/>
        <w:gridCol w:w="2722"/>
        <w:gridCol w:w="1613"/>
        <w:gridCol w:w="584"/>
        <w:gridCol w:w="3793"/>
      </w:tblGrid>
      <w:tr>
        <w:trPr/>
        <w:tc>
          <w:tcPr>
            <w:tcW w:w="1493" w:type="dxa"/>
            <w:tcBorders/>
            <w:vAlign w:val="center"/>
          </w:tcPr>
          <w:p>
            <w:pPr>
              <w:pStyle w:val="TableHeading"/>
              <w:suppressLineNumbers/>
              <w:bidi w:val="0"/>
              <w:spacing w:before="0" w:after="283"/>
              <w:jc w:val="center"/>
              <w:rPr/>
            </w:pPr>
            <w:r>
              <w:rPr/>
              <w:t xml:space="preserve">Vuosi </w:t>
            </w:r>
          </w:p>
        </w:tc>
        <w:tc>
          <w:tcPr>
            <w:tcW w:w="2722" w:type="dxa"/>
            <w:tcBorders/>
            <w:vAlign w:val="center"/>
          </w:tcPr>
          <w:p>
            <w:pPr>
              <w:pStyle w:val="TableHeading"/>
              <w:suppressLineNumbers/>
              <w:bidi w:val="0"/>
              <w:spacing w:before="0" w:after="283"/>
              <w:jc w:val="center"/>
              <w:rPr/>
            </w:pPr>
            <w:r>
              <w:rPr/>
              <w:t xml:space="preserve">Voittaja </w:t>
            </w:r>
          </w:p>
        </w:tc>
        <w:tc>
          <w:tcPr>
            <w:tcW w:w="1613" w:type="dxa"/>
            <w:tcBorders/>
            <w:vAlign w:val="center"/>
          </w:tcPr>
          <w:p>
            <w:pPr>
              <w:pStyle w:val="TableHeading"/>
              <w:suppressLineNumbers/>
              <w:bidi w:val="0"/>
              <w:spacing w:before="0" w:after="283"/>
              <w:jc w:val="center"/>
              <w:rPr/>
            </w:pPr>
            <w:r>
              <w:rPr/>
              <w:t xml:space="preserve">Urheilu </w:t>
            </w:r>
          </w:p>
        </w:tc>
        <w:tc>
          <w:tcPr>
            <w:tcW w:w="584" w:type="dxa"/>
            <w:tcBorders/>
            <w:vAlign w:val="center"/>
          </w:tcPr>
          <w:p>
            <w:pPr>
              <w:pStyle w:val="TableHeading"/>
              <w:suppressLineNumbers/>
              <w:bidi w:val="0"/>
              <w:spacing w:before="0" w:after="283"/>
              <w:jc w:val="center"/>
              <w:rPr/>
            </w:pPr>
            <w:r>
              <w:rPr/>
              <w:t xml:space="preserve">Voita # </w:t>
            </w:r>
          </w:p>
        </w:tc>
        <w:tc>
          <w:tcPr>
            <w:tcW w:w="3793" w:type="dxa"/>
            <w:tcBorders/>
            <w:vAlign w:val="center"/>
          </w:tcPr>
          <w:p>
            <w:pPr>
              <w:pStyle w:val="TableHeading"/>
              <w:suppressLineNumbers/>
              <w:bidi w:val="0"/>
              <w:spacing w:before="0" w:after="283"/>
              <w:jc w:val="center"/>
              <w:rPr/>
            </w:pPr>
            <w:r>
              <w:rPr/>
              <w:t xml:space="preserve">Saavutus </w:t>
            </w:r>
          </w:p>
        </w:tc>
      </w:tr>
      <w:tr>
        <w:trPr/>
        <w:tc>
          <w:tcPr>
            <w:tcW w:w="1493" w:type="dxa"/>
            <w:tcBorders/>
            <w:vAlign w:val="center"/>
          </w:tcPr>
          <w:p>
            <w:pPr>
              <w:pStyle w:val="TableContents"/>
              <w:bidi w:val="0"/>
              <w:spacing w:before="0" w:after="283"/>
              <w:jc w:val="left"/>
              <w:rPr/>
            </w:pPr>
            <w:r>
              <w:rPr/>
              <w:t xml:space="preserve">1933 </w:t>
            </w:r>
          </w:p>
        </w:tc>
        <w:tc>
          <w:tcPr>
            <w:tcW w:w="2722" w:type="dxa"/>
            <w:tcBorders/>
            <w:vAlign w:val="center"/>
          </w:tcPr>
          <w:p>
            <w:pPr>
              <w:pStyle w:val="TableContents"/>
              <w:bidi w:val="0"/>
              <w:spacing w:before="0" w:after="283"/>
              <w:jc w:val="left"/>
              <w:rPr/>
            </w:pPr>
            <w:r>
              <w:rPr/>
              <w:t xml:space="preserve">Mackenzie, Ada Ada Mackenzie </w:t>
            </w:r>
          </w:p>
        </w:tc>
        <w:tc>
          <w:tcPr>
            <w:tcW w:w="1613" w:type="dxa"/>
            <w:tcBorders/>
            <w:vAlign w:val="center"/>
          </w:tcPr>
          <w:p>
            <w:pPr>
              <w:pStyle w:val="TableContents"/>
              <w:bidi w:val="0"/>
              <w:spacing w:before="0" w:after="283"/>
              <w:jc w:val="left"/>
              <w:rPr/>
            </w:pPr>
            <w:r>
              <w:rPr/>
              <w:t xml:space="preserve">Golf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Kanadan avointen ja suljettujen naisten mestaruuskilpailujen voittaja </w:t>
            </w:r>
          </w:p>
        </w:tc>
      </w:tr>
      <w:tr>
        <w:trPr/>
        <w:tc>
          <w:tcPr>
            <w:tcW w:w="1493" w:type="dxa"/>
            <w:tcBorders/>
            <w:vAlign w:val="center"/>
          </w:tcPr>
          <w:p>
            <w:pPr>
              <w:pStyle w:val="TableContents"/>
              <w:bidi w:val="0"/>
              <w:spacing w:before="0" w:after="283"/>
              <w:jc w:val="left"/>
              <w:rPr/>
            </w:pPr>
            <w:r>
              <w:rPr/>
              <w:t xml:space="preserve">1934 </w:t>
            </w:r>
          </w:p>
        </w:tc>
        <w:tc>
          <w:tcPr>
            <w:tcW w:w="2722" w:type="dxa"/>
            <w:tcBorders/>
            <w:vAlign w:val="center"/>
          </w:tcPr>
          <w:p>
            <w:pPr>
              <w:pStyle w:val="TableContents"/>
              <w:bidi w:val="0"/>
              <w:spacing w:before="0" w:after="283"/>
              <w:jc w:val="left"/>
              <w:rPr/>
            </w:pPr>
            <w:r>
              <w:rPr/>
              <w:t xml:space="preserve">Dewar, Phyllis Phyllis Dewar Phyllis Dewar </w:t>
            </w:r>
          </w:p>
        </w:tc>
        <w:tc>
          <w:tcPr>
            <w:tcW w:w="1613" w:type="dxa"/>
            <w:tcBorders/>
            <w:vAlign w:val="center"/>
          </w:tcPr>
          <w:p>
            <w:pPr>
              <w:pStyle w:val="TableContents"/>
              <w:bidi w:val="0"/>
              <w:spacing w:before="0" w:after="283"/>
              <w:jc w:val="left"/>
              <w:rPr/>
            </w:pPr>
            <w:r>
              <w:rPr/>
              <w:t xml:space="preserve">Uinti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Nelinkertainen kultamitalisti vuoden 1934 Brittiläisen imperiumin kisoissa </w:t>
            </w:r>
          </w:p>
        </w:tc>
      </w:tr>
      <w:tr>
        <w:trPr/>
        <w:tc>
          <w:tcPr>
            <w:tcW w:w="1493" w:type="dxa"/>
            <w:tcBorders/>
            <w:vAlign w:val="center"/>
          </w:tcPr>
          <w:p>
            <w:pPr>
              <w:pStyle w:val="TableContents"/>
              <w:bidi w:val="0"/>
              <w:spacing w:before="0" w:after="283"/>
              <w:jc w:val="left"/>
              <w:rPr/>
            </w:pPr>
            <w:r>
              <w:rPr/>
              <w:t xml:space="preserve">1935 </w:t>
            </w:r>
          </w:p>
        </w:tc>
        <w:tc>
          <w:tcPr>
            <w:tcW w:w="2722" w:type="dxa"/>
            <w:tcBorders/>
            <w:vAlign w:val="center"/>
          </w:tcPr>
          <w:p>
            <w:pPr>
              <w:pStyle w:val="TableContents"/>
              <w:bidi w:val="0"/>
              <w:spacing w:before="0" w:after="283"/>
              <w:jc w:val="left"/>
              <w:rPr/>
            </w:pPr>
            <w:r>
              <w:rPr/>
              <w:t xml:space="preserve">Meagher, Aileen Aileen Meagher Aileen Meagher </w:t>
            </w:r>
          </w:p>
        </w:tc>
        <w:tc>
          <w:tcPr>
            <w:tcW w:w="1613" w:type="dxa"/>
            <w:tcBorders/>
            <w:vAlign w:val="center"/>
          </w:tcPr>
          <w:p>
            <w:pPr>
              <w:pStyle w:val="TableContents"/>
              <w:bidi w:val="0"/>
              <w:spacing w:before="0" w:after="283"/>
              <w:jc w:val="left"/>
              <w:rPr/>
            </w:pPr>
            <w:r>
              <w:rPr/>
              <w:t xml:space="preserve">Yleisurheilu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Pidetään Kanadan parhaana naispuolisena sprintterinä </w:t>
            </w:r>
          </w:p>
        </w:tc>
      </w:tr>
      <w:tr>
        <w:trPr/>
        <w:tc>
          <w:tcPr>
            <w:tcW w:w="1493" w:type="dxa"/>
            <w:tcBorders/>
            <w:vAlign w:val="center"/>
          </w:tcPr>
          <w:p>
            <w:pPr>
              <w:pStyle w:val="TableContents"/>
              <w:bidi w:val="0"/>
              <w:spacing w:before="0" w:after="283"/>
              <w:jc w:val="left"/>
              <w:rPr/>
            </w:pPr>
            <w:r>
              <w:rPr/>
              <w:t xml:space="preserve">1936 </w:t>
            </w:r>
          </w:p>
        </w:tc>
        <w:tc>
          <w:tcPr>
            <w:tcW w:w="2722" w:type="dxa"/>
            <w:tcBorders/>
            <w:vAlign w:val="center"/>
          </w:tcPr>
          <w:p>
            <w:pPr>
              <w:pStyle w:val="TableContents"/>
              <w:bidi w:val="0"/>
              <w:spacing w:before="0" w:after="283"/>
              <w:jc w:val="left"/>
              <w:rPr/>
            </w:pPr>
            <w:r>
              <w:rPr/>
              <w:t xml:space="preserve">Taylor, Betty Betty Taylor </w:t>
            </w:r>
          </w:p>
        </w:tc>
        <w:tc>
          <w:tcPr>
            <w:tcW w:w="1613" w:type="dxa"/>
            <w:tcBorders/>
            <w:vAlign w:val="center"/>
          </w:tcPr>
          <w:p>
            <w:pPr>
              <w:pStyle w:val="TableContents"/>
              <w:bidi w:val="0"/>
              <w:spacing w:before="0" w:after="283"/>
              <w:jc w:val="left"/>
              <w:rPr/>
            </w:pPr>
            <w:r>
              <w:rPr/>
              <w:t xml:space="preserve">Yleisurheilu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Pronssimitalisti vuoden 1936 kesäolympialaisissa </w:t>
            </w:r>
          </w:p>
        </w:tc>
      </w:tr>
      <w:tr>
        <w:trPr/>
        <w:tc>
          <w:tcPr>
            <w:tcW w:w="1493" w:type="dxa"/>
            <w:tcBorders/>
            <w:vAlign w:val="center"/>
          </w:tcPr>
          <w:p>
            <w:pPr>
              <w:pStyle w:val="TableContents"/>
              <w:bidi w:val="0"/>
              <w:spacing w:before="0" w:after="283"/>
              <w:jc w:val="left"/>
              <w:rPr/>
            </w:pPr>
            <w:r>
              <w:rPr/>
              <w:t xml:space="preserve">1937 </w:t>
            </w:r>
          </w:p>
        </w:tc>
        <w:tc>
          <w:tcPr>
            <w:tcW w:w="2722" w:type="dxa"/>
            <w:tcBorders/>
            <w:vAlign w:val="center"/>
          </w:tcPr>
          <w:p>
            <w:pPr>
              <w:pStyle w:val="TableContents"/>
              <w:bidi w:val="0"/>
              <w:spacing w:before="0" w:after="283"/>
              <w:jc w:val="left"/>
              <w:rPr/>
            </w:pPr>
            <w:r>
              <w:rPr/>
              <w:t xml:space="preserve">Higgins, Robina Robina Higgins </w:t>
            </w:r>
          </w:p>
        </w:tc>
        <w:tc>
          <w:tcPr>
            <w:tcW w:w="1613" w:type="dxa"/>
            <w:tcBorders/>
            <w:vAlign w:val="center"/>
          </w:tcPr>
          <w:p>
            <w:pPr>
              <w:pStyle w:val="TableContents"/>
              <w:bidi w:val="0"/>
              <w:spacing w:before="0" w:after="283"/>
              <w:jc w:val="left"/>
              <w:rPr/>
            </w:pPr>
            <w:r>
              <w:rPr/>
              <w:t xml:space="preserve">Yleisurheilu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Asetti Kanadan ennätyksen keihäänheitossa </w:t>
            </w:r>
          </w:p>
        </w:tc>
      </w:tr>
      <w:tr>
        <w:trPr/>
        <w:tc>
          <w:tcPr>
            <w:tcW w:w="1493" w:type="dxa"/>
            <w:tcBorders/>
            <w:vAlign w:val="center"/>
          </w:tcPr>
          <w:p>
            <w:pPr>
              <w:pStyle w:val="TableContents"/>
              <w:bidi w:val="0"/>
              <w:spacing w:before="0" w:after="283"/>
              <w:jc w:val="left"/>
              <w:rPr/>
            </w:pPr>
            <w:r>
              <w:rPr/>
              <w:t xml:space="preserve">1938 </w:t>
            </w:r>
          </w:p>
        </w:tc>
        <w:tc>
          <w:tcPr>
            <w:tcW w:w="2722" w:type="dxa"/>
            <w:tcBorders/>
            <w:vAlign w:val="center"/>
          </w:tcPr>
          <w:p>
            <w:pPr>
              <w:pStyle w:val="TableContents"/>
              <w:bidi w:val="0"/>
              <w:spacing w:before="0" w:after="283"/>
              <w:jc w:val="left"/>
              <w:rPr/>
            </w:pPr>
            <w:r>
              <w:rPr/>
              <w:t xml:space="preserve">MacDonald, Noel Noel MacDonald </w:t>
            </w:r>
          </w:p>
        </w:tc>
        <w:tc>
          <w:tcPr>
            <w:tcW w:w="1613" w:type="dxa"/>
            <w:tcBorders/>
            <w:vAlign w:val="center"/>
          </w:tcPr>
          <w:p>
            <w:pPr>
              <w:pStyle w:val="TableContents"/>
              <w:bidi w:val="0"/>
              <w:spacing w:before="0" w:after="283"/>
              <w:jc w:val="left"/>
              <w:rPr/>
            </w:pPr>
            <w:r>
              <w:rPr/>
              <w:t xml:space="preserve">Koripallo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Kapteeni johti joukkueensa kansallisiin mestaruuskilpailuihin. </w:t>
            </w:r>
          </w:p>
        </w:tc>
      </w:tr>
      <w:tr>
        <w:trPr/>
        <w:tc>
          <w:tcPr>
            <w:tcW w:w="1493" w:type="dxa"/>
            <w:tcBorders/>
            <w:vAlign w:val="center"/>
          </w:tcPr>
          <w:p>
            <w:pPr>
              <w:pStyle w:val="TableContents"/>
              <w:bidi w:val="0"/>
              <w:spacing w:before="0" w:after="283"/>
              <w:jc w:val="left"/>
              <w:rPr/>
            </w:pPr>
            <w:r>
              <w:rPr/>
              <w:t xml:space="preserve">1939 </w:t>
            </w:r>
          </w:p>
        </w:tc>
        <w:tc>
          <w:tcPr>
            <w:tcW w:w="2722" w:type="dxa"/>
            <w:tcBorders/>
            <w:vAlign w:val="center"/>
          </w:tcPr>
          <w:p>
            <w:pPr>
              <w:pStyle w:val="TableContents"/>
              <w:bidi w:val="0"/>
              <w:spacing w:before="0" w:after="283"/>
              <w:jc w:val="left"/>
              <w:rPr/>
            </w:pPr>
            <w:r>
              <w:rPr/>
              <w:t xml:space="preserve">Thacker, Mary Rose Mary Rose Thacker </w:t>
            </w:r>
          </w:p>
        </w:tc>
        <w:tc>
          <w:tcPr>
            <w:tcW w:w="1613" w:type="dxa"/>
            <w:tcBorders/>
            <w:vAlign w:val="center"/>
          </w:tcPr>
          <w:p>
            <w:pPr>
              <w:pStyle w:val="TableContents"/>
              <w:bidi w:val="0"/>
              <w:spacing w:before="0" w:after="283"/>
              <w:jc w:val="left"/>
              <w:rPr/>
            </w:pPr>
            <w:r>
              <w:rPr/>
              <w:t xml:space="preserve">Taitoluistelu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Voitti Pohjois-Amerikan mestaruuden </w:t>
            </w:r>
          </w:p>
        </w:tc>
      </w:tr>
      <w:tr>
        <w:trPr/>
        <w:tc>
          <w:tcPr>
            <w:tcW w:w="1493" w:type="dxa"/>
            <w:tcBorders/>
            <w:vAlign w:val="center"/>
          </w:tcPr>
          <w:p>
            <w:pPr>
              <w:pStyle w:val="TableContents"/>
              <w:bidi w:val="0"/>
              <w:spacing w:before="0" w:after="283"/>
              <w:jc w:val="left"/>
              <w:rPr/>
            </w:pPr>
            <w:r>
              <w:rPr/>
              <w:t xml:space="preserve">1940 </w:t>
            </w:r>
          </w:p>
        </w:tc>
        <w:tc>
          <w:tcPr>
            <w:tcW w:w="2722" w:type="dxa"/>
            <w:tcBorders/>
            <w:vAlign w:val="center"/>
          </w:tcPr>
          <w:p>
            <w:pPr>
              <w:pStyle w:val="TableContents"/>
              <w:bidi w:val="0"/>
              <w:spacing w:before="0" w:after="283"/>
              <w:jc w:val="left"/>
              <w:rPr/>
            </w:pPr>
            <w:r>
              <w:rPr/>
              <w:t xml:space="preserve">Walton, Dorothy Dorothy Walton </w:t>
            </w:r>
          </w:p>
        </w:tc>
        <w:tc>
          <w:tcPr>
            <w:tcW w:w="1613" w:type="dxa"/>
            <w:tcBorders/>
            <w:vAlign w:val="center"/>
          </w:tcPr>
          <w:p>
            <w:pPr>
              <w:pStyle w:val="TableContents"/>
              <w:bidi w:val="0"/>
              <w:spacing w:before="0" w:after="283"/>
              <w:jc w:val="left"/>
              <w:rPr/>
            </w:pPr>
            <w:r>
              <w:rPr/>
              <w:t xml:space="preserve">Sulkapallo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Toronto, Ontario ja Kanadan mestari </w:t>
            </w:r>
          </w:p>
        </w:tc>
      </w:tr>
      <w:tr>
        <w:trPr/>
        <w:tc>
          <w:tcPr>
            <w:tcW w:w="1493" w:type="dxa"/>
            <w:tcBorders/>
            <w:vAlign w:val="center"/>
          </w:tcPr>
          <w:p>
            <w:pPr>
              <w:pStyle w:val="TableContents"/>
              <w:bidi w:val="0"/>
              <w:spacing w:before="0" w:after="283"/>
              <w:jc w:val="left"/>
              <w:rPr/>
            </w:pPr>
            <w:r>
              <w:rPr/>
              <w:t xml:space="preserve">1941 </w:t>
            </w:r>
          </w:p>
        </w:tc>
        <w:tc>
          <w:tcPr>
            <w:tcW w:w="2722" w:type="dxa"/>
            <w:tcBorders/>
            <w:vAlign w:val="center"/>
          </w:tcPr>
          <w:p>
            <w:pPr>
              <w:pStyle w:val="TableContents"/>
              <w:bidi w:val="0"/>
              <w:spacing w:before="0" w:after="283"/>
              <w:jc w:val="left"/>
              <w:rPr/>
            </w:pPr>
            <w:r>
              <w:rPr/>
              <w:t xml:space="preserve">Thacker, Mary Rose Mary Rose Thacker </w:t>
            </w:r>
          </w:p>
        </w:tc>
        <w:tc>
          <w:tcPr>
            <w:tcW w:w="1613" w:type="dxa"/>
            <w:tcBorders/>
            <w:vAlign w:val="center"/>
          </w:tcPr>
          <w:p>
            <w:pPr>
              <w:pStyle w:val="TableContents"/>
              <w:bidi w:val="0"/>
              <w:spacing w:before="0" w:after="283"/>
              <w:jc w:val="left"/>
              <w:rPr/>
            </w:pPr>
            <w:r>
              <w:rPr/>
              <w:t xml:space="preserve">Taitoluistelu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Voitti Pohjois-Amerikan mestaruuden kolmantena peräkkäisenä vuotena peräkkäin </w:t>
            </w:r>
          </w:p>
        </w:tc>
      </w:tr>
      <w:tr>
        <w:trPr/>
        <w:tc>
          <w:tcPr>
            <w:tcW w:w="1493" w:type="dxa"/>
            <w:tcBorders/>
            <w:vAlign w:val="center"/>
          </w:tcPr>
          <w:p>
            <w:pPr>
              <w:pStyle w:val="TableContents"/>
              <w:bidi w:val="0"/>
              <w:spacing w:before="0" w:after="283"/>
              <w:jc w:val="left"/>
              <w:rPr/>
            </w:pPr>
            <w:r>
              <w:rPr/>
              <w:t xml:space="preserve">1942 zzz! Ei palkintoa (Toinen maailmansota) </w:t>
            </w:r>
          </w:p>
        </w:tc>
        <w:tc>
          <w:tcPr>
            <w:tcW w:w="8712" w:type="dxa"/>
            <w:gridSpan w:val="4"/>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1943 zzz! Ei palkintoa (toinen maailmansota) </w:t>
            </w:r>
          </w:p>
        </w:tc>
        <w:tc>
          <w:tcPr>
            <w:tcW w:w="8712" w:type="dxa"/>
            <w:gridSpan w:val="4"/>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1944 zzz! Ei palkintoa (toinen maailmansota) </w:t>
            </w:r>
          </w:p>
        </w:tc>
        <w:tc>
          <w:tcPr>
            <w:tcW w:w="8712" w:type="dxa"/>
            <w:gridSpan w:val="4"/>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1945 zzz! Ei palkintoa (toinen maailmansota) </w:t>
            </w:r>
          </w:p>
        </w:tc>
        <w:tc>
          <w:tcPr>
            <w:tcW w:w="8712" w:type="dxa"/>
            <w:gridSpan w:val="4"/>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1946 </w:t>
            </w:r>
          </w:p>
        </w:tc>
        <w:tc>
          <w:tcPr>
            <w:tcW w:w="2722" w:type="dxa"/>
            <w:tcBorders/>
            <w:vAlign w:val="center"/>
          </w:tcPr>
          <w:p>
            <w:pPr>
              <w:pStyle w:val="TableContents"/>
              <w:bidi w:val="0"/>
              <w:spacing w:before="0" w:after="283"/>
              <w:jc w:val="left"/>
              <w:rPr/>
            </w:pPr>
            <w:r>
              <w:rPr/>
              <w:t xml:space="preserve">Scott, Barbara Ann Barbara Ann Scott </w:t>
            </w:r>
          </w:p>
        </w:tc>
        <w:tc>
          <w:tcPr>
            <w:tcW w:w="1613" w:type="dxa"/>
            <w:tcBorders/>
            <w:vAlign w:val="center"/>
          </w:tcPr>
          <w:p>
            <w:pPr>
              <w:pStyle w:val="TableContents"/>
              <w:bidi w:val="0"/>
              <w:spacing w:before="0" w:after="283"/>
              <w:jc w:val="left"/>
              <w:rPr/>
            </w:pPr>
            <w:r>
              <w:rPr/>
              <w:t xml:space="preserve">Taitoluistelu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Kanadan ja Pohjois-Amerikan mestari </w:t>
            </w:r>
          </w:p>
        </w:tc>
      </w:tr>
      <w:tr>
        <w:trPr/>
        <w:tc>
          <w:tcPr>
            <w:tcW w:w="1493" w:type="dxa"/>
            <w:tcBorders/>
            <w:vAlign w:val="center"/>
          </w:tcPr>
          <w:p>
            <w:pPr>
              <w:pStyle w:val="TableContents"/>
              <w:bidi w:val="0"/>
              <w:spacing w:before="0" w:after="283"/>
              <w:jc w:val="left"/>
              <w:rPr/>
            </w:pPr>
            <w:r>
              <w:rPr/>
              <w:t xml:space="preserve">1947 </w:t>
            </w:r>
          </w:p>
        </w:tc>
        <w:tc>
          <w:tcPr>
            <w:tcW w:w="2722" w:type="dxa"/>
            <w:tcBorders/>
            <w:vAlign w:val="center"/>
          </w:tcPr>
          <w:p>
            <w:pPr>
              <w:pStyle w:val="TableContents"/>
              <w:bidi w:val="0"/>
              <w:spacing w:before="0" w:after="283"/>
              <w:jc w:val="left"/>
              <w:rPr/>
            </w:pPr>
            <w:r>
              <w:rPr/>
              <w:t xml:space="preserve">Scott, Barbara Ann Barbara Ann Scott </w:t>
            </w:r>
          </w:p>
        </w:tc>
        <w:tc>
          <w:tcPr>
            <w:tcW w:w="1613" w:type="dxa"/>
            <w:tcBorders/>
            <w:vAlign w:val="center"/>
          </w:tcPr>
          <w:p>
            <w:pPr>
              <w:pStyle w:val="TableContents"/>
              <w:bidi w:val="0"/>
              <w:spacing w:before="0" w:after="283"/>
              <w:jc w:val="left"/>
              <w:rPr/>
            </w:pPr>
            <w:r>
              <w:rPr/>
              <w:t xml:space="preserve">Taitoluistelu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Euroopan ja maailmanmestari </w:t>
            </w:r>
          </w:p>
        </w:tc>
      </w:tr>
      <w:tr>
        <w:trPr/>
        <w:tc>
          <w:tcPr>
            <w:tcW w:w="1493" w:type="dxa"/>
            <w:tcBorders/>
            <w:vAlign w:val="center"/>
          </w:tcPr>
          <w:p>
            <w:pPr>
              <w:pStyle w:val="TableContents"/>
              <w:bidi w:val="0"/>
              <w:spacing w:before="0" w:after="283"/>
              <w:jc w:val="left"/>
              <w:rPr/>
            </w:pPr>
            <w:r>
              <w:rPr/>
              <w:t xml:space="preserve">1948 </w:t>
            </w:r>
          </w:p>
        </w:tc>
        <w:tc>
          <w:tcPr>
            <w:tcW w:w="2722" w:type="dxa"/>
            <w:tcBorders/>
            <w:vAlign w:val="center"/>
          </w:tcPr>
          <w:p>
            <w:pPr>
              <w:pStyle w:val="TableContents"/>
              <w:bidi w:val="0"/>
              <w:spacing w:before="0" w:after="283"/>
              <w:jc w:val="left"/>
              <w:rPr/>
            </w:pPr>
            <w:r>
              <w:rPr/>
              <w:t xml:space="preserve">Scott, Barbara Ann Barbara Ann Scott </w:t>
            </w:r>
          </w:p>
        </w:tc>
        <w:tc>
          <w:tcPr>
            <w:tcW w:w="1613" w:type="dxa"/>
            <w:tcBorders/>
            <w:vAlign w:val="center"/>
          </w:tcPr>
          <w:p>
            <w:pPr>
              <w:pStyle w:val="TableContents"/>
              <w:bidi w:val="0"/>
              <w:spacing w:before="0" w:after="283"/>
              <w:jc w:val="left"/>
              <w:rPr/>
            </w:pPr>
            <w:r>
              <w:rPr/>
              <w:t xml:space="preserve">Taitoluistelu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Vuoden 1948 talviolympialaisten kultamitalisti, Euroopan ja maailmanmestari. </w:t>
            </w:r>
          </w:p>
        </w:tc>
      </w:tr>
      <w:tr>
        <w:trPr/>
        <w:tc>
          <w:tcPr>
            <w:tcW w:w="1493" w:type="dxa"/>
            <w:tcBorders/>
            <w:vAlign w:val="center"/>
          </w:tcPr>
          <w:p>
            <w:pPr>
              <w:pStyle w:val="TableContents"/>
              <w:bidi w:val="0"/>
              <w:spacing w:before="0" w:after="283"/>
              <w:jc w:val="left"/>
              <w:rPr/>
            </w:pPr>
            <w:r>
              <w:rPr/>
              <w:t xml:space="preserve">1949 </w:t>
            </w:r>
          </w:p>
        </w:tc>
        <w:tc>
          <w:tcPr>
            <w:tcW w:w="2722" w:type="dxa"/>
            <w:tcBorders/>
            <w:vAlign w:val="center"/>
          </w:tcPr>
          <w:p>
            <w:pPr>
              <w:pStyle w:val="TableContents"/>
              <w:bidi w:val="0"/>
              <w:spacing w:before="0" w:after="283"/>
              <w:jc w:val="left"/>
              <w:rPr/>
            </w:pPr>
            <w:r>
              <w:rPr/>
              <w:t xml:space="preserve">Strong, Irene Irene Strong </w:t>
            </w:r>
          </w:p>
        </w:tc>
        <w:tc>
          <w:tcPr>
            <w:tcW w:w="1613" w:type="dxa"/>
            <w:tcBorders/>
            <w:vAlign w:val="center"/>
          </w:tcPr>
          <w:p>
            <w:pPr>
              <w:pStyle w:val="TableContents"/>
              <w:bidi w:val="0"/>
              <w:spacing w:before="0" w:after="283"/>
              <w:jc w:val="left"/>
              <w:rPr/>
            </w:pPr>
            <w:r>
              <w:rPr/>
              <w:t xml:space="preserve">Uinti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Lukuisien Kanadan ennätysten haltija </w:t>
            </w:r>
          </w:p>
        </w:tc>
      </w:tr>
      <w:tr>
        <w:trPr/>
        <w:tc>
          <w:tcPr>
            <w:tcW w:w="1493" w:type="dxa"/>
            <w:tcBorders/>
            <w:vAlign w:val="center"/>
          </w:tcPr>
          <w:p>
            <w:pPr>
              <w:pStyle w:val="TableContents"/>
              <w:bidi w:val="0"/>
              <w:spacing w:before="0" w:after="283"/>
              <w:jc w:val="left"/>
              <w:rPr/>
            </w:pPr>
            <w:r>
              <w:rPr/>
              <w:t xml:space="preserve">1950 </w:t>
            </w:r>
          </w:p>
        </w:tc>
        <w:tc>
          <w:tcPr>
            <w:tcW w:w="2722" w:type="dxa"/>
            <w:tcBorders/>
            <w:vAlign w:val="center"/>
          </w:tcPr>
          <w:p>
            <w:pPr>
              <w:pStyle w:val="TableContents"/>
              <w:bidi w:val="0"/>
              <w:spacing w:before="0" w:after="283"/>
              <w:jc w:val="left"/>
              <w:rPr/>
            </w:pPr>
            <w:r>
              <w:rPr/>
              <w:t xml:space="preserve">Rosenfeld, Bobbie Bobbie Rosenfeld Puolen vuosisadan urheilija </w:t>
            </w:r>
          </w:p>
        </w:tc>
        <w:tc>
          <w:tcPr>
            <w:tcW w:w="1613" w:type="dxa"/>
            <w:tcBorders/>
            <w:vAlign w:val="center"/>
          </w:tcPr>
          <w:p>
            <w:pPr>
              <w:pStyle w:val="TableContents"/>
              <w:bidi w:val="0"/>
              <w:spacing w:before="0" w:after="283"/>
              <w:jc w:val="left"/>
              <w:rPr/>
            </w:pPr>
            <w:r>
              <w:rPr/>
              <w:t xml:space="preserve">Yleisurheilu </w:t>
            </w:r>
          </w:p>
        </w:tc>
        <w:tc>
          <w:tcPr>
            <w:tcW w:w="584" w:type="dxa"/>
            <w:tcBorders/>
            <w:vAlign w:val="center"/>
          </w:tcPr>
          <w:p>
            <w:pPr>
              <w:pStyle w:val="TableContents"/>
              <w:bidi w:val="0"/>
              <w:spacing w:before="0" w:after="283"/>
              <w:jc w:val="left"/>
              <w:rPr/>
            </w:pPr>
            <w:r>
              <w:rPr/>
              <w:t xml:space="preserve">999 -- </w:t>
            </w:r>
          </w:p>
        </w:tc>
        <w:tc>
          <w:tcPr>
            <w:tcW w:w="3793" w:type="dxa"/>
            <w:tcBorders/>
            <w:vAlign w:val="center"/>
          </w:tcPr>
          <w:p>
            <w:pPr>
              <w:pStyle w:val="TableContents"/>
              <w:bidi w:val="0"/>
              <w:spacing w:before="0" w:after="283"/>
              <w:jc w:val="left"/>
              <w:rPr/>
            </w:pPr>
            <w:r>
              <w:rPr/>
              <w:t xml:space="preserve">Kulta- ja hopeamitalisti vuoden 1928 kesäolympialaisissa, teki ennätyksiä lukuisissa yleisurheilulajeissa, pelasi myös jääkiekkoa, koripalloa ja tennistä. </w:t>
            </w:r>
          </w:p>
        </w:tc>
      </w:tr>
      <w:tr>
        <w:trPr/>
        <w:tc>
          <w:tcPr>
            <w:tcW w:w="1493" w:type="dxa"/>
            <w:tcBorders/>
            <w:vAlign w:val="center"/>
          </w:tcPr>
          <w:p>
            <w:pPr>
              <w:pStyle w:val="TableContents"/>
              <w:bidi w:val="0"/>
              <w:spacing w:before="0" w:after="283"/>
              <w:jc w:val="left"/>
              <w:rPr/>
            </w:pPr>
            <w:r>
              <w:rPr/>
              <w:t xml:space="preserve">1951 zzz! Ei palkintoa </w:t>
            </w:r>
          </w:p>
        </w:tc>
        <w:tc>
          <w:tcPr>
            <w:tcW w:w="8712" w:type="dxa"/>
            <w:gridSpan w:val="4"/>
            <w:tcBorders/>
          </w:tcPr>
          <w:p>
            <w:pPr>
              <w:pStyle w:val="TableContents"/>
              <w:bidi w:val="0"/>
              <w:spacing w:before="0" w:after="283"/>
              <w:jc w:val="left"/>
              <w:rPr>
                <w:sz w:val="4"/>
                <w:szCs w:val="4"/>
              </w:rPr>
            </w:pPr>
            <w:r>
              <w:rPr>
                <w:sz w:val="4"/>
                <w:szCs w:val="4"/>
              </w:rPr>
            </w:r>
          </w:p>
        </w:tc>
      </w:tr>
      <w:tr>
        <w:trPr/>
        <w:tc>
          <w:tcPr>
            <w:tcW w:w="1493" w:type="dxa"/>
            <w:tcBorders/>
            <w:vAlign w:val="center"/>
          </w:tcPr>
          <w:p>
            <w:pPr>
              <w:pStyle w:val="TableContents"/>
              <w:bidi w:val="0"/>
              <w:spacing w:before="0" w:after="283"/>
              <w:jc w:val="left"/>
              <w:rPr/>
            </w:pPr>
            <w:r>
              <w:rPr/>
              <w:t xml:space="preserve">1952 </w:t>
            </w:r>
          </w:p>
        </w:tc>
        <w:tc>
          <w:tcPr>
            <w:tcW w:w="2722" w:type="dxa"/>
            <w:tcBorders/>
            <w:vAlign w:val="center"/>
          </w:tcPr>
          <w:p>
            <w:pPr>
              <w:pStyle w:val="TableContents"/>
              <w:bidi w:val="0"/>
              <w:spacing w:before="0" w:after="283"/>
              <w:jc w:val="left"/>
              <w:rPr/>
            </w:pPr>
            <w:r>
              <w:rPr/>
              <w:t xml:space="preserve">Streit, Marlene Marlene Streit </w:t>
            </w:r>
          </w:p>
        </w:tc>
        <w:tc>
          <w:tcPr>
            <w:tcW w:w="1613" w:type="dxa"/>
            <w:tcBorders/>
            <w:vAlign w:val="center"/>
          </w:tcPr>
          <w:p>
            <w:pPr>
              <w:pStyle w:val="TableContents"/>
              <w:bidi w:val="0"/>
              <w:spacing w:before="0" w:after="283"/>
              <w:jc w:val="left"/>
              <w:rPr/>
            </w:pPr>
            <w:r>
              <w:rPr/>
              <w:t xml:space="preserve">Golf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Kanadan naisten suljetun mestaruuden voittaja </w:t>
            </w:r>
          </w:p>
        </w:tc>
      </w:tr>
      <w:tr>
        <w:trPr/>
        <w:tc>
          <w:tcPr>
            <w:tcW w:w="1493" w:type="dxa"/>
            <w:tcBorders/>
            <w:vAlign w:val="center"/>
          </w:tcPr>
          <w:p>
            <w:pPr>
              <w:pStyle w:val="TableContents"/>
              <w:bidi w:val="0"/>
              <w:spacing w:before="0" w:after="283"/>
              <w:jc w:val="left"/>
              <w:rPr/>
            </w:pPr>
            <w:r>
              <w:rPr/>
              <w:t xml:space="preserve">1953 </w:t>
            </w:r>
          </w:p>
        </w:tc>
        <w:tc>
          <w:tcPr>
            <w:tcW w:w="2722" w:type="dxa"/>
            <w:tcBorders/>
            <w:vAlign w:val="center"/>
          </w:tcPr>
          <w:p>
            <w:pPr>
              <w:pStyle w:val="TableContents"/>
              <w:bidi w:val="0"/>
              <w:spacing w:before="0" w:after="283"/>
              <w:jc w:val="left"/>
              <w:rPr/>
            </w:pPr>
            <w:r>
              <w:rPr/>
              <w:t xml:space="preserve">Streit, Marlene Marlene Streit </w:t>
            </w:r>
          </w:p>
        </w:tc>
        <w:tc>
          <w:tcPr>
            <w:tcW w:w="1613" w:type="dxa"/>
            <w:tcBorders/>
            <w:vAlign w:val="center"/>
          </w:tcPr>
          <w:p>
            <w:pPr>
              <w:pStyle w:val="TableContents"/>
              <w:bidi w:val="0"/>
              <w:spacing w:before="0" w:after="283"/>
              <w:jc w:val="left"/>
              <w:rPr/>
            </w:pPr>
            <w:r>
              <w:rPr/>
              <w:t xml:space="preserve">Golf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Britannian naisten amatöörien golfmestaruuden voittaja </w:t>
            </w:r>
          </w:p>
        </w:tc>
      </w:tr>
      <w:tr>
        <w:trPr/>
        <w:tc>
          <w:tcPr>
            <w:tcW w:w="1493" w:type="dxa"/>
            <w:tcBorders/>
            <w:vAlign w:val="center"/>
          </w:tcPr>
          <w:p>
            <w:pPr>
              <w:pStyle w:val="TableContents"/>
              <w:bidi w:val="0"/>
              <w:spacing w:before="0" w:after="283"/>
              <w:jc w:val="left"/>
              <w:rPr/>
            </w:pPr>
            <w:r>
              <w:rPr/>
              <w:t xml:space="preserve">1954 </w:t>
            </w:r>
          </w:p>
        </w:tc>
        <w:tc>
          <w:tcPr>
            <w:tcW w:w="2722" w:type="dxa"/>
            <w:tcBorders/>
            <w:vAlign w:val="center"/>
          </w:tcPr>
          <w:p>
            <w:pPr>
              <w:pStyle w:val="TableContents"/>
              <w:bidi w:val="0"/>
              <w:spacing w:before="0" w:after="283"/>
              <w:jc w:val="left"/>
              <w:rPr/>
            </w:pPr>
            <w:r>
              <w:rPr/>
              <w:t xml:space="preserve">Bell, Marilyn Marilyn Bell </w:t>
            </w:r>
          </w:p>
        </w:tc>
        <w:tc>
          <w:tcPr>
            <w:tcW w:w="1613" w:type="dxa"/>
            <w:tcBorders/>
            <w:vAlign w:val="center"/>
          </w:tcPr>
          <w:p>
            <w:pPr>
              <w:pStyle w:val="TableContents"/>
              <w:bidi w:val="0"/>
              <w:spacing w:before="0" w:after="283"/>
              <w:jc w:val="left"/>
              <w:rPr/>
            </w:pPr>
            <w:r>
              <w:rPr/>
              <w:t xml:space="preserve">Uinti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Ensimmäinen ihminen ui Ontariojärven poikki </w:t>
            </w:r>
          </w:p>
        </w:tc>
      </w:tr>
      <w:tr>
        <w:trPr/>
        <w:tc>
          <w:tcPr>
            <w:tcW w:w="1493" w:type="dxa"/>
            <w:tcBorders/>
            <w:vAlign w:val="center"/>
          </w:tcPr>
          <w:p>
            <w:pPr>
              <w:pStyle w:val="TableContents"/>
              <w:bidi w:val="0"/>
              <w:spacing w:before="0" w:after="283"/>
              <w:jc w:val="left"/>
              <w:rPr/>
            </w:pPr>
            <w:r>
              <w:rPr/>
              <w:t xml:space="preserve">1955 </w:t>
            </w:r>
          </w:p>
        </w:tc>
        <w:tc>
          <w:tcPr>
            <w:tcW w:w="2722" w:type="dxa"/>
            <w:tcBorders/>
            <w:vAlign w:val="center"/>
          </w:tcPr>
          <w:p>
            <w:pPr>
              <w:pStyle w:val="TableContents"/>
              <w:bidi w:val="0"/>
              <w:spacing w:before="0" w:after="283"/>
              <w:jc w:val="left"/>
              <w:rPr/>
            </w:pPr>
            <w:r>
              <w:rPr/>
              <w:t xml:space="preserve">Bell, Marilyn Marilyn Bell </w:t>
            </w:r>
          </w:p>
        </w:tc>
        <w:tc>
          <w:tcPr>
            <w:tcW w:w="1613" w:type="dxa"/>
            <w:tcBorders/>
            <w:vAlign w:val="center"/>
          </w:tcPr>
          <w:p>
            <w:pPr>
              <w:pStyle w:val="TableContents"/>
              <w:bidi w:val="0"/>
              <w:spacing w:before="0" w:after="283"/>
              <w:jc w:val="left"/>
              <w:rPr/>
            </w:pPr>
            <w:r>
              <w:rPr/>
              <w:t xml:space="preserve">Uinti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Nuorin Englannin kanaalin yli uinut henkilö </w:t>
            </w:r>
          </w:p>
        </w:tc>
      </w:tr>
      <w:tr>
        <w:trPr/>
        <w:tc>
          <w:tcPr>
            <w:tcW w:w="1493" w:type="dxa"/>
            <w:tcBorders/>
            <w:vAlign w:val="center"/>
          </w:tcPr>
          <w:p>
            <w:pPr>
              <w:pStyle w:val="TableContents"/>
              <w:bidi w:val="0"/>
              <w:spacing w:before="0" w:after="283"/>
              <w:jc w:val="left"/>
              <w:rPr/>
            </w:pPr>
            <w:r>
              <w:rPr/>
              <w:t xml:space="preserve">1956 </w:t>
            </w:r>
          </w:p>
        </w:tc>
        <w:tc>
          <w:tcPr>
            <w:tcW w:w="2722" w:type="dxa"/>
            <w:tcBorders/>
            <w:vAlign w:val="center"/>
          </w:tcPr>
          <w:p>
            <w:pPr>
              <w:pStyle w:val="TableContents"/>
              <w:bidi w:val="0"/>
              <w:spacing w:before="0" w:after="283"/>
              <w:jc w:val="left"/>
              <w:rPr/>
            </w:pPr>
            <w:r>
              <w:rPr/>
              <w:t xml:space="preserve">Streit, Marlene Marlene Streit </w:t>
            </w:r>
          </w:p>
        </w:tc>
        <w:tc>
          <w:tcPr>
            <w:tcW w:w="1613" w:type="dxa"/>
            <w:tcBorders/>
            <w:vAlign w:val="center"/>
          </w:tcPr>
          <w:p>
            <w:pPr>
              <w:pStyle w:val="TableContents"/>
              <w:bidi w:val="0"/>
              <w:spacing w:before="0" w:after="283"/>
              <w:jc w:val="left"/>
              <w:rPr/>
            </w:pPr>
            <w:r>
              <w:rPr/>
              <w:t xml:space="preserve">Golf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Kahdeksan turnauksen voittaja, mukaan lukien U.S. Women's Amateur. </w:t>
            </w:r>
          </w:p>
        </w:tc>
      </w:tr>
      <w:tr>
        <w:trPr/>
        <w:tc>
          <w:tcPr>
            <w:tcW w:w="1493" w:type="dxa"/>
            <w:tcBorders/>
            <w:vAlign w:val="center"/>
          </w:tcPr>
          <w:p>
            <w:pPr>
              <w:pStyle w:val="TableContents"/>
              <w:bidi w:val="0"/>
              <w:spacing w:before="0" w:after="283"/>
              <w:jc w:val="left"/>
              <w:rPr/>
            </w:pPr>
            <w:r>
              <w:rPr/>
              <w:t xml:space="preserve">1957 </w:t>
            </w:r>
          </w:p>
        </w:tc>
        <w:tc>
          <w:tcPr>
            <w:tcW w:w="2722" w:type="dxa"/>
            <w:tcBorders/>
            <w:vAlign w:val="center"/>
          </w:tcPr>
          <w:p>
            <w:pPr>
              <w:pStyle w:val="TableContents"/>
              <w:bidi w:val="0"/>
              <w:spacing w:before="0" w:after="283"/>
              <w:jc w:val="left"/>
              <w:rPr/>
            </w:pPr>
            <w:r>
              <w:rPr/>
              <w:t xml:space="preserve">Streit, Marlene Marlene Streit </w:t>
            </w:r>
          </w:p>
        </w:tc>
        <w:tc>
          <w:tcPr>
            <w:tcW w:w="1613" w:type="dxa"/>
            <w:tcBorders/>
            <w:vAlign w:val="center"/>
          </w:tcPr>
          <w:p>
            <w:pPr>
              <w:pStyle w:val="TableContents"/>
              <w:bidi w:val="0"/>
              <w:spacing w:before="0" w:after="283"/>
              <w:jc w:val="left"/>
              <w:rPr/>
            </w:pPr>
            <w:r>
              <w:rPr/>
              <w:t xml:space="preserve">Golf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Kanadan suljettujen ja Ontarion amatöörimestaruuskilpailujen voittaja </w:t>
            </w:r>
          </w:p>
        </w:tc>
      </w:tr>
      <w:tr>
        <w:trPr/>
        <w:tc>
          <w:tcPr>
            <w:tcW w:w="1493" w:type="dxa"/>
            <w:tcBorders/>
            <w:vAlign w:val="center"/>
          </w:tcPr>
          <w:p>
            <w:pPr>
              <w:pStyle w:val="TableContents"/>
              <w:bidi w:val="0"/>
              <w:spacing w:before="0" w:after="283"/>
              <w:jc w:val="left"/>
              <w:rPr/>
            </w:pPr>
            <w:r>
              <w:rPr/>
              <w:t xml:space="preserve">1958 </w:t>
            </w:r>
          </w:p>
        </w:tc>
        <w:tc>
          <w:tcPr>
            <w:tcW w:w="2722" w:type="dxa"/>
            <w:tcBorders/>
            <w:vAlign w:val="center"/>
          </w:tcPr>
          <w:p>
            <w:pPr>
              <w:pStyle w:val="TableContents"/>
              <w:bidi w:val="0"/>
              <w:spacing w:before="0" w:after="283"/>
              <w:jc w:val="left"/>
              <w:rPr/>
            </w:pPr>
            <w:r>
              <w:rPr/>
              <w:t xml:space="preserve">Wheeler, Lucille Lucille Wheeler </w:t>
            </w:r>
          </w:p>
        </w:tc>
        <w:tc>
          <w:tcPr>
            <w:tcW w:w="1613" w:type="dxa"/>
            <w:tcBorders/>
            <w:vAlign w:val="center"/>
          </w:tcPr>
          <w:p>
            <w:pPr>
              <w:pStyle w:val="TableContents"/>
              <w:bidi w:val="0"/>
              <w:spacing w:before="0" w:after="283"/>
              <w:jc w:val="left"/>
              <w:rPr/>
            </w:pPr>
            <w:r>
              <w:rPr/>
              <w:t xml:space="preserve">Hiihto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Alamäkihiihdon ja slalomin maailmanmestaruuden voittaja </w:t>
            </w:r>
          </w:p>
        </w:tc>
      </w:tr>
      <w:tr>
        <w:trPr/>
        <w:tc>
          <w:tcPr>
            <w:tcW w:w="1493" w:type="dxa"/>
            <w:tcBorders/>
            <w:vAlign w:val="center"/>
          </w:tcPr>
          <w:p>
            <w:pPr>
              <w:pStyle w:val="TableContents"/>
              <w:bidi w:val="0"/>
              <w:spacing w:before="0" w:after="283"/>
              <w:jc w:val="left"/>
              <w:rPr/>
            </w:pPr>
            <w:r>
              <w:rPr/>
              <w:t xml:space="preserve">1959 </w:t>
            </w:r>
          </w:p>
        </w:tc>
        <w:tc>
          <w:tcPr>
            <w:tcW w:w="2722" w:type="dxa"/>
            <w:tcBorders/>
            <w:vAlign w:val="center"/>
          </w:tcPr>
          <w:p>
            <w:pPr>
              <w:pStyle w:val="TableContents"/>
              <w:bidi w:val="0"/>
              <w:spacing w:before="0" w:after="283"/>
              <w:jc w:val="left"/>
              <w:rPr/>
            </w:pPr>
            <w:r>
              <w:rPr/>
              <w:t xml:space="preserve">Heggtveit, Anne Anne Heggtveit </w:t>
            </w:r>
          </w:p>
        </w:tc>
        <w:tc>
          <w:tcPr>
            <w:tcW w:w="1613" w:type="dxa"/>
            <w:tcBorders/>
            <w:vAlign w:val="center"/>
          </w:tcPr>
          <w:p>
            <w:pPr>
              <w:pStyle w:val="TableContents"/>
              <w:bidi w:val="0"/>
              <w:spacing w:before="0" w:after="283"/>
              <w:jc w:val="left"/>
              <w:rPr/>
            </w:pPr>
            <w:r>
              <w:rPr/>
              <w:t xml:space="preserve">Hiihto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Useiden eurooppalaisten tapahtumien voittaja </w:t>
            </w:r>
          </w:p>
        </w:tc>
      </w:tr>
      <w:tr>
        <w:trPr/>
        <w:tc>
          <w:tcPr>
            <w:tcW w:w="1493" w:type="dxa"/>
            <w:tcBorders/>
            <w:vAlign w:val="center"/>
          </w:tcPr>
          <w:p>
            <w:pPr>
              <w:pStyle w:val="TableContents"/>
              <w:bidi w:val="0"/>
              <w:spacing w:before="0" w:after="283"/>
              <w:jc w:val="left"/>
              <w:rPr/>
            </w:pPr>
            <w:r>
              <w:rPr/>
              <w:t xml:space="preserve">1960 </w:t>
            </w:r>
          </w:p>
        </w:tc>
        <w:tc>
          <w:tcPr>
            <w:tcW w:w="2722" w:type="dxa"/>
            <w:tcBorders/>
            <w:vAlign w:val="center"/>
          </w:tcPr>
          <w:p>
            <w:pPr>
              <w:pStyle w:val="TableContents"/>
              <w:bidi w:val="0"/>
              <w:spacing w:before="0" w:after="283"/>
              <w:jc w:val="left"/>
              <w:rPr/>
            </w:pPr>
            <w:r>
              <w:rPr/>
              <w:t xml:space="preserve">Heggtveit, Anne Anne Heggtveit </w:t>
            </w:r>
          </w:p>
        </w:tc>
        <w:tc>
          <w:tcPr>
            <w:tcW w:w="1613" w:type="dxa"/>
            <w:tcBorders/>
            <w:vAlign w:val="center"/>
          </w:tcPr>
          <w:p>
            <w:pPr>
              <w:pStyle w:val="TableContents"/>
              <w:bidi w:val="0"/>
              <w:spacing w:before="0" w:after="283"/>
              <w:jc w:val="left"/>
              <w:rPr/>
            </w:pPr>
            <w:r>
              <w:rPr/>
              <w:t xml:space="preserve">Hiihto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Kultamitalisti vuoden 1960 talviolympialaisissa </w:t>
            </w:r>
          </w:p>
        </w:tc>
      </w:tr>
      <w:tr>
        <w:trPr/>
        <w:tc>
          <w:tcPr>
            <w:tcW w:w="1493" w:type="dxa"/>
            <w:tcBorders/>
            <w:vAlign w:val="center"/>
          </w:tcPr>
          <w:p>
            <w:pPr>
              <w:pStyle w:val="TableContents"/>
              <w:bidi w:val="0"/>
              <w:spacing w:before="0" w:after="283"/>
              <w:jc w:val="left"/>
              <w:rPr/>
            </w:pPr>
            <w:r>
              <w:rPr/>
              <w:t xml:space="preserve">1961 </w:t>
            </w:r>
          </w:p>
        </w:tc>
        <w:tc>
          <w:tcPr>
            <w:tcW w:w="2722" w:type="dxa"/>
            <w:tcBorders/>
            <w:vAlign w:val="center"/>
          </w:tcPr>
          <w:p>
            <w:pPr>
              <w:pStyle w:val="TableContents"/>
              <w:bidi w:val="0"/>
              <w:spacing w:before="0" w:after="283"/>
              <w:jc w:val="left"/>
              <w:rPr/>
            </w:pPr>
            <w:r>
              <w:rPr/>
              <w:t xml:space="preserve">Stewart, Mary Mary Stewart </w:t>
            </w:r>
          </w:p>
        </w:tc>
        <w:tc>
          <w:tcPr>
            <w:tcW w:w="1613" w:type="dxa"/>
            <w:tcBorders/>
            <w:vAlign w:val="center"/>
          </w:tcPr>
          <w:p>
            <w:pPr>
              <w:pStyle w:val="TableContents"/>
              <w:bidi w:val="0"/>
              <w:spacing w:before="0" w:after="283"/>
              <w:jc w:val="left"/>
              <w:rPr/>
            </w:pPr>
            <w:r>
              <w:rPr/>
              <w:t xml:space="preserve">Uinti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Asetti maailmanennätyksen 110 metrin perhosuinnissa </w:t>
            </w:r>
          </w:p>
        </w:tc>
      </w:tr>
      <w:tr>
        <w:trPr/>
        <w:tc>
          <w:tcPr>
            <w:tcW w:w="1493" w:type="dxa"/>
            <w:tcBorders/>
            <w:vAlign w:val="center"/>
          </w:tcPr>
          <w:p>
            <w:pPr>
              <w:pStyle w:val="TableContents"/>
              <w:bidi w:val="0"/>
              <w:spacing w:before="0" w:after="283"/>
              <w:jc w:val="left"/>
              <w:rPr/>
            </w:pPr>
            <w:r>
              <w:rPr/>
              <w:t xml:space="preserve">1962 </w:t>
            </w:r>
          </w:p>
        </w:tc>
        <w:tc>
          <w:tcPr>
            <w:tcW w:w="2722" w:type="dxa"/>
            <w:tcBorders/>
            <w:vAlign w:val="center"/>
          </w:tcPr>
          <w:p>
            <w:pPr>
              <w:pStyle w:val="TableContents"/>
              <w:bidi w:val="0"/>
              <w:spacing w:before="0" w:after="283"/>
              <w:jc w:val="left"/>
              <w:rPr/>
            </w:pPr>
            <w:r>
              <w:rPr/>
              <w:t xml:space="preserve">Stewart, Mary Mary Stewart </w:t>
            </w:r>
          </w:p>
        </w:tc>
        <w:tc>
          <w:tcPr>
            <w:tcW w:w="1613" w:type="dxa"/>
            <w:tcBorders/>
            <w:vAlign w:val="center"/>
          </w:tcPr>
          <w:p>
            <w:pPr>
              <w:pStyle w:val="TableContents"/>
              <w:bidi w:val="0"/>
              <w:spacing w:before="0" w:after="283"/>
              <w:jc w:val="left"/>
              <w:rPr/>
            </w:pPr>
            <w:r>
              <w:rPr/>
              <w:t xml:space="preserve">Uinti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Kultamitalisti vuoden 1962 Brittiläisen imperiumin ja kansainyhteisön kisoissa. </w:t>
            </w:r>
          </w:p>
        </w:tc>
      </w:tr>
      <w:tr>
        <w:trPr/>
        <w:tc>
          <w:tcPr>
            <w:tcW w:w="1493" w:type="dxa"/>
            <w:tcBorders/>
            <w:vAlign w:val="center"/>
          </w:tcPr>
          <w:p>
            <w:pPr>
              <w:pStyle w:val="TableContents"/>
              <w:bidi w:val="0"/>
              <w:spacing w:before="0" w:after="283"/>
              <w:jc w:val="left"/>
              <w:rPr/>
            </w:pPr>
            <w:r>
              <w:rPr/>
              <w:t xml:space="preserve">1963 </w:t>
            </w:r>
          </w:p>
        </w:tc>
        <w:tc>
          <w:tcPr>
            <w:tcW w:w="2722" w:type="dxa"/>
            <w:tcBorders/>
            <w:vAlign w:val="center"/>
          </w:tcPr>
          <w:p>
            <w:pPr>
              <w:pStyle w:val="TableContents"/>
              <w:bidi w:val="0"/>
              <w:spacing w:before="0" w:after="283"/>
              <w:jc w:val="left"/>
              <w:rPr/>
            </w:pPr>
            <w:r>
              <w:rPr/>
              <w:t xml:space="preserve">Streit, Marlene Marlene Streit </w:t>
            </w:r>
          </w:p>
        </w:tc>
        <w:tc>
          <w:tcPr>
            <w:tcW w:w="1613" w:type="dxa"/>
            <w:tcBorders/>
            <w:vAlign w:val="center"/>
          </w:tcPr>
          <w:p>
            <w:pPr>
              <w:pStyle w:val="TableContents"/>
              <w:bidi w:val="0"/>
              <w:spacing w:before="0" w:after="283"/>
              <w:jc w:val="left"/>
              <w:rPr/>
            </w:pPr>
            <w:r>
              <w:rPr/>
              <w:t xml:space="preserve">Golf </w:t>
            </w:r>
          </w:p>
        </w:tc>
        <w:tc>
          <w:tcPr>
            <w:tcW w:w="584" w:type="dxa"/>
            <w:tcBorders/>
            <w:vAlign w:val="center"/>
          </w:tcPr>
          <w:p>
            <w:pPr>
              <w:pStyle w:val="TableContents"/>
              <w:bidi w:val="0"/>
              <w:spacing w:before="0" w:after="283"/>
              <w:jc w:val="left"/>
              <w:rPr/>
            </w:pPr>
            <w:r>
              <w:rPr/>
              <w:t xml:space="preserve">5 </w:t>
            </w:r>
          </w:p>
        </w:tc>
        <w:tc>
          <w:tcPr>
            <w:tcW w:w="3793" w:type="dxa"/>
            <w:tcBorders/>
            <w:vAlign w:val="center"/>
          </w:tcPr>
          <w:p>
            <w:pPr>
              <w:pStyle w:val="TableContents"/>
              <w:bidi w:val="0"/>
              <w:spacing w:before="0" w:after="283"/>
              <w:jc w:val="left"/>
              <w:rPr/>
            </w:pPr>
            <w:r>
              <w:rPr/>
              <w:t xml:space="preserve">Kolmen turnauksen voittaja, mukaan lukien Kanadan avoimet ja suljetut mestaruuskilpailut. </w:t>
            </w:r>
          </w:p>
        </w:tc>
      </w:tr>
      <w:tr>
        <w:trPr/>
        <w:tc>
          <w:tcPr>
            <w:tcW w:w="1493" w:type="dxa"/>
            <w:tcBorders/>
            <w:vAlign w:val="center"/>
          </w:tcPr>
          <w:p>
            <w:pPr>
              <w:pStyle w:val="TableContents"/>
              <w:bidi w:val="0"/>
              <w:spacing w:before="0" w:after="283"/>
              <w:jc w:val="left"/>
              <w:rPr/>
            </w:pPr>
            <w:r>
              <w:rPr/>
              <w:t xml:space="preserve">1964 </w:t>
            </w:r>
          </w:p>
        </w:tc>
        <w:tc>
          <w:tcPr>
            <w:tcW w:w="2722" w:type="dxa"/>
            <w:tcBorders/>
            <w:vAlign w:val="center"/>
          </w:tcPr>
          <w:p>
            <w:pPr>
              <w:pStyle w:val="TableContents"/>
              <w:bidi w:val="0"/>
              <w:spacing w:before="0" w:after="283"/>
              <w:jc w:val="left"/>
              <w:rPr/>
            </w:pPr>
            <w:r>
              <w:rPr/>
              <w:t xml:space="preserve">Burka, Petra Petra Burka </w:t>
            </w:r>
          </w:p>
        </w:tc>
        <w:tc>
          <w:tcPr>
            <w:tcW w:w="1613" w:type="dxa"/>
            <w:tcBorders/>
            <w:vAlign w:val="center"/>
          </w:tcPr>
          <w:p>
            <w:pPr>
              <w:pStyle w:val="TableContents"/>
              <w:bidi w:val="0"/>
              <w:spacing w:before="0" w:after="283"/>
              <w:jc w:val="left"/>
              <w:rPr/>
            </w:pPr>
            <w:r>
              <w:rPr/>
              <w:t xml:space="preserve">Taitoluistelu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Kanadan mestari ja pronssimitalin voittaja vuoden 1964 talviolympialaisissa. </w:t>
            </w:r>
          </w:p>
        </w:tc>
      </w:tr>
      <w:tr>
        <w:trPr/>
        <w:tc>
          <w:tcPr>
            <w:tcW w:w="1493" w:type="dxa"/>
            <w:tcBorders/>
            <w:vAlign w:val="center"/>
          </w:tcPr>
          <w:p>
            <w:pPr>
              <w:pStyle w:val="TableContents"/>
              <w:bidi w:val="0"/>
              <w:spacing w:before="0" w:after="283"/>
              <w:jc w:val="left"/>
              <w:rPr/>
            </w:pPr>
            <w:r>
              <w:rPr/>
              <w:t xml:space="preserve">1965 </w:t>
            </w:r>
          </w:p>
        </w:tc>
        <w:tc>
          <w:tcPr>
            <w:tcW w:w="2722" w:type="dxa"/>
            <w:tcBorders/>
            <w:vAlign w:val="center"/>
          </w:tcPr>
          <w:p>
            <w:pPr>
              <w:pStyle w:val="TableContents"/>
              <w:bidi w:val="0"/>
              <w:spacing w:before="0" w:after="283"/>
              <w:jc w:val="left"/>
              <w:rPr/>
            </w:pPr>
            <w:r>
              <w:rPr/>
              <w:t xml:space="preserve">Burka, Petra Petra Burka </w:t>
            </w:r>
          </w:p>
        </w:tc>
        <w:tc>
          <w:tcPr>
            <w:tcW w:w="1613" w:type="dxa"/>
            <w:tcBorders/>
            <w:vAlign w:val="center"/>
          </w:tcPr>
          <w:p>
            <w:pPr>
              <w:pStyle w:val="TableContents"/>
              <w:bidi w:val="0"/>
              <w:spacing w:before="0" w:after="283"/>
              <w:jc w:val="left"/>
              <w:rPr/>
            </w:pPr>
            <w:r>
              <w:rPr/>
              <w:t xml:space="preserve">Taitoluistelu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Maailmanmestaruuden voittaja </w:t>
            </w:r>
          </w:p>
        </w:tc>
      </w:tr>
      <w:tr>
        <w:trPr/>
        <w:tc>
          <w:tcPr>
            <w:tcW w:w="1493" w:type="dxa"/>
            <w:tcBorders/>
            <w:vAlign w:val="center"/>
          </w:tcPr>
          <w:p>
            <w:pPr>
              <w:pStyle w:val="TableContents"/>
              <w:bidi w:val="0"/>
              <w:spacing w:before="0" w:after="283"/>
              <w:jc w:val="left"/>
              <w:rPr/>
            </w:pPr>
            <w:r>
              <w:rPr/>
              <w:t xml:space="preserve">1966 </w:t>
            </w:r>
          </w:p>
        </w:tc>
        <w:tc>
          <w:tcPr>
            <w:tcW w:w="2722" w:type="dxa"/>
            <w:tcBorders/>
            <w:vAlign w:val="center"/>
          </w:tcPr>
          <w:p>
            <w:pPr>
              <w:pStyle w:val="TableContents"/>
              <w:bidi w:val="0"/>
              <w:spacing w:before="0" w:after="283"/>
              <w:jc w:val="left"/>
              <w:rPr/>
            </w:pPr>
            <w:r>
              <w:rPr/>
              <w:t xml:space="preserve">Tanner, Elaine Elaine Tanner </w:t>
            </w:r>
          </w:p>
        </w:tc>
        <w:tc>
          <w:tcPr>
            <w:tcW w:w="1613" w:type="dxa"/>
            <w:tcBorders/>
            <w:vAlign w:val="center"/>
          </w:tcPr>
          <w:p>
            <w:pPr>
              <w:pStyle w:val="TableContents"/>
              <w:bidi w:val="0"/>
              <w:spacing w:before="0" w:after="283"/>
              <w:jc w:val="left"/>
              <w:rPr/>
            </w:pPr>
            <w:r>
              <w:rPr/>
              <w:t xml:space="preserve">Uinti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Nelinkertainen kultamitalisti vuoden 1966 Brittiläisen imperiumin ja kansainyhteisön kisoissa. </w:t>
            </w:r>
          </w:p>
        </w:tc>
      </w:tr>
      <w:tr>
        <w:trPr/>
        <w:tc>
          <w:tcPr>
            <w:tcW w:w="1493" w:type="dxa"/>
            <w:tcBorders/>
            <w:vAlign w:val="center"/>
          </w:tcPr>
          <w:p>
            <w:pPr>
              <w:pStyle w:val="TableContents"/>
              <w:bidi w:val="0"/>
              <w:spacing w:before="0" w:after="283"/>
              <w:jc w:val="left"/>
              <w:rPr/>
            </w:pPr>
            <w:r>
              <w:rPr/>
              <w:t xml:space="preserve">1967 </w:t>
            </w:r>
          </w:p>
        </w:tc>
        <w:tc>
          <w:tcPr>
            <w:tcW w:w="2722" w:type="dxa"/>
            <w:tcBorders/>
            <w:vAlign w:val="center"/>
          </w:tcPr>
          <w:p>
            <w:pPr>
              <w:pStyle w:val="TableContents"/>
              <w:bidi w:val="0"/>
              <w:spacing w:before="0" w:after="283"/>
              <w:jc w:val="left"/>
              <w:rPr/>
            </w:pPr>
            <w:r>
              <w:rPr/>
              <w:t xml:space="preserve">Greene, Nancy Nancy Greene </w:t>
            </w:r>
          </w:p>
        </w:tc>
        <w:tc>
          <w:tcPr>
            <w:tcW w:w="1613" w:type="dxa"/>
            <w:tcBorders/>
            <w:vAlign w:val="center"/>
          </w:tcPr>
          <w:p>
            <w:pPr>
              <w:pStyle w:val="TableContents"/>
              <w:bidi w:val="0"/>
              <w:spacing w:before="0" w:after="283"/>
              <w:jc w:val="left"/>
              <w:rPr/>
            </w:pPr>
            <w:r>
              <w:rPr/>
              <w:t xml:space="preserve">Hiihto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Alppihiihdon maailmancupin voittaja 1967 </w:t>
            </w:r>
          </w:p>
        </w:tc>
      </w:tr>
      <w:tr>
        <w:trPr/>
        <w:tc>
          <w:tcPr>
            <w:tcW w:w="1493" w:type="dxa"/>
            <w:tcBorders/>
            <w:vAlign w:val="center"/>
          </w:tcPr>
          <w:p>
            <w:pPr>
              <w:pStyle w:val="TableContents"/>
              <w:bidi w:val="0"/>
              <w:spacing w:before="0" w:after="283"/>
              <w:jc w:val="left"/>
              <w:rPr/>
            </w:pPr>
            <w:r>
              <w:rPr/>
              <w:t xml:space="preserve">1968 </w:t>
            </w:r>
          </w:p>
        </w:tc>
        <w:tc>
          <w:tcPr>
            <w:tcW w:w="2722" w:type="dxa"/>
            <w:tcBorders/>
            <w:vAlign w:val="center"/>
          </w:tcPr>
          <w:p>
            <w:pPr>
              <w:pStyle w:val="TableContents"/>
              <w:bidi w:val="0"/>
              <w:spacing w:before="0" w:after="283"/>
              <w:jc w:val="left"/>
              <w:rPr/>
            </w:pPr>
            <w:r>
              <w:rPr/>
              <w:t xml:space="preserve">Greene, Nancy Nancy Greene </w:t>
            </w:r>
          </w:p>
        </w:tc>
        <w:tc>
          <w:tcPr>
            <w:tcW w:w="1613" w:type="dxa"/>
            <w:tcBorders/>
            <w:vAlign w:val="center"/>
          </w:tcPr>
          <w:p>
            <w:pPr>
              <w:pStyle w:val="TableContents"/>
              <w:bidi w:val="0"/>
              <w:spacing w:before="0" w:after="283"/>
              <w:jc w:val="left"/>
              <w:rPr/>
            </w:pPr>
            <w:r>
              <w:rPr/>
              <w:t xml:space="preserve">Hiihto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Vuoden 1968 talviolympialaisten kulta- ja pronssimitalisti ja vuoden 1968 alppihiihdon maailmancupin voittaja. </w:t>
            </w:r>
          </w:p>
        </w:tc>
      </w:tr>
      <w:tr>
        <w:trPr/>
        <w:tc>
          <w:tcPr>
            <w:tcW w:w="1493" w:type="dxa"/>
            <w:tcBorders/>
            <w:vAlign w:val="center"/>
          </w:tcPr>
          <w:p>
            <w:pPr>
              <w:pStyle w:val="TableContents"/>
              <w:bidi w:val="0"/>
              <w:spacing w:before="0" w:after="283"/>
              <w:jc w:val="left"/>
              <w:rPr/>
            </w:pPr>
            <w:r>
              <w:rPr/>
              <w:t xml:space="preserve">1969 </w:t>
            </w:r>
          </w:p>
        </w:tc>
        <w:tc>
          <w:tcPr>
            <w:tcW w:w="2722" w:type="dxa"/>
            <w:tcBorders/>
            <w:vAlign w:val="center"/>
          </w:tcPr>
          <w:p>
            <w:pPr>
              <w:pStyle w:val="TableContents"/>
              <w:bidi w:val="0"/>
              <w:spacing w:before="0" w:after="283"/>
              <w:jc w:val="left"/>
              <w:rPr/>
            </w:pPr>
            <w:r>
              <w:rPr/>
              <w:t xml:space="preserve">Pojat, Beverly Beverly Pojat </w:t>
            </w:r>
          </w:p>
        </w:tc>
        <w:tc>
          <w:tcPr>
            <w:tcW w:w="1613" w:type="dxa"/>
            <w:tcBorders/>
            <w:vAlign w:val="center"/>
          </w:tcPr>
          <w:p>
            <w:pPr>
              <w:pStyle w:val="TableContents"/>
              <w:bidi w:val="0"/>
              <w:spacing w:before="0" w:after="283"/>
              <w:jc w:val="left"/>
              <w:rPr/>
            </w:pPr>
            <w:r>
              <w:rPr/>
              <w:t xml:space="preserve">Sukellus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Kanadan mestari ja Englannin sukelluksen mestaruuden voittaja </w:t>
            </w:r>
          </w:p>
        </w:tc>
      </w:tr>
      <w:tr>
        <w:trPr/>
        <w:tc>
          <w:tcPr>
            <w:tcW w:w="1493" w:type="dxa"/>
            <w:tcBorders/>
            <w:vAlign w:val="center"/>
          </w:tcPr>
          <w:p>
            <w:pPr>
              <w:pStyle w:val="TableContents"/>
              <w:bidi w:val="0"/>
              <w:spacing w:before="0" w:after="283"/>
              <w:jc w:val="left"/>
              <w:rPr/>
            </w:pPr>
            <w:r>
              <w:rPr/>
              <w:t xml:space="preserve">1970 </w:t>
            </w:r>
          </w:p>
        </w:tc>
        <w:tc>
          <w:tcPr>
            <w:tcW w:w="2722" w:type="dxa"/>
            <w:tcBorders/>
            <w:vAlign w:val="center"/>
          </w:tcPr>
          <w:p>
            <w:pPr>
              <w:pStyle w:val="TableContents"/>
              <w:bidi w:val="0"/>
              <w:spacing w:before="0" w:after="283"/>
              <w:jc w:val="left"/>
              <w:rPr/>
            </w:pPr>
            <w:r>
              <w:rPr/>
              <w:t xml:space="preserve">Pojat, Beverly Beverly Pojat </w:t>
            </w:r>
          </w:p>
        </w:tc>
        <w:tc>
          <w:tcPr>
            <w:tcW w:w="1613" w:type="dxa"/>
            <w:tcBorders/>
            <w:vAlign w:val="center"/>
          </w:tcPr>
          <w:p>
            <w:pPr>
              <w:pStyle w:val="TableContents"/>
              <w:bidi w:val="0"/>
              <w:spacing w:before="0" w:after="283"/>
              <w:jc w:val="left"/>
              <w:rPr/>
            </w:pPr>
            <w:r>
              <w:rPr/>
              <w:t xml:space="preserve">Sukellus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Kaksinkertainen kultamitalisti Britannian kansainyhteisön kisoissa 1970. </w:t>
            </w:r>
          </w:p>
        </w:tc>
      </w:tr>
      <w:tr>
        <w:trPr/>
        <w:tc>
          <w:tcPr>
            <w:tcW w:w="1493" w:type="dxa"/>
            <w:tcBorders/>
            <w:vAlign w:val="center"/>
          </w:tcPr>
          <w:p>
            <w:pPr>
              <w:pStyle w:val="TableContents"/>
              <w:bidi w:val="0"/>
              <w:spacing w:before="0" w:after="283"/>
              <w:jc w:val="left"/>
              <w:rPr/>
            </w:pPr>
            <w:r>
              <w:rPr/>
              <w:t xml:space="preserve">1971 </w:t>
            </w:r>
          </w:p>
        </w:tc>
        <w:tc>
          <w:tcPr>
            <w:tcW w:w="2722" w:type="dxa"/>
            <w:tcBorders/>
            <w:vAlign w:val="center"/>
          </w:tcPr>
          <w:p>
            <w:pPr>
              <w:pStyle w:val="TableContents"/>
              <w:bidi w:val="0"/>
              <w:spacing w:before="0" w:after="283"/>
              <w:jc w:val="left"/>
              <w:rPr/>
            </w:pPr>
            <w:r>
              <w:rPr/>
              <w:t xml:space="preserve">Van Kiekebelt, Debbie Debbie Van Kiekebelt Debbie Van Kiekebelt </w:t>
            </w:r>
          </w:p>
        </w:tc>
        <w:tc>
          <w:tcPr>
            <w:tcW w:w="1613" w:type="dxa"/>
            <w:tcBorders/>
            <w:vAlign w:val="center"/>
          </w:tcPr>
          <w:p>
            <w:pPr>
              <w:pStyle w:val="TableContents"/>
              <w:bidi w:val="0"/>
              <w:spacing w:before="0" w:after="283"/>
              <w:jc w:val="left"/>
              <w:rPr/>
            </w:pPr>
            <w:r>
              <w:rPr/>
              <w:t xml:space="preserve">Pentathlon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Kultamitalisti 1971 Pan American Gamesissa </w:t>
            </w:r>
          </w:p>
        </w:tc>
      </w:tr>
      <w:tr>
        <w:trPr/>
        <w:tc>
          <w:tcPr>
            <w:tcW w:w="1493" w:type="dxa"/>
            <w:tcBorders/>
            <w:vAlign w:val="center"/>
          </w:tcPr>
          <w:p>
            <w:pPr>
              <w:pStyle w:val="TableContents"/>
              <w:bidi w:val="0"/>
              <w:spacing w:before="0" w:after="283"/>
              <w:jc w:val="left"/>
              <w:rPr/>
            </w:pPr>
            <w:r>
              <w:rPr/>
              <w:t xml:space="preserve">1971 </w:t>
            </w:r>
          </w:p>
        </w:tc>
        <w:tc>
          <w:tcPr>
            <w:tcW w:w="2722" w:type="dxa"/>
            <w:tcBorders/>
            <w:vAlign w:val="center"/>
          </w:tcPr>
          <w:p>
            <w:pPr>
              <w:pStyle w:val="TableContents"/>
              <w:bidi w:val="0"/>
              <w:spacing w:before="0" w:after="283"/>
              <w:jc w:val="left"/>
              <w:rPr/>
            </w:pPr>
            <w:r>
              <w:rPr/>
              <w:t xml:space="preserve">Brill, Debbie Debbie Brill </w:t>
            </w:r>
          </w:p>
        </w:tc>
        <w:tc>
          <w:tcPr>
            <w:tcW w:w="1613" w:type="dxa"/>
            <w:tcBorders/>
            <w:vAlign w:val="center"/>
          </w:tcPr>
          <w:p>
            <w:pPr>
              <w:pStyle w:val="TableContents"/>
              <w:bidi w:val="0"/>
              <w:spacing w:before="0" w:after="283"/>
              <w:jc w:val="left"/>
              <w:rPr/>
            </w:pPr>
            <w:r>
              <w:rPr/>
              <w:t xml:space="preserve">Korkeushyppy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Kultamitalisti 1971 Pan American Gamesissa </w:t>
            </w:r>
          </w:p>
        </w:tc>
      </w:tr>
      <w:tr>
        <w:trPr/>
        <w:tc>
          <w:tcPr>
            <w:tcW w:w="1493" w:type="dxa"/>
            <w:tcBorders/>
            <w:vAlign w:val="center"/>
          </w:tcPr>
          <w:p>
            <w:pPr>
              <w:pStyle w:val="TableContents"/>
              <w:bidi w:val="0"/>
              <w:spacing w:before="0" w:after="283"/>
              <w:jc w:val="left"/>
              <w:rPr/>
            </w:pPr>
            <w:r>
              <w:rPr/>
              <w:t xml:space="preserve">1972 </w:t>
            </w:r>
          </w:p>
        </w:tc>
        <w:tc>
          <w:tcPr>
            <w:tcW w:w="2722" w:type="dxa"/>
            <w:tcBorders/>
            <w:vAlign w:val="center"/>
          </w:tcPr>
          <w:p>
            <w:pPr>
              <w:pStyle w:val="TableContents"/>
              <w:bidi w:val="0"/>
              <w:spacing w:before="0" w:after="283"/>
              <w:jc w:val="left"/>
              <w:rPr/>
            </w:pPr>
            <w:r>
              <w:rPr/>
              <w:t xml:space="preserve">Bourassa, Jocelyne Jocelyne Bourassa Jocelyne Bourassa </w:t>
            </w:r>
          </w:p>
        </w:tc>
        <w:tc>
          <w:tcPr>
            <w:tcW w:w="1613" w:type="dxa"/>
            <w:tcBorders/>
            <w:vAlign w:val="center"/>
          </w:tcPr>
          <w:p>
            <w:pPr>
              <w:pStyle w:val="TableContents"/>
              <w:bidi w:val="0"/>
              <w:spacing w:before="0" w:after="283"/>
              <w:jc w:val="left"/>
              <w:rPr/>
            </w:pPr>
            <w:r>
              <w:rPr/>
              <w:t xml:space="preserve">Golf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Top-20 sijoitus LPGA Tourin sarjataulukossa </w:t>
            </w:r>
          </w:p>
        </w:tc>
      </w:tr>
      <w:tr>
        <w:trPr/>
        <w:tc>
          <w:tcPr>
            <w:tcW w:w="1493" w:type="dxa"/>
            <w:tcBorders/>
            <w:vAlign w:val="center"/>
          </w:tcPr>
          <w:p>
            <w:pPr>
              <w:pStyle w:val="TableContents"/>
              <w:bidi w:val="0"/>
              <w:spacing w:before="0" w:after="283"/>
              <w:jc w:val="left"/>
              <w:rPr/>
            </w:pPr>
            <w:r>
              <w:rPr/>
              <w:t xml:space="preserve">1973 </w:t>
            </w:r>
          </w:p>
        </w:tc>
        <w:tc>
          <w:tcPr>
            <w:tcW w:w="2722" w:type="dxa"/>
            <w:tcBorders/>
            <w:vAlign w:val="center"/>
          </w:tcPr>
          <w:p>
            <w:pPr>
              <w:pStyle w:val="TableContents"/>
              <w:bidi w:val="0"/>
              <w:spacing w:before="0" w:after="283"/>
              <w:jc w:val="left"/>
              <w:rPr/>
            </w:pPr>
            <w:r>
              <w:rPr/>
              <w:t xml:space="preserve">Magnussen, Karen Karen Magnussen Karen Magnussen </w:t>
            </w:r>
          </w:p>
        </w:tc>
        <w:tc>
          <w:tcPr>
            <w:tcW w:w="1613" w:type="dxa"/>
            <w:tcBorders/>
            <w:vAlign w:val="center"/>
          </w:tcPr>
          <w:p>
            <w:pPr>
              <w:pStyle w:val="TableContents"/>
              <w:bidi w:val="0"/>
              <w:spacing w:before="0" w:after="283"/>
              <w:jc w:val="left"/>
              <w:rPr/>
            </w:pPr>
            <w:r>
              <w:rPr/>
              <w:t xml:space="preserve">Taitoluistelu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Maailmanmestaruuden voittaja </w:t>
            </w:r>
          </w:p>
        </w:tc>
      </w:tr>
      <w:tr>
        <w:trPr/>
        <w:tc>
          <w:tcPr>
            <w:tcW w:w="1493" w:type="dxa"/>
            <w:tcBorders/>
            <w:vAlign w:val="center"/>
          </w:tcPr>
          <w:p>
            <w:pPr>
              <w:pStyle w:val="TableContents"/>
              <w:bidi w:val="0"/>
              <w:spacing w:before="0" w:after="283"/>
              <w:jc w:val="left"/>
              <w:rPr>
                <w:sz w:val="4"/>
                <w:szCs w:val="4"/>
              </w:rPr>
            </w:pPr>
            <w:r>
              <w:rPr>
                <w:sz w:val="4"/>
                <w:szCs w:val="4"/>
              </w:rPr>
            </w:r>
          </w:p>
        </w:tc>
        <w:tc>
          <w:tcPr>
            <w:tcW w:w="2722" w:type="dxa"/>
            <w:tcBorders/>
            <w:vAlign w:val="center"/>
          </w:tcPr>
          <w:p>
            <w:pPr>
              <w:pStyle w:val="TableContents"/>
              <w:bidi w:val="0"/>
              <w:spacing w:before="0" w:after="283"/>
              <w:jc w:val="left"/>
              <w:rPr/>
            </w:pPr>
            <w:r>
              <w:rPr/>
              <w:t xml:space="preserve">Cook, Wendy Wendy Cook </w:t>
            </w:r>
          </w:p>
        </w:tc>
        <w:tc>
          <w:tcPr>
            <w:tcW w:w="1613" w:type="dxa"/>
            <w:tcBorders/>
            <w:vAlign w:val="center"/>
          </w:tcPr>
          <w:p>
            <w:pPr>
              <w:pStyle w:val="TableContents"/>
              <w:bidi w:val="0"/>
              <w:spacing w:before="0" w:after="283"/>
              <w:jc w:val="left"/>
              <w:rPr/>
            </w:pPr>
            <w:r>
              <w:rPr/>
              <w:t xml:space="preserve">Uinti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Kolminkertainen kultamitalisti Britannian kansainyhteisön kisoissa 1974. </w:t>
            </w:r>
          </w:p>
        </w:tc>
      </w:tr>
      <w:tr>
        <w:trPr/>
        <w:tc>
          <w:tcPr>
            <w:tcW w:w="1493" w:type="dxa"/>
            <w:tcBorders/>
            <w:vAlign w:val="center"/>
          </w:tcPr>
          <w:p>
            <w:pPr>
              <w:pStyle w:val="TableContents"/>
              <w:bidi w:val="0"/>
              <w:spacing w:before="0" w:after="283"/>
              <w:jc w:val="left"/>
              <w:rPr>
                <w:sz w:val="4"/>
                <w:szCs w:val="4"/>
              </w:rPr>
            </w:pPr>
            <w:r>
              <w:rPr>
                <w:sz w:val="4"/>
                <w:szCs w:val="4"/>
              </w:rPr>
            </w:r>
          </w:p>
        </w:tc>
        <w:tc>
          <w:tcPr>
            <w:tcW w:w="2722" w:type="dxa"/>
            <w:tcBorders/>
            <w:vAlign w:val="center"/>
          </w:tcPr>
          <w:p>
            <w:pPr>
              <w:pStyle w:val="TableContents"/>
              <w:bidi w:val="0"/>
              <w:spacing w:before="0" w:after="283"/>
              <w:jc w:val="left"/>
              <w:rPr/>
            </w:pPr>
            <w:r>
              <w:rPr/>
              <w:t xml:space="preserve">Garapick, Nancy Nancy Garapick Nancy Garapick </w:t>
            </w:r>
          </w:p>
        </w:tc>
        <w:tc>
          <w:tcPr>
            <w:tcW w:w="1613" w:type="dxa"/>
            <w:tcBorders/>
            <w:vAlign w:val="center"/>
          </w:tcPr>
          <w:p>
            <w:pPr>
              <w:pStyle w:val="TableContents"/>
              <w:bidi w:val="0"/>
              <w:spacing w:before="0" w:after="283"/>
              <w:jc w:val="left"/>
              <w:rPr/>
            </w:pPr>
            <w:r>
              <w:rPr/>
              <w:t xml:space="preserve">Uinti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Maailmanennätys 200 metrin selkäuinnissa </w:t>
            </w:r>
          </w:p>
        </w:tc>
      </w:tr>
      <w:tr>
        <w:trPr/>
        <w:tc>
          <w:tcPr>
            <w:tcW w:w="1493" w:type="dxa"/>
            <w:tcBorders/>
            <w:vAlign w:val="center"/>
          </w:tcPr>
          <w:p>
            <w:pPr>
              <w:pStyle w:val="TableContents"/>
              <w:bidi w:val="0"/>
              <w:spacing w:before="0" w:after="283"/>
              <w:jc w:val="left"/>
              <w:rPr/>
            </w:pPr>
            <w:r>
              <w:rPr/>
              <w:t xml:space="preserve">1976 </w:t>
            </w:r>
          </w:p>
        </w:tc>
        <w:tc>
          <w:tcPr>
            <w:tcW w:w="2722" w:type="dxa"/>
            <w:tcBorders/>
            <w:vAlign w:val="center"/>
          </w:tcPr>
          <w:p>
            <w:pPr>
              <w:pStyle w:val="TableContents"/>
              <w:bidi w:val="0"/>
              <w:spacing w:before="0" w:after="283"/>
              <w:jc w:val="left"/>
              <w:rPr/>
            </w:pPr>
            <w:r>
              <w:rPr/>
              <w:t xml:space="preserve">Kreiner, Kathy Kathy Kreiner </w:t>
            </w:r>
          </w:p>
        </w:tc>
        <w:tc>
          <w:tcPr>
            <w:tcW w:w="1613" w:type="dxa"/>
            <w:tcBorders/>
            <w:vAlign w:val="center"/>
          </w:tcPr>
          <w:p>
            <w:pPr>
              <w:pStyle w:val="TableContents"/>
              <w:bidi w:val="0"/>
              <w:spacing w:before="0" w:after="283"/>
              <w:jc w:val="left"/>
              <w:rPr/>
            </w:pPr>
            <w:r>
              <w:rPr/>
              <w:t xml:space="preserve">Hiihto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Kultamitalisti vuoden 1976 talviolympialaisissa </w:t>
            </w:r>
          </w:p>
        </w:tc>
      </w:tr>
      <w:tr>
        <w:trPr/>
        <w:tc>
          <w:tcPr>
            <w:tcW w:w="1493" w:type="dxa"/>
            <w:tcBorders/>
            <w:vAlign w:val="center"/>
          </w:tcPr>
          <w:p>
            <w:pPr>
              <w:pStyle w:val="TableContents"/>
              <w:bidi w:val="0"/>
              <w:spacing w:before="0" w:after="283"/>
              <w:jc w:val="left"/>
              <w:rPr/>
            </w:pPr>
            <w:r>
              <w:rPr/>
              <w:t xml:space="preserve">1977 </w:t>
            </w:r>
          </w:p>
        </w:tc>
        <w:tc>
          <w:tcPr>
            <w:tcW w:w="2722" w:type="dxa"/>
            <w:tcBorders/>
            <w:vAlign w:val="center"/>
          </w:tcPr>
          <w:p>
            <w:pPr>
              <w:pStyle w:val="TableContents"/>
              <w:bidi w:val="0"/>
              <w:spacing w:before="0" w:after="283"/>
              <w:jc w:val="left"/>
              <w:rPr/>
            </w:pPr>
            <w:r>
              <w:rPr/>
              <w:t xml:space="preserve">Nicholas, Cindy Cindy Nicholas Cindy Nicholas </w:t>
            </w:r>
          </w:p>
        </w:tc>
        <w:tc>
          <w:tcPr>
            <w:tcW w:w="1613" w:type="dxa"/>
            <w:tcBorders/>
            <w:vAlign w:val="center"/>
          </w:tcPr>
          <w:p>
            <w:pPr>
              <w:pStyle w:val="TableContents"/>
              <w:bidi w:val="0"/>
              <w:spacing w:before="0" w:after="283"/>
              <w:jc w:val="left"/>
              <w:rPr/>
            </w:pPr>
            <w:r>
              <w:rPr/>
              <w:t xml:space="preserve">Uinti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Ensimmäinen nainen ja nopein henkilö, joka on ylittänyt Englannin kanaalin kahdesti. </w:t>
            </w:r>
          </w:p>
        </w:tc>
      </w:tr>
      <w:tr>
        <w:trPr/>
        <w:tc>
          <w:tcPr>
            <w:tcW w:w="1493" w:type="dxa"/>
            <w:tcBorders/>
            <w:vAlign w:val="center"/>
          </w:tcPr>
          <w:p>
            <w:pPr>
              <w:pStyle w:val="TableContents"/>
              <w:bidi w:val="0"/>
              <w:spacing w:before="0" w:after="283"/>
              <w:jc w:val="left"/>
              <w:rPr/>
            </w:pPr>
            <w:r>
              <w:rPr/>
              <w:t xml:space="preserve">1978 </w:t>
            </w:r>
          </w:p>
        </w:tc>
        <w:tc>
          <w:tcPr>
            <w:tcW w:w="2722" w:type="dxa"/>
            <w:tcBorders/>
            <w:vAlign w:val="center"/>
          </w:tcPr>
          <w:p>
            <w:pPr>
              <w:pStyle w:val="TableContents"/>
              <w:bidi w:val="0"/>
              <w:spacing w:before="0" w:after="283"/>
              <w:jc w:val="left"/>
              <w:rPr/>
            </w:pPr>
            <w:r>
              <w:rPr/>
              <w:t xml:space="preserve">Jones-Konihowski, Diane Diane Jones-Konihowski </w:t>
            </w:r>
          </w:p>
        </w:tc>
        <w:tc>
          <w:tcPr>
            <w:tcW w:w="1613" w:type="dxa"/>
            <w:tcBorders/>
            <w:vAlign w:val="center"/>
          </w:tcPr>
          <w:p>
            <w:pPr>
              <w:pStyle w:val="TableContents"/>
              <w:bidi w:val="0"/>
              <w:spacing w:before="0" w:after="283"/>
              <w:jc w:val="left"/>
              <w:rPr/>
            </w:pPr>
            <w:r>
              <w:rPr/>
              <w:t xml:space="preserve">Pentathlon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Kultamitalisti vuoden 1978 Kansainyhteisön kisoissa </w:t>
            </w:r>
          </w:p>
        </w:tc>
      </w:tr>
      <w:tr>
        <w:trPr/>
        <w:tc>
          <w:tcPr>
            <w:tcW w:w="1493" w:type="dxa"/>
            <w:tcBorders/>
            <w:vAlign w:val="center"/>
          </w:tcPr>
          <w:p>
            <w:pPr>
              <w:pStyle w:val="TableContents"/>
              <w:bidi w:val="0"/>
              <w:spacing w:before="0" w:after="283"/>
              <w:jc w:val="left"/>
              <w:rPr/>
            </w:pPr>
            <w:r>
              <w:rPr/>
              <w:t xml:space="preserve">1979 </w:t>
            </w:r>
          </w:p>
        </w:tc>
        <w:tc>
          <w:tcPr>
            <w:tcW w:w="2722" w:type="dxa"/>
            <w:tcBorders/>
            <w:vAlign w:val="center"/>
          </w:tcPr>
          <w:p>
            <w:pPr>
              <w:pStyle w:val="TableContents"/>
              <w:bidi w:val="0"/>
              <w:spacing w:before="0" w:after="283"/>
              <w:jc w:val="left"/>
              <w:rPr/>
            </w:pPr>
            <w:r>
              <w:rPr/>
              <w:t xml:space="preserve">Post, Sandra Sandra Post </w:t>
            </w:r>
          </w:p>
        </w:tc>
        <w:tc>
          <w:tcPr>
            <w:tcW w:w="1613" w:type="dxa"/>
            <w:tcBorders/>
            <w:vAlign w:val="center"/>
          </w:tcPr>
          <w:p>
            <w:pPr>
              <w:pStyle w:val="TableContents"/>
              <w:bidi w:val="0"/>
              <w:spacing w:before="0" w:after="283"/>
              <w:jc w:val="left"/>
              <w:rPr/>
            </w:pPr>
            <w:r>
              <w:rPr/>
              <w:t xml:space="preserve">Golf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Toinen LPGA-kiertueella, ansaitsi enemmän palkintorahaa yhtenä vuonna kuin yksikään aiempi kanadalainen golfari. </w:t>
            </w:r>
          </w:p>
        </w:tc>
      </w:tr>
      <w:tr>
        <w:trPr/>
        <w:tc>
          <w:tcPr>
            <w:tcW w:w="1493" w:type="dxa"/>
            <w:tcBorders/>
            <w:vAlign w:val="center"/>
          </w:tcPr>
          <w:p>
            <w:pPr>
              <w:pStyle w:val="TableContents"/>
              <w:bidi w:val="0"/>
              <w:spacing w:before="0" w:after="283"/>
              <w:jc w:val="left"/>
              <w:rPr/>
            </w:pPr>
            <w:r>
              <w:rPr/>
              <w:t xml:space="preserve">1980 </w:t>
            </w:r>
          </w:p>
        </w:tc>
        <w:tc>
          <w:tcPr>
            <w:tcW w:w="2722" w:type="dxa"/>
            <w:tcBorders/>
            <w:vAlign w:val="center"/>
          </w:tcPr>
          <w:p>
            <w:pPr>
              <w:pStyle w:val="TableContents"/>
              <w:bidi w:val="0"/>
              <w:spacing w:before="0" w:after="283"/>
              <w:jc w:val="left"/>
              <w:rPr/>
            </w:pPr>
            <w:r>
              <w:rPr/>
              <w:t xml:space="preserve">Post, Sandra Sandra Post </w:t>
            </w:r>
          </w:p>
        </w:tc>
        <w:tc>
          <w:tcPr>
            <w:tcW w:w="1613" w:type="dxa"/>
            <w:tcBorders/>
            <w:vAlign w:val="center"/>
          </w:tcPr>
          <w:p>
            <w:pPr>
              <w:pStyle w:val="TableContents"/>
              <w:bidi w:val="0"/>
              <w:spacing w:before="0" w:after="283"/>
              <w:jc w:val="left"/>
              <w:rPr/>
            </w:pPr>
            <w:r>
              <w:rPr/>
              <w:t xml:space="preserve">Golf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Ansaitsi LPGA Tourilla yli 100 000 Yhdysvaltain dollaria. </w:t>
            </w:r>
          </w:p>
        </w:tc>
      </w:tr>
      <w:tr>
        <w:trPr/>
        <w:tc>
          <w:tcPr>
            <w:tcW w:w="1493" w:type="dxa"/>
            <w:tcBorders/>
            <w:vAlign w:val="center"/>
          </w:tcPr>
          <w:p>
            <w:pPr>
              <w:pStyle w:val="TableContents"/>
              <w:bidi w:val="0"/>
              <w:spacing w:before="0" w:after="283"/>
              <w:jc w:val="left"/>
              <w:rPr/>
            </w:pPr>
            <w:r>
              <w:rPr/>
              <w:t xml:space="preserve">1981 </w:t>
            </w:r>
          </w:p>
        </w:tc>
        <w:tc>
          <w:tcPr>
            <w:tcW w:w="2722" w:type="dxa"/>
            <w:tcBorders/>
            <w:vAlign w:val="center"/>
          </w:tcPr>
          <w:p>
            <w:pPr>
              <w:pStyle w:val="TableContents"/>
              <w:bidi w:val="0"/>
              <w:spacing w:before="0" w:after="283"/>
              <w:jc w:val="left"/>
              <w:rPr/>
            </w:pPr>
            <w:r>
              <w:rPr/>
              <w:t xml:space="preserve">Wainman, Tracey Tracey Wainman Tracey Wainman </w:t>
            </w:r>
          </w:p>
        </w:tc>
        <w:tc>
          <w:tcPr>
            <w:tcW w:w="1613" w:type="dxa"/>
            <w:tcBorders/>
            <w:vAlign w:val="center"/>
          </w:tcPr>
          <w:p>
            <w:pPr>
              <w:pStyle w:val="TableContents"/>
              <w:bidi w:val="0"/>
              <w:spacing w:before="0" w:after="283"/>
              <w:jc w:val="left"/>
              <w:rPr/>
            </w:pPr>
            <w:r>
              <w:rPr/>
              <w:t xml:space="preserve">Taitoluistelu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St. Ivelin kansainvälisen kilpailun voittaja </w:t>
            </w:r>
          </w:p>
        </w:tc>
      </w:tr>
      <w:tr>
        <w:trPr/>
        <w:tc>
          <w:tcPr>
            <w:tcW w:w="1493" w:type="dxa"/>
            <w:tcBorders/>
            <w:vAlign w:val="center"/>
          </w:tcPr>
          <w:p>
            <w:pPr>
              <w:pStyle w:val="TableContents"/>
              <w:bidi w:val="0"/>
              <w:spacing w:before="0" w:after="283"/>
              <w:jc w:val="left"/>
              <w:rPr/>
            </w:pPr>
            <w:r>
              <w:rPr/>
              <w:t xml:space="preserve">1982 </w:t>
            </w:r>
          </w:p>
        </w:tc>
        <w:tc>
          <w:tcPr>
            <w:tcW w:w="2722" w:type="dxa"/>
            <w:tcBorders/>
            <w:vAlign w:val="center"/>
          </w:tcPr>
          <w:p>
            <w:pPr>
              <w:pStyle w:val="TableContents"/>
              <w:bidi w:val="0"/>
              <w:spacing w:before="0" w:after="283"/>
              <w:jc w:val="left"/>
              <w:rPr/>
            </w:pPr>
            <w:r>
              <w:rPr/>
              <w:t xml:space="preserve">Sorensen, Gerry Gerry Sorensen Gerry Sorensen </w:t>
            </w:r>
          </w:p>
        </w:tc>
        <w:tc>
          <w:tcPr>
            <w:tcW w:w="1613" w:type="dxa"/>
            <w:tcBorders/>
            <w:vAlign w:val="center"/>
          </w:tcPr>
          <w:p>
            <w:pPr>
              <w:pStyle w:val="TableContents"/>
              <w:bidi w:val="0"/>
              <w:spacing w:before="0" w:after="283"/>
              <w:jc w:val="left"/>
              <w:rPr/>
            </w:pPr>
            <w:r>
              <w:rPr/>
              <w:t xml:space="preserve">Hiihto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Alamäkihypyn maailmanmestaruuden voittaja </w:t>
            </w:r>
          </w:p>
        </w:tc>
      </w:tr>
      <w:tr>
        <w:trPr/>
        <w:tc>
          <w:tcPr>
            <w:tcW w:w="1493" w:type="dxa"/>
            <w:tcBorders/>
            <w:vAlign w:val="center"/>
          </w:tcPr>
          <w:p>
            <w:pPr>
              <w:pStyle w:val="TableContents"/>
              <w:bidi w:val="0"/>
              <w:spacing w:before="0" w:after="283"/>
              <w:jc w:val="left"/>
              <w:rPr>
                <w:sz w:val="4"/>
                <w:szCs w:val="4"/>
              </w:rPr>
            </w:pPr>
            <w:r>
              <w:rPr>
                <w:sz w:val="4"/>
                <w:szCs w:val="4"/>
              </w:rPr>
            </w:r>
          </w:p>
        </w:tc>
        <w:tc>
          <w:tcPr>
            <w:tcW w:w="2722" w:type="dxa"/>
            <w:tcBorders/>
            <w:vAlign w:val="center"/>
          </w:tcPr>
          <w:p>
            <w:pPr>
              <w:pStyle w:val="TableContents"/>
              <w:bidi w:val="0"/>
              <w:spacing w:before="0" w:after="283"/>
              <w:jc w:val="left"/>
              <w:rPr/>
            </w:pPr>
            <w:r>
              <w:rPr/>
              <w:t xml:space="preserve">Bassett, Carling Carling Bassett </w:t>
            </w:r>
          </w:p>
        </w:tc>
        <w:tc>
          <w:tcPr>
            <w:tcW w:w="1613" w:type="dxa"/>
            <w:tcBorders/>
            <w:vAlign w:val="center"/>
          </w:tcPr>
          <w:p>
            <w:pPr>
              <w:pStyle w:val="TableContents"/>
              <w:bidi w:val="0"/>
              <w:spacing w:before="0" w:after="283"/>
              <w:jc w:val="left"/>
              <w:rPr/>
            </w:pPr>
            <w:r>
              <w:rPr/>
              <w:t xml:space="preserve">Tennis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Yhden turnauksen voittaja ja kahdessa muussa finalisti ensimmäisenä ammattilaisvuotenaan. </w:t>
            </w:r>
          </w:p>
        </w:tc>
      </w:tr>
      <w:tr>
        <w:trPr/>
        <w:tc>
          <w:tcPr>
            <w:tcW w:w="1493" w:type="dxa"/>
            <w:tcBorders/>
            <w:vAlign w:val="center"/>
          </w:tcPr>
          <w:p>
            <w:pPr>
              <w:pStyle w:val="TableContents"/>
              <w:bidi w:val="0"/>
              <w:spacing w:before="0" w:after="283"/>
              <w:jc w:val="left"/>
              <w:rPr/>
            </w:pPr>
            <w:r>
              <w:rPr/>
              <w:t xml:space="preserve">1984 </w:t>
            </w:r>
          </w:p>
        </w:tc>
        <w:tc>
          <w:tcPr>
            <w:tcW w:w="2722" w:type="dxa"/>
            <w:tcBorders/>
            <w:vAlign w:val="center"/>
          </w:tcPr>
          <w:p>
            <w:pPr>
              <w:pStyle w:val="TableContents"/>
              <w:bidi w:val="0"/>
              <w:spacing w:before="0" w:after="283"/>
              <w:jc w:val="left"/>
              <w:rPr/>
            </w:pPr>
            <w:r>
              <w:rPr/>
              <w:t xml:space="preserve">Bernier, Sylvie Sylvie Bernier </w:t>
            </w:r>
          </w:p>
        </w:tc>
        <w:tc>
          <w:tcPr>
            <w:tcW w:w="1613" w:type="dxa"/>
            <w:tcBorders/>
            <w:vAlign w:val="center"/>
          </w:tcPr>
          <w:p>
            <w:pPr>
              <w:pStyle w:val="TableContents"/>
              <w:bidi w:val="0"/>
              <w:spacing w:before="0" w:after="283"/>
              <w:jc w:val="left"/>
              <w:rPr/>
            </w:pPr>
            <w:r>
              <w:rPr/>
              <w:t xml:space="preserve">Sukellus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Kultamitalisti vuoden 1984 kesäolympialaisissa </w:t>
            </w:r>
          </w:p>
        </w:tc>
      </w:tr>
      <w:tr>
        <w:trPr/>
        <w:tc>
          <w:tcPr>
            <w:tcW w:w="1493" w:type="dxa"/>
            <w:tcBorders/>
            <w:vAlign w:val="center"/>
          </w:tcPr>
          <w:p>
            <w:pPr>
              <w:pStyle w:val="TableContents"/>
              <w:bidi w:val="0"/>
              <w:spacing w:before="0" w:after="283"/>
              <w:jc w:val="left"/>
              <w:rPr/>
            </w:pPr>
            <w:r>
              <w:rPr/>
              <w:t xml:space="preserve">1985 </w:t>
            </w:r>
          </w:p>
        </w:tc>
        <w:tc>
          <w:tcPr>
            <w:tcW w:w="2722" w:type="dxa"/>
            <w:tcBorders/>
            <w:vAlign w:val="center"/>
          </w:tcPr>
          <w:p>
            <w:pPr>
              <w:pStyle w:val="TableContents"/>
              <w:bidi w:val="0"/>
              <w:spacing w:before="0" w:after="283"/>
              <w:jc w:val="left"/>
              <w:rPr/>
            </w:pPr>
            <w:r>
              <w:rPr/>
              <w:t xml:space="preserve">Bassett, Carling Carling Bassett </w:t>
            </w:r>
          </w:p>
        </w:tc>
        <w:tc>
          <w:tcPr>
            <w:tcW w:w="1613" w:type="dxa"/>
            <w:tcBorders/>
            <w:vAlign w:val="center"/>
          </w:tcPr>
          <w:p>
            <w:pPr>
              <w:pStyle w:val="TableContents"/>
              <w:bidi w:val="0"/>
              <w:spacing w:before="0" w:after="283"/>
              <w:jc w:val="left"/>
              <w:rPr/>
            </w:pPr>
            <w:r>
              <w:rPr/>
              <w:t xml:space="preserve">Tennis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Naisten tennisliitto on sijoittanut hänet maailman 17. sijalle. </w:t>
            </w:r>
          </w:p>
        </w:tc>
      </w:tr>
      <w:tr>
        <w:trPr/>
        <w:tc>
          <w:tcPr>
            <w:tcW w:w="1493" w:type="dxa"/>
            <w:tcBorders/>
            <w:vAlign w:val="center"/>
          </w:tcPr>
          <w:p>
            <w:pPr>
              <w:pStyle w:val="TableContents"/>
              <w:bidi w:val="0"/>
              <w:spacing w:before="0" w:after="283"/>
              <w:jc w:val="left"/>
              <w:rPr/>
            </w:pPr>
            <w:r>
              <w:rPr/>
              <w:t xml:space="preserve">1986 </w:t>
            </w:r>
          </w:p>
        </w:tc>
        <w:tc>
          <w:tcPr>
            <w:tcW w:w="2722" w:type="dxa"/>
            <w:tcBorders/>
            <w:vAlign w:val="center"/>
          </w:tcPr>
          <w:p>
            <w:pPr>
              <w:pStyle w:val="TableContents"/>
              <w:bidi w:val="0"/>
              <w:spacing w:before="0" w:after="283"/>
              <w:jc w:val="left"/>
              <w:rPr/>
            </w:pPr>
            <w:r>
              <w:rPr/>
              <w:t xml:space="preserve">Graham, Laurie Laurie Graham </w:t>
            </w:r>
          </w:p>
        </w:tc>
        <w:tc>
          <w:tcPr>
            <w:tcW w:w="1613" w:type="dxa"/>
            <w:tcBorders/>
            <w:vAlign w:val="center"/>
          </w:tcPr>
          <w:p>
            <w:pPr>
              <w:pStyle w:val="TableContents"/>
              <w:bidi w:val="0"/>
              <w:spacing w:before="0" w:after="283"/>
              <w:jc w:val="left"/>
              <w:rPr/>
            </w:pPr>
            <w:r>
              <w:rPr/>
              <w:t xml:space="preserve">Hiihto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Seitsemän kolmen parhaan joukkoon sijoittumista ja kolmas sija alamäessä. </w:t>
            </w:r>
          </w:p>
        </w:tc>
      </w:tr>
      <w:tr>
        <w:trPr/>
        <w:tc>
          <w:tcPr>
            <w:tcW w:w="1493" w:type="dxa"/>
            <w:tcBorders/>
            <w:vAlign w:val="center"/>
          </w:tcPr>
          <w:p>
            <w:pPr>
              <w:pStyle w:val="TableContents"/>
              <w:bidi w:val="0"/>
              <w:spacing w:before="0" w:after="283"/>
              <w:jc w:val="left"/>
              <w:rPr>
                <w:sz w:val="4"/>
                <w:szCs w:val="4"/>
              </w:rPr>
            </w:pPr>
            <w:r>
              <w:rPr>
                <w:sz w:val="4"/>
                <w:szCs w:val="4"/>
              </w:rPr>
            </w:r>
          </w:p>
        </w:tc>
        <w:tc>
          <w:tcPr>
            <w:tcW w:w="2722" w:type="dxa"/>
            <w:tcBorders/>
            <w:vAlign w:val="center"/>
          </w:tcPr>
          <w:p>
            <w:pPr>
              <w:pStyle w:val="TableContents"/>
              <w:bidi w:val="0"/>
              <w:spacing w:before="0" w:after="283"/>
              <w:jc w:val="left"/>
              <w:rPr/>
            </w:pPr>
            <w:r>
              <w:rPr/>
              <w:t xml:space="preserve">Waldo, Carolyn Carolyn Waldo </w:t>
            </w:r>
          </w:p>
        </w:tc>
        <w:tc>
          <w:tcPr>
            <w:tcW w:w="1613" w:type="dxa"/>
            <w:tcBorders/>
            <w:vAlign w:val="center"/>
          </w:tcPr>
          <w:p>
            <w:pPr>
              <w:pStyle w:val="TableContents"/>
              <w:bidi w:val="0"/>
              <w:spacing w:before="0" w:after="283"/>
              <w:jc w:val="left"/>
              <w:rPr/>
            </w:pPr>
            <w:r>
              <w:rPr/>
              <w:t xml:space="preserve">Synkronoitu uinti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Kaksinkertainen kultamitalisti MM-kisoissa </w:t>
            </w:r>
          </w:p>
        </w:tc>
      </w:tr>
      <w:tr>
        <w:trPr/>
        <w:tc>
          <w:tcPr>
            <w:tcW w:w="1493" w:type="dxa"/>
            <w:tcBorders/>
            <w:vAlign w:val="center"/>
          </w:tcPr>
          <w:p>
            <w:pPr>
              <w:pStyle w:val="TableContents"/>
              <w:bidi w:val="0"/>
              <w:spacing w:before="0" w:after="283"/>
              <w:jc w:val="left"/>
              <w:rPr/>
            </w:pPr>
            <w:r>
              <w:rPr/>
              <w:t xml:space="preserve">1988 </w:t>
            </w:r>
          </w:p>
        </w:tc>
        <w:tc>
          <w:tcPr>
            <w:tcW w:w="2722" w:type="dxa"/>
            <w:tcBorders/>
            <w:vAlign w:val="center"/>
          </w:tcPr>
          <w:p>
            <w:pPr>
              <w:pStyle w:val="TableContents"/>
              <w:bidi w:val="0"/>
              <w:spacing w:before="0" w:after="283"/>
              <w:jc w:val="left"/>
              <w:rPr/>
            </w:pPr>
            <w:r>
              <w:rPr/>
              <w:t xml:space="preserve">Waldo, Carolyn Carolyn Waldo </w:t>
            </w:r>
          </w:p>
        </w:tc>
        <w:tc>
          <w:tcPr>
            <w:tcW w:w="1613" w:type="dxa"/>
            <w:tcBorders/>
            <w:vAlign w:val="center"/>
          </w:tcPr>
          <w:p>
            <w:pPr>
              <w:pStyle w:val="TableContents"/>
              <w:bidi w:val="0"/>
              <w:spacing w:before="0" w:after="283"/>
              <w:jc w:val="left"/>
              <w:rPr/>
            </w:pPr>
            <w:r>
              <w:rPr/>
              <w:t xml:space="preserve">Synkronoitu uinti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Kaksinkertainen kultamitalisti vuoden 1988 kesäolympialaisissa </w:t>
            </w:r>
          </w:p>
        </w:tc>
      </w:tr>
      <w:tr>
        <w:trPr/>
        <w:tc>
          <w:tcPr>
            <w:tcW w:w="1493" w:type="dxa"/>
            <w:tcBorders/>
            <w:vAlign w:val="center"/>
          </w:tcPr>
          <w:p>
            <w:pPr>
              <w:pStyle w:val="TableContents"/>
              <w:bidi w:val="0"/>
              <w:spacing w:before="0" w:after="283"/>
              <w:jc w:val="left"/>
              <w:rPr>
                <w:sz w:val="4"/>
                <w:szCs w:val="4"/>
              </w:rPr>
            </w:pPr>
            <w:r>
              <w:rPr>
                <w:sz w:val="4"/>
                <w:szCs w:val="4"/>
              </w:rPr>
            </w:r>
          </w:p>
        </w:tc>
        <w:tc>
          <w:tcPr>
            <w:tcW w:w="2722" w:type="dxa"/>
            <w:tcBorders/>
            <w:vAlign w:val="center"/>
          </w:tcPr>
          <w:p>
            <w:pPr>
              <w:pStyle w:val="TableContents"/>
              <w:bidi w:val="0"/>
              <w:spacing w:before="0" w:after="283"/>
              <w:jc w:val="left"/>
              <w:rPr/>
            </w:pPr>
            <w:r>
              <w:rPr/>
              <w:t xml:space="preserve">Kelesi, Helen Helen Kelesi </w:t>
            </w:r>
          </w:p>
        </w:tc>
        <w:tc>
          <w:tcPr>
            <w:tcW w:w="1613" w:type="dxa"/>
            <w:tcBorders/>
            <w:vAlign w:val="center"/>
          </w:tcPr>
          <w:p>
            <w:pPr>
              <w:pStyle w:val="TableContents"/>
              <w:bidi w:val="0"/>
              <w:spacing w:before="0" w:after="283"/>
              <w:jc w:val="left"/>
              <w:rPr/>
            </w:pPr>
            <w:r>
              <w:rPr/>
              <w:t xml:space="preserve">Tennis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Naisten tennisliitto on sijoittanut hänet maailman 13. sijalle. </w:t>
            </w:r>
          </w:p>
        </w:tc>
      </w:tr>
      <w:tr>
        <w:trPr/>
        <w:tc>
          <w:tcPr>
            <w:tcW w:w="1493" w:type="dxa"/>
            <w:tcBorders/>
            <w:vAlign w:val="center"/>
          </w:tcPr>
          <w:p>
            <w:pPr>
              <w:pStyle w:val="TableContents"/>
              <w:bidi w:val="0"/>
              <w:spacing w:before="0" w:after="283"/>
              <w:jc w:val="left"/>
              <w:rPr>
                <w:sz w:val="4"/>
                <w:szCs w:val="4"/>
              </w:rPr>
            </w:pPr>
            <w:r>
              <w:rPr>
                <w:sz w:val="4"/>
                <w:szCs w:val="4"/>
              </w:rPr>
            </w:r>
          </w:p>
        </w:tc>
        <w:tc>
          <w:tcPr>
            <w:tcW w:w="2722" w:type="dxa"/>
            <w:tcBorders/>
            <w:vAlign w:val="center"/>
          </w:tcPr>
          <w:p>
            <w:pPr>
              <w:pStyle w:val="TableContents"/>
              <w:bidi w:val="0"/>
              <w:spacing w:before="0" w:after="283"/>
              <w:jc w:val="left"/>
              <w:rPr/>
            </w:pPr>
            <w:r>
              <w:rPr/>
              <w:t xml:space="preserve">Kelesi, Helen Helen Kelesi </w:t>
            </w:r>
          </w:p>
        </w:tc>
        <w:tc>
          <w:tcPr>
            <w:tcW w:w="1613" w:type="dxa"/>
            <w:tcBorders/>
            <w:vAlign w:val="center"/>
          </w:tcPr>
          <w:p>
            <w:pPr>
              <w:pStyle w:val="TableContents"/>
              <w:bidi w:val="0"/>
              <w:spacing w:before="0" w:after="283"/>
              <w:jc w:val="left"/>
              <w:rPr/>
            </w:pPr>
            <w:r>
              <w:rPr/>
              <w:t xml:space="preserve">Tennis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Ensimmäinen nainen, joka on voittanut neljä peräkkäistä kansallista seniorimestaruutta. </w:t>
            </w:r>
          </w:p>
        </w:tc>
      </w:tr>
      <w:tr>
        <w:trPr/>
        <w:tc>
          <w:tcPr>
            <w:tcW w:w="1493" w:type="dxa"/>
            <w:tcBorders/>
            <w:vAlign w:val="center"/>
          </w:tcPr>
          <w:p>
            <w:pPr>
              <w:pStyle w:val="TableContents"/>
              <w:bidi w:val="0"/>
              <w:spacing w:before="0" w:after="283"/>
              <w:jc w:val="left"/>
              <w:rPr/>
            </w:pPr>
            <w:r>
              <w:rPr/>
              <w:t xml:space="preserve">1991 </w:t>
            </w:r>
          </w:p>
        </w:tc>
        <w:tc>
          <w:tcPr>
            <w:tcW w:w="2722" w:type="dxa"/>
            <w:tcBorders/>
            <w:vAlign w:val="center"/>
          </w:tcPr>
          <w:p>
            <w:pPr>
              <w:pStyle w:val="TableContents"/>
              <w:bidi w:val="0"/>
              <w:spacing w:before="0" w:after="283"/>
              <w:jc w:val="left"/>
              <w:rPr/>
            </w:pPr>
            <w:r>
              <w:rPr/>
              <w:t xml:space="preserve">Laumann, Silken Silken Laumann </w:t>
            </w:r>
          </w:p>
        </w:tc>
        <w:tc>
          <w:tcPr>
            <w:tcW w:w="1613" w:type="dxa"/>
            <w:tcBorders/>
            <w:vAlign w:val="center"/>
          </w:tcPr>
          <w:p>
            <w:pPr>
              <w:pStyle w:val="TableContents"/>
              <w:bidi w:val="0"/>
              <w:spacing w:before="0" w:after="283"/>
              <w:jc w:val="left"/>
              <w:rPr/>
            </w:pPr>
            <w:r>
              <w:rPr/>
              <w:t xml:space="preserve">Soutu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Maailmanmestari yksittäiskalloissa ja maailmancupin voittaja </w:t>
            </w:r>
          </w:p>
        </w:tc>
      </w:tr>
      <w:tr>
        <w:trPr/>
        <w:tc>
          <w:tcPr>
            <w:tcW w:w="1493" w:type="dxa"/>
            <w:tcBorders/>
            <w:vAlign w:val="center"/>
          </w:tcPr>
          <w:p>
            <w:pPr>
              <w:pStyle w:val="TableContents"/>
              <w:bidi w:val="0"/>
              <w:spacing w:before="0" w:after="283"/>
              <w:jc w:val="left"/>
              <w:rPr/>
            </w:pPr>
            <w:r>
              <w:rPr/>
              <w:t xml:space="preserve">1992 </w:t>
            </w:r>
          </w:p>
        </w:tc>
        <w:tc>
          <w:tcPr>
            <w:tcW w:w="2722" w:type="dxa"/>
            <w:tcBorders/>
            <w:vAlign w:val="center"/>
          </w:tcPr>
          <w:p>
            <w:pPr>
              <w:pStyle w:val="TableContents"/>
              <w:bidi w:val="0"/>
              <w:spacing w:before="0" w:after="283"/>
              <w:jc w:val="left"/>
              <w:rPr/>
            </w:pPr>
            <w:r>
              <w:rPr/>
              <w:t xml:space="preserve">Laumann, Silken Silken Laumann </w:t>
            </w:r>
          </w:p>
        </w:tc>
        <w:tc>
          <w:tcPr>
            <w:tcW w:w="1613" w:type="dxa"/>
            <w:tcBorders/>
            <w:vAlign w:val="center"/>
          </w:tcPr>
          <w:p>
            <w:pPr>
              <w:pStyle w:val="TableContents"/>
              <w:bidi w:val="0"/>
              <w:spacing w:before="0" w:after="283"/>
              <w:jc w:val="left"/>
              <w:rPr/>
            </w:pPr>
            <w:r>
              <w:rPr/>
              <w:t xml:space="preserve">Soutu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Voitti pronssia vuoden 1992 kesäolympialaisissa alle kolme kuukautta sen jälkeen, kun lääkärit ennustivat hänen uransa päättyvän vakavan onnettomuuden vuoksi. </w:t>
            </w:r>
          </w:p>
        </w:tc>
      </w:tr>
      <w:tr>
        <w:trPr/>
        <w:tc>
          <w:tcPr>
            <w:tcW w:w="1493" w:type="dxa"/>
            <w:tcBorders/>
            <w:vAlign w:val="center"/>
          </w:tcPr>
          <w:p>
            <w:pPr>
              <w:pStyle w:val="TableContents"/>
              <w:bidi w:val="0"/>
              <w:spacing w:before="0" w:after="283"/>
              <w:jc w:val="left"/>
              <w:rPr>
                <w:sz w:val="4"/>
                <w:szCs w:val="4"/>
              </w:rPr>
            </w:pPr>
            <w:r>
              <w:rPr>
                <w:sz w:val="4"/>
                <w:szCs w:val="4"/>
              </w:rPr>
            </w:r>
          </w:p>
        </w:tc>
        <w:tc>
          <w:tcPr>
            <w:tcW w:w="2722" w:type="dxa"/>
            <w:tcBorders/>
            <w:vAlign w:val="center"/>
          </w:tcPr>
          <w:p>
            <w:pPr>
              <w:pStyle w:val="TableContents"/>
              <w:bidi w:val="0"/>
              <w:spacing w:before="0" w:after="283"/>
              <w:jc w:val="left"/>
              <w:rPr/>
            </w:pPr>
            <w:r>
              <w:rPr/>
              <w:t xml:space="preserve">Pace, Kate Kate Pace </w:t>
            </w:r>
          </w:p>
        </w:tc>
        <w:tc>
          <w:tcPr>
            <w:tcW w:w="1613" w:type="dxa"/>
            <w:tcBorders/>
            <w:vAlign w:val="center"/>
          </w:tcPr>
          <w:p>
            <w:pPr>
              <w:pStyle w:val="TableContents"/>
              <w:bidi w:val="0"/>
              <w:spacing w:before="0" w:after="283"/>
              <w:jc w:val="left"/>
              <w:rPr/>
            </w:pPr>
            <w:r>
              <w:rPr/>
              <w:t xml:space="preserve">Hiihto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Alamäkihypyn maailmanmestaruuden voittaja </w:t>
            </w:r>
          </w:p>
        </w:tc>
      </w:tr>
      <w:tr>
        <w:trPr/>
        <w:tc>
          <w:tcPr>
            <w:tcW w:w="1493" w:type="dxa"/>
            <w:tcBorders/>
            <w:vAlign w:val="center"/>
          </w:tcPr>
          <w:p>
            <w:pPr>
              <w:pStyle w:val="TableContents"/>
              <w:bidi w:val="0"/>
              <w:spacing w:before="0" w:after="283"/>
              <w:jc w:val="left"/>
              <w:rPr/>
            </w:pPr>
            <w:r>
              <w:rPr/>
              <w:t xml:space="preserve">1994 </w:t>
            </w:r>
          </w:p>
        </w:tc>
        <w:tc>
          <w:tcPr>
            <w:tcW w:w="2722" w:type="dxa"/>
            <w:tcBorders/>
            <w:vAlign w:val="center"/>
          </w:tcPr>
          <w:p>
            <w:pPr>
              <w:pStyle w:val="TableContents"/>
              <w:bidi w:val="0"/>
              <w:spacing w:before="0" w:after="283"/>
              <w:jc w:val="left"/>
              <w:rPr/>
            </w:pPr>
            <w:r>
              <w:rPr/>
              <w:t xml:space="preserve">Bedard, Myriam Myriam Bédard Myriam Bédard </w:t>
            </w:r>
          </w:p>
        </w:tc>
        <w:tc>
          <w:tcPr>
            <w:tcW w:w="1613" w:type="dxa"/>
            <w:tcBorders/>
            <w:vAlign w:val="center"/>
          </w:tcPr>
          <w:p>
            <w:pPr>
              <w:pStyle w:val="TableContents"/>
              <w:bidi w:val="0"/>
              <w:spacing w:before="0" w:after="283"/>
              <w:jc w:val="left"/>
              <w:rPr/>
            </w:pPr>
            <w:r>
              <w:rPr/>
              <w:t xml:space="preserve">Biathlon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Kaksinkertainen kultamitalisti vuoden 1994 talviolympialaisissa </w:t>
            </w:r>
          </w:p>
        </w:tc>
      </w:tr>
      <w:tr>
        <w:trPr/>
        <w:tc>
          <w:tcPr>
            <w:tcW w:w="1493" w:type="dxa"/>
            <w:tcBorders/>
            <w:vAlign w:val="center"/>
          </w:tcPr>
          <w:p>
            <w:pPr>
              <w:pStyle w:val="TableContents"/>
              <w:bidi w:val="0"/>
              <w:spacing w:before="0" w:after="283"/>
              <w:jc w:val="left"/>
              <w:rPr/>
            </w:pPr>
            <w:r>
              <w:rPr/>
              <w:t xml:space="preserve">1995 </w:t>
            </w:r>
          </w:p>
        </w:tc>
        <w:tc>
          <w:tcPr>
            <w:tcW w:w="2722" w:type="dxa"/>
            <w:tcBorders/>
            <w:vAlign w:val="center"/>
          </w:tcPr>
          <w:p>
            <w:pPr>
              <w:pStyle w:val="TableContents"/>
              <w:bidi w:val="0"/>
              <w:spacing w:before="0" w:after="283"/>
              <w:jc w:val="left"/>
              <w:rPr/>
            </w:pPr>
            <w:r>
              <w:rPr/>
              <w:t xml:space="preserve">Auch, Susan Susan Auch </w:t>
            </w:r>
          </w:p>
        </w:tc>
        <w:tc>
          <w:tcPr>
            <w:tcW w:w="1613" w:type="dxa"/>
            <w:tcBorders/>
            <w:vAlign w:val="center"/>
          </w:tcPr>
          <w:p>
            <w:pPr>
              <w:pStyle w:val="TableContents"/>
              <w:bidi w:val="0"/>
              <w:spacing w:before="0" w:after="283"/>
              <w:jc w:val="left"/>
              <w:rPr/>
            </w:pPr>
            <w:r>
              <w:rPr/>
              <w:t xml:space="preserve">Pikaluistelu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Voitti MM-kisoissa hopeaa ja pronssia, MM-kisoissa toinen kokonaiskilpailussa </w:t>
            </w:r>
          </w:p>
        </w:tc>
      </w:tr>
      <w:tr>
        <w:trPr/>
        <w:tc>
          <w:tcPr>
            <w:tcW w:w="1493" w:type="dxa"/>
            <w:tcBorders/>
            <w:vAlign w:val="center"/>
          </w:tcPr>
          <w:p>
            <w:pPr>
              <w:pStyle w:val="TableContents"/>
              <w:bidi w:val="0"/>
              <w:spacing w:before="0" w:after="283"/>
              <w:jc w:val="left"/>
              <w:rPr>
                <w:sz w:val="4"/>
                <w:szCs w:val="4"/>
              </w:rPr>
            </w:pPr>
            <w:r>
              <w:rPr>
                <w:sz w:val="4"/>
                <w:szCs w:val="4"/>
              </w:rPr>
            </w:r>
          </w:p>
        </w:tc>
        <w:tc>
          <w:tcPr>
            <w:tcW w:w="2722" w:type="dxa"/>
            <w:tcBorders/>
            <w:vAlign w:val="center"/>
          </w:tcPr>
          <w:p>
            <w:pPr>
              <w:pStyle w:val="TableContents"/>
              <w:bidi w:val="0"/>
              <w:spacing w:before="0" w:after="283"/>
              <w:jc w:val="left"/>
              <w:rPr/>
            </w:pPr>
            <w:r>
              <w:rPr/>
              <w:t xml:space="preserve">Sydor, Alison Alison Sydor </w:t>
            </w:r>
          </w:p>
        </w:tc>
        <w:tc>
          <w:tcPr>
            <w:tcW w:w="1613" w:type="dxa"/>
            <w:tcBorders/>
            <w:vAlign w:val="center"/>
          </w:tcPr>
          <w:p>
            <w:pPr>
              <w:pStyle w:val="TableContents"/>
              <w:bidi w:val="0"/>
              <w:spacing w:before="0" w:after="283"/>
              <w:jc w:val="left"/>
              <w:rPr/>
            </w:pPr>
            <w:r>
              <w:rPr/>
              <w:t xml:space="preserve">Pyöräily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Hopeamitalisti vuoden 1996 kesäolympialaisissa, maailmanmestari ja maailmancupin voittaja. </w:t>
            </w:r>
          </w:p>
        </w:tc>
      </w:tr>
      <w:tr>
        <w:trPr/>
        <w:tc>
          <w:tcPr>
            <w:tcW w:w="1493" w:type="dxa"/>
            <w:tcBorders/>
            <w:vAlign w:val="center"/>
          </w:tcPr>
          <w:p>
            <w:pPr>
              <w:pStyle w:val="TableContents"/>
              <w:bidi w:val="0"/>
              <w:spacing w:before="0" w:after="283"/>
              <w:jc w:val="left"/>
              <w:rPr>
                <w:sz w:val="4"/>
                <w:szCs w:val="4"/>
              </w:rPr>
            </w:pPr>
            <w:r>
              <w:rPr>
                <w:sz w:val="4"/>
                <w:szCs w:val="4"/>
              </w:rPr>
            </w:r>
          </w:p>
        </w:tc>
        <w:tc>
          <w:tcPr>
            <w:tcW w:w="2722" w:type="dxa"/>
            <w:tcBorders/>
            <w:vAlign w:val="center"/>
          </w:tcPr>
          <w:p>
            <w:pPr>
              <w:pStyle w:val="TableContents"/>
              <w:bidi w:val="0"/>
              <w:spacing w:before="0" w:after="283"/>
              <w:jc w:val="left"/>
              <w:rPr/>
            </w:pPr>
            <w:r>
              <w:rPr/>
              <w:t xml:space="preserve">Kane, Lorie Lorie Kane </w:t>
            </w:r>
          </w:p>
        </w:tc>
        <w:tc>
          <w:tcPr>
            <w:tcW w:w="1613" w:type="dxa"/>
            <w:tcBorders/>
            <w:vAlign w:val="center"/>
          </w:tcPr>
          <w:p>
            <w:pPr>
              <w:pStyle w:val="TableContents"/>
              <w:bidi w:val="0"/>
              <w:spacing w:before="0" w:after="283"/>
              <w:jc w:val="left"/>
              <w:rPr/>
            </w:pPr>
            <w:r>
              <w:rPr/>
              <w:t xml:space="preserve">Golf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Ansaitsi LPGA-kiertueella Kanadan ennätykselliset 426 000 Yhdysvaltain dollaria. </w:t>
            </w:r>
          </w:p>
        </w:tc>
      </w:tr>
      <w:tr>
        <w:trPr/>
        <w:tc>
          <w:tcPr>
            <w:tcW w:w="1493" w:type="dxa"/>
            <w:tcBorders/>
            <w:vAlign w:val="center"/>
          </w:tcPr>
          <w:p>
            <w:pPr>
              <w:pStyle w:val="TableContents"/>
              <w:bidi w:val="0"/>
              <w:spacing w:before="0" w:after="283"/>
              <w:jc w:val="left"/>
              <w:rPr/>
            </w:pPr>
            <w:r>
              <w:rPr/>
              <w:t xml:space="preserve">1998 </w:t>
            </w:r>
          </w:p>
        </w:tc>
        <w:tc>
          <w:tcPr>
            <w:tcW w:w="2722" w:type="dxa"/>
            <w:tcBorders/>
            <w:vAlign w:val="center"/>
          </w:tcPr>
          <w:p>
            <w:pPr>
              <w:pStyle w:val="TableContents"/>
              <w:bidi w:val="0"/>
              <w:spacing w:before="0" w:after="283"/>
              <w:jc w:val="left"/>
              <w:rPr/>
            </w:pPr>
            <w:r>
              <w:rPr/>
              <w:t xml:space="preserve">Le May Doan, Catriona Catriona Le May Doan </w:t>
            </w:r>
          </w:p>
        </w:tc>
        <w:tc>
          <w:tcPr>
            <w:tcW w:w="1613" w:type="dxa"/>
            <w:tcBorders/>
            <w:vAlign w:val="center"/>
          </w:tcPr>
          <w:p>
            <w:pPr>
              <w:pStyle w:val="TableContents"/>
              <w:bidi w:val="0"/>
              <w:spacing w:before="0" w:after="283"/>
              <w:jc w:val="left"/>
              <w:rPr/>
            </w:pPr>
            <w:r>
              <w:rPr/>
              <w:t xml:space="preserve">Pikaluistelu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Kulta- ja pronssimitalisti vuoden 1998 talviolympialaisissa, maailmancupin kärki sekä 500 että 1000 metrin matkalla. </w:t>
            </w:r>
          </w:p>
        </w:tc>
      </w:tr>
      <w:tr>
        <w:trPr/>
        <w:tc>
          <w:tcPr>
            <w:tcW w:w="1493" w:type="dxa"/>
            <w:tcBorders/>
            <w:vAlign w:val="center"/>
          </w:tcPr>
          <w:p>
            <w:pPr>
              <w:pStyle w:val="TableContents"/>
              <w:bidi w:val="0"/>
              <w:spacing w:before="0" w:after="283"/>
              <w:jc w:val="left"/>
              <w:rPr/>
            </w:pPr>
            <w:r>
              <w:rPr/>
              <w:t xml:space="preserve">1999 </w:t>
            </w:r>
          </w:p>
        </w:tc>
        <w:tc>
          <w:tcPr>
            <w:tcW w:w="2722" w:type="dxa"/>
            <w:tcBorders/>
            <w:vAlign w:val="center"/>
          </w:tcPr>
          <w:p>
            <w:pPr>
              <w:pStyle w:val="TableContents"/>
              <w:bidi w:val="0"/>
              <w:spacing w:before="0" w:after="283"/>
              <w:jc w:val="left"/>
              <w:rPr/>
            </w:pPr>
            <w:r>
              <w:rPr/>
              <w:t xml:space="preserve">Greene, Nancy Nancy Greene Vuosisadan urheilija </w:t>
            </w:r>
          </w:p>
        </w:tc>
        <w:tc>
          <w:tcPr>
            <w:tcW w:w="1613" w:type="dxa"/>
            <w:tcBorders/>
            <w:vAlign w:val="center"/>
          </w:tcPr>
          <w:p>
            <w:pPr>
              <w:pStyle w:val="TableContents"/>
              <w:bidi w:val="0"/>
              <w:spacing w:before="0" w:after="283"/>
              <w:jc w:val="left"/>
              <w:rPr/>
            </w:pPr>
            <w:r>
              <w:rPr/>
              <w:t xml:space="preserve">Hiihto </w:t>
            </w:r>
          </w:p>
        </w:tc>
        <w:tc>
          <w:tcPr>
            <w:tcW w:w="584" w:type="dxa"/>
            <w:tcBorders/>
            <w:vAlign w:val="center"/>
          </w:tcPr>
          <w:p>
            <w:pPr>
              <w:pStyle w:val="TableContents"/>
              <w:bidi w:val="0"/>
              <w:spacing w:before="0" w:after="283"/>
              <w:jc w:val="left"/>
              <w:rPr/>
            </w:pPr>
            <w:r>
              <w:rPr/>
              <w:t xml:space="preserve">999 -- </w:t>
            </w:r>
          </w:p>
        </w:tc>
        <w:tc>
          <w:tcPr>
            <w:tcW w:w="3793" w:type="dxa"/>
            <w:tcBorders/>
            <w:vAlign w:val="center"/>
          </w:tcPr>
          <w:p>
            <w:pPr>
              <w:pStyle w:val="TableContents"/>
              <w:bidi w:val="0"/>
              <w:spacing w:before="0" w:after="283"/>
              <w:jc w:val="left"/>
              <w:rPr/>
            </w:pPr>
            <w:r>
              <w:rPr/>
              <w:t xml:space="preserve">Olympiavoittaja, kaksinkertainen alppien maailmancupin mestari, kuusinkertainen Kanadan mestari. </w:t>
            </w:r>
          </w:p>
        </w:tc>
      </w:tr>
      <w:tr>
        <w:trPr/>
        <w:tc>
          <w:tcPr>
            <w:tcW w:w="1493" w:type="dxa"/>
            <w:tcBorders/>
            <w:vAlign w:val="center"/>
          </w:tcPr>
          <w:p>
            <w:pPr>
              <w:pStyle w:val="TableContents"/>
              <w:bidi w:val="0"/>
              <w:spacing w:before="0" w:after="283"/>
              <w:jc w:val="left"/>
              <w:rPr/>
            </w:pPr>
            <w:r>
              <w:rPr/>
              <w:t xml:space="preserve">2000 </w:t>
            </w:r>
          </w:p>
        </w:tc>
        <w:tc>
          <w:tcPr>
            <w:tcW w:w="2722" w:type="dxa"/>
            <w:tcBorders/>
            <w:vAlign w:val="center"/>
          </w:tcPr>
          <w:p>
            <w:pPr>
              <w:pStyle w:val="TableContents"/>
              <w:bidi w:val="0"/>
              <w:spacing w:before="0" w:after="283"/>
              <w:jc w:val="left"/>
              <w:rPr/>
            </w:pPr>
            <w:r>
              <w:rPr/>
              <w:t xml:space="preserve">Kane, Lorie Lorie Kane </w:t>
            </w:r>
          </w:p>
        </w:tc>
        <w:tc>
          <w:tcPr>
            <w:tcW w:w="1613" w:type="dxa"/>
            <w:tcBorders/>
            <w:vAlign w:val="center"/>
          </w:tcPr>
          <w:p>
            <w:pPr>
              <w:pStyle w:val="TableContents"/>
              <w:bidi w:val="0"/>
              <w:spacing w:before="0" w:after="283"/>
              <w:jc w:val="left"/>
              <w:rPr/>
            </w:pPr>
            <w:r>
              <w:rPr/>
              <w:t xml:space="preserve">Golf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Kolmen LPGA Tourin tapahtuman voittaja </w:t>
            </w:r>
          </w:p>
        </w:tc>
      </w:tr>
      <w:tr>
        <w:trPr/>
        <w:tc>
          <w:tcPr>
            <w:tcW w:w="1493" w:type="dxa"/>
            <w:tcBorders/>
            <w:vAlign w:val="center"/>
          </w:tcPr>
          <w:p>
            <w:pPr>
              <w:pStyle w:val="TableContents"/>
              <w:bidi w:val="0"/>
              <w:spacing w:before="0" w:after="283"/>
              <w:jc w:val="left"/>
              <w:rPr>
                <w:sz w:val="4"/>
                <w:szCs w:val="4"/>
              </w:rPr>
            </w:pPr>
            <w:r>
              <w:rPr>
                <w:sz w:val="4"/>
                <w:szCs w:val="4"/>
              </w:rPr>
            </w:r>
          </w:p>
        </w:tc>
        <w:tc>
          <w:tcPr>
            <w:tcW w:w="2722" w:type="dxa"/>
            <w:tcBorders/>
            <w:vAlign w:val="center"/>
          </w:tcPr>
          <w:p>
            <w:pPr>
              <w:pStyle w:val="TableContents"/>
              <w:bidi w:val="0"/>
              <w:spacing w:before="0" w:after="283"/>
              <w:jc w:val="left"/>
              <w:rPr/>
            </w:pPr>
            <w:r>
              <w:rPr/>
              <w:t xml:space="preserve">Le May Doan, Catriona Catriona Le May Doan </w:t>
            </w:r>
          </w:p>
        </w:tc>
        <w:tc>
          <w:tcPr>
            <w:tcW w:w="1613" w:type="dxa"/>
            <w:tcBorders/>
            <w:vAlign w:val="center"/>
          </w:tcPr>
          <w:p>
            <w:pPr>
              <w:pStyle w:val="TableContents"/>
              <w:bidi w:val="0"/>
              <w:spacing w:before="0" w:after="283"/>
              <w:jc w:val="left"/>
              <w:rPr/>
            </w:pPr>
            <w:r>
              <w:rPr/>
              <w:t xml:space="preserve">Pikaluistelu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Kanadan ja maailmanmestari, maailmanennätys 500 metrillä </w:t>
            </w:r>
          </w:p>
        </w:tc>
      </w:tr>
      <w:tr>
        <w:trPr/>
        <w:tc>
          <w:tcPr>
            <w:tcW w:w="1493" w:type="dxa"/>
            <w:tcBorders/>
            <w:vAlign w:val="center"/>
          </w:tcPr>
          <w:p>
            <w:pPr>
              <w:pStyle w:val="TableContents"/>
              <w:bidi w:val="0"/>
              <w:spacing w:before="0" w:after="283"/>
              <w:jc w:val="left"/>
              <w:rPr/>
            </w:pPr>
            <w:r>
              <w:rPr/>
              <w:t xml:space="preserve">2002 </w:t>
            </w:r>
          </w:p>
        </w:tc>
        <w:tc>
          <w:tcPr>
            <w:tcW w:w="2722" w:type="dxa"/>
            <w:tcBorders/>
            <w:vAlign w:val="center"/>
          </w:tcPr>
          <w:p>
            <w:pPr>
              <w:pStyle w:val="TableContents"/>
              <w:bidi w:val="0"/>
              <w:spacing w:before="0" w:after="283"/>
              <w:jc w:val="left"/>
              <w:rPr/>
            </w:pPr>
            <w:r>
              <w:rPr/>
              <w:t xml:space="preserve">Le May Doan, Catriona Catriona Le May Doan </w:t>
            </w:r>
          </w:p>
        </w:tc>
        <w:tc>
          <w:tcPr>
            <w:tcW w:w="1613" w:type="dxa"/>
            <w:tcBorders/>
            <w:vAlign w:val="center"/>
          </w:tcPr>
          <w:p>
            <w:pPr>
              <w:pStyle w:val="TableContents"/>
              <w:bidi w:val="0"/>
              <w:spacing w:before="0" w:after="283"/>
              <w:jc w:val="left"/>
              <w:rPr/>
            </w:pPr>
            <w:r>
              <w:rPr/>
              <w:t xml:space="preserve">Pikaluistelu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Vuoden 2002 talviolympialaisten kultamitalisti, maailmanmestari, kokonaiskilpailun mestari ja olympiaennätys 500 metrillä. </w:t>
            </w:r>
          </w:p>
        </w:tc>
      </w:tr>
      <w:tr>
        <w:trPr/>
        <w:tc>
          <w:tcPr>
            <w:tcW w:w="1493" w:type="dxa"/>
            <w:tcBorders/>
            <w:vAlign w:val="center"/>
          </w:tcPr>
          <w:p>
            <w:pPr>
              <w:pStyle w:val="TableContents"/>
              <w:bidi w:val="0"/>
              <w:spacing w:before="0" w:after="283"/>
              <w:jc w:val="left"/>
              <w:rPr/>
            </w:pPr>
            <w:r>
              <w:rPr/>
              <w:t xml:space="preserve">2003 </w:t>
            </w:r>
          </w:p>
        </w:tc>
        <w:tc>
          <w:tcPr>
            <w:tcW w:w="2722" w:type="dxa"/>
            <w:tcBorders/>
            <w:vAlign w:val="center"/>
          </w:tcPr>
          <w:p>
            <w:pPr>
              <w:pStyle w:val="TableContents"/>
              <w:bidi w:val="0"/>
              <w:spacing w:before="0" w:after="283"/>
              <w:jc w:val="left"/>
              <w:rPr/>
            </w:pPr>
            <w:r>
              <w:rPr/>
              <w:t xml:space="preserve">Felicien, Perdita Perdita Felicien Perdita Felicien </w:t>
            </w:r>
          </w:p>
        </w:tc>
        <w:tc>
          <w:tcPr>
            <w:tcW w:w="1613" w:type="dxa"/>
            <w:tcBorders/>
            <w:vAlign w:val="center"/>
          </w:tcPr>
          <w:p>
            <w:pPr>
              <w:pStyle w:val="TableContents"/>
              <w:bidi w:val="0"/>
              <w:spacing w:before="0" w:after="283"/>
              <w:jc w:val="left"/>
              <w:rPr/>
            </w:pPr>
            <w:r>
              <w:rPr/>
              <w:t xml:space="preserve">Yleisurheilu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100 metrin esteiden maailmanmestari </w:t>
            </w:r>
          </w:p>
        </w:tc>
      </w:tr>
      <w:tr>
        <w:trPr/>
        <w:tc>
          <w:tcPr>
            <w:tcW w:w="1493" w:type="dxa"/>
            <w:tcBorders/>
            <w:vAlign w:val="center"/>
          </w:tcPr>
          <w:p>
            <w:pPr>
              <w:pStyle w:val="TableContents"/>
              <w:bidi w:val="0"/>
              <w:spacing w:before="0" w:after="283"/>
              <w:jc w:val="left"/>
              <w:rPr>
                <w:sz w:val="4"/>
                <w:szCs w:val="4"/>
              </w:rPr>
            </w:pPr>
            <w:r>
              <w:rPr>
                <w:sz w:val="4"/>
                <w:szCs w:val="4"/>
              </w:rPr>
            </w:r>
          </w:p>
        </w:tc>
        <w:tc>
          <w:tcPr>
            <w:tcW w:w="2722" w:type="dxa"/>
            <w:tcBorders/>
            <w:vAlign w:val="center"/>
          </w:tcPr>
          <w:p>
            <w:pPr>
              <w:pStyle w:val="TableContents"/>
              <w:bidi w:val="0"/>
              <w:spacing w:before="0" w:after="283"/>
              <w:jc w:val="left"/>
              <w:rPr/>
            </w:pPr>
            <w:r>
              <w:rPr/>
              <w:t xml:space="preserve">Muenzer, Lori-Ann Lori-Ann Muenzer Lori-Ann Muenzer </w:t>
            </w:r>
          </w:p>
        </w:tc>
        <w:tc>
          <w:tcPr>
            <w:tcW w:w="1613" w:type="dxa"/>
            <w:tcBorders/>
            <w:vAlign w:val="center"/>
          </w:tcPr>
          <w:p>
            <w:pPr>
              <w:pStyle w:val="TableContents"/>
              <w:bidi w:val="0"/>
              <w:spacing w:before="0" w:after="283"/>
              <w:jc w:val="left"/>
              <w:rPr/>
            </w:pPr>
            <w:r>
              <w:rPr/>
              <w:t xml:space="preserve">Pyöräily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Kultamitalisti vuoden 2004 kesäolympialaisissa </w:t>
            </w:r>
          </w:p>
        </w:tc>
      </w:tr>
      <w:tr>
        <w:trPr/>
        <w:tc>
          <w:tcPr>
            <w:tcW w:w="1493" w:type="dxa"/>
            <w:tcBorders/>
            <w:vAlign w:val="center"/>
          </w:tcPr>
          <w:p>
            <w:pPr>
              <w:pStyle w:val="TableContents"/>
              <w:bidi w:val="0"/>
              <w:spacing w:before="0" w:after="283"/>
              <w:jc w:val="left"/>
              <w:rPr/>
            </w:pPr>
            <w:r>
              <w:rPr/>
              <w:t xml:space="preserve">2005 </w:t>
            </w:r>
          </w:p>
        </w:tc>
        <w:tc>
          <w:tcPr>
            <w:tcW w:w="2722" w:type="dxa"/>
            <w:tcBorders/>
            <w:vAlign w:val="center"/>
          </w:tcPr>
          <w:p>
            <w:pPr>
              <w:pStyle w:val="TableContents"/>
              <w:bidi w:val="0"/>
              <w:spacing w:before="0" w:after="283"/>
              <w:jc w:val="left"/>
              <w:rPr/>
            </w:pPr>
            <w:r>
              <w:rPr/>
              <w:t xml:space="preserve">Klassen, Cindy Cindy Klassen </w:t>
            </w:r>
          </w:p>
        </w:tc>
        <w:tc>
          <w:tcPr>
            <w:tcW w:w="1613" w:type="dxa"/>
            <w:tcBorders/>
            <w:vAlign w:val="center"/>
          </w:tcPr>
          <w:p>
            <w:pPr>
              <w:pStyle w:val="TableContents"/>
              <w:bidi w:val="0"/>
              <w:spacing w:before="0" w:after="283"/>
              <w:jc w:val="left"/>
              <w:rPr/>
            </w:pPr>
            <w:r>
              <w:rPr/>
              <w:t xml:space="preserve">Pikaluistelu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Asetti neljä maailmanennätystä matkalla kahdeksan mitalin voittoon MM-kisoissa </w:t>
            </w:r>
          </w:p>
        </w:tc>
      </w:tr>
      <w:tr>
        <w:trPr/>
        <w:tc>
          <w:tcPr>
            <w:tcW w:w="1493" w:type="dxa"/>
            <w:tcBorders/>
            <w:vAlign w:val="center"/>
          </w:tcPr>
          <w:p>
            <w:pPr>
              <w:pStyle w:val="TableContents"/>
              <w:bidi w:val="0"/>
              <w:spacing w:before="0" w:after="283"/>
              <w:jc w:val="left"/>
              <w:rPr/>
            </w:pPr>
            <w:r>
              <w:rPr/>
              <w:t xml:space="preserve">2006 </w:t>
            </w:r>
          </w:p>
        </w:tc>
        <w:tc>
          <w:tcPr>
            <w:tcW w:w="2722" w:type="dxa"/>
            <w:tcBorders/>
            <w:vAlign w:val="center"/>
          </w:tcPr>
          <w:p>
            <w:pPr>
              <w:pStyle w:val="TableContents"/>
              <w:bidi w:val="0"/>
              <w:spacing w:before="0" w:after="283"/>
              <w:jc w:val="left"/>
              <w:rPr/>
            </w:pPr>
            <w:r>
              <w:rPr/>
              <w:t xml:space="preserve">Klassen, Cindy Cindy Klassen </w:t>
            </w:r>
          </w:p>
        </w:tc>
        <w:tc>
          <w:tcPr>
            <w:tcW w:w="1613" w:type="dxa"/>
            <w:tcBorders/>
            <w:vAlign w:val="center"/>
          </w:tcPr>
          <w:p>
            <w:pPr>
              <w:pStyle w:val="TableContents"/>
              <w:bidi w:val="0"/>
              <w:spacing w:before="0" w:after="283"/>
              <w:jc w:val="left"/>
              <w:rPr/>
            </w:pPr>
            <w:r>
              <w:rPr/>
              <w:t xml:space="preserve">Pikaluistelu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Voitti viisi mitalia (yksi kulta, kaksi hopeaa, kaksi pronssia - Kanadan ennätys) vuoden 2006 talviolympialaisissa. </w:t>
            </w:r>
          </w:p>
        </w:tc>
      </w:tr>
      <w:tr>
        <w:trPr/>
        <w:tc>
          <w:tcPr>
            <w:tcW w:w="1493" w:type="dxa"/>
            <w:tcBorders/>
            <w:vAlign w:val="center"/>
          </w:tcPr>
          <w:p>
            <w:pPr>
              <w:pStyle w:val="TableContents"/>
              <w:bidi w:val="0"/>
              <w:spacing w:before="0" w:after="283"/>
              <w:jc w:val="left"/>
              <w:rPr/>
            </w:pPr>
            <w:r>
              <w:rPr/>
              <w:t xml:space="preserve">2007 </w:t>
            </w:r>
          </w:p>
        </w:tc>
        <w:tc>
          <w:tcPr>
            <w:tcW w:w="2722" w:type="dxa"/>
            <w:tcBorders/>
            <w:vAlign w:val="center"/>
          </w:tcPr>
          <w:p>
            <w:pPr>
              <w:pStyle w:val="TableContents"/>
              <w:bidi w:val="0"/>
              <w:spacing w:before="0" w:after="283"/>
              <w:jc w:val="left"/>
              <w:rPr/>
            </w:pPr>
            <w:r>
              <w:rPr/>
              <w:t xml:space="preserve">Wickenheiser, Hayley Hayley Wickenheiser </w:t>
            </w:r>
          </w:p>
        </w:tc>
        <w:tc>
          <w:tcPr>
            <w:tcW w:w="1613" w:type="dxa"/>
            <w:tcBorders/>
            <w:vAlign w:val="center"/>
          </w:tcPr>
          <w:p>
            <w:pPr>
              <w:pStyle w:val="TableContents"/>
              <w:bidi w:val="0"/>
              <w:spacing w:before="0" w:after="283"/>
              <w:jc w:val="left"/>
              <w:rPr/>
            </w:pPr>
            <w:r>
              <w:rPr/>
              <w:t xml:space="preserve">Jääkiekko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Kapteenina Kanadan joukkue maailmanmestaruuteen ja nimettiin turnauksen arvokkaimmaksi pelaajaksi. </w:t>
            </w:r>
          </w:p>
        </w:tc>
      </w:tr>
      <w:tr>
        <w:trPr/>
        <w:tc>
          <w:tcPr>
            <w:tcW w:w="1493" w:type="dxa"/>
            <w:tcBorders/>
            <w:vAlign w:val="center"/>
          </w:tcPr>
          <w:p>
            <w:pPr>
              <w:pStyle w:val="TableContents"/>
              <w:bidi w:val="0"/>
              <w:spacing w:before="0" w:after="283"/>
              <w:jc w:val="left"/>
              <w:rPr/>
            </w:pPr>
            <w:r>
              <w:rPr/>
              <w:t xml:space="preserve">2008 </w:t>
            </w:r>
          </w:p>
        </w:tc>
        <w:tc>
          <w:tcPr>
            <w:tcW w:w="2722" w:type="dxa"/>
            <w:tcBorders/>
            <w:vAlign w:val="center"/>
          </w:tcPr>
          <w:p>
            <w:pPr>
              <w:pStyle w:val="TableContents"/>
              <w:bidi w:val="0"/>
              <w:spacing w:before="0" w:after="283"/>
              <w:jc w:val="left"/>
              <w:rPr/>
            </w:pPr>
            <w:r>
              <w:rPr/>
              <w:t xml:space="preserve">Petitclerc, Chantal Chantal Chantal Petitclerc </w:t>
            </w:r>
          </w:p>
        </w:tc>
        <w:tc>
          <w:tcPr>
            <w:tcW w:w="1613" w:type="dxa"/>
            <w:tcBorders/>
            <w:vAlign w:val="center"/>
          </w:tcPr>
          <w:p>
            <w:pPr>
              <w:pStyle w:val="TableContents"/>
              <w:bidi w:val="0"/>
              <w:spacing w:before="0" w:after="283"/>
              <w:jc w:val="left"/>
              <w:rPr/>
            </w:pPr>
            <w:r>
              <w:rPr/>
              <w:t xml:space="preserve">Pyörätuolilla kilpaileminen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Voitti viisi kultamitalia ja teki kolme maailmanennätystä vuoden 2008 kesäparalympialaisissa. </w:t>
            </w:r>
          </w:p>
        </w:tc>
      </w:tr>
      <w:tr>
        <w:trPr/>
        <w:tc>
          <w:tcPr>
            <w:tcW w:w="1493" w:type="dxa"/>
            <w:tcBorders/>
            <w:vAlign w:val="center"/>
          </w:tcPr>
          <w:p>
            <w:pPr>
              <w:pStyle w:val="TableContents"/>
              <w:bidi w:val="0"/>
              <w:spacing w:before="0" w:after="283"/>
              <w:jc w:val="left"/>
              <w:rPr/>
            </w:pPr>
            <w:r>
              <w:rPr/>
              <w:t xml:space="preserve">2009 </w:t>
            </w:r>
          </w:p>
        </w:tc>
        <w:tc>
          <w:tcPr>
            <w:tcW w:w="2722" w:type="dxa"/>
            <w:tcBorders/>
            <w:vAlign w:val="center"/>
          </w:tcPr>
          <w:p>
            <w:pPr>
              <w:pStyle w:val="TableContents"/>
              <w:bidi w:val="0"/>
              <w:spacing w:before="0" w:after="283"/>
              <w:jc w:val="left"/>
              <w:rPr/>
            </w:pPr>
            <w:r>
              <w:rPr/>
              <w:t xml:space="preserve">Wozniak, Aleksandra Aleksandra Wozniak </w:t>
            </w:r>
          </w:p>
        </w:tc>
        <w:tc>
          <w:tcPr>
            <w:tcW w:w="1613" w:type="dxa"/>
            <w:tcBorders/>
            <w:vAlign w:val="center"/>
          </w:tcPr>
          <w:p>
            <w:pPr>
              <w:pStyle w:val="TableContents"/>
              <w:bidi w:val="0"/>
              <w:spacing w:before="0" w:after="283"/>
              <w:jc w:val="left"/>
              <w:rPr/>
            </w:pPr>
            <w:r>
              <w:rPr/>
              <w:t xml:space="preserve">Tennis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Ensimmäinen kanadalainen kymmeneen vuoteen, joka on päässyt grand slam -turnauksen neljännelle kierrokselle. </w:t>
            </w:r>
          </w:p>
        </w:tc>
      </w:tr>
      <w:tr>
        <w:trPr/>
        <w:tc>
          <w:tcPr>
            <w:tcW w:w="1493" w:type="dxa"/>
            <w:tcBorders/>
            <w:vAlign w:val="center"/>
          </w:tcPr>
          <w:p>
            <w:pPr>
              <w:pStyle w:val="TableContents"/>
              <w:bidi w:val="0"/>
              <w:spacing w:before="0" w:after="283"/>
              <w:jc w:val="left"/>
              <w:rPr>
                <w:sz w:val="4"/>
                <w:szCs w:val="4"/>
              </w:rPr>
            </w:pPr>
            <w:r>
              <w:rPr>
                <w:sz w:val="4"/>
                <w:szCs w:val="4"/>
              </w:rPr>
            </w:r>
          </w:p>
        </w:tc>
        <w:tc>
          <w:tcPr>
            <w:tcW w:w="2722" w:type="dxa"/>
            <w:tcBorders/>
            <w:vAlign w:val="center"/>
          </w:tcPr>
          <w:p>
            <w:pPr>
              <w:pStyle w:val="TableContents"/>
              <w:bidi w:val="0"/>
              <w:spacing w:before="0" w:after="283"/>
              <w:jc w:val="left"/>
              <w:rPr/>
            </w:pPr>
            <w:r>
              <w:rPr/>
              <w:t xml:space="preserve">Rochette, Joannie Joannie Rochette </w:t>
            </w:r>
          </w:p>
        </w:tc>
        <w:tc>
          <w:tcPr>
            <w:tcW w:w="1613" w:type="dxa"/>
            <w:tcBorders/>
            <w:vAlign w:val="center"/>
          </w:tcPr>
          <w:p>
            <w:pPr>
              <w:pStyle w:val="TableContents"/>
              <w:bidi w:val="0"/>
              <w:spacing w:before="0" w:after="283"/>
              <w:jc w:val="left"/>
              <w:rPr/>
            </w:pPr>
            <w:r>
              <w:rPr/>
              <w:t xml:space="preserve">Taitoluistelu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Voitti pronssia vuoden 2010 talviolympialaisissa muutama päivä sen jälkeen, kun hänen äitinsä kuoli sydänkohtaukseen. </w:t>
            </w:r>
          </w:p>
        </w:tc>
      </w:tr>
      <w:tr>
        <w:trPr/>
        <w:tc>
          <w:tcPr>
            <w:tcW w:w="1493" w:type="dxa"/>
            <w:tcBorders/>
            <w:vAlign w:val="center"/>
          </w:tcPr>
          <w:p>
            <w:pPr>
              <w:pStyle w:val="TableContents"/>
              <w:bidi w:val="0"/>
              <w:spacing w:before="0" w:after="283"/>
              <w:jc w:val="left"/>
              <w:rPr/>
            </w:pPr>
            <w:r>
              <w:rPr/>
              <w:t xml:space="preserve">2011 </w:t>
            </w:r>
          </w:p>
        </w:tc>
        <w:tc>
          <w:tcPr>
            <w:tcW w:w="2722" w:type="dxa"/>
            <w:tcBorders/>
            <w:vAlign w:val="center"/>
          </w:tcPr>
          <w:p>
            <w:pPr>
              <w:pStyle w:val="TableContents"/>
              <w:bidi w:val="0"/>
              <w:spacing w:before="0" w:after="283"/>
              <w:jc w:val="left"/>
              <w:rPr/>
            </w:pPr>
            <w:r>
              <w:rPr/>
              <w:t xml:space="preserve">Heil, Jennifer Jennifer Heil </w:t>
            </w:r>
          </w:p>
        </w:tc>
        <w:tc>
          <w:tcPr>
            <w:tcW w:w="1613" w:type="dxa"/>
            <w:tcBorders/>
            <w:vAlign w:val="center"/>
          </w:tcPr>
          <w:p>
            <w:pPr>
              <w:pStyle w:val="TableContents"/>
              <w:bidi w:val="0"/>
              <w:spacing w:before="0" w:after="283"/>
              <w:jc w:val="left"/>
              <w:rPr/>
            </w:pPr>
            <w:r>
              <w:rPr/>
              <w:t xml:space="preserve">Freestyle-hiihto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Viimeisteli uransa voittamalla kaksi kultamitalia naisten mogulssissa freestylehiihdon MM-kilpailuissa. </w:t>
            </w:r>
          </w:p>
        </w:tc>
      </w:tr>
      <w:tr>
        <w:trPr/>
        <w:tc>
          <w:tcPr>
            <w:tcW w:w="1493" w:type="dxa"/>
            <w:tcBorders/>
            <w:vAlign w:val="center"/>
          </w:tcPr>
          <w:p>
            <w:pPr>
              <w:pStyle w:val="TableContents"/>
              <w:bidi w:val="0"/>
              <w:spacing w:before="0" w:after="283"/>
              <w:jc w:val="left"/>
              <w:rPr/>
            </w:pPr>
            <w:r>
              <w:rPr/>
              <w:t xml:space="preserve">2012 </w:t>
            </w:r>
          </w:p>
        </w:tc>
        <w:tc>
          <w:tcPr>
            <w:tcW w:w="2722" w:type="dxa"/>
            <w:tcBorders/>
            <w:vAlign w:val="center"/>
          </w:tcPr>
          <w:p>
            <w:pPr>
              <w:pStyle w:val="TableContents"/>
              <w:bidi w:val="0"/>
              <w:spacing w:before="0" w:after="283"/>
              <w:jc w:val="left"/>
              <w:rPr/>
            </w:pPr>
            <w:r>
              <w:rPr/>
              <w:t xml:space="preserve">Sinclair, Christine Christine Sinclair </w:t>
            </w:r>
          </w:p>
        </w:tc>
        <w:tc>
          <w:tcPr>
            <w:tcW w:w="1613" w:type="dxa"/>
            <w:tcBorders/>
            <w:vAlign w:val="center"/>
          </w:tcPr>
          <w:p>
            <w:pPr>
              <w:pStyle w:val="TableContents"/>
              <w:bidi w:val="0"/>
              <w:spacing w:before="0" w:after="283"/>
              <w:jc w:val="left"/>
              <w:rPr/>
            </w:pPr>
            <w:r>
              <w:rPr/>
              <w:t xml:space="preserve">Jalkapallo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Voitti pronssia jalkapallossa Kanadan joukkueen kanssa vuoden 2012 olympialaisissa. </w:t>
            </w:r>
          </w:p>
        </w:tc>
      </w:tr>
      <w:tr>
        <w:trPr/>
        <w:tc>
          <w:tcPr>
            <w:tcW w:w="1493" w:type="dxa"/>
            <w:tcBorders/>
            <w:vAlign w:val="center"/>
          </w:tcPr>
          <w:p>
            <w:pPr>
              <w:pStyle w:val="TableContents"/>
              <w:bidi w:val="0"/>
              <w:spacing w:before="0" w:after="283"/>
              <w:jc w:val="left"/>
              <w:rPr/>
            </w:pPr>
            <w:r>
              <w:rPr/>
              <w:t xml:space="preserve">2013 </w:t>
            </w:r>
          </w:p>
        </w:tc>
        <w:tc>
          <w:tcPr>
            <w:tcW w:w="2722" w:type="dxa"/>
            <w:tcBorders/>
            <w:vAlign w:val="center"/>
          </w:tcPr>
          <w:p>
            <w:pPr>
              <w:pStyle w:val="TableContents"/>
              <w:bidi w:val="0"/>
              <w:spacing w:before="0" w:after="283"/>
              <w:jc w:val="left"/>
              <w:rPr/>
            </w:pPr>
            <w:r>
              <w:rPr/>
              <w:t xml:space="preserve">Bouchard, Eugenie Eugenie Bouchard Eugenie Bouchard </w:t>
            </w:r>
          </w:p>
        </w:tc>
        <w:tc>
          <w:tcPr>
            <w:tcW w:w="1613" w:type="dxa"/>
            <w:tcBorders/>
            <w:vAlign w:val="center"/>
          </w:tcPr>
          <w:p>
            <w:pPr>
              <w:pStyle w:val="TableContents"/>
              <w:bidi w:val="0"/>
              <w:spacing w:before="0" w:after="283"/>
              <w:jc w:val="left"/>
              <w:rPr/>
            </w:pPr>
            <w:r>
              <w:rPr/>
              <w:t xml:space="preserve">Tennis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Nousi WTA-rankingissa sijalle 32, nimettiin vuoden tulokkaaksi. </w:t>
            </w:r>
          </w:p>
        </w:tc>
      </w:tr>
      <w:tr>
        <w:trPr/>
        <w:tc>
          <w:tcPr>
            <w:tcW w:w="1493" w:type="dxa"/>
            <w:tcBorders/>
            <w:vAlign w:val="center"/>
          </w:tcPr>
          <w:p>
            <w:pPr>
              <w:pStyle w:val="TableContents"/>
              <w:bidi w:val="0"/>
              <w:spacing w:before="0" w:after="283"/>
              <w:jc w:val="left"/>
              <w:rPr/>
            </w:pPr>
            <w:r>
              <w:rPr/>
              <w:t xml:space="preserve">2014 </w:t>
            </w:r>
          </w:p>
        </w:tc>
        <w:tc>
          <w:tcPr>
            <w:tcW w:w="2722" w:type="dxa"/>
            <w:tcBorders/>
            <w:vAlign w:val="center"/>
          </w:tcPr>
          <w:p>
            <w:pPr>
              <w:pStyle w:val="TableContents"/>
              <w:bidi w:val="0"/>
              <w:spacing w:before="0" w:after="283"/>
              <w:jc w:val="left"/>
              <w:rPr/>
            </w:pPr>
            <w:r>
              <w:rPr/>
              <w:t xml:space="preserve">Bouchard, Eugenie Eugenie Bouchard Eugenie Bouchard </w:t>
            </w:r>
          </w:p>
        </w:tc>
        <w:tc>
          <w:tcPr>
            <w:tcW w:w="1613" w:type="dxa"/>
            <w:tcBorders/>
            <w:vAlign w:val="center"/>
          </w:tcPr>
          <w:p>
            <w:pPr>
              <w:pStyle w:val="TableContents"/>
              <w:bidi w:val="0"/>
              <w:spacing w:before="0" w:after="283"/>
              <w:jc w:val="left"/>
              <w:rPr/>
            </w:pPr>
            <w:r>
              <w:rPr/>
              <w:t xml:space="preserve">Tennis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Nousi WTA:n rankingissa sijalle 5, hänet nimettiin kehittyneimmäksi pelaajaksi ja hän pääsi Wimbledonin finaaliin. </w:t>
            </w:r>
          </w:p>
        </w:tc>
      </w:tr>
      <w:tr>
        <w:trPr/>
        <w:tc>
          <w:tcPr>
            <w:tcW w:w="1493" w:type="dxa"/>
            <w:tcBorders/>
            <w:vAlign w:val="center"/>
          </w:tcPr>
          <w:p>
            <w:pPr>
              <w:pStyle w:val="TableContents"/>
              <w:bidi w:val="0"/>
              <w:spacing w:before="0" w:after="283"/>
              <w:jc w:val="left"/>
              <w:rPr/>
            </w:pPr>
            <w:r>
              <w:rPr/>
              <w:t xml:space="preserve">2015 </w:t>
            </w:r>
          </w:p>
        </w:tc>
        <w:tc>
          <w:tcPr>
            <w:tcW w:w="2722" w:type="dxa"/>
            <w:tcBorders/>
            <w:vAlign w:val="center"/>
          </w:tcPr>
          <w:p>
            <w:pPr>
              <w:pStyle w:val="TableContents"/>
              <w:bidi w:val="0"/>
              <w:spacing w:before="0" w:after="283"/>
              <w:jc w:val="left"/>
              <w:rPr/>
            </w:pPr>
            <w:r>
              <w:rPr/>
              <w:t xml:space="preserve">Henderson, Brooke Brooke Henderson </w:t>
            </w:r>
          </w:p>
        </w:tc>
        <w:tc>
          <w:tcPr>
            <w:tcW w:w="1613" w:type="dxa"/>
            <w:tcBorders/>
            <w:vAlign w:val="center"/>
          </w:tcPr>
          <w:p>
            <w:pPr>
              <w:pStyle w:val="TableContents"/>
              <w:bidi w:val="0"/>
              <w:spacing w:before="0" w:after="283"/>
              <w:jc w:val="left"/>
              <w:rPr/>
            </w:pPr>
            <w:r>
              <w:rPr/>
              <w:t xml:space="preserve">Golf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Ensimmäinen kanadalainen, joka on voittanut LPGA-kiertueella yli vuosikymmeneen. </w:t>
            </w:r>
          </w:p>
        </w:tc>
      </w:tr>
      <w:tr>
        <w:trPr/>
        <w:tc>
          <w:tcPr>
            <w:tcW w:w="1493" w:type="dxa"/>
            <w:tcBorders/>
            <w:vAlign w:val="center"/>
          </w:tcPr>
          <w:p>
            <w:pPr>
              <w:pStyle w:val="TableContents"/>
              <w:bidi w:val="0"/>
              <w:spacing w:before="0" w:after="283"/>
              <w:jc w:val="left"/>
              <w:rPr/>
            </w:pPr>
            <w:r>
              <w:rPr/>
              <w:t xml:space="preserve">2016 </w:t>
            </w:r>
          </w:p>
        </w:tc>
        <w:tc>
          <w:tcPr>
            <w:tcW w:w="2722" w:type="dxa"/>
            <w:tcBorders/>
            <w:vAlign w:val="center"/>
          </w:tcPr>
          <w:p>
            <w:pPr>
              <w:pStyle w:val="TableContents"/>
              <w:bidi w:val="0"/>
              <w:spacing w:before="0" w:after="283"/>
              <w:jc w:val="left"/>
              <w:rPr/>
            </w:pPr>
            <w:r>
              <w:rPr/>
              <w:t xml:space="preserve">Oleksiak, Penny Penny Oleksiak Penny Oleksiak </w:t>
            </w:r>
          </w:p>
        </w:tc>
        <w:tc>
          <w:tcPr>
            <w:tcW w:w="1613" w:type="dxa"/>
            <w:tcBorders/>
            <w:vAlign w:val="center"/>
          </w:tcPr>
          <w:p>
            <w:pPr>
              <w:pStyle w:val="TableContents"/>
              <w:bidi w:val="0"/>
              <w:spacing w:before="0" w:after="283"/>
              <w:jc w:val="left"/>
              <w:rPr/>
            </w:pPr>
            <w:r>
              <w:rPr/>
              <w:t xml:space="preserve">Uinti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Voitti neljä mitalia (joista yksi kultainen) kesäolympialaisissa 2016 uinnissa. </w:t>
            </w:r>
          </w:p>
        </w:tc>
      </w:tr>
      <w:tr>
        <w:trPr/>
        <w:tc>
          <w:tcPr>
            <w:tcW w:w="1493" w:type="dxa"/>
            <w:tcBorders/>
            <w:vAlign w:val="center"/>
          </w:tcPr>
          <w:p>
            <w:pPr>
              <w:pStyle w:val="TableContents"/>
              <w:bidi w:val="0"/>
              <w:spacing w:before="0" w:after="283"/>
              <w:jc w:val="left"/>
              <w:rPr/>
            </w:pPr>
            <w:r>
              <w:rPr/>
              <w:t xml:space="preserve">2017 </w:t>
            </w:r>
          </w:p>
        </w:tc>
        <w:tc>
          <w:tcPr>
            <w:tcW w:w="2722" w:type="dxa"/>
            <w:tcBorders/>
            <w:vAlign w:val="center"/>
          </w:tcPr>
          <w:p>
            <w:pPr>
              <w:pStyle w:val="TableContents"/>
              <w:bidi w:val="0"/>
              <w:spacing w:before="0" w:after="283"/>
              <w:jc w:val="left"/>
              <w:rPr/>
            </w:pPr>
            <w:r>
              <w:rPr>
                <w:color w:val="A9A9A9"/>
              </w:rPr>
              <w:t xml:space="preserve">Henderson, Brooke </w:t>
            </w:r>
            <w:r>
              <w:rPr/>
              <w:t xml:space="preserve">Brooke Henderson </w:t>
            </w:r>
          </w:p>
        </w:tc>
        <w:tc>
          <w:tcPr>
            <w:tcW w:w="1613" w:type="dxa"/>
            <w:tcBorders/>
            <w:vAlign w:val="center"/>
          </w:tcPr>
          <w:p>
            <w:pPr>
              <w:pStyle w:val="TableContents"/>
              <w:bidi w:val="0"/>
              <w:spacing w:before="0" w:after="283"/>
              <w:jc w:val="left"/>
              <w:rPr/>
            </w:pPr>
            <w:r>
              <w:rPr/>
              <w:t xml:space="preserve">Golf </w:t>
            </w:r>
          </w:p>
        </w:tc>
        <w:tc>
          <w:tcPr>
            <w:tcW w:w="584" w:type="dxa"/>
            <w:tcBorders/>
            <w:vAlign w:val="center"/>
          </w:tcPr>
          <w:p>
            <w:pPr>
              <w:pStyle w:val="TableContents"/>
              <w:bidi w:val="0"/>
              <w:spacing w:before="0" w:after="283"/>
              <w:jc w:val="left"/>
              <w:rPr>
                <w:sz w:val="4"/>
                <w:szCs w:val="4"/>
              </w:rPr>
            </w:pPr>
            <w:r>
              <w:rPr>
                <w:sz w:val="4"/>
                <w:szCs w:val="4"/>
              </w:rPr>
            </w:r>
          </w:p>
        </w:tc>
        <w:tc>
          <w:tcPr>
            <w:tcW w:w="3793" w:type="dxa"/>
            <w:tcBorders/>
            <w:vAlign w:val="center"/>
          </w:tcPr>
          <w:p>
            <w:pPr>
              <w:pStyle w:val="TableContents"/>
              <w:bidi w:val="0"/>
              <w:spacing w:before="0" w:after="283"/>
              <w:jc w:val="left"/>
              <w:rPr/>
            </w:pPr>
            <w:r>
              <w:rPr/>
              <w:t xml:space="preserve">Voitti kaksi LPGA Tourin kilpailua ja sijoittui rahalistalla kuudenneksi.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Bobbie Rosenfeld -palkinnon vuonna 2017</w:t>
      </w:r>
    </w:p>
    <w:p>
      <w:pPr>
        <w:pStyle w:val="TextBody"/>
        <w:bidi w:val="0"/>
        <w:jc w:val="left"/>
        <w:rPr>
          <w:b/>
          <w:u w:val="single"/>
          <w:shd w:val="clear" w:fill="FFFF00"/>
        </w:rPr>
      </w:pPr>
      <w:r>
        <w:rPr>
          <w:b/>
          <w:u w:val="single"/>
          <w:shd w:val="clear" w:fill="FFFF00"/>
        </w:rPr>
        <w:t xml:space="preserve">Asiakirjan numero 15141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1775 </w:t>
      </w:r>
      <w:r>
        <w:rPr>
          <w:color w:val="A9A9A9"/>
        </w:rPr>
        <w:t xml:space="preserve">Daniel Boone </w:t>
      </w:r>
      <w:r>
        <w:rPr/>
        <w:t xml:space="preserve">raivasi Transylvania-yhtiölle polun Virginian Chiswellin linnakkeesta Cumberland Gapin läpi. Myöhemmin reittiä pidennettiin intiaanien polkuja pitkin ja se johti Ohion putouksille Louisvilleen. Wilderness Road oli jyrkkä, epätasainen ja kapea, ja sitä saattoi kulkea vain jalan tai hevosen selässä. Sitä vastoin vaunuilla pystyi kulkemaan National Road -reittiä (alun perin Braddockin tie, jonka kilpaileva Ohio Company ja George Washington loivat noin vuonna 1750) pitkin, erityisesti parannusten jälkeen. Epäsuotuisista olosuhteista huolimatta tuhannet ihmiset käyttivät Wilderness Roadia, erityisesti orjanomistajat sen jälkeen, kun Ohion, sitten Indianan ja lopulta Illinoisin osavaltioista tuli vapaita osavaltioita (orjuuden lakkauttaminen) Ohio-joen pohjoisrannalla, jossa matkustajat nousivat usein veneisiin matkustaakseen länteen. Vuonna 1792 Kentuckyn uusi lainsäätäjä myönsi rahaa tien parantamiseen. Vuonna 1796 parannettu yleissääolosuhteisiin soveltuva tie avattiin vaunu- ja vaunumatkustusta varten. Tie hylättiin noin vuonna 1840 (myös National Roadin rakentaminen Vandalian jälkeen Illinoisin osavaltiossa pysähtyi vuoden 1837 paniikin ja varhaisen rautatien rakentamisen vuoksi), vaikka nykyaikaiset valtatiet kulkevat suurelta osin sen reittiä.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pioneeri, joka auttoi rakentamaan erämaatietä.</w:t>
      </w:r>
    </w:p>
    <w:p>
      <w:pPr>
        <w:pStyle w:val="TextBody"/>
        <w:bidi w:val="0"/>
        <w:jc w:val="left"/>
        <w:rPr>
          <w:b/>
          <w:u w:val="single"/>
          <w:shd w:val="clear" w:fill="FFFF00"/>
        </w:rPr>
      </w:pPr>
      <w:r>
        <w:rPr>
          <w:b/>
          <w:u w:val="single"/>
          <w:shd w:val="clear" w:fill="FFFF00"/>
        </w:rPr>
        <w:t xml:space="preserve">Asiakirjan numero 15142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monille muillekin slangista alkunsa saaneille sanoille, myös jazzille ei ole olemassa lopullista etymologiaa. Varhaisimpien jazz-sitaattien samankaltaisuus jasmiin, joka on nykyään vanhentunut slangitermi, joka tarkoittaa </w:t>
      </w:r>
      <w:r>
        <w:rPr>
          <w:color w:val="A9A9A9"/>
        </w:rPr>
        <w:t xml:space="preserve">henkeä</w:t>
      </w:r>
      <w:r>
        <w:rPr/>
        <w:t xml:space="preserve">, </w:t>
      </w:r>
      <w:r>
        <w:rPr>
          <w:color w:val="DCDCDC"/>
        </w:rPr>
        <w:t xml:space="preserve">energiaa</w:t>
      </w:r>
      <w:r>
        <w:rPr/>
        <w:t xml:space="preserve">, </w:t>
      </w:r>
      <w:r>
        <w:rPr>
          <w:color w:val="2F4F4F"/>
        </w:rPr>
        <w:t xml:space="preserve">tarmokkuutta </w:t>
      </w:r>
      <w:r>
        <w:rPr/>
        <w:t xml:space="preserve">ja joka on peräisin vuodelta 1860 Historical Dictionary of American Slang -julkaisusta, viittaa kuitenkin siihen, että jasmia olisi pidettävä johtavana ehdokkaana jazzin alkuperäksi. Näiden kahden sanan välistä yhteyttä tukee erityisesti Daily Californian -lehden 18. helmikuuta 1916 ilmestynyt artikkeli, jossa käytettiin kirjoitusasua jaz-m, vaikka asiayhteys ja muut saman sanomalehden artikkelit samalta ajanjaksolta osoittavat, että tarkoitettiin jazzia.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 jazz on saattanut tulla slangisanasta jasm, joka tarkoitti</w:t>
      </w:r>
    </w:p>
    <w:p>
      <w:pPr>
        <w:pStyle w:val="TextBody"/>
        <w:bidi w:val="0"/>
        <w:jc w:val="left"/>
        <w:rPr>
          <w:b/>
          <w:u w:val="single"/>
          <w:shd w:val="clear" w:fill="FFFF00"/>
        </w:rPr>
      </w:pPr>
      <w:r>
        <w:rPr>
          <w:b/>
          <w:u w:val="single"/>
          <w:shd w:val="clear" w:fill="FFFF00"/>
        </w:rPr>
        <w:t xml:space="preserve">Asiakirjan numero 15143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Otsalohko kulkee silmäkuopan läpi ylempänä, sitten se palaa otsaluun sisään lyhyesti ennen kuin se poistuu silmäkuopan yläpuolelta </w:t>
      </w:r>
      <w:r>
        <w:rPr>
          <w:color w:val="A9A9A9"/>
        </w:rPr>
        <w:t xml:space="preserve">ylemmän silmäkuopan halkeaman </w:t>
      </w:r>
      <w:r>
        <w:rPr/>
        <w:t xml:space="preserve">ja </w:t>
      </w:r>
      <w:r>
        <w:rPr>
          <w:color w:val="DCDCDC"/>
        </w:rPr>
        <w:t xml:space="preserve">supraorbitaalisen loven kautta </w:t>
      </w:r>
      <w:r>
        <w:rPr/>
        <w:t xml:space="preserve">antaakseen sensorista innervaatiota otsan ja päänahan iholle. Kyynelhermo kulkee silmäkuopan läpi ylempänä hermottaakseen kyynelrauhasta. Nasociliaarihaarasta lähtee useita sensorisia haaroja silmäkuoppaan ja jatkuu sitten </w:t>
      </w:r>
      <w:r>
        <w:rPr>
          <w:color w:val="2F4F4F"/>
        </w:rPr>
        <w:t xml:space="preserve">etummaisen eteishuuliluun haaran </w:t>
      </w:r>
      <w:r>
        <w:rPr/>
        <w:t xml:space="preserve">kautta</w:t>
      </w:r>
      <w:r>
        <w:rPr/>
        <w:t xml:space="preserve">, jossa se tulee nenäonteloon ja hermottaa suurta osaa nenän etummaisesta limakalvosta. Siitä lähtee myös haara, joka poistuu </w:t>
      </w:r>
      <w:r>
        <w:rPr>
          <w:color w:val="556B2F"/>
        </w:rPr>
        <w:t xml:space="preserve">nenäluiden </w:t>
      </w:r>
      <w:r>
        <w:rPr/>
        <w:t xml:space="preserve">kautta </w:t>
      </w:r>
      <w:r>
        <w:rPr/>
        <w:t xml:space="preserve">ja muodostaa ulkoisen nenähaaran.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silmähermo poistuu kallosta?</w:t>
      </w:r>
    </w:p>
    <w:p>
      <w:pPr>
        <w:pStyle w:val="TextBody"/>
        <w:bidi w:val="0"/>
        <w:jc w:val="left"/>
        <w:rPr>
          <w:b/>
          <w:u w:val="single"/>
          <w:shd w:val="clear" w:fill="FFFF00"/>
        </w:rPr>
      </w:pPr>
      <w:r>
        <w:rPr>
          <w:b/>
          <w:u w:val="single"/>
          <w:shd w:val="clear" w:fill="FFFF00"/>
        </w:rPr>
        <w:t xml:space="preserve">Asiakirjan numero 15144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Titan kiertää Saturnusta </w:t>
      </w:r>
      <w:r>
        <w:rPr>
          <w:color w:val="A9A9A9"/>
        </w:rPr>
        <w:t xml:space="preserve">15 päivän ja 22 tunnin </w:t>
      </w:r>
      <w:r>
        <w:rPr/>
        <w:t xml:space="preserve">välein</w:t>
      </w:r>
      <w:r>
        <w:rPr/>
        <w:t xml:space="preserve">. Kuun ja monien muiden jättiläisplaneettojen satelliittien tavoin sen kiertoaika (päivä) on sama kuin sen kiertoaika; Titan on vuorovesilukittu synkroniseen kiertoon Saturnuksen kanssa, ja se näyttää jatkuvasti yhden kasvonsa planeetalle, joten Titanin "päivä" on yhtä pitkä kuin sen kiertoaika. Tämän vuoksi sen pinnalla on Saturnuksen alapuolinen piste, josta planeetta näyttäisi aina riippuvan suoraan yläpuolella. Pituusasteet mitataan Titanilla länteen päin alkaen tämän pisteen kautta kulkevasta pituuspiiristä. Sen kiertoradan eksentrisyys on 0,0288, ja kiertoradan taso on kallistunut 0,348 astetta Saturnuksen päiväntasaajan suhteen. Maasta katsottuna Titanin kulmaetäisyys Saturnuksesta on noin 20 Saturnussädettä (hieman yli 1 200 000 kilometriä), ja sen halkaisija on 0,8 kaarisekunnin 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Titanilla kestää kiertää Saturnusta?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Titan on </w:t>
      </w:r>
      <w:r>
        <w:rPr>
          <w:color w:val="A9A9A9"/>
        </w:rPr>
        <w:t xml:space="preserve">kuudes </w:t>
      </w:r>
      <w:r>
        <w:rPr>
          <w:color w:val="DCDCDC"/>
        </w:rPr>
        <w:t xml:space="preserve">Saturnuksen </w:t>
      </w:r>
      <w:r>
        <w:rPr>
          <w:color w:val="A9A9A9"/>
        </w:rPr>
        <w:t xml:space="preserve">ellipsinmuotoinen kuu</w:t>
      </w:r>
      <w:r>
        <w:rPr/>
        <w:t xml:space="preserve">. Titan on usein kuvattu planeetan kaltaiseksi kuuksi, ja se on 50 prosenttia suurempi kuin Maan kuu ja 80 prosenttia massiivisempi. Se on aurinkokunnan toiseksi suurin kuu Jupiterin Ganymedeksen jälkeen, ja se on suurempi kuin pienin planeetta, Merkurius, mutta vain 40 prosenttia yhtä massiivinen. Hollantilainen tähtitieteilijä Christiaan Huygens löysi Titanin vuonna 1655, ja se oli ensimmäinen tunnettu Saturnuksen kuu ja kuudes tunnettu planeettasatelliitti (Maan kuun ja Jupiterin neljän Galilein kuun jälkeen). Titan kiertää Saturnusta 20 Saturnuksen säteellä. Titanin pinnalta katsottuna Saturnuksen kaari on 5,09 astetta, ja se näyttäisi taivaalla 11,4 kertaa suuremmalta kuin Kuu Maasta katsottuna.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titan on minkä planeetan luonnollinen satelliitti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titan sijaitsee aurinkokunnassa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Titan koostuu pääasiassa </w:t>
      </w:r>
      <w:r>
        <w:rPr>
          <w:color w:val="A9A9A9"/>
        </w:rPr>
        <w:t xml:space="preserve">vesijäästä ja kiviaineksesta</w:t>
      </w:r>
      <w:r>
        <w:rPr/>
        <w:t xml:space="preserve">. Aivan kuten Venuksen kohdalla ennen avaruusaikaa, tiheä ja läpinäkymätön ilmakehä esti Titanin pinnan ymmärtämisen, kunnes Cassini -- Huygens -lentolennolta saatiin uutta tietoa vuonna 2004, mukaan lukien nestemäisten hiilivetyjärvien löytyminen Titanin napa-alueilta. Geologisesti nuori pinta on yleisesti ottaen sileä, ja siinä on vain vähän törmäyskraattereita, vaikka vuoristoja ja useita mahdollisia kryovulkaaneja onkin löydetty.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Saturnuksen kuu titan on tehty?</w:t>
      </w:r>
    </w:p>
    <w:p>
      <w:pPr>
        <w:pStyle w:val="TextBody"/>
        <w:bidi w:val="0"/>
        <w:jc w:val="left"/>
        <w:rPr>
          <w:b/>
          <w:u w:val="single"/>
          <w:shd w:val="clear" w:fill="FFFF00"/>
        </w:rPr>
      </w:pPr>
      <w:r>
        <w:rPr>
          <w:b/>
          <w:u w:val="single"/>
          <w:shd w:val="clear" w:fill="FFFF00"/>
        </w:rPr>
        <w:t xml:space="preserve">Asiakirjan numero 15145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Pariisin rauhankonferenssi vuonna 1919 kokosi Versailles'n palatsiin 27 valtiota suunnittelemaan tulevaisuutta ensimmäisen maailmansodan jälkeen. </w:t>
      </w:r>
      <w:r>
        <w:rPr>
          <w:color w:val="A9A9A9"/>
        </w:rPr>
        <w:t xml:space="preserve">Venäjän SFSR:ää </w:t>
      </w:r>
      <w:r>
        <w:rPr/>
        <w:t xml:space="preserve">ei kutsuttu mukaan, sillä se oli jo tehnyt rauhansopimuksen keskusvaltojen kanssa keväällä 1918. Keskusvallat - Itävalta-Unkari</w:t>
      </w:r>
      <w:r>
        <w:rPr>
          <w:color w:val="DCDCDC"/>
        </w:rPr>
        <w:t xml:space="preserve">, Saksa, Bulgaria ja Osmanien valtakunta - </w:t>
      </w:r>
      <w:r>
        <w:rPr/>
        <w:t xml:space="preserve">saivat osallistua konferenssiin vasta sen jälkeen, kun kaikkien rauhansopimusten yksityiskohdat oli laadittu ja sovittu.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ei kutsuttu Versailles'n sopimukseen.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eivät osallistuneet Pariisin rauhankonferenssiin</w:t>
      </w:r>
    </w:p>
    <w:p>
      <w:pPr>
        <w:pStyle w:val="TextBody"/>
        <w:bidi w:val="0"/>
        <w:jc w:val="left"/>
        <w:rPr>
          <w:b/>
          <w:u w:val="single"/>
          <w:shd w:val="clear" w:fill="FFFF00"/>
        </w:rPr>
      </w:pPr>
      <w:r>
        <w:rPr>
          <w:b/>
          <w:u w:val="single"/>
          <w:shd w:val="clear" w:fill="FFFF00"/>
        </w:rPr>
        <w:t xml:space="preserve">Asiakirjan numero 15146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Emergentististen teorioiden, kuten MacWhinneyn kilpailumallin, mukaan kielen oppiminen on kognitiivinen prosessi, joka syntyy </w:t>
      </w:r>
      <w:r>
        <w:rPr>
          <w:color w:val="A9A9A9"/>
        </w:rPr>
        <w:t xml:space="preserve">biologisten paineiden ja ympäristön vuorovaikutuksesta</w:t>
      </w:r>
      <w:r>
        <w:rPr/>
        <w:t xml:space="preserve">. Näiden teorioiden mukaan luonto tai kasvatus eivät yksinään riitä käynnistämään kielen oppimista, vaan molempien vaikutusten on toimittava yhdessä, jotta lapset voivat oppia kielen. Näiden teorioiden kannattajat väittävät, että yleiset kognitiiviset prosessit tukevat kielen oppimista ja että näiden prosessien lopputuloksena on kielikohtaisia ilmiöitä, kuten sanojen oppiminen ja kieliopin omaksuminen. Monien empiiristen tutkimusten tulokset tukevat näiden teorioiden ennusteita ja viittaavat siihen, että kielen oppiminen on monimutkaisempi prosessi kuin monet uskovat.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emergentistinen kielen omaksumisen malli väittää, että kieli syntyy ensisijaisesti</w:t>
      </w:r>
    </w:p>
    <w:p>
      <w:pPr>
        <w:pStyle w:val="TextBody"/>
        <w:bidi w:val="0"/>
        <w:jc w:val="left"/>
        <w:rPr>
          <w:b/>
          <w:u w:val="single"/>
          <w:shd w:val="clear" w:fill="FFFF00"/>
        </w:rPr>
      </w:pPr>
      <w:r>
        <w:rPr>
          <w:b/>
          <w:u w:val="single"/>
          <w:shd w:val="clear" w:fill="FFFF00"/>
        </w:rPr>
        <w:t xml:space="preserve">Asiakirjan numero 15147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Telltale ilmoitti heinäkuun 2017 San Diego Comic Conissa, että toinen 5-osainen kausi Batman: The Enemy Within julkaistaan </w:t>
      </w:r>
      <w:r>
        <w:rPr>
          <w:color w:val="A9A9A9"/>
        </w:rPr>
        <w:t xml:space="preserve">8. elokuuta 2017 </w:t>
      </w:r>
      <w:r>
        <w:rPr/>
        <w:t xml:space="preserve">PC:lle, konsoleille ja mobiililaitteille. Kausi keskittyy Batmanin kohtaamiseen ``John Doe'', joka on perustanut rikollisjärjestön nimeltä ``The Pact'', joka koostuu superroistoista, kuten Riddleristä ja Harley Quinnistä. Vaikka kyseessä on itsenäinen peli, joka ei edellytä ensimmäisen pelin pelaamista, pelaajien valinnat ensimmäisessä pelissä voivat vaikuttaa The Enemy Withinin tarinaan.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Batman Telltale-jakso ilmestyy?</w:t>
      </w:r>
    </w:p>
    <w:p>
      <w:pPr>
        <w:pStyle w:val="TextBody"/>
        <w:bidi w:val="0"/>
        <w:jc w:val="left"/>
        <w:rPr>
          <w:b/>
          <w:u w:val="single"/>
          <w:shd w:val="clear" w:fill="FFFF00"/>
        </w:rPr>
      </w:pPr>
      <w:r>
        <w:rPr>
          <w:b/>
          <w:u w:val="single"/>
          <w:shd w:val="clear" w:fill="FFFF00"/>
        </w:rPr>
        <w:t xml:space="preserve">Asiakirjan numero 15148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Sipulikasvia on viljelty ja jalostettu valikoivasti ainakin 7 000 vuoden ajan. Se on kaksivuotinen kasvi, mutta sitä viljellään yleensä yksivuotisena. Nykyaikaiset lajikkeet kasvavat tyypillisesti 15-45 cm:n (6-18 tuuman) korkuisiksi. Lehdet ovat kellertävän tai sinertävän vihreät, ja ne kasvavat vuorotellen litteinä, viuhkamaisina. Lehdet ovat lihaisia, onttoja ja lieriömäisiä, ja niiden toinen puoli on litteä. Ne ovat leveimmillään noin neljänneksen korkeudella, minkä jälkeen ne kapenevat tylpäksi kärjeksi. Kunkin lehden tyvessä on litteä, yleensä valkoinen tuppi, joka kasvaa tyvilevystä. Kiekon alapuolelta ulottuu kuitujuurien kimppu, joka ulottuu lyhyen matkan päähän maaperään. Sipulin kypsyessä ruokavarastot alkavat kerääntyä </w:t>
      </w:r>
      <w:r>
        <w:rPr>
          <w:color w:val="A9A9A9"/>
        </w:rPr>
        <w:t xml:space="preserve">lehtien tyviin </w:t>
      </w:r>
      <w:r>
        <w:rPr/>
        <w:t xml:space="preserve">ja sipulin sipuli turpoaa.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sipulin sipulissa säilytetään ruokaa?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Sipulikasvilla on onttojen, sinivihreiden lehtien viuhka, ja sen </w:t>
      </w:r>
      <w:r>
        <w:rPr>
          <w:color w:val="A9A9A9"/>
        </w:rPr>
        <w:t xml:space="preserve">sipuli </w:t>
      </w:r>
      <w:r>
        <w:rPr/>
        <w:t xml:space="preserve">kasvin </w:t>
      </w:r>
      <w:r>
        <w:rPr>
          <w:color w:val="A9A9A9"/>
        </w:rPr>
        <w:t xml:space="preserve">juuressa </w:t>
      </w:r>
      <w:r>
        <w:rPr/>
        <w:t xml:space="preserve">alkaa turvota, kun tietty päivän pituus on saavutettu. Sipulit koostuvat lyhentyneistä, kokoonpuristuneista, maanalaisista varsista, joita ympäröivät lihaisat, muunnetut suomut (lehdet), jotka ympäröivät varren kärjessä olevaa keskimmäistä silmua. Syksyllä (tai keväällä, jos kyseessä on talvehtiva sipuli) lehdet kuolevat ja sipulin uloimmat kerrokset kuivuvat ja haurastuvat. Sato korjataan ja kuivataan, ja sipuli on valmis käytettäväksi tai varastoitavaksi. Sipulit ovat alttiita useiden tuholaisten ja tautien, erityisesti sipulikärpäsen ja sipuliankeroisen, hyökkäyksille, ja erilaiset sienet aiheuttavat mätänemistä. Jotkin A. cepa -lajikkeet, kuten salottisipuli ja perunasipuli, tuottavat useita sipuleita.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sipulikasvissa tuotetaan ruokaa?</w:t>
      </w:r>
    </w:p>
    <w:p>
      <w:pPr>
        <w:pStyle w:val="TextBody"/>
        <w:bidi w:val="0"/>
        <w:jc w:val="left"/>
        <w:rPr>
          <w:b/>
          <w:u w:val="single"/>
          <w:shd w:val="clear" w:fill="FFFF00"/>
        </w:rPr>
      </w:pPr>
      <w:r>
        <w:rPr>
          <w:b/>
          <w:u w:val="single"/>
          <w:shd w:val="clear" w:fill="FFFF00"/>
        </w:rPr>
        <w:t xml:space="preserve">Asiakirjan numero 15149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Toukokuun 2010 </w:t>
      </w:r>
      <w:r>
        <w:rPr/>
        <w:t xml:space="preserve">Tennesseen tulvat olivat 1. ja 2. toukokuuta 2010 sattuneiden rankkasateiden aiheuttamia 1000-vuotistulvia Tennesseen keskiosassa, Tennesseen länsiosassa, Kentuckyn etelä- ja länsiosassa sekä Mississippin pohjoisosassa Yhdysvalloissa.</w:t>
      </w:r>
      <w:r>
        <w:rPr/>
        <w:t xml:space="preserve"> Näiden sateiden aiheuttamat tulvat vaikuttivat alueella useiden päivien ajan, mikä johti useisiin kuolemantapauksiin ja laajoihin omaisuusvahinkoihin.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Ole Opry tulvii...</w:t>
      </w:r>
    </w:p>
    <w:p>
      <w:pPr>
        <w:pStyle w:val="TextBody"/>
        <w:bidi w:val="0"/>
        <w:jc w:val="left"/>
        <w:rPr>
          <w:b/>
          <w:u w:val="single"/>
          <w:shd w:val="clear" w:fill="FFFF00"/>
        </w:rPr>
      </w:pPr>
      <w:r>
        <w:rPr>
          <w:b/>
          <w:u w:val="single"/>
          <w:shd w:val="clear" w:fill="FFFF00"/>
        </w:rPr>
        <w:t xml:space="preserve">Asiakirjan numero 15150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72"/>
        <w:gridCol w:w="1841"/>
        <w:gridCol w:w="2053"/>
        <w:gridCol w:w="1729"/>
        <w:gridCol w:w="1524"/>
        <w:gridCol w:w="586"/>
      </w:tblGrid>
      <w:tr>
        <w:trPr/>
        <w:tc>
          <w:tcPr>
            <w:tcW w:w="2472" w:type="dxa"/>
            <w:tcBorders/>
            <w:vAlign w:val="center"/>
          </w:tcPr>
          <w:p>
            <w:pPr>
              <w:pStyle w:val="TableHeading"/>
              <w:suppressLineNumbers/>
              <w:bidi w:val="0"/>
              <w:spacing w:before="0" w:after="283"/>
              <w:jc w:val="center"/>
              <w:rPr/>
            </w:pPr>
            <w:r>
              <w:rPr/>
              <w:t xml:space="preserve">Otsikko </w:t>
            </w:r>
          </w:p>
        </w:tc>
        <w:tc>
          <w:tcPr>
            <w:tcW w:w="1841" w:type="dxa"/>
            <w:tcBorders/>
            <w:vAlign w:val="center"/>
          </w:tcPr>
          <w:p>
            <w:pPr>
              <w:pStyle w:val="TableHeading"/>
              <w:suppressLineNumbers/>
              <w:bidi w:val="0"/>
              <w:spacing w:before="0" w:after="283"/>
              <w:jc w:val="center"/>
              <w:rPr/>
            </w:pPr>
            <w:r>
              <w:rPr/>
              <w:t xml:space="preserve">Vuosi </w:t>
            </w:r>
          </w:p>
        </w:tc>
        <w:tc>
          <w:tcPr>
            <w:tcW w:w="2053" w:type="dxa"/>
            <w:tcBorders/>
            <w:vAlign w:val="center"/>
          </w:tcPr>
          <w:p>
            <w:pPr>
              <w:pStyle w:val="TableHeading"/>
              <w:suppressLineNumbers/>
              <w:bidi w:val="0"/>
              <w:spacing w:before="0" w:after="283"/>
              <w:jc w:val="center"/>
              <w:rPr/>
            </w:pPr>
            <w:r>
              <w:rPr/>
              <w:t xml:space="preserve">Rooli </w:t>
            </w:r>
          </w:p>
        </w:tc>
        <w:tc>
          <w:tcPr>
            <w:tcW w:w="1729" w:type="dxa"/>
            <w:tcBorders/>
            <w:vAlign w:val="center"/>
          </w:tcPr>
          <w:p>
            <w:pPr>
              <w:pStyle w:val="TableHeading"/>
              <w:suppressLineNumbers/>
              <w:bidi w:val="0"/>
              <w:spacing w:before="0" w:after="283"/>
              <w:jc w:val="center"/>
              <w:rPr/>
            </w:pPr>
            <w:r>
              <w:rPr/>
              <w:t xml:space="preserve">Johtaja (s) </w:t>
            </w:r>
          </w:p>
        </w:tc>
        <w:tc>
          <w:tcPr>
            <w:tcW w:w="1524" w:type="dxa"/>
            <w:tcBorders/>
            <w:vAlign w:val="center"/>
          </w:tcPr>
          <w:p>
            <w:pPr>
              <w:pStyle w:val="TableHeading"/>
              <w:suppressLineNumbers/>
              <w:bidi w:val="0"/>
              <w:spacing w:before="0" w:after="283"/>
              <w:jc w:val="center"/>
              <w:rPr/>
            </w:pPr>
            <w:r>
              <w:rPr/>
              <w:t xml:space="preserve">Huomautukset </w:t>
            </w:r>
          </w:p>
        </w:tc>
        <w:tc>
          <w:tcPr>
            <w:tcW w:w="586" w:type="dxa"/>
            <w:tcBorders/>
            <w:vAlign w:val="center"/>
          </w:tcPr>
          <w:p>
            <w:pPr>
              <w:pStyle w:val="TableHeading"/>
              <w:suppressLineNumbers/>
              <w:bidi w:val="0"/>
              <w:spacing w:before="0" w:after="283"/>
              <w:jc w:val="center"/>
              <w:rPr/>
            </w:pPr>
            <w:r>
              <w:rPr/>
              <w:t xml:space="preserve">Ref. </w:t>
            </w:r>
          </w:p>
        </w:tc>
      </w:tr>
      <w:tr>
        <w:trPr/>
        <w:tc>
          <w:tcPr>
            <w:tcW w:w="2472" w:type="dxa"/>
            <w:tcBorders/>
            <w:vAlign w:val="center"/>
          </w:tcPr>
          <w:p>
            <w:pPr>
              <w:pStyle w:val="TableHeading"/>
              <w:suppressLineNumbers/>
              <w:bidi w:val="0"/>
              <w:spacing w:before="0" w:after="283"/>
              <w:jc w:val="center"/>
              <w:rPr/>
            </w:pPr>
            <w:r>
              <w:rPr/>
              <w:t xml:space="preserve">Voinko tehdä sen ...' Til I Need Glasses? </w:t>
            </w:r>
          </w:p>
        </w:tc>
        <w:tc>
          <w:tcPr>
            <w:tcW w:w="1841" w:type="dxa"/>
            <w:tcBorders/>
            <w:vAlign w:val="center"/>
          </w:tcPr>
          <w:p>
            <w:pPr>
              <w:pStyle w:val="TableContents"/>
              <w:bidi w:val="0"/>
              <w:spacing w:before="0" w:after="283"/>
              <w:jc w:val="left"/>
              <w:rPr/>
            </w:pPr>
            <w:r>
              <w:rPr/>
              <w:t xml:space="preserve">1977 </w:t>
            </w:r>
          </w:p>
        </w:tc>
        <w:tc>
          <w:tcPr>
            <w:tcW w:w="2053" w:type="dxa"/>
            <w:tcBorders/>
            <w:vAlign w:val="center"/>
          </w:tcPr>
          <w:p>
            <w:pPr>
              <w:pStyle w:val="TableContents"/>
              <w:bidi w:val="0"/>
              <w:spacing w:before="0" w:after="283"/>
              <w:jc w:val="left"/>
              <w:rPr/>
            </w:pPr>
            <w:r>
              <w:rPr/>
              <w:t xml:space="preserve">Asianajaja mies hammassärky </w:t>
            </w:r>
          </w:p>
        </w:tc>
        <w:tc>
          <w:tcPr>
            <w:tcW w:w="1729" w:type="dxa"/>
            <w:tcBorders/>
            <w:vAlign w:val="center"/>
          </w:tcPr>
          <w:p>
            <w:pPr>
              <w:pStyle w:val="TableContents"/>
              <w:bidi w:val="0"/>
              <w:spacing w:before="0" w:after="283"/>
              <w:jc w:val="left"/>
              <w:rPr/>
            </w:pPr>
            <w:r>
              <w:rPr/>
              <w:t xml:space="preserve">I. Robert Levy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Popeye </w:t>
            </w:r>
          </w:p>
        </w:tc>
        <w:tc>
          <w:tcPr>
            <w:tcW w:w="1841" w:type="dxa"/>
            <w:tcBorders/>
            <w:vAlign w:val="center"/>
          </w:tcPr>
          <w:p>
            <w:pPr>
              <w:pStyle w:val="TableContents"/>
              <w:bidi w:val="0"/>
              <w:spacing w:before="0" w:after="283"/>
              <w:jc w:val="left"/>
              <w:rPr/>
            </w:pPr>
            <w:r>
              <w:rPr/>
              <w:t xml:space="preserve">1980 </w:t>
            </w:r>
          </w:p>
        </w:tc>
        <w:tc>
          <w:tcPr>
            <w:tcW w:w="2053" w:type="dxa"/>
            <w:tcBorders/>
            <w:vAlign w:val="center"/>
          </w:tcPr>
          <w:p>
            <w:pPr>
              <w:pStyle w:val="TableContents"/>
              <w:bidi w:val="0"/>
              <w:spacing w:before="0" w:after="283"/>
              <w:jc w:val="left"/>
              <w:rPr/>
            </w:pPr>
            <w:r>
              <w:rPr/>
              <w:t xml:space="preserve">Popeye </w:t>
            </w:r>
          </w:p>
        </w:tc>
        <w:tc>
          <w:tcPr>
            <w:tcW w:w="1729" w:type="dxa"/>
            <w:tcBorders/>
            <w:vAlign w:val="center"/>
          </w:tcPr>
          <w:p>
            <w:pPr>
              <w:pStyle w:val="TableContents"/>
              <w:bidi w:val="0"/>
              <w:spacing w:before="0" w:after="283"/>
              <w:jc w:val="left"/>
              <w:rPr/>
            </w:pPr>
            <w:r>
              <w:rPr/>
              <w:t xml:space="preserve">Robert Altman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Maailma Garpin mukaan </w:t>
            </w:r>
          </w:p>
        </w:tc>
        <w:tc>
          <w:tcPr>
            <w:tcW w:w="1841" w:type="dxa"/>
            <w:tcBorders/>
            <w:vAlign w:val="center"/>
          </w:tcPr>
          <w:p>
            <w:pPr>
              <w:pStyle w:val="TableContents"/>
              <w:bidi w:val="0"/>
              <w:spacing w:before="0" w:after="283"/>
              <w:jc w:val="left"/>
              <w:rPr/>
            </w:pPr>
            <w:r>
              <w:rPr/>
              <w:t xml:space="preserve">1982 </w:t>
            </w:r>
          </w:p>
        </w:tc>
        <w:tc>
          <w:tcPr>
            <w:tcW w:w="2053" w:type="dxa"/>
            <w:tcBorders/>
            <w:vAlign w:val="center"/>
          </w:tcPr>
          <w:p>
            <w:pPr>
              <w:pStyle w:val="TableContents"/>
              <w:bidi w:val="0"/>
              <w:spacing w:before="0" w:after="283"/>
              <w:jc w:val="left"/>
              <w:rPr/>
            </w:pPr>
            <w:r>
              <w:rPr/>
              <w:t xml:space="preserve">T.S. Garp </w:t>
            </w:r>
          </w:p>
        </w:tc>
        <w:tc>
          <w:tcPr>
            <w:tcW w:w="1729" w:type="dxa"/>
            <w:tcBorders/>
            <w:vAlign w:val="center"/>
          </w:tcPr>
          <w:p>
            <w:pPr>
              <w:pStyle w:val="TableContents"/>
              <w:bidi w:val="0"/>
              <w:spacing w:before="0" w:after="283"/>
              <w:jc w:val="left"/>
              <w:rPr/>
            </w:pPr>
            <w:r>
              <w:rPr/>
              <w:t xml:space="preserve">George Roy Hill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Selviytyjät </w:t>
            </w:r>
          </w:p>
        </w:tc>
        <w:tc>
          <w:tcPr>
            <w:tcW w:w="1841" w:type="dxa"/>
            <w:tcBorders/>
            <w:vAlign w:val="center"/>
          </w:tcPr>
          <w:p>
            <w:pPr>
              <w:pStyle w:val="TableContents"/>
              <w:bidi w:val="0"/>
              <w:spacing w:before="0" w:after="283"/>
              <w:jc w:val="left"/>
              <w:rPr>
                <w:sz w:val="4"/>
                <w:szCs w:val="4"/>
              </w:rPr>
            </w:pPr>
            <w:r>
              <w:rPr>
                <w:sz w:val="4"/>
                <w:szCs w:val="4"/>
              </w:rPr>
            </w:r>
          </w:p>
        </w:tc>
        <w:tc>
          <w:tcPr>
            <w:tcW w:w="2053" w:type="dxa"/>
            <w:tcBorders/>
            <w:vAlign w:val="center"/>
          </w:tcPr>
          <w:p>
            <w:pPr>
              <w:pStyle w:val="TableContents"/>
              <w:bidi w:val="0"/>
              <w:spacing w:before="0" w:after="283"/>
              <w:jc w:val="left"/>
              <w:rPr/>
            </w:pPr>
            <w:r>
              <w:rPr/>
              <w:t xml:space="preserve">Donald Quinelle </w:t>
            </w:r>
          </w:p>
        </w:tc>
        <w:tc>
          <w:tcPr>
            <w:tcW w:w="1729" w:type="dxa"/>
            <w:tcBorders/>
            <w:vAlign w:val="center"/>
          </w:tcPr>
          <w:p>
            <w:pPr>
              <w:pStyle w:val="TableContents"/>
              <w:bidi w:val="0"/>
              <w:spacing w:before="0" w:after="283"/>
              <w:jc w:val="left"/>
              <w:rPr/>
            </w:pPr>
            <w:r>
              <w:rPr/>
              <w:t xml:space="preserve">Michael Ritchie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Moskova Hudsonilla </w:t>
            </w:r>
          </w:p>
        </w:tc>
        <w:tc>
          <w:tcPr>
            <w:tcW w:w="1841" w:type="dxa"/>
            <w:tcBorders/>
            <w:vAlign w:val="center"/>
          </w:tcPr>
          <w:p>
            <w:pPr>
              <w:pStyle w:val="TableContents"/>
              <w:bidi w:val="0"/>
              <w:spacing w:before="0" w:after="283"/>
              <w:jc w:val="left"/>
              <w:rPr/>
            </w:pPr>
            <w:r>
              <w:rPr/>
              <w:t xml:space="preserve">1984 </w:t>
            </w:r>
          </w:p>
        </w:tc>
        <w:tc>
          <w:tcPr>
            <w:tcW w:w="2053" w:type="dxa"/>
            <w:tcBorders/>
            <w:vAlign w:val="center"/>
          </w:tcPr>
          <w:p>
            <w:pPr>
              <w:pStyle w:val="TableContents"/>
              <w:bidi w:val="0"/>
              <w:spacing w:before="0" w:after="283"/>
              <w:jc w:val="left"/>
              <w:rPr/>
            </w:pPr>
            <w:r>
              <w:rPr/>
              <w:t xml:space="preserve">Vladimir Ivanov </w:t>
            </w:r>
          </w:p>
        </w:tc>
        <w:tc>
          <w:tcPr>
            <w:tcW w:w="1729" w:type="dxa"/>
            <w:tcBorders/>
            <w:vAlign w:val="center"/>
          </w:tcPr>
          <w:p>
            <w:pPr>
              <w:pStyle w:val="TableContents"/>
              <w:bidi w:val="0"/>
              <w:spacing w:before="0" w:after="283"/>
              <w:jc w:val="left"/>
              <w:rPr/>
            </w:pPr>
            <w:r>
              <w:rPr/>
              <w:t xml:space="preserve">Paul Mazursky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Parhaat ajat </w:t>
            </w:r>
          </w:p>
        </w:tc>
        <w:tc>
          <w:tcPr>
            <w:tcW w:w="1841" w:type="dxa"/>
            <w:tcBorders/>
            <w:vAlign w:val="center"/>
          </w:tcPr>
          <w:p>
            <w:pPr>
              <w:pStyle w:val="TableContents"/>
              <w:bidi w:val="0"/>
              <w:spacing w:before="0" w:after="283"/>
              <w:jc w:val="left"/>
              <w:rPr/>
            </w:pPr>
            <w:r>
              <w:rPr/>
              <w:t xml:space="preserve">1986 </w:t>
            </w:r>
          </w:p>
        </w:tc>
        <w:tc>
          <w:tcPr>
            <w:tcW w:w="2053" w:type="dxa"/>
            <w:tcBorders/>
            <w:vAlign w:val="center"/>
          </w:tcPr>
          <w:p>
            <w:pPr>
              <w:pStyle w:val="TableContents"/>
              <w:bidi w:val="0"/>
              <w:spacing w:before="0" w:after="283"/>
              <w:jc w:val="left"/>
              <w:rPr/>
            </w:pPr>
            <w:r>
              <w:rPr/>
              <w:t xml:space="preserve">Jack Dundee </w:t>
            </w:r>
          </w:p>
        </w:tc>
        <w:tc>
          <w:tcPr>
            <w:tcW w:w="1729" w:type="dxa"/>
            <w:tcBorders/>
            <w:vAlign w:val="center"/>
          </w:tcPr>
          <w:p>
            <w:pPr>
              <w:pStyle w:val="TableContents"/>
              <w:bidi w:val="0"/>
              <w:spacing w:before="0" w:after="283"/>
              <w:jc w:val="left"/>
              <w:rPr/>
            </w:pPr>
            <w:r>
              <w:rPr/>
              <w:t xml:space="preserve">Roger Spottiswoode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Club Paradise </w:t>
            </w:r>
          </w:p>
        </w:tc>
        <w:tc>
          <w:tcPr>
            <w:tcW w:w="1841" w:type="dxa"/>
            <w:tcBorders/>
            <w:vAlign w:val="center"/>
          </w:tcPr>
          <w:p>
            <w:pPr>
              <w:pStyle w:val="TableContents"/>
              <w:bidi w:val="0"/>
              <w:spacing w:before="0" w:after="283"/>
              <w:jc w:val="left"/>
              <w:rPr/>
            </w:pPr>
            <w:r>
              <w:rPr/>
              <w:t xml:space="preserve">Jack Moniker </w:t>
            </w:r>
          </w:p>
        </w:tc>
        <w:tc>
          <w:tcPr>
            <w:tcW w:w="2053" w:type="dxa"/>
            <w:tcBorders/>
            <w:vAlign w:val="center"/>
          </w:tcPr>
          <w:p>
            <w:pPr>
              <w:pStyle w:val="TableContents"/>
              <w:bidi w:val="0"/>
              <w:spacing w:before="0" w:after="283"/>
              <w:jc w:val="left"/>
              <w:rPr/>
            </w:pPr>
            <w:r>
              <w:rPr/>
              <w:t xml:space="preserve">Harold Ramis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Tartu päivään </w:t>
            </w:r>
          </w:p>
        </w:tc>
        <w:tc>
          <w:tcPr>
            <w:tcW w:w="1841" w:type="dxa"/>
            <w:tcBorders/>
            <w:vAlign w:val="center"/>
          </w:tcPr>
          <w:p>
            <w:pPr>
              <w:pStyle w:val="TableContents"/>
              <w:bidi w:val="0"/>
              <w:spacing w:before="0" w:after="283"/>
              <w:jc w:val="left"/>
              <w:rPr/>
            </w:pPr>
            <w:r>
              <w:rPr/>
              <w:t xml:space="preserve">Tommy Wilhelm </w:t>
            </w:r>
          </w:p>
        </w:tc>
        <w:tc>
          <w:tcPr>
            <w:tcW w:w="2053" w:type="dxa"/>
            <w:tcBorders/>
            <w:vAlign w:val="center"/>
          </w:tcPr>
          <w:p>
            <w:pPr>
              <w:pStyle w:val="TableContents"/>
              <w:bidi w:val="0"/>
              <w:spacing w:before="0" w:after="283"/>
              <w:jc w:val="left"/>
              <w:rPr/>
            </w:pPr>
            <w:r>
              <w:rPr/>
              <w:t xml:space="preserve">Fielder Cook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Huomenta, Vietnam </w:t>
            </w:r>
          </w:p>
        </w:tc>
        <w:tc>
          <w:tcPr>
            <w:tcW w:w="1841" w:type="dxa"/>
            <w:tcBorders/>
            <w:vAlign w:val="center"/>
          </w:tcPr>
          <w:p>
            <w:pPr>
              <w:pStyle w:val="TableContents"/>
              <w:bidi w:val="0"/>
              <w:spacing w:before="0" w:after="283"/>
              <w:jc w:val="left"/>
              <w:rPr>
                <w:sz w:val="4"/>
                <w:szCs w:val="4"/>
              </w:rPr>
            </w:pPr>
            <w:r>
              <w:rPr>
                <w:sz w:val="4"/>
                <w:szCs w:val="4"/>
              </w:rPr>
            </w:r>
          </w:p>
        </w:tc>
        <w:tc>
          <w:tcPr>
            <w:tcW w:w="2053" w:type="dxa"/>
            <w:tcBorders/>
            <w:vAlign w:val="center"/>
          </w:tcPr>
          <w:p>
            <w:pPr>
              <w:pStyle w:val="TableContents"/>
              <w:bidi w:val="0"/>
              <w:spacing w:before="0" w:after="283"/>
              <w:jc w:val="left"/>
              <w:rPr/>
            </w:pPr>
            <w:r>
              <w:rPr/>
              <w:t xml:space="preserve">Adrian Cronauer </w:t>
            </w:r>
          </w:p>
        </w:tc>
        <w:tc>
          <w:tcPr>
            <w:tcW w:w="1729" w:type="dxa"/>
            <w:tcBorders/>
            <w:vAlign w:val="center"/>
          </w:tcPr>
          <w:p>
            <w:pPr>
              <w:pStyle w:val="TableContents"/>
              <w:bidi w:val="0"/>
              <w:spacing w:before="0" w:after="283"/>
              <w:jc w:val="left"/>
              <w:rPr/>
            </w:pPr>
            <w:r>
              <w:rPr/>
              <w:t xml:space="preserve">Barry Levinson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Paroni Münchausenin seikkailut </w:t>
            </w:r>
          </w:p>
        </w:tc>
        <w:tc>
          <w:tcPr>
            <w:tcW w:w="1841" w:type="dxa"/>
            <w:tcBorders/>
            <w:vAlign w:val="center"/>
          </w:tcPr>
          <w:p>
            <w:pPr>
              <w:pStyle w:val="TableContents"/>
              <w:bidi w:val="0"/>
              <w:spacing w:before="0" w:after="283"/>
              <w:jc w:val="left"/>
              <w:rPr>
                <w:sz w:val="4"/>
                <w:szCs w:val="4"/>
              </w:rPr>
            </w:pPr>
            <w:r>
              <w:rPr>
                <w:sz w:val="4"/>
                <w:szCs w:val="4"/>
              </w:rPr>
            </w:r>
          </w:p>
        </w:tc>
        <w:tc>
          <w:tcPr>
            <w:tcW w:w="2053" w:type="dxa"/>
            <w:tcBorders/>
            <w:vAlign w:val="center"/>
          </w:tcPr>
          <w:p>
            <w:pPr>
              <w:pStyle w:val="TableContents"/>
              <w:bidi w:val="0"/>
              <w:spacing w:before="0" w:after="283"/>
              <w:jc w:val="left"/>
              <w:rPr/>
            </w:pPr>
            <w:r>
              <w:rPr/>
              <w:t xml:space="preserve">Kuun kuningas </w:t>
            </w:r>
          </w:p>
        </w:tc>
        <w:tc>
          <w:tcPr>
            <w:tcW w:w="1729" w:type="dxa"/>
            <w:tcBorders/>
            <w:vAlign w:val="center"/>
          </w:tcPr>
          <w:p>
            <w:pPr>
              <w:pStyle w:val="TableContents"/>
              <w:bidi w:val="0"/>
              <w:spacing w:before="0" w:after="283"/>
              <w:jc w:val="left"/>
              <w:rPr/>
            </w:pPr>
            <w:r>
              <w:rPr/>
              <w:t xml:space="preserve">Terry Gilliam </w:t>
            </w:r>
          </w:p>
        </w:tc>
        <w:tc>
          <w:tcPr>
            <w:tcW w:w="1524" w:type="dxa"/>
            <w:tcBorders/>
            <w:vAlign w:val="center"/>
          </w:tcPr>
          <w:p>
            <w:pPr>
              <w:pStyle w:val="TableContents"/>
              <w:bidi w:val="0"/>
              <w:spacing w:before="0" w:after="283"/>
              <w:jc w:val="left"/>
              <w:rPr/>
            </w:pPr>
            <w:r>
              <w:rPr/>
              <w:t xml:space="preserve">Nimellä Ray D. Tutto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Rabbit Earst: Pecos Bill </w:t>
            </w:r>
          </w:p>
        </w:tc>
        <w:tc>
          <w:tcPr>
            <w:tcW w:w="1841" w:type="dxa"/>
            <w:tcBorders/>
            <w:vAlign w:val="center"/>
          </w:tcPr>
          <w:p>
            <w:pPr>
              <w:pStyle w:val="TableContents"/>
              <w:bidi w:val="0"/>
              <w:spacing w:before="0" w:after="283"/>
              <w:jc w:val="left"/>
              <w:rPr/>
            </w:pPr>
            <w:r>
              <w:rPr/>
              <w:t xml:space="preserve">Kertoja (ääni) </w:t>
            </w:r>
          </w:p>
        </w:tc>
        <w:tc>
          <w:tcPr>
            <w:tcW w:w="2053" w:type="dxa"/>
            <w:tcBorders/>
            <w:vAlign w:val="center"/>
          </w:tcPr>
          <w:p>
            <w:pPr>
              <w:pStyle w:val="TableContents"/>
              <w:bidi w:val="0"/>
              <w:spacing w:before="0" w:after="283"/>
              <w:jc w:val="left"/>
              <w:rPr/>
            </w:pPr>
            <w:r>
              <w:rPr/>
              <w:t xml:space="preserve">Tim Raglin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Valkoisen avioliiton muotokuva </w:t>
            </w:r>
          </w:p>
        </w:tc>
        <w:tc>
          <w:tcPr>
            <w:tcW w:w="1841" w:type="dxa"/>
            <w:tcBorders/>
            <w:vAlign w:val="center"/>
          </w:tcPr>
          <w:p>
            <w:pPr>
              <w:pStyle w:val="TableContents"/>
              <w:bidi w:val="0"/>
              <w:spacing w:before="0" w:after="283"/>
              <w:jc w:val="left"/>
              <w:rPr/>
            </w:pPr>
            <w:r>
              <w:rPr/>
              <w:t xml:space="preserve">Ilmastointilaitteiden myyjä </w:t>
            </w:r>
          </w:p>
        </w:tc>
        <w:tc>
          <w:tcPr>
            <w:tcW w:w="2053" w:type="dxa"/>
            <w:tcBorders/>
            <w:vAlign w:val="center"/>
          </w:tcPr>
          <w:p>
            <w:pPr>
              <w:pStyle w:val="TableContents"/>
              <w:bidi w:val="0"/>
              <w:spacing w:before="0" w:after="283"/>
              <w:jc w:val="left"/>
              <w:rPr/>
            </w:pPr>
            <w:r>
              <w:rPr/>
              <w:t xml:space="preserve">Harry Shearer </w:t>
            </w:r>
          </w:p>
        </w:tc>
        <w:tc>
          <w:tcPr>
            <w:tcW w:w="1729" w:type="dxa"/>
            <w:tcBorders/>
            <w:vAlign w:val="center"/>
          </w:tcPr>
          <w:p>
            <w:pPr>
              <w:pStyle w:val="TableContents"/>
              <w:bidi w:val="0"/>
              <w:spacing w:before="0" w:after="283"/>
              <w:jc w:val="left"/>
              <w:rPr/>
            </w:pPr>
            <w:r>
              <w:rPr/>
              <w:t xml:space="preserve">Luottamaton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Kuolleiden runoilijoiden seura </w:t>
            </w:r>
          </w:p>
        </w:tc>
        <w:tc>
          <w:tcPr>
            <w:tcW w:w="1841" w:type="dxa"/>
            <w:tcBorders/>
            <w:vAlign w:val="center"/>
          </w:tcPr>
          <w:p>
            <w:pPr>
              <w:pStyle w:val="TableContents"/>
              <w:bidi w:val="0"/>
              <w:spacing w:before="0" w:after="283"/>
              <w:jc w:val="left"/>
              <w:rPr>
                <w:sz w:val="4"/>
                <w:szCs w:val="4"/>
              </w:rPr>
            </w:pPr>
            <w:r>
              <w:rPr>
                <w:sz w:val="4"/>
                <w:szCs w:val="4"/>
              </w:rPr>
            </w:r>
          </w:p>
        </w:tc>
        <w:tc>
          <w:tcPr>
            <w:tcW w:w="2053" w:type="dxa"/>
            <w:tcBorders/>
            <w:vAlign w:val="center"/>
          </w:tcPr>
          <w:p>
            <w:pPr>
              <w:pStyle w:val="TableContents"/>
              <w:bidi w:val="0"/>
              <w:spacing w:before="0" w:after="283"/>
              <w:jc w:val="left"/>
              <w:rPr/>
            </w:pPr>
            <w:r>
              <w:rPr/>
              <w:t xml:space="preserve">John Keating </w:t>
            </w:r>
          </w:p>
        </w:tc>
        <w:tc>
          <w:tcPr>
            <w:tcW w:w="1729" w:type="dxa"/>
            <w:tcBorders/>
            <w:vAlign w:val="center"/>
          </w:tcPr>
          <w:p>
            <w:pPr>
              <w:pStyle w:val="TableContents"/>
              <w:bidi w:val="0"/>
              <w:spacing w:before="0" w:after="283"/>
              <w:jc w:val="left"/>
              <w:rPr/>
            </w:pPr>
            <w:r>
              <w:rPr/>
              <w:t xml:space="preserve">Peter Weir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Cadillac Man </w:t>
            </w:r>
          </w:p>
        </w:tc>
        <w:tc>
          <w:tcPr>
            <w:tcW w:w="1841" w:type="dxa"/>
            <w:tcBorders/>
            <w:vAlign w:val="center"/>
          </w:tcPr>
          <w:p>
            <w:pPr>
              <w:pStyle w:val="TableContents"/>
              <w:bidi w:val="0"/>
              <w:spacing w:before="0" w:after="283"/>
              <w:jc w:val="left"/>
              <w:rPr/>
            </w:pPr>
            <w:r>
              <w:rPr/>
              <w:t xml:space="preserve">1990 </w:t>
            </w:r>
          </w:p>
        </w:tc>
        <w:tc>
          <w:tcPr>
            <w:tcW w:w="2053" w:type="dxa"/>
            <w:tcBorders/>
            <w:vAlign w:val="center"/>
          </w:tcPr>
          <w:p>
            <w:pPr>
              <w:pStyle w:val="TableContents"/>
              <w:bidi w:val="0"/>
              <w:spacing w:before="0" w:after="283"/>
              <w:jc w:val="left"/>
              <w:rPr/>
            </w:pPr>
            <w:r>
              <w:rPr/>
              <w:t xml:space="preserve">Joey O'Brien </w:t>
            </w:r>
          </w:p>
        </w:tc>
        <w:tc>
          <w:tcPr>
            <w:tcW w:w="1729" w:type="dxa"/>
            <w:tcBorders/>
            <w:vAlign w:val="center"/>
          </w:tcPr>
          <w:p>
            <w:pPr>
              <w:pStyle w:val="TableContents"/>
              <w:bidi w:val="0"/>
              <w:spacing w:before="0" w:after="283"/>
              <w:jc w:val="left"/>
              <w:rPr/>
            </w:pPr>
            <w:r>
              <w:rPr/>
              <w:t xml:space="preserve">Roger Donaldson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Awakenings </w:t>
            </w:r>
          </w:p>
        </w:tc>
        <w:tc>
          <w:tcPr>
            <w:tcW w:w="1841" w:type="dxa"/>
            <w:tcBorders/>
            <w:vAlign w:val="center"/>
          </w:tcPr>
          <w:p>
            <w:pPr>
              <w:pStyle w:val="TableContents"/>
              <w:bidi w:val="0"/>
              <w:spacing w:before="0" w:after="283"/>
              <w:jc w:val="left"/>
              <w:rPr/>
            </w:pPr>
            <w:r>
              <w:rPr/>
              <w:t xml:space="preserve">Tohtori Malcolm Sayer </w:t>
            </w:r>
          </w:p>
        </w:tc>
        <w:tc>
          <w:tcPr>
            <w:tcW w:w="2053" w:type="dxa"/>
            <w:tcBorders/>
            <w:vAlign w:val="center"/>
          </w:tcPr>
          <w:p>
            <w:pPr>
              <w:pStyle w:val="TableContents"/>
              <w:bidi w:val="0"/>
              <w:spacing w:before="0" w:after="283"/>
              <w:jc w:val="left"/>
              <w:rPr/>
            </w:pPr>
            <w:r>
              <w:rPr/>
              <w:t xml:space="preserve">Penny Marshall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Shakes the Clown </w:t>
            </w:r>
          </w:p>
        </w:tc>
        <w:tc>
          <w:tcPr>
            <w:tcW w:w="1841" w:type="dxa"/>
            <w:tcBorders/>
            <w:vAlign w:val="center"/>
          </w:tcPr>
          <w:p>
            <w:pPr>
              <w:pStyle w:val="TableContents"/>
              <w:bidi w:val="0"/>
              <w:spacing w:before="0" w:after="283"/>
              <w:jc w:val="left"/>
              <w:rPr/>
            </w:pPr>
            <w:r>
              <w:rPr/>
              <w:t xml:space="preserve">1991 </w:t>
            </w:r>
          </w:p>
        </w:tc>
        <w:tc>
          <w:tcPr>
            <w:tcW w:w="2053" w:type="dxa"/>
            <w:tcBorders/>
            <w:vAlign w:val="center"/>
          </w:tcPr>
          <w:p>
            <w:pPr>
              <w:pStyle w:val="TableContents"/>
              <w:bidi w:val="0"/>
              <w:spacing w:before="0" w:after="283"/>
              <w:jc w:val="left"/>
              <w:rPr/>
            </w:pPr>
            <w:r>
              <w:rPr/>
              <w:t xml:space="preserve">Pantomiimiluokan ohjaaja </w:t>
            </w:r>
          </w:p>
        </w:tc>
        <w:tc>
          <w:tcPr>
            <w:tcW w:w="1729" w:type="dxa"/>
            <w:tcBorders/>
            <w:vAlign w:val="center"/>
          </w:tcPr>
          <w:p>
            <w:pPr>
              <w:pStyle w:val="TableContents"/>
              <w:bidi w:val="0"/>
              <w:spacing w:before="0" w:after="283"/>
              <w:jc w:val="left"/>
              <w:rPr/>
            </w:pPr>
            <w:r>
              <w:rPr/>
              <w:t xml:space="preserve">Bobcat Goldthwait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Kuollut jälleen </w:t>
            </w:r>
          </w:p>
        </w:tc>
        <w:tc>
          <w:tcPr>
            <w:tcW w:w="1841" w:type="dxa"/>
            <w:tcBorders/>
            <w:vAlign w:val="center"/>
          </w:tcPr>
          <w:p>
            <w:pPr>
              <w:pStyle w:val="TableContents"/>
              <w:bidi w:val="0"/>
              <w:spacing w:before="0" w:after="283"/>
              <w:jc w:val="left"/>
              <w:rPr/>
            </w:pPr>
            <w:r>
              <w:rPr/>
              <w:t xml:space="preserve">Tohtori Cozy Carlisle </w:t>
            </w:r>
          </w:p>
        </w:tc>
        <w:tc>
          <w:tcPr>
            <w:tcW w:w="2053" w:type="dxa"/>
            <w:tcBorders/>
            <w:vAlign w:val="center"/>
          </w:tcPr>
          <w:p>
            <w:pPr>
              <w:pStyle w:val="TableContents"/>
              <w:bidi w:val="0"/>
              <w:spacing w:before="0" w:after="283"/>
              <w:jc w:val="left"/>
              <w:rPr/>
            </w:pPr>
            <w:r>
              <w:rPr/>
              <w:t xml:space="preserve">Kenneth Branagh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Kalastajakuningas </w:t>
            </w:r>
          </w:p>
        </w:tc>
        <w:tc>
          <w:tcPr>
            <w:tcW w:w="1841" w:type="dxa"/>
            <w:tcBorders/>
            <w:vAlign w:val="center"/>
          </w:tcPr>
          <w:p>
            <w:pPr>
              <w:pStyle w:val="TableContents"/>
              <w:bidi w:val="0"/>
              <w:spacing w:before="0" w:after="283"/>
              <w:jc w:val="left"/>
              <w:rPr/>
            </w:pPr>
            <w:r>
              <w:rPr/>
              <w:t xml:space="preserve">Henry ``Parry'' Sagan </w:t>
            </w:r>
          </w:p>
        </w:tc>
        <w:tc>
          <w:tcPr>
            <w:tcW w:w="2053" w:type="dxa"/>
            <w:tcBorders/>
            <w:vAlign w:val="center"/>
          </w:tcPr>
          <w:p>
            <w:pPr>
              <w:pStyle w:val="TableContents"/>
              <w:bidi w:val="0"/>
              <w:spacing w:before="0" w:after="283"/>
              <w:jc w:val="left"/>
              <w:rPr/>
            </w:pPr>
            <w:r>
              <w:rPr/>
              <w:t xml:space="preserve">Terry Gilliam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Koukku </w:t>
            </w:r>
          </w:p>
        </w:tc>
        <w:tc>
          <w:tcPr>
            <w:tcW w:w="1841" w:type="dxa"/>
            <w:tcBorders/>
            <w:vAlign w:val="center"/>
          </w:tcPr>
          <w:p>
            <w:pPr>
              <w:pStyle w:val="TableContents"/>
              <w:bidi w:val="0"/>
              <w:spacing w:before="0" w:after="283"/>
              <w:jc w:val="left"/>
              <w:rPr/>
            </w:pPr>
            <w:r>
              <w:rPr/>
              <w:t xml:space="preserve">Peter Banning / Peter Pan </w:t>
            </w:r>
          </w:p>
        </w:tc>
        <w:tc>
          <w:tcPr>
            <w:tcW w:w="2053" w:type="dxa"/>
            <w:tcBorders/>
            <w:vAlign w:val="center"/>
          </w:tcPr>
          <w:p>
            <w:pPr>
              <w:pStyle w:val="TableContents"/>
              <w:bidi w:val="0"/>
              <w:spacing w:before="0" w:after="283"/>
              <w:jc w:val="left"/>
              <w:rPr/>
            </w:pPr>
            <w:r>
              <w:rPr/>
              <w:t xml:space="preserve">Steven Spielberg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FernGully: The Last Rainforest </w:t>
            </w:r>
          </w:p>
        </w:tc>
        <w:tc>
          <w:tcPr>
            <w:tcW w:w="1841" w:type="dxa"/>
            <w:tcBorders/>
            <w:vAlign w:val="center"/>
          </w:tcPr>
          <w:p>
            <w:pPr>
              <w:pStyle w:val="TableContents"/>
              <w:bidi w:val="0"/>
              <w:spacing w:before="0" w:after="283"/>
              <w:jc w:val="left"/>
              <w:rPr>
                <w:sz w:val="4"/>
                <w:szCs w:val="4"/>
              </w:rPr>
            </w:pPr>
            <w:r>
              <w:rPr>
                <w:sz w:val="4"/>
                <w:szCs w:val="4"/>
              </w:rPr>
            </w:r>
          </w:p>
        </w:tc>
        <w:tc>
          <w:tcPr>
            <w:tcW w:w="2053" w:type="dxa"/>
            <w:tcBorders/>
            <w:vAlign w:val="center"/>
          </w:tcPr>
          <w:p>
            <w:pPr>
              <w:pStyle w:val="TableContents"/>
              <w:bidi w:val="0"/>
              <w:spacing w:before="0" w:after="283"/>
              <w:jc w:val="left"/>
              <w:rPr/>
            </w:pPr>
            <w:r>
              <w:rPr/>
              <w:t xml:space="preserve">Batty Koda (ääni) </w:t>
            </w:r>
          </w:p>
        </w:tc>
        <w:tc>
          <w:tcPr>
            <w:tcW w:w="1729" w:type="dxa"/>
            <w:tcBorders/>
            <w:vAlign w:val="center"/>
          </w:tcPr>
          <w:p>
            <w:pPr>
              <w:pStyle w:val="TableContents"/>
              <w:bidi w:val="0"/>
              <w:spacing w:before="0" w:after="283"/>
              <w:jc w:val="left"/>
              <w:rPr/>
            </w:pPr>
            <w:r>
              <w:rPr/>
              <w:t xml:space="preserve">Bill Kroyer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Ajanottaja </w:t>
            </w:r>
          </w:p>
        </w:tc>
        <w:tc>
          <w:tcPr>
            <w:tcW w:w="1841" w:type="dxa"/>
            <w:tcBorders/>
            <w:vAlign w:val="center"/>
          </w:tcPr>
          <w:p>
            <w:pPr>
              <w:pStyle w:val="TableContents"/>
              <w:bidi w:val="0"/>
              <w:spacing w:before="0" w:after="283"/>
              <w:jc w:val="left"/>
              <w:rPr/>
            </w:pPr>
            <w:r>
              <w:rPr/>
              <w:t xml:space="preserve">Ajanottaja (ääni) </w:t>
            </w:r>
          </w:p>
        </w:tc>
        <w:tc>
          <w:tcPr>
            <w:tcW w:w="2053" w:type="dxa"/>
            <w:tcBorders/>
            <w:vAlign w:val="center"/>
          </w:tcPr>
          <w:p>
            <w:pPr>
              <w:pStyle w:val="TableContents"/>
              <w:bidi w:val="0"/>
              <w:spacing w:before="0" w:after="283"/>
              <w:jc w:val="left"/>
              <w:rPr>
                <w:sz w:val="4"/>
                <w:szCs w:val="4"/>
              </w:rPr>
            </w:pPr>
            <w:r>
              <w:rPr>
                <w:sz w:val="4"/>
                <w:szCs w:val="4"/>
              </w:rPr>
            </w:r>
          </w:p>
        </w:tc>
        <w:tc>
          <w:tcPr>
            <w:tcW w:w="1729" w:type="dxa"/>
            <w:tcBorders/>
            <w:vAlign w:val="center"/>
          </w:tcPr>
          <w:p>
            <w:pPr>
              <w:pStyle w:val="TableContents"/>
              <w:bidi w:val="0"/>
              <w:spacing w:before="0" w:after="283"/>
              <w:jc w:val="left"/>
              <w:rPr/>
            </w:pPr>
            <w:r>
              <w:rPr/>
              <w:t xml:space="preserve">Circle-Vision 360 ° elokuva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Aladdin </w:t>
            </w:r>
          </w:p>
        </w:tc>
        <w:tc>
          <w:tcPr>
            <w:tcW w:w="1841" w:type="dxa"/>
            <w:tcBorders/>
            <w:vAlign w:val="center"/>
          </w:tcPr>
          <w:p>
            <w:pPr>
              <w:pStyle w:val="TableContents"/>
              <w:bidi w:val="0"/>
              <w:spacing w:before="0" w:after="283"/>
              <w:jc w:val="left"/>
              <w:rPr/>
            </w:pPr>
            <w:r>
              <w:rPr/>
              <w:t xml:space="preserve">Genie / kaupustelija (äänet) </w:t>
            </w:r>
          </w:p>
        </w:tc>
        <w:tc>
          <w:tcPr>
            <w:tcW w:w="2053" w:type="dxa"/>
            <w:tcBorders/>
            <w:vAlign w:val="center"/>
          </w:tcPr>
          <w:p>
            <w:pPr>
              <w:pStyle w:val="TableContents"/>
              <w:bidi w:val="0"/>
              <w:spacing w:before="0" w:after="283"/>
              <w:jc w:val="left"/>
              <w:rPr/>
            </w:pPr>
            <w:r>
              <w:rPr/>
              <w:t xml:space="preserve">Ron Clements John Musker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Lelut </w:t>
            </w:r>
          </w:p>
        </w:tc>
        <w:tc>
          <w:tcPr>
            <w:tcW w:w="1841" w:type="dxa"/>
            <w:tcBorders/>
            <w:vAlign w:val="center"/>
          </w:tcPr>
          <w:p>
            <w:pPr>
              <w:pStyle w:val="TableContents"/>
              <w:bidi w:val="0"/>
              <w:spacing w:before="0" w:after="283"/>
              <w:jc w:val="left"/>
              <w:rPr/>
            </w:pPr>
            <w:r>
              <w:rPr/>
              <w:t xml:space="preserve">Leslie Zevo </w:t>
            </w:r>
          </w:p>
        </w:tc>
        <w:tc>
          <w:tcPr>
            <w:tcW w:w="2053" w:type="dxa"/>
            <w:tcBorders/>
            <w:vAlign w:val="center"/>
          </w:tcPr>
          <w:p>
            <w:pPr>
              <w:pStyle w:val="TableContents"/>
              <w:bidi w:val="0"/>
              <w:spacing w:before="0" w:after="283"/>
              <w:jc w:val="left"/>
              <w:rPr/>
            </w:pPr>
            <w:r>
              <w:rPr/>
              <w:t xml:space="preserve">Barry Levinson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Rouva Doubtfire </w:t>
            </w:r>
          </w:p>
        </w:tc>
        <w:tc>
          <w:tcPr>
            <w:tcW w:w="1841" w:type="dxa"/>
            <w:tcBorders/>
            <w:vAlign w:val="center"/>
          </w:tcPr>
          <w:p>
            <w:pPr>
              <w:pStyle w:val="TableContents"/>
              <w:bidi w:val="0"/>
              <w:spacing w:before="0" w:after="283"/>
              <w:jc w:val="left"/>
              <w:rPr>
                <w:sz w:val="4"/>
                <w:szCs w:val="4"/>
              </w:rPr>
            </w:pPr>
            <w:r>
              <w:rPr>
                <w:sz w:val="4"/>
                <w:szCs w:val="4"/>
              </w:rPr>
            </w:r>
          </w:p>
        </w:tc>
        <w:tc>
          <w:tcPr>
            <w:tcW w:w="2053" w:type="dxa"/>
            <w:tcBorders/>
            <w:vAlign w:val="center"/>
          </w:tcPr>
          <w:p>
            <w:pPr>
              <w:pStyle w:val="TableContents"/>
              <w:bidi w:val="0"/>
              <w:spacing w:before="0" w:after="283"/>
              <w:jc w:val="left"/>
              <w:rPr/>
            </w:pPr>
            <w:r>
              <w:rPr/>
              <w:t xml:space="preserve">Daniel Hillard / Euphegenia Doubtfire </w:t>
            </w:r>
          </w:p>
        </w:tc>
        <w:tc>
          <w:tcPr>
            <w:tcW w:w="1729" w:type="dxa"/>
            <w:tcBorders/>
            <w:vAlign w:val="center"/>
          </w:tcPr>
          <w:p>
            <w:pPr>
              <w:pStyle w:val="TableContents"/>
              <w:bidi w:val="0"/>
              <w:spacing w:before="0" w:after="283"/>
              <w:jc w:val="left"/>
              <w:rPr/>
            </w:pPr>
            <w:r>
              <w:rPr/>
              <w:t xml:space="preserve">Chris Columbus </w:t>
            </w:r>
          </w:p>
        </w:tc>
        <w:tc>
          <w:tcPr>
            <w:tcW w:w="1524" w:type="dxa"/>
            <w:tcBorders/>
            <w:vAlign w:val="center"/>
          </w:tcPr>
          <w:p>
            <w:pPr>
              <w:pStyle w:val="TableContents"/>
              <w:bidi w:val="0"/>
              <w:spacing w:before="0" w:after="283"/>
              <w:jc w:val="left"/>
              <w:rPr/>
            </w:pPr>
            <w:r>
              <w:rPr/>
              <w:t xml:space="preserve">Myös tuottaja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Being Human </w:t>
            </w:r>
          </w:p>
        </w:tc>
        <w:tc>
          <w:tcPr>
            <w:tcW w:w="1841" w:type="dxa"/>
            <w:tcBorders/>
            <w:vAlign w:val="center"/>
          </w:tcPr>
          <w:p>
            <w:pPr>
              <w:pStyle w:val="TableContents"/>
              <w:bidi w:val="0"/>
              <w:spacing w:before="0" w:after="283"/>
              <w:jc w:val="left"/>
              <w:rPr/>
            </w:pPr>
            <w:r>
              <w:rPr/>
              <w:t xml:space="preserve">1994 </w:t>
            </w:r>
          </w:p>
        </w:tc>
        <w:tc>
          <w:tcPr>
            <w:tcW w:w="2053" w:type="dxa"/>
            <w:tcBorders/>
            <w:vAlign w:val="center"/>
          </w:tcPr>
          <w:p>
            <w:pPr>
              <w:pStyle w:val="TableContents"/>
              <w:bidi w:val="0"/>
              <w:spacing w:before="0" w:after="283"/>
              <w:jc w:val="left"/>
              <w:rPr/>
            </w:pPr>
            <w:r>
              <w:rPr/>
              <w:t xml:space="preserve">Hector </w:t>
            </w:r>
          </w:p>
        </w:tc>
        <w:tc>
          <w:tcPr>
            <w:tcW w:w="1729" w:type="dxa"/>
            <w:tcBorders/>
            <w:vAlign w:val="center"/>
          </w:tcPr>
          <w:p>
            <w:pPr>
              <w:pStyle w:val="TableContents"/>
              <w:bidi w:val="0"/>
              <w:spacing w:before="0" w:after="283"/>
              <w:jc w:val="left"/>
              <w:rPr/>
            </w:pPr>
            <w:r>
              <w:rPr/>
              <w:t xml:space="preserve">Bill Forsyth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Tohtori Seussia etsimässä </w:t>
            </w:r>
          </w:p>
        </w:tc>
        <w:tc>
          <w:tcPr>
            <w:tcW w:w="1841" w:type="dxa"/>
            <w:tcBorders/>
            <w:vAlign w:val="center"/>
          </w:tcPr>
          <w:p>
            <w:pPr>
              <w:pStyle w:val="TableContents"/>
              <w:bidi w:val="0"/>
              <w:spacing w:before="0" w:after="283"/>
              <w:jc w:val="left"/>
              <w:rPr/>
            </w:pPr>
            <w:r>
              <w:rPr/>
              <w:t xml:space="preserve">Isä </w:t>
            </w:r>
          </w:p>
        </w:tc>
        <w:tc>
          <w:tcPr>
            <w:tcW w:w="2053" w:type="dxa"/>
            <w:tcBorders/>
            <w:vAlign w:val="center"/>
          </w:tcPr>
          <w:p>
            <w:pPr>
              <w:pStyle w:val="TableContents"/>
              <w:bidi w:val="0"/>
              <w:spacing w:before="0" w:after="283"/>
              <w:jc w:val="left"/>
              <w:rPr/>
            </w:pPr>
            <w:r>
              <w:rPr/>
              <w:t xml:space="preserve">Vincent Paterson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Yhdeksän kuukautta </w:t>
            </w:r>
          </w:p>
        </w:tc>
        <w:tc>
          <w:tcPr>
            <w:tcW w:w="1841" w:type="dxa"/>
            <w:tcBorders/>
            <w:vAlign w:val="center"/>
          </w:tcPr>
          <w:p>
            <w:pPr>
              <w:pStyle w:val="TableContents"/>
              <w:bidi w:val="0"/>
              <w:spacing w:before="0" w:after="283"/>
              <w:jc w:val="left"/>
              <w:rPr/>
            </w:pPr>
            <w:r>
              <w:rPr/>
              <w:t xml:space="preserve">1995 </w:t>
            </w:r>
          </w:p>
        </w:tc>
        <w:tc>
          <w:tcPr>
            <w:tcW w:w="2053" w:type="dxa"/>
            <w:tcBorders/>
            <w:vAlign w:val="center"/>
          </w:tcPr>
          <w:p>
            <w:pPr>
              <w:pStyle w:val="TableContents"/>
              <w:bidi w:val="0"/>
              <w:spacing w:before="0" w:after="283"/>
              <w:jc w:val="left"/>
              <w:rPr/>
            </w:pPr>
            <w:r>
              <w:rPr/>
              <w:t xml:space="preserve">Tohtori Kosevich </w:t>
            </w:r>
          </w:p>
        </w:tc>
        <w:tc>
          <w:tcPr>
            <w:tcW w:w="1729" w:type="dxa"/>
            <w:tcBorders/>
            <w:vAlign w:val="center"/>
          </w:tcPr>
          <w:p>
            <w:pPr>
              <w:pStyle w:val="TableContents"/>
              <w:bidi w:val="0"/>
              <w:spacing w:before="0" w:after="283"/>
              <w:jc w:val="left"/>
              <w:rPr/>
            </w:pPr>
            <w:r>
              <w:rPr/>
              <w:t xml:space="preserve">Chris Columbus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Wong Foolle, kiitos kaikesta! Julie Newmar </w:t>
            </w:r>
          </w:p>
        </w:tc>
        <w:tc>
          <w:tcPr>
            <w:tcW w:w="1841" w:type="dxa"/>
            <w:tcBorders/>
            <w:vAlign w:val="center"/>
          </w:tcPr>
          <w:p>
            <w:pPr>
              <w:pStyle w:val="TableContents"/>
              <w:bidi w:val="0"/>
              <w:spacing w:before="0" w:after="283"/>
              <w:jc w:val="left"/>
              <w:rPr/>
            </w:pPr>
            <w:r>
              <w:rPr/>
              <w:t xml:space="preserve">John Jacob Jingleheimer Schmidt </w:t>
            </w:r>
          </w:p>
        </w:tc>
        <w:tc>
          <w:tcPr>
            <w:tcW w:w="2053" w:type="dxa"/>
            <w:tcBorders/>
            <w:vAlign w:val="center"/>
          </w:tcPr>
          <w:p>
            <w:pPr>
              <w:pStyle w:val="TableContents"/>
              <w:bidi w:val="0"/>
              <w:spacing w:before="0" w:after="283"/>
              <w:jc w:val="left"/>
              <w:rPr/>
            </w:pPr>
            <w:r>
              <w:rPr/>
              <w:t xml:space="preserve">Beeban Kidron </w:t>
            </w:r>
          </w:p>
        </w:tc>
        <w:tc>
          <w:tcPr>
            <w:tcW w:w="1729" w:type="dxa"/>
            <w:tcBorders/>
            <w:vAlign w:val="center"/>
          </w:tcPr>
          <w:p>
            <w:pPr>
              <w:pStyle w:val="TableContents"/>
              <w:bidi w:val="0"/>
              <w:spacing w:before="0" w:after="283"/>
              <w:jc w:val="left"/>
              <w:rPr/>
            </w:pPr>
            <w:r>
              <w:rPr/>
              <w:t xml:space="preserve">Luottamaton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Jumanji </w:t>
            </w:r>
          </w:p>
        </w:tc>
        <w:tc>
          <w:tcPr>
            <w:tcW w:w="1841" w:type="dxa"/>
            <w:tcBorders/>
            <w:vAlign w:val="center"/>
          </w:tcPr>
          <w:p>
            <w:pPr>
              <w:pStyle w:val="TableContents"/>
              <w:bidi w:val="0"/>
              <w:spacing w:before="0" w:after="283"/>
              <w:jc w:val="left"/>
              <w:rPr/>
            </w:pPr>
            <w:r>
              <w:rPr/>
              <w:t xml:space="preserve">Alan Parrish </w:t>
            </w:r>
          </w:p>
        </w:tc>
        <w:tc>
          <w:tcPr>
            <w:tcW w:w="2053" w:type="dxa"/>
            <w:tcBorders/>
            <w:vAlign w:val="center"/>
          </w:tcPr>
          <w:p>
            <w:pPr>
              <w:pStyle w:val="TableContents"/>
              <w:bidi w:val="0"/>
              <w:spacing w:before="0" w:after="283"/>
              <w:jc w:val="left"/>
              <w:rPr/>
            </w:pPr>
            <w:r>
              <w:rPr/>
              <w:t xml:space="preserve">Joe Johnston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Lintuhäkki </w:t>
            </w:r>
          </w:p>
        </w:tc>
        <w:tc>
          <w:tcPr>
            <w:tcW w:w="1841" w:type="dxa"/>
            <w:tcBorders/>
            <w:vAlign w:val="center"/>
          </w:tcPr>
          <w:p>
            <w:pPr>
              <w:pStyle w:val="TableContents"/>
              <w:bidi w:val="0"/>
              <w:spacing w:before="0" w:after="283"/>
              <w:jc w:val="left"/>
              <w:rPr>
                <w:sz w:val="4"/>
                <w:szCs w:val="4"/>
              </w:rPr>
            </w:pPr>
            <w:r>
              <w:rPr>
                <w:sz w:val="4"/>
                <w:szCs w:val="4"/>
              </w:rPr>
            </w:r>
          </w:p>
        </w:tc>
        <w:tc>
          <w:tcPr>
            <w:tcW w:w="2053" w:type="dxa"/>
            <w:tcBorders/>
            <w:vAlign w:val="center"/>
          </w:tcPr>
          <w:p>
            <w:pPr>
              <w:pStyle w:val="TableContents"/>
              <w:bidi w:val="0"/>
              <w:spacing w:before="0" w:after="283"/>
              <w:jc w:val="left"/>
              <w:rPr/>
            </w:pPr>
            <w:r>
              <w:rPr/>
              <w:t xml:space="preserve">Armand Goldman </w:t>
            </w:r>
          </w:p>
        </w:tc>
        <w:tc>
          <w:tcPr>
            <w:tcW w:w="1729" w:type="dxa"/>
            <w:tcBorders/>
            <w:vAlign w:val="center"/>
          </w:tcPr>
          <w:p>
            <w:pPr>
              <w:pStyle w:val="TableContents"/>
              <w:bidi w:val="0"/>
              <w:spacing w:before="0" w:after="283"/>
              <w:jc w:val="left"/>
              <w:rPr/>
            </w:pPr>
            <w:r>
              <w:rPr/>
              <w:t xml:space="preserve">Mike Nichols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Jack </w:t>
            </w:r>
          </w:p>
        </w:tc>
        <w:tc>
          <w:tcPr>
            <w:tcW w:w="1841" w:type="dxa"/>
            <w:tcBorders/>
            <w:vAlign w:val="center"/>
          </w:tcPr>
          <w:p>
            <w:pPr>
              <w:pStyle w:val="TableContents"/>
              <w:bidi w:val="0"/>
              <w:spacing w:before="0" w:after="283"/>
              <w:jc w:val="left"/>
              <w:rPr/>
            </w:pPr>
            <w:r>
              <w:rPr/>
              <w:t xml:space="preserve">Jack Powell </w:t>
            </w:r>
          </w:p>
        </w:tc>
        <w:tc>
          <w:tcPr>
            <w:tcW w:w="2053" w:type="dxa"/>
            <w:tcBorders/>
            <w:vAlign w:val="center"/>
          </w:tcPr>
          <w:p>
            <w:pPr>
              <w:pStyle w:val="TableContents"/>
              <w:bidi w:val="0"/>
              <w:spacing w:before="0" w:after="283"/>
              <w:jc w:val="left"/>
              <w:rPr/>
            </w:pPr>
            <w:r>
              <w:rPr/>
              <w:t xml:space="preserve">Francis Ford Coppola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Aladdin ja varkaiden kuningas </w:t>
            </w:r>
          </w:p>
        </w:tc>
        <w:tc>
          <w:tcPr>
            <w:tcW w:w="1841" w:type="dxa"/>
            <w:tcBorders/>
            <w:vAlign w:val="center"/>
          </w:tcPr>
          <w:p>
            <w:pPr>
              <w:pStyle w:val="TableContents"/>
              <w:bidi w:val="0"/>
              <w:spacing w:before="0" w:after="283"/>
              <w:jc w:val="left"/>
              <w:rPr/>
            </w:pPr>
            <w:r>
              <w:rPr/>
              <w:t xml:space="preserve">Genie (ääni) </w:t>
            </w:r>
          </w:p>
        </w:tc>
        <w:tc>
          <w:tcPr>
            <w:tcW w:w="2053" w:type="dxa"/>
            <w:tcBorders/>
            <w:vAlign w:val="center"/>
          </w:tcPr>
          <w:p>
            <w:pPr>
              <w:pStyle w:val="TableContents"/>
              <w:bidi w:val="0"/>
              <w:spacing w:before="0" w:after="283"/>
              <w:jc w:val="left"/>
              <w:rPr/>
            </w:pPr>
            <w:r>
              <w:rPr/>
              <w:t xml:space="preserve">Tad Stones </w:t>
            </w:r>
          </w:p>
        </w:tc>
        <w:tc>
          <w:tcPr>
            <w:tcW w:w="1729" w:type="dxa"/>
            <w:tcBorders/>
            <w:vAlign w:val="center"/>
          </w:tcPr>
          <w:p>
            <w:pPr>
              <w:pStyle w:val="TableContents"/>
              <w:bidi w:val="0"/>
              <w:spacing w:before="0" w:after="283"/>
              <w:jc w:val="left"/>
              <w:rPr/>
            </w:pPr>
            <w:r>
              <w:rPr/>
              <w:t xml:space="preserve">Suoraan videolle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Salainen agentti </w:t>
            </w:r>
          </w:p>
        </w:tc>
        <w:tc>
          <w:tcPr>
            <w:tcW w:w="1841" w:type="dxa"/>
            <w:tcBorders/>
            <w:vAlign w:val="center"/>
          </w:tcPr>
          <w:p>
            <w:pPr>
              <w:pStyle w:val="TableContents"/>
              <w:bidi w:val="0"/>
              <w:spacing w:before="0" w:after="283"/>
              <w:jc w:val="left"/>
              <w:rPr/>
            </w:pPr>
            <w:r>
              <w:rPr/>
              <w:t xml:space="preserve">Salamurhaaja </w:t>
            </w:r>
          </w:p>
        </w:tc>
        <w:tc>
          <w:tcPr>
            <w:tcW w:w="2053" w:type="dxa"/>
            <w:tcBorders/>
            <w:vAlign w:val="center"/>
          </w:tcPr>
          <w:p>
            <w:pPr>
              <w:pStyle w:val="TableContents"/>
              <w:bidi w:val="0"/>
              <w:spacing w:before="0" w:after="283"/>
              <w:jc w:val="left"/>
              <w:rPr/>
            </w:pPr>
            <w:r>
              <w:rPr/>
              <w:t xml:space="preserve">Christopher Hampton </w:t>
            </w:r>
          </w:p>
        </w:tc>
        <w:tc>
          <w:tcPr>
            <w:tcW w:w="1729" w:type="dxa"/>
            <w:tcBorders/>
            <w:vAlign w:val="center"/>
          </w:tcPr>
          <w:p>
            <w:pPr>
              <w:pStyle w:val="TableContents"/>
              <w:bidi w:val="0"/>
              <w:spacing w:before="0" w:after="283"/>
              <w:jc w:val="left"/>
              <w:rPr/>
            </w:pPr>
            <w:r>
              <w:rPr/>
              <w:t xml:space="preserve">Luottamaton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Hamlet </w:t>
            </w:r>
          </w:p>
        </w:tc>
        <w:tc>
          <w:tcPr>
            <w:tcW w:w="1841" w:type="dxa"/>
            <w:tcBorders/>
            <w:vAlign w:val="center"/>
          </w:tcPr>
          <w:p>
            <w:pPr>
              <w:pStyle w:val="TableContents"/>
              <w:bidi w:val="0"/>
              <w:spacing w:before="0" w:after="283"/>
              <w:jc w:val="left"/>
              <w:rPr/>
            </w:pPr>
            <w:r>
              <w:rPr/>
              <w:t xml:space="preserve">Osric </w:t>
            </w:r>
          </w:p>
        </w:tc>
        <w:tc>
          <w:tcPr>
            <w:tcW w:w="2053" w:type="dxa"/>
            <w:tcBorders/>
            <w:vAlign w:val="center"/>
          </w:tcPr>
          <w:p>
            <w:pPr>
              <w:pStyle w:val="TableContents"/>
              <w:bidi w:val="0"/>
              <w:spacing w:before="0" w:after="283"/>
              <w:jc w:val="left"/>
              <w:rPr/>
            </w:pPr>
            <w:r>
              <w:rPr/>
              <w:t xml:space="preserve">Kenneth Branagh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Isänpäivä </w:t>
            </w:r>
          </w:p>
        </w:tc>
        <w:tc>
          <w:tcPr>
            <w:tcW w:w="1841" w:type="dxa"/>
            <w:tcBorders/>
            <w:vAlign w:val="center"/>
          </w:tcPr>
          <w:p>
            <w:pPr>
              <w:pStyle w:val="TableContents"/>
              <w:bidi w:val="0"/>
              <w:spacing w:before="0" w:after="283"/>
              <w:jc w:val="left"/>
              <w:rPr/>
            </w:pPr>
            <w:r>
              <w:rPr/>
              <w:t xml:space="preserve">1997 </w:t>
            </w:r>
          </w:p>
        </w:tc>
        <w:tc>
          <w:tcPr>
            <w:tcW w:w="2053" w:type="dxa"/>
            <w:tcBorders/>
            <w:vAlign w:val="center"/>
          </w:tcPr>
          <w:p>
            <w:pPr>
              <w:pStyle w:val="TableContents"/>
              <w:bidi w:val="0"/>
              <w:spacing w:before="0" w:after="283"/>
              <w:jc w:val="left"/>
              <w:rPr/>
            </w:pPr>
            <w:r>
              <w:rPr/>
              <w:t xml:space="preserve">Dale Putley </w:t>
            </w:r>
          </w:p>
        </w:tc>
        <w:tc>
          <w:tcPr>
            <w:tcW w:w="1729" w:type="dxa"/>
            <w:tcBorders/>
            <w:vAlign w:val="center"/>
          </w:tcPr>
          <w:p>
            <w:pPr>
              <w:pStyle w:val="TableContents"/>
              <w:bidi w:val="0"/>
              <w:spacing w:before="0" w:after="283"/>
              <w:jc w:val="left"/>
              <w:rPr/>
            </w:pPr>
            <w:r>
              <w:rPr/>
              <w:t xml:space="preserve">Ivan Reitman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Harryn purkaminen </w:t>
            </w:r>
          </w:p>
        </w:tc>
        <w:tc>
          <w:tcPr>
            <w:tcW w:w="1841" w:type="dxa"/>
            <w:tcBorders/>
            <w:vAlign w:val="center"/>
          </w:tcPr>
          <w:p>
            <w:pPr>
              <w:pStyle w:val="TableContents"/>
              <w:bidi w:val="0"/>
              <w:spacing w:before="0" w:after="283"/>
              <w:jc w:val="left"/>
              <w:rPr/>
            </w:pPr>
            <w:r>
              <w:rPr/>
              <w:t xml:space="preserve">Mel </w:t>
            </w:r>
          </w:p>
        </w:tc>
        <w:tc>
          <w:tcPr>
            <w:tcW w:w="2053" w:type="dxa"/>
            <w:tcBorders/>
            <w:vAlign w:val="center"/>
          </w:tcPr>
          <w:p>
            <w:pPr>
              <w:pStyle w:val="TableContents"/>
              <w:bidi w:val="0"/>
              <w:spacing w:before="0" w:after="283"/>
              <w:jc w:val="left"/>
              <w:rPr/>
            </w:pPr>
            <w:r>
              <w:rPr/>
              <w:t xml:space="preserve">Woody Allen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Flubber </w:t>
            </w:r>
          </w:p>
        </w:tc>
        <w:tc>
          <w:tcPr>
            <w:tcW w:w="1841" w:type="dxa"/>
            <w:tcBorders/>
            <w:vAlign w:val="center"/>
          </w:tcPr>
          <w:p>
            <w:pPr>
              <w:pStyle w:val="TableContents"/>
              <w:bidi w:val="0"/>
              <w:spacing w:before="0" w:after="283"/>
              <w:jc w:val="left"/>
              <w:rPr/>
            </w:pPr>
            <w:r>
              <w:rPr/>
              <w:t xml:space="preserve">Professori Philip Brainard </w:t>
            </w:r>
          </w:p>
        </w:tc>
        <w:tc>
          <w:tcPr>
            <w:tcW w:w="2053" w:type="dxa"/>
            <w:tcBorders/>
            <w:vAlign w:val="center"/>
          </w:tcPr>
          <w:p>
            <w:pPr>
              <w:pStyle w:val="TableContents"/>
              <w:bidi w:val="0"/>
              <w:spacing w:before="0" w:after="283"/>
              <w:jc w:val="left"/>
              <w:rPr/>
            </w:pPr>
            <w:r>
              <w:rPr/>
              <w:t xml:space="preserve">Les Mayfield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Good Will Hunting </w:t>
            </w:r>
          </w:p>
        </w:tc>
        <w:tc>
          <w:tcPr>
            <w:tcW w:w="1841" w:type="dxa"/>
            <w:tcBorders/>
            <w:vAlign w:val="center"/>
          </w:tcPr>
          <w:p>
            <w:pPr>
              <w:pStyle w:val="TableContents"/>
              <w:bidi w:val="0"/>
              <w:spacing w:before="0" w:after="283"/>
              <w:jc w:val="left"/>
              <w:rPr/>
            </w:pPr>
            <w:r>
              <w:rPr/>
              <w:t xml:space="preserve">Sean Maguire </w:t>
            </w:r>
          </w:p>
        </w:tc>
        <w:tc>
          <w:tcPr>
            <w:tcW w:w="2053" w:type="dxa"/>
            <w:tcBorders/>
            <w:vAlign w:val="center"/>
          </w:tcPr>
          <w:p>
            <w:pPr>
              <w:pStyle w:val="TableContents"/>
              <w:bidi w:val="0"/>
              <w:spacing w:before="0" w:after="283"/>
              <w:jc w:val="left"/>
              <w:rPr/>
            </w:pPr>
            <w:r>
              <w:rPr/>
              <w:t xml:space="preserve">Gus Van Sant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Mitä unelmia voi tulla </w:t>
            </w:r>
          </w:p>
        </w:tc>
        <w:tc>
          <w:tcPr>
            <w:tcW w:w="1841" w:type="dxa"/>
            <w:tcBorders/>
            <w:vAlign w:val="center"/>
          </w:tcPr>
          <w:p>
            <w:pPr>
              <w:pStyle w:val="TableContents"/>
              <w:bidi w:val="0"/>
              <w:spacing w:before="0" w:after="283"/>
              <w:jc w:val="left"/>
              <w:rPr/>
            </w:pPr>
            <w:r>
              <w:rPr/>
              <w:t xml:space="preserve">1998 </w:t>
            </w:r>
          </w:p>
        </w:tc>
        <w:tc>
          <w:tcPr>
            <w:tcW w:w="2053" w:type="dxa"/>
            <w:tcBorders/>
            <w:vAlign w:val="center"/>
          </w:tcPr>
          <w:p>
            <w:pPr>
              <w:pStyle w:val="TableContents"/>
              <w:bidi w:val="0"/>
              <w:spacing w:before="0" w:after="283"/>
              <w:jc w:val="left"/>
              <w:rPr/>
            </w:pPr>
            <w:r>
              <w:rPr/>
              <w:t xml:space="preserve">Chris Nielsen </w:t>
            </w:r>
          </w:p>
        </w:tc>
        <w:tc>
          <w:tcPr>
            <w:tcW w:w="1729" w:type="dxa"/>
            <w:tcBorders/>
            <w:vAlign w:val="center"/>
          </w:tcPr>
          <w:p>
            <w:pPr>
              <w:pStyle w:val="TableContents"/>
              <w:bidi w:val="0"/>
              <w:spacing w:before="0" w:after="283"/>
              <w:jc w:val="left"/>
              <w:rPr/>
            </w:pPr>
            <w:r>
              <w:rPr/>
              <w:t xml:space="preserve">Vincent Ward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Patch Adams </w:t>
            </w:r>
          </w:p>
        </w:tc>
        <w:tc>
          <w:tcPr>
            <w:tcW w:w="1841" w:type="dxa"/>
            <w:tcBorders/>
            <w:vAlign w:val="center"/>
          </w:tcPr>
          <w:p>
            <w:pPr>
              <w:pStyle w:val="TableContents"/>
              <w:bidi w:val="0"/>
              <w:spacing w:before="0" w:after="283"/>
              <w:jc w:val="left"/>
              <w:rPr/>
            </w:pPr>
            <w:r>
              <w:rPr/>
              <w:t xml:space="preserve">Patch Adams </w:t>
            </w:r>
          </w:p>
        </w:tc>
        <w:tc>
          <w:tcPr>
            <w:tcW w:w="2053" w:type="dxa"/>
            <w:tcBorders/>
            <w:vAlign w:val="center"/>
          </w:tcPr>
          <w:p>
            <w:pPr>
              <w:pStyle w:val="TableContents"/>
              <w:bidi w:val="0"/>
              <w:spacing w:before="0" w:after="283"/>
              <w:jc w:val="left"/>
              <w:rPr/>
            </w:pPr>
            <w:r>
              <w:rPr/>
              <w:t xml:space="preserve">Tom Shadyac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Jakob valehtelija </w:t>
            </w:r>
          </w:p>
        </w:tc>
        <w:tc>
          <w:tcPr>
            <w:tcW w:w="1841" w:type="dxa"/>
            <w:tcBorders/>
            <w:vAlign w:val="center"/>
          </w:tcPr>
          <w:p>
            <w:pPr>
              <w:pStyle w:val="TableContents"/>
              <w:bidi w:val="0"/>
              <w:spacing w:before="0" w:after="283"/>
              <w:jc w:val="left"/>
              <w:rPr/>
            </w:pPr>
            <w:r>
              <w:rPr/>
              <w:t xml:space="preserve">1999 </w:t>
            </w:r>
          </w:p>
        </w:tc>
        <w:tc>
          <w:tcPr>
            <w:tcW w:w="2053" w:type="dxa"/>
            <w:tcBorders/>
            <w:vAlign w:val="center"/>
          </w:tcPr>
          <w:p>
            <w:pPr>
              <w:pStyle w:val="TableContents"/>
              <w:bidi w:val="0"/>
              <w:spacing w:before="0" w:after="283"/>
              <w:jc w:val="left"/>
              <w:rPr/>
            </w:pPr>
            <w:r>
              <w:rPr/>
              <w:t xml:space="preserve">Jakob Heym / Kertoja </w:t>
            </w:r>
          </w:p>
        </w:tc>
        <w:tc>
          <w:tcPr>
            <w:tcW w:w="1729" w:type="dxa"/>
            <w:tcBorders/>
            <w:vAlign w:val="center"/>
          </w:tcPr>
          <w:p>
            <w:pPr>
              <w:pStyle w:val="TableContents"/>
              <w:bidi w:val="0"/>
              <w:spacing w:before="0" w:after="283"/>
              <w:jc w:val="left"/>
              <w:rPr/>
            </w:pPr>
            <w:r>
              <w:rPr/>
              <w:t xml:space="preserve">Peter Kassovitz </w:t>
            </w:r>
          </w:p>
        </w:tc>
        <w:tc>
          <w:tcPr>
            <w:tcW w:w="1524" w:type="dxa"/>
            <w:tcBorders/>
            <w:vAlign w:val="center"/>
          </w:tcPr>
          <w:p>
            <w:pPr>
              <w:pStyle w:val="TableContents"/>
              <w:bidi w:val="0"/>
              <w:spacing w:before="0" w:after="283"/>
              <w:jc w:val="left"/>
              <w:rPr/>
            </w:pPr>
            <w:r>
              <w:rPr/>
              <w:t xml:space="preserve">Myös vastaava tuottaja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Kaksisatavuotias mies </w:t>
            </w:r>
          </w:p>
        </w:tc>
        <w:tc>
          <w:tcPr>
            <w:tcW w:w="1841" w:type="dxa"/>
            <w:tcBorders/>
            <w:vAlign w:val="center"/>
          </w:tcPr>
          <w:p>
            <w:pPr>
              <w:pStyle w:val="TableContents"/>
              <w:bidi w:val="0"/>
              <w:spacing w:before="0" w:after="283"/>
              <w:jc w:val="left"/>
              <w:rPr/>
            </w:pPr>
            <w:r>
              <w:rPr/>
              <w:t xml:space="preserve">Andrew Martin </w:t>
            </w:r>
          </w:p>
        </w:tc>
        <w:tc>
          <w:tcPr>
            <w:tcW w:w="2053" w:type="dxa"/>
            <w:tcBorders/>
            <w:vAlign w:val="center"/>
          </w:tcPr>
          <w:p>
            <w:pPr>
              <w:pStyle w:val="TableContents"/>
              <w:bidi w:val="0"/>
              <w:spacing w:before="0" w:after="283"/>
              <w:jc w:val="left"/>
              <w:rPr/>
            </w:pPr>
            <w:r>
              <w:rPr/>
              <w:t xml:space="preserve">Chris Columbus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Hanki Bruce </w:t>
            </w:r>
          </w:p>
        </w:tc>
        <w:tc>
          <w:tcPr>
            <w:tcW w:w="1841" w:type="dxa"/>
            <w:tcBorders/>
            <w:vAlign w:val="center"/>
          </w:tcPr>
          <w:p>
            <w:pPr>
              <w:pStyle w:val="TableContents"/>
              <w:bidi w:val="0"/>
              <w:spacing w:before="0" w:after="283"/>
              <w:jc w:val="left"/>
              <w:rPr/>
            </w:pPr>
            <w:r>
              <w:rPr/>
              <w:t xml:space="preserve">Hän itse </w:t>
            </w:r>
          </w:p>
        </w:tc>
        <w:tc>
          <w:tcPr>
            <w:tcW w:w="2053" w:type="dxa"/>
            <w:tcBorders/>
            <w:vAlign w:val="center"/>
          </w:tcPr>
          <w:p>
            <w:pPr>
              <w:pStyle w:val="TableContents"/>
              <w:bidi w:val="0"/>
              <w:spacing w:before="0" w:after="283"/>
              <w:jc w:val="left"/>
              <w:rPr/>
            </w:pPr>
            <w:r>
              <w:rPr/>
              <w:t xml:space="preserve">Andrew J. Kuehn </w:t>
            </w:r>
          </w:p>
        </w:tc>
        <w:tc>
          <w:tcPr>
            <w:tcW w:w="1729" w:type="dxa"/>
            <w:tcBorders/>
            <w:vAlign w:val="center"/>
          </w:tcPr>
          <w:p>
            <w:pPr>
              <w:pStyle w:val="TableContents"/>
              <w:bidi w:val="0"/>
              <w:spacing w:before="0" w:after="283"/>
              <w:jc w:val="left"/>
              <w:rPr/>
            </w:pPr>
            <w:r>
              <w:rPr/>
              <w:t xml:space="preserve">Dokumenttielokuva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A.I. Tekoäly </w:t>
            </w:r>
          </w:p>
        </w:tc>
        <w:tc>
          <w:tcPr>
            <w:tcW w:w="1841" w:type="dxa"/>
            <w:tcBorders/>
            <w:vAlign w:val="center"/>
          </w:tcPr>
          <w:p>
            <w:pPr>
              <w:pStyle w:val="TableContents"/>
              <w:bidi w:val="0"/>
              <w:spacing w:before="0" w:after="283"/>
              <w:jc w:val="left"/>
              <w:rPr>
                <w:sz w:val="4"/>
                <w:szCs w:val="4"/>
              </w:rPr>
            </w:pPr>
            <w:r>
              <w:rPr>
                <w:sz w:val="4"/>
                <w:szCs w:val="4"/>
              </w:rPr>
            </w:r>
          </w:p>
        </w:tc>
        <w:tc>
          <w:tcPr>
            <w:tcW w:w="2053" w:type="dxa"/>
            <w:tcBorders/>
            <w:vAlign w:val="center"/>
          </w:tcPr>
          <w:p>
            <w:pPr>
              <w:pStyle w:val="TableContents"/>
              <w:bidi w:val="0"/>
              <w:spacing w:before="0" w:after="283"/>
              <w:jc w:val="left"/>
              <w:rPr/>
            </w:pPr>
            <w:r>
              <w:rPr/>
              <w:t xml:space="preserve">Tohtori Know (ääni) </w:t>
            </w:r>
          </w:p>
        </w:tc>
        <w:tc>
          <w:tcPr>
            <w:tcW w:w="1729" w:type="dxa"/>
            <w:tcBorders/>
            <w:vAlign w:val="center"/>
          </w:tcPr>
          <w:p>
            <w:pPr>
              <w:pStyle w:val="TableContents"/>
              <w:bidi w:val="0"/>
              <w:spacing w:before="0" w:after="283"/>
              <w:jc w:val="left"/>
              <w:rPr/>
            </w:pPr>
            <w:r>
              <w:rPr/>
              <w:t xml:space="preserve">Steven Spielberg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The Rutles 2: Can't Buy Me Lunch (Lounasta ei voi ostaa) </w:t>
            </w:r>
          </w:p>
        </w:tc>
        <w:tc>
          <w:tcPr>
            <w:tcW w:w="1841" w:type="dxa"/>
            <w:tcBorders/>
            <w:vAlign w:val="center"/>
          </w:tcPr>
          <w:p>
            <w:pPr>
              <w:pStyle w:val="TableContents"/>
              <w:bidi w:val="0"/>
              <w:spacing w:before="0" w:after="283"/>
              <w:jc w:val="left"/>
              <w:rPr/>
            </w:pPr>
            <w:r>
              <w:rPr/>
              <w:t xml:space="preserve">2002 </w:t>
            </w:r>
          </w:p>
        </w:tc>
        <w:tc>
          <w:tcPr>
            <w:tcW w:w="2053" w:type="dxa"/>
            <w:tcBorders/>
            <w:vAlign w:val="center"/>
          </w:tcPr>
          <w:p>
            <w:pPr>
              <w:pStyle w:val="TableContents"/>
              <w:bidi w:val="0"/>
              <w:spacing w:before="0" w:after="283"/>
              <w:jc w:val="left"/>
              <w:rPr/>
            </w:pPr>
            <w:r>
              <w:rPr/>
              <w:t xml:space="preserve">Hans Hänkie </w:t>
            </w:r>
          </w:p>
        </w:tc>
        <w:tc>
          <w:tcPr>
            <w:tcW w:w="1729" w:type="dxa"/>
            <w:tcBorders/>
            <w:vAlign w:val="center"/>
          </w:tcPr>
          <w:p>
            <w:pPr>
              <w:pStyle w:val="TableContents"/>
              <w:bidi w:val="0"/>
              <w:spacing w:before="0" w:after="283"/>
              <w:jc w:val="left"/>
              <w:rPr/>
            </w:pPr>
            <w:r>
              <w:rPr/>
              <w:t xml:space="preserve">Eric Idle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Yhden tunnin valokuva </w:t>
            </w:r>
          </w:p>
        </w:tc>
        <w:tc>
          <w:tcPr>
            <w:tcW w:w="1841" w:type="dxa"/>
            <w:tcBorders/>
            <w:vAlign w:val="center"/>
          </w:tcPr>
          <w:p>
            <w:pPr>
              <w:pStyle w:val="TableContents"/>
              <w:bidi w:val="0"/>
              <w:spacing w:before="0" w:after="283"/>
              <w:jc w:val="left"/>
              <w:rPr/>
            </w:pPr>
            <w:r>
              <w:rPr/>
              <w:t xml:space="preserve">Seymour ``Sy'' Parrish </w:t>
            </w:r>
          </w:p>
        </w:tc>
        <w:tc>
          <w:tcPr>
            <w:tcW w:w="2053" w:type="dxa"/>
            <w:tcBorders/>
            <w:vAlign w:val="center"/>
          </w:tcPr>
          <w:p>
            <w:pPr>
              <w:pStyle w:val="TableContents"/>
              <w:bidi w:val="0"/>
              <w:spacing w:before="0" w:after="283"/>
              <w:jc w:val="left"/>
              <w:rPr/>
            </w:pPr>
            <w:r>
              <w:rPr/>
              <w:t xml:space="preserve">Mark Romanek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Kuolema Smoochylle </w:t>
            </w:r>
          </w:p>
        </w:tc>
        <w:tc>
          <w:tcPr>
            <w:tcW w:w="1841" w:type="dxa"/>
            <w:tcBorders/>
            <w:vAlign w:val="center"/>
          </w:tcPr>
          <w:p>
            <w:pPr>
              <w:pStyle w:val="TableContents"/>
              <w:bidi w:val="0"/>
              <w:spacing w:before="0" w:after="283"/>
              <w:jc w:val="left"/>
              <w:rPr/>
            </w:pPr>
            <w:r>
              <w:rPr/>
              <w:t xml:space="preserve">"Rainbow" Randolph Smiley... </w:t>
            </w:r>
          </w:p>
        </w:tc>
        <w:tc>
          <w:tcPr>
            <w:tcW w:w="2053" w:type="dxa"/>
            <w:tcBorders/>
            <w:vAlign w:val="center"/>
          </w:tcPr>
          <w:p>
            <w:pPr>
              <w:pStyle w:val="TableContents"/>
              <w:bidi w:val="0"/>
              <w:spacing w:before="0" w:after="283"/>
              <w:jc w:val="left"/>
              <w:rPr/>
            </w:pPr>
            <w:r>
              <w:rPr/>
              <w:t xml:space="preserve">Danny DeVito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Unettomuus </w:t>
            </w:r>
          </w:p>
        </w:tc>
        <w:tc>
          <w:tcPr>
            <w:tcW w:w="1841" w:type="dxa"/>
            <w:tcBorders/>
            <w:vAlign w:val="center"/>
          </w:tcPr>
          <w:p>
            <w:pPr>
              <w:pStyle w:val="TableContents"/>
              <w:bidi w:val="0"/>
              <w:spacing w:before="0" w:after="283"/>
              <w:jc w:val="left"/>
              <w:rPr/>
            </w:pPr>
            <w:r>
              <w:rPr/>
              <w:t xml:space="preserve">Walter Finch </w:t>
            </w:r>
          </w:p>
        </w:tc>
        <w:tc>
          <w:tcPr>
            <w:tcW w:w="2053" w:type="dxa"/>
            <w:tcBorders/>
            <w:vAlign w:val="center"/>
          </w:tcPr>
          <w:p>
            <w:pPr>
              <w:pStyle w:val="TableContents"/>
              <w:bidi w:val="0"/>
              <w:spacing w:before="0" w:after="283"/>
              <w:jc w:val="left"/>
              <w:rPr/>
            </w:pPr>
            <w:r>
              <w:rPr/>
              <w:t xml:space="preserve">Christopher Nolan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Lopullinen leikkaus </w:t>
            </w:r>
          </w:p>
        </w:tc>
        <w:tc>
          <w:tcPr>
            <w:tcW w:w="1841" w:type="dxa"/>
            <w:tcBorders/>
            <w:vAlign w:val="center"/>
          </w:tcPr>
          <w:p>
            <w:pPr>
              <w:pStyle w:val="TableContents"/>
              <w:bidi w:val="0"/>
              <w:spacing w:before="0" w:after="283"/>
              <w:jc w:val="left"/>
              <w:rPr>
                <w:sz w:val="4"/>
                <w:szCs w:val="4"/>
              </w:rPr>
            </w:pPr>
            <w:r>
              <w:rPr>
                <w:sz w:val="4"/>
                <w:szCs w:val="4"/>
              </w:rPr>
            </w:r>
          </w:p>
        </w:tc>
        <w:tc>
          <w:tcPr>
            <w:tcW w:w="2053" w:type="dxa"/>
            <w:tcBorders/>
            <w:vAlign w:val="center"/>
          </w:tcPr>
          <w:p>
            <w:pPr>
              <w:pStyle w:val="TableContents"/>
              <w:bidi w:val="0"/>
              <w:spacing w:before="0" w:after="283"/>
              <w:jc w:val="left"/>
              <w:rPr/>
            </w:pPr>
            <w:r>
              <w:rPr/>
              <w:t xml:space="preserve">Alan W. Hakman </w:t>
            </w:r>
          </w:p>
        </w:tc>
        <w:tc>
          <w:tcPr>
            <w:tcW w:w="1729" w:type="dxa"/>
            <w:tcBorders/>
            <w:vAlign w:val="center"/>
          </w:tcPr>
          <w:p>
            <w:pPr>
              <w:pStyle w:val="TableContents"/>
              <w:bidi w:val="0"/>
              <w:spacing w:before="0" w:after="283"/>
              <w:jc w:val="left"/>
              <w:rPr/>
            </w:pPr>
            <w:r>
              <w:rPr/>
              <w:t xml:space="preserve">Omar Naim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House of D </w:t>
            </w:r>
          </w:p>
        </w:tc>
        <w:tc>
          <w:tcPr>
            <w:tcW w:w="1841" w:type="dxa"/>
            <w:tcBorders/>
            <w:vAlign w:val="center"/>
          </w:tcPr>
          <w:p>
            <w:pPr>
              <w:pStyle w:val="TableContents"/>
              <w:bidi w:val="0"/>
              <w:spacing w:before="0" w:after="283"/>
              <w:jc w:val="left"/>
              <w:rPr/>
            </w:pPr>
            <w:r>
              <w:rPr/>
              <w:t xml:space="preserve">Pappass </w:t>
            </w:r>
          </w:p>
        </w:tc>
        <w:tc>
          <w:tcPr>
            <w:tcW w:w="2053" w:type="dxa"/>
            <w:tcBorders/>
            <w:vAlign w:val="center"/>
          </w:tcPr>
          <w:p>
            <w:pPr>
              <w:pStyle w:val="TableContents"/>
              <w:bidi w:val="0"/>
              <w:spacing w:before="0" w:after="283"/>
              <w:jc w:val="left"/>
              <w:rPr/>
            </w:pPr>
            <w:r>
              <w:rPr/>
              <w:t xml:space="preserve">David Duchovny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Noel </w:t>
            </w:r>
          </w:p>
        </w:tc>
        <w:tc>
          <w:tcPr>
            <w:tcW w:w="1841" w:type="dxa"/>
            <w:tcBorders/>
            <w:vAlign w:val="center"/>
          </w:tcPr>
          <w:p>
            <w:pPr>
              <w:pStyle w:val="TableContents"/>
              <w:bidi w:val="0"/>
              <w:spacing w:before="0" w:after="283"/>
              <w:jc w:val="left"/>
              <w:rPr/>
            </w:pPr>
            <w:r>
              <w:rPr/>
              <w:t xml:space="preserve">Charlie Boyd / Pappi </w:t>
            </w:r>
          </w:p>
        </w:tc>
        <w:tc>
          <w:tcPr>
            <w:tcW w:w="2053" w:type="dxa"/>
            <w:tcBorders/>
            <w:vAlign w:val="center"/>
          </w:tcPr>
          <w:p>
            <w:pPr>
              <w:pStyle w:val="TableContents"/>
              <w:bidi w:val="0"/>
              <w:spacing w:before="0" w:after="283"/>
              <w:jc w:val="left"/>
              <w:rPr/>
            </w:pPr>
            <w:r>
              <w:rPr/>
              <w:t xml:space="preserve">Chazz Palminteri </w:t>
            </w:r>
          </w:p>
        </w:tc>
        <w:tc>
          <w:tcPr>
            <w:tcW w:w="1729" w:type="dxa"/>
            <w:tcBorders/>
            <w:vAlign w:val="center"/>
          </w:tcPr>
          <w:p>
            <w:pPr>
              <w:pStyle w:val="TableContents"/>
              <w:bidi w:val="0"/>
              <w:spacing w:before="0" w:after="283"/>
              <w:jc w:val="left"/>
              <w:rPr/>
            </w:pPr>
            <w:r>
              <w:rPr/>
              <w:t xml:space="preserve">Luottamaton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Robotit </w:t>
            </w:r>
          </w:p>
        </w:tc>
        <w:tc>
          <w:tcPr>
            <w:tcW w:w="1841" w:type="dxa"/>
            <w:tcBorders/>
            <w:vAlign w:val="center"/>
          </w:tcPr>
          <w:p>
            <w:pPr>
              <w:pStyle w:val="TableContents"/>
              <w:bidi w:val="0"/>
              <w:spacing w:before="0" w:after="283"/>
              <w:jc w:val="left"/>
              <w:rPr/>
            </w:pPr>
            <w:r>
              <w:rPr/>
              <w:t xml:space="preserve">2005 </w:t>
            </w:r>
          </w:p>
        </w:tc>
        <w:tc>
          <w:tcPr>
            <w:tcW w:w="2053" w:type="dxa"/>
            <w:tcBorders/>
            <w:vAlign w:val="center"/>
          </w:tcPr>
          <w:p>
            <w:pPr>
              <w:pStyle w:val="TableContents"/>
              <w:bidi w:val="0"/>
              <w:spacing w:before="0" w:after="283"/>
              <w:jc w:val="left"/>
              <w:rPr/>
            </w:pPr>
            <w:r>
              <w:rPr/>
              <w:t xml:space="preserve">Fender (ääni) </w:t>
            </w:r>
          </w:p>
        </w:tc>
        <w:tc>
          <w:tcPr>
            <w:tcW w:w="1729" w:type="dxa"/>
            <w:tcBorders/>
            <w:vAlign w:val="center"/>
          </w:tcPr>
          <w:p>
            <w:pPr>
              <w:pStyle w:val="TableContents"/>
              <w:bidi w:val="0"/>
              <w:spacing w:before="0" w:after="283"/>
              <w:jc w:val="left"/>
              <w:rPr/>
            </w:pPr>
            <w:r>
              <w:rPr/>
              <w:t xml:space="preserve">Chris Wedge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Iso valkoinen </w:t>
            </w:r>
          </w:p>
        </w:tc>
        <w:tc>
          <w:tcPr>
            <w:tcW w:w="1841" w:type="dxa"/>
            <w:tcBorders/>
            <w:vAlign w:val="center"/>
          </w:tcPr>
          <w:p>
            <w:pPr>
              <w:pStyle w:val="TableContents"/>
              <w:bidi w:val="0"/>
              <w:spacing w:before="0" w:after="283"/>
              <w:jc w:val="left"/>
              <w:rPr/>
            </w:pPr>
            <w:r>
              <w:rPr/>
              <w:t xml:space="preserve">Paul Barnell </w:t>
            </w:r>
          </w:p>
        </w:tc>
        <w:tc>
          <w:tcPr>
            <w:tcW w:w="2053" w:type="dxa"/>
            <w:tcBorders/>
            <w:vAlign w:val="center"/>
          </w:tcPr>
          <w:p>
            <w:pPr>
              <w:pStyle w:val="TableContents"/>
              <w:bidi w:val="0"/>
              <w:spacing w:before="0" w:after="283"/>
              <w:jc w:val="left"/>
              <w:rPr/>
            </w:pPr>
            <w:r>
              <w:rPr/>
              <w:t xml:space="preserve">Mark Mylod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Aristokraatit </w:t>
            </w:r>
          </w:p>
        </w:tc>
        <w:tc>
          <w:tcPr>
            <w:tcW w:w="1841" w:type="dxa"/>
            <w:tcBorders/>
            <w:vAlign w:val="center"/>
          </w:tcPr>
          <w:p>
            <w:pPr>
              <w:pStyle w:val="TableContents"/>
              <w:bidi w:val="0"/>
              <w:spacing w:before="0" w:after="283"/>
              <w:jc w:val="left"/>
              <w:rPr/>
            </w:pPr>
            <w:r>
              <w:rPr/>
              <w:t xml:space="preserve">Hän itse </w:t>
            </w:r>
          </w:p>
        </w:tc>
        <w:tc>
          <w:tcPr>
            <w:tcW w:w="2053" w:type="dxa"/>
            <w:tcBorders/>
            <w:vAlign w:val="center"/>
          </w:tcPr>
          <w:p>
            <w:pPr>
              <w:pStyle w:val="TableContents"/>
              <w:bidi w:val="0"/>
              <w:spacing w:before="0" w:after="283"/>
              <w:jc w:val="left"/>
              <w:rPr/>
            </w:pPr>
            <w:r>
              <w:rPr/>
              <w:t xml:space="preserve">Penn Jillette Paul Provenza </w:t>
            </w:r>
          </w:p>
        </w:tc>
        <w:tc>
          <w:tcPr>
            <w:tcW w:w="1729" w:type="dxa"/>
            <w:tcBorders/>
            <w:vAlign w:val="center"/>
          </w:tcPr>
          <w:p>
            <w:pPr>
              <w:pStyle w:val="TableContents"/>
              <w:bidi w:val="0"/>
              <w:spacing w:before="0" w:after="283"/>
              <w:jc w:val="left"/>
              <w:rPr/>
            </w:pPr>
            <w:r>
              <w:rPr/>
              <w:t xml:space="preserve">Dokumenttielokuva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Yön kuuntelija </w:t>
            </w:r>
          </w:p>
        </w:tc>
        <w:tc>
          <w:tcPr>
            <w:tcW w:w="1841" w:type="dxa"/>
            <w:tcBorders/>
            <w:vAlign w:val="center"/>
          </w:tcPr>
          <w:p>
            <w:pPr>
              <w:pStyle w:val="TableContents"/>
              <w:bidi w:val="0"/>
              <w:spacing w:before="0" w:after="283"/>
              <w:jc w:val="left"/>
              <w:rPr/>
            </w:pPr>
            <w:r>
              <w:rPr/>
              <w:t xml:space="preserve">2006 </w:t>
            </w:r>
          </w:p>
        </w:tc>
        <w:tc>
          <w:tcPr>
            <w:tcW w:w="2053" w:type="dxa"/>
            <w:tcBorders/>
            <w:vAlign w:val="center"/>
          </w:tcPr>
          <w:p>
            <w:pPr>
              <w:pStyle w:val="TableContents"/>
              <w:bidi w:val="0"/>
              <w:spacing w:before="0" w:after="283"/>
              <w:jc w:val="left"/>
              <w:rPr/>
            </w:pPr>
            <w:r>
              <w:rPr/>
              <w:t xml:space="preserve">Gabriel Noone </w:t>
            </w:r>
          </w:p>
        </w:tc>
        <w:tc>
          <w:tcPr>
            <w:tcW w:w="1729" w:type="dxa"/>
            <w:tcBorders/>
            <w:vAlign w:val="center"/>
          </w:tcPr>
          <w:p>
            <w:pPr>
              <w:pStyle w:val="TableContents"/>
              <w:bidi w:val="0"/>
              <w:spacing w:before="0" w:after="283"/>
              <w:jc w:val="left"/>
              <w:rPr/>
            </w:pPr>
            <w:r>
              <w:rPr/>
              <w:t xml:space="preserve">Patrick Stettner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ASUNTOAUTO </w:t>
            </w:r>
          </w:p>
        </w:tc>
        <w:tc>
          <w:tcPr>
            <w:tcW w:w="1841" w:type="dxa"/>
            <w:tcBorders/>
            <w:vAlign w:val="center"/>
          </w:tcPr>
          <w:p>
            <w:pPr>
              <w:pStyle w:val="TableContents"/>
              <w:bidi w:val="0"/>
              <w:spacing w:before="0" w:after="283"/>
              <w:jc w:val="left"/>
              <w:rPr/>
            </w:pPr>
            <w:r>
              <w:rPr/>
              <w:t xml:space="preserve">Bob Munro </w:t>
            </w:r>
          </w:p>
        </w:tc>
        <w:tc>
          <w:tcPr>
            <w:tcW w:w="2053" w:type="dxa"/>
            <w:tcBorders/>
            <w:vAlign w:val="center"/>
          </w:tcPr>
          <w:p>
            <w:pPr>
              <w:pStyle w:val="TableContents"/>
              <w:bidi w:val="0"/>
              <w:spacing w:before="0" w:after="283"/>
              <w:jc w:val="left"/>
              <w:rPr/>
            </w:pPr>
            <w:r>
              <w:rPr/>
              <w:t xml:space="preserve">Barry Sonnenfeld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Kaikkien sankari </w:t>
            </w:r>
          </w:p>
        </w:tc>
        <w:tc>
          <w:tcPr>
            <w:tcW w:w="1841" w:type="dxa"/>
            <w:tcBorders/>
            <w:vAlign w:val="center"/>
          </w:tcPr>
          <w:p>
            <w:pPr>
              <w:pStyle w:val="TableContents"/>
              <w:bidi w:val="0"/>
              <w:spacing w:before="0" w:after="283"/>
              <w:jc w:val="left"/>
              <w:rPr/>
            </w:pPr>
            <w:r>
              <w:rPr/>
              <w:t xml:space="preserve">Napoleon Cross (ääni) </w:t>
            </w:r>
          </w:p>
        </w:tc>
        <w:tc>
          <w:tcPr>
            <w:tcW w:w="2053" w:type="dxa"/>
            <w:tcBorders/>
            <w:vAlign w:val="center"/>
          </w:tcPr>
          <w:p>
            <w:pPr>
              <w:pStyle w:val="TableContents"/>
              <w:bidi w:val="0"/>
              <w:spacing w:before="0" w:after="283"/>
              <w:jc w:val="left"/>
              <w:rPr/>
            </w:pPr>
            <w:r>
              <w:rPr/>
              <w:t xml:space="preserve">Christopher Reeve Daniel St. Pierre Colin Brady </w:t>
            </w:r>
          </w:p>
        </w:tc>
        <w:tc>
          <w:tcPr>
            <w:tcW w:w="1729" w:type="dxa"/>
            <w:tcBorders/>
            <w:vAlign w:val="center"/>
          </w:tcPr>
          <w:p>
            <w:pPr>
              <w:pStyle w:val="TableContents"/>
              <w:bidi w:val="0"/>
              <w:spacing w:before="0" w:after="283"/>
              <w:jc w:val="left"/>
              <w:rPr/>
            </w:pPr>
            <w:r>
              <w:rPr/>
              <w:t xml:space="preserve">Luottamaton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Vuoden mies </w:t>
            </w:r>
          </w:p>
        </w:tc>
        <w:tc>
          <w:tcPr>
            <w:tcW w:w="1841" w:type="dxa"/>
            <w:tcBorders/>
            <w:vAlign w:val="center"/>
          </w:tcPr>
          <w:p>
            <w:pPr>
              <w:pStyle w:val="TableContents"/>
              <w:bidi w:val="0"/>
              <w:spacing w:before="0" w:after="283"/>
              <w:jc w:val="left"/>
              <w:rPr/>
            </w:pPr>
            <w:r>
              <w:rPr/>
              <w:t xml:space="preserve">Tom Dobbs </w:t>
            </w:r>
          </w:p>
        </w:tc>
        <w:tc>
          <w:tcPr>
            <w:tcW w:w="2053" w:type="dxa"/>
            <w:tcBorders/>
            <w:vAlign w:val="center"/>
          </w:tcPr>
          <w:p>
            <w:pPr>
              <w:pStyle w:val="TableContents"/>
              <w:bidi w:val="0"/>
              <w:spacing w:before="0" w:after="283"/>
              <w:jc w:val="left"/>
              <w:rPr/>
            </w:pPr>
            <w:r>
              <w:rPr/>
              <w:t xml:space="preserve">Barry Levinson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Happy Feet </w:t>
            </w:r>
          </w:p>
        </w:tc>
        <w:tc>
          <w:tcPr>
            <w:tcW w:w="1841" w:type="dxa"/>
            <w:tcBorders/>
            <w:vAlign w:val="center"/>
          </w:tcPr>
          <w:p>
            <w:pPr>
              <w:pStyle w:val="TableContents"/>
              <w:bidi w:val="0"/>
              <w:spacing w:before="0" w:after="283"/>
              <w:jc w:val="left"/>
              <w:rPr/>
            </w:pPr>
            <w:r>
              <w:rPr/>
              <w:t xml:space="preserve">Ramon / Lovelace (äänet) </w:t>
            </w:r>
          </w:p>
        </w:tc>
        <w:tc>
          <w:tcPr>
            <w:tcW w:w="2053" w:type="dxa"/>
            <w:tcBorders/>
            <w:vAlign w:val="center"/>
          </w:tcPr>
          <w:p>
            <w:pPr>
              <w:pStyle w:val="TableContents"/>
              <w:bidi w:val="0"/>
              <w:spacing w:before="0" w:after="283"/>
              <w:jc w:val="left"/>
              <w:rPr/>
            </w:pPr>
            <w:r>
              <w:rPr/>
              <w:t xml:space="preserve">George Miller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Yö museossa </w:t>
            </w:r>
          </w:p>
        </w:tc>
        <w:tc>
          <w:tcPr>
            <w:tcW w:w="1841" w:type="dxa"/>
            <w:tcBorders/>
            <w:vAlign w:val="center"/>
          </w:tcPr>
          <w:p>
            <w:pPr>
              <w:pStyle w:val="TableContents"/>
              <w:bidi w:val="0"/>
              <w:spacing w:before="0" w:after="283"/>
              <w:jc w:val="left"/>
              <w:rPr/>
            </w:pPr>
            <w:r>
              <w:rPr/>
              <w:t xml:space="preserve">Theodore Roosevelt </w:t>
            </w:r>
          </w:p>
        </w:tc>
        <w:tc>
          <w:tcPr>
            <w:tcW w:w="2053" w:type="dxa"/>
            <w:tcBorders/>
            <w:vAlign w:val="center"/>
          </w:tcPr>
          <w:p>
            <w:pPr>
              <w:pStyle w:val="TableContents"/>
              <w:bidi w:val="0"/>
              <w:spacing w:before="0" w:after="283"/>
              <w:jc w:val="left"/>
              <w:rPr/>
            </w:pPr>
            <w:r>
              <w:rPr/>
              <w:t xml:space="preserve">Shawn Levy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Lupa naimisiin </w:t>
            </w:r>
          </w:p>
        </w:tc>
        <w:tc>
          <w:tcPr>
            <w:tcW w:w="1841" w:type="dxa"/>
            <w:tcBorders/>
            <w:vAlign w:val="center"/>
          </w:tcPr>
          <w:p>
            <w:pPr>
              <w:pStyle w:val="TableContents"/>
              <w:bidi w:val="0"/>
              <w:spacing w:before="0" w:after="283"/>
              <w:jc w:val="left"/>
              <w:rPr/>
            </w:pPr>
            <w:r>
              <w:rPr/>
              <w:t xml:space="preserve">2007 </w:t>
            </w:r>
          </w:p>
        </w:tc>
        <w:tc>
          <w:tcPr>
            <w:tcW w:w="2053" w:type="dxa"/>
            <w:tcBorders/>
            <w:vAlign w:val="center"/>
          </w:tcPr>
          <w:p>
            <w:pPr>
              <w:pStyle w:val="TableContents"/>
              <w:bidi w:val="0"/>
              <w:spacing w:before="0" w:after="283"/>
              <w:jc w:val="left"/>
              <w:rPr/>
            </w:pPr>
            <w:r>
              <w:rPr/>
              <w:t xml:space="preserve">Pastori Frank </w:t>
            </w:r>
          </w:p>
        </w:tc>
        <w:tc>
          <w:tcPr>
            <w:tcW w:w="1729" w:type="dxa"/>
            <w:tcBorders/>
            <w:vAlign w:val="center"/>
          </w:tcPr>
          <w:p>
            <w:pPr>
              <w:pStyle w:val="TableContents"/>
              <w:bidi w:val="0"/>
              <w:spacing w:before="0" w:after="283"/>
              <w:jc w:val="left"/>
              <w:rPr/>
            </w:pPr>
            <w:r>
              <w:rPr/>
              <w:t xml:space="preserve">Ken Kwapis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Elokuun Rush </w:t>
            </w:r>
          </w:p>
        </w:tc>
        <w:tc>
          <w:tcPr>
            <w:tcW w:w="1841" w:type="dxa"/>
            <w:tcBorders/>
            <w:vAlign w:val="center"/>
          </w:tcPr>
          <w:p>
            <w:pPr>
              <w:pStyle w:val="TableContents"/>
              <w:bidi w:val="0"/>
              <w:spacing w:before="0" w:after="283"/>
              <w:jc w:val="left"/>
              <w:rPr/>
            </w:pPr>
            <w:r>
              <w:rPr/>
              <w:t xml:space="preserve">Maxwell ``Velho'' Wallace </w:t>
            </w:r>
          </w:p>
        </w:tc>
        <w:tc>
          <w:tcPr>
            <w:tcW w:w="2053" w:type="dxa"/>
            <w:tcBorders/>
            <w:vAlign w:val="center"/>
          </w:tcPr>
          <w:p>
            <w:pPr>
              <w:pStyle w:val="TableContents"/>
              <w:bidi w:val="0"/>
              <w:spacing w:before="0" w:after="283"/>
              <w:jc w:val="left"/>
              <w:rPr/>
            </w:pPr>
            <w:r>
              <w:rPr/>
              <w:t xml:space="preserve">Kirsten Sheridan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Maailman paras isä </w:t>
            </w:r>
          </w:p>
        </w:tc>
        <w:tc>
          <w:tcPr>
            <w:tcW w:w="1841" w:type="dxa"/>
            <w:tcBorders/>
            <w:vAlign w:val="center"/>
          </w:tcPr>
          <w:p>
            <w:pPr>
              <w:pStyle w:val="TableContents"/>
              <w:bidi w:val="0"/>
              <w:spacing w:before="0" w:after="283"/>
              <w:jc w:val="left"/>
              <w:rPr/>
            </w:pPr>
            <w:r>
              <w:rPr/>
              <w:t xml:space="preserve">2009 </w:t>
            </w:r>
          </w:p>
        </w:tc>
        <w:tc>
          <w:tcPr>
            <w:tcW w:w="2053" w:type="dxa"/>
            <w:tcBorders/>
            <w:vAlign w:val="center"/>
          </w:tcPr>
          <w:p>
            <w:pPr>
              <w:pStyle w:val="TableContents"/>
              <w:bidi w:val="0"/>
              <w:spacing w:before="0" w:after="283"/>
              <w:jc w:val="left"/>
              <w:rPr/>
            </w:pPr>
            <w:r>
              <w:rPr/>
              <w:t xml:space="preserve">Lance Clayton </w:t>
            </w:r>
          </w:p>
        </w:tc>
        <w:tc>
          <w:tcPr>
            <w:tcW w:w="1729" w:type="dxa"/>
            <w:tcBorders/>
            <w:vAlign w:val="center"/>
          </w:tcPr>
          <w:p>
            <w:pPr>
              <w:pStyle w:val="TableContents"/>
              <w:bidi w:val="0"/>
              <w:spacing w:before="0" w:after="283"/>
              <w:jc w:val="left"/>
              <w:rPr/>
            </w:pPr>
            <w:r>
              <w:rPr/>
              <w:t xml:space="preserve">Bobcat Goldthwait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Shrink </w:t>
            </w:r>
          </w:p>
        </w:tc>
        <w:tc>
          <w:tcPr>
            <w:tcW w:w="1841" w:type="dxa"/>
            <w:tcBorders/>
            <w:vAlign w:val="center"/>
          </w:tcPr>
          <w:p>
            <w:pPr>
              <w:pStyle w:val="TableContents"/>
              <w:bidi w:val="0"/>
              <w:spacing w:before="0" w:after="283"/>
              <w:jc w:val="left"/>
              <w:rPr/>
            </w:pPr>
            <w:r>
              <w:rPr/>
              <w:t xml:space="preserve">Jack Holden </w:t>
            </w:r>
          </w:p>
        </w:tc>
        <w:tc>
          <w:tcPr>
            <w:tcW w:w="2053" w:type="dxa"/>
            <w:tcBorders/>
            <w:vAlign w:val="center"/>
          </w:tcPr>
          <w:p>
            <w:pPr>
              <w:pStyle w:val="TableContents"/>
              <w:bidi w:val="0"/>
              <w:spacing w:before="0" w:after="283"/>
              <w:jc w:val="left"/>
              <w:rPr/>
            </w:pPr>
            <w:r>
              <w:rPr/>
              <w:t xml:space="preserve">Jonas Pate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Yö museossa: Smithsonianin taistelu </w:t>
            </w:r>
          </w:p>
        </w:tc>
        <w:tc>
          <w:tcPr>
            <w:tcW w:w="1841" w:type="dxa"/>
            <w:tcBorders/>
            <w:vAlign w:val="center"/>
          </w:tcPr>
          <w:p>
            <w:pPr>
              <w:pStyle w:val="TableContents"/>
              <w:bidi w:val="0"/>
              <w:spacing w:before="0" w:after="283"/>
              <w:jc w:val="left"/>
              <w:rPr/>
            </w:pPr>
            <w:r>
              <w:rPr/>
              <w:t xml:space="preserve">Theodore Roosevelt </w:t>
            </w:r>
          </w:p>
        </w:tc>
        <w:tc>
          <w:tcPr>
            <w:tcW w:w="2053" w:type="dxa"/>
            <w:tcBorders/>
            <w:vAlign w:val="center"/>
          </w:tcPr>
          <w:p>
            <w:pPr>
              <w:pStyle w:val="TableContents"/>
              <w:bidi w:val="0"/>
              <w:spacing w:before="0" w:after="283"/>
              <w:jc w:val="left"/>
              <w:rPr/>
            </w:pPr>
            <w:r>
              <w:rPr/>
              <w:t xml:space="preserve">Shawn Levy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Vanhat koirat </w:t>
            </w:r>
          </w:p>
        </w:tc>
        <w:tc>
          <w:tcPr>
            <w:tcW w:w="1841" w:type="dxa"/>
            <w:tcBorders/>
            <w:vAlign w:val="center"/>
          </w:tcPr>
          <w:p>
            <w:pPr>
              <w:pStyle w:val="TableContents"/>
              <w:bidi w:val="0"/>
              <w:spacing w:before="0" w:after="283"/>
              <w:jc w:val="left"/>
              <w:rPr/>
            </w:pPr>
            <w:r>
              <w:rPr/>
              <w:t xml:space="preserve">Dan Rayburn </w:t>
            </w:r>
          </w:p>
        </w:tc>
        <w:tc>
          <w:tcPr>
            <w:tcW w:w="2053" w:type="dxa"/>
            <w:tcBorders/>
            <w:vAlign w:val="center"/>
          </w:tcPr>
          <w:p>
            <w:pPr>
              <w:pStyle w:val="TableContents"/>
              <w:bidi w:val="0"/>
              <w:spacing w:before="0" w:after="283"/>
              <w:jc w:val="left"/>
              <w:rPr/>
            </w:pPr>
            <w:r>
              <w:rPr/>
              <w:t xml:space="preserve">Walt Becker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Happy Feet Two </w:t>
            </w:r>
          </w:p>
        </w:tc>
        <w:tc>
          <w:tcPr>
            <w:tcW w:w="1841" w:type="dxa"/>
            <w:tcBorders/>
            <w:vAlign w:val="center"/>
          </w:tcPr>
          <w:p>
            <w:pPr>
              <w:pStyle w:val="TableContents"/>
              <w:bidi w:val="0"/>
              <w:spacing w:before="0" w:after="283"/>
              <w:jc w:val="left"/>
              <w:rPr/>
            </w:pPr>
            <w:r>
              <w:rPr/>
              <w:t xml:space="preserve">2011 </w:t>
            </w:r>
          </w:p>
        </w:tc>
        <w:tc>
          <w:tcPr>
            <w:tcW w:w="2053" w:type="dxa"/>
            <w:tcBorders/>
            <w:vAlign w:val="center"/>
          </w:tcPr>
          <w:p>
            <w:pPr>
              <w:pStyle w:val="TableContents"/>
              <w:bidi w:val="0"/>
              <w:spacing w:before="0" w:after="283"/>
              <w:jc w:val="left"/>
              <w:rPr/>
            </w:pPr>
            <w:r>
              <w:rPr/>
              <w:t xml:space="preserve">Ramon / Lovelace (äänet) </w:t>
            </w:r>
          </w:p>
        </w:tc>
        <w:tc>
          <w:tcPr>
            <w:tcW w:w="1729" w:type="dxa"/>
            <w:tcBorders/>
            <w:vAlign w:val="center"/>
          </w:tcPr>
          <w:p>
            <w:pPr>
              <w:pStyle w:val="TableContents"/>
              <w:bidi w:val="0"/>
              <w:spacing w:before="0" w:after="283"/>
              <w:jc w:val="left"/>
              <w:rPr/>
            </w:pPr>
            <w:r>
              <w:rPr/>
              <w:t xml:space="preserve">George Miller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Suuret häät </w:t>
            </w:r>
          </w:p>
        </w:tc>
        <w:tc>
          <w:tcPr>
            <w:tcW w:w="1841" w:type="dxa"/>
            <w:tcBorders/>
            <w:vAlign w:val="center"/>
          </w:tcPr>
          <w:p>
            <w:pPr>
              <w:pStyle w:val="TableContents"/>
              <w:bidi w:val="0"/>
              <w:spacing w:before="0" w:after="283"/>
              <w:jc w:val="left"/>
              <w:rPr/>
            </w:pPr>
            <w:r>
              <w:rPr/>
              <w:t xml:space="preserve">2013 </w:t>
            </w:r>
          </w:p>
        </w:tc>
        <w:tc>
          <w:tcPr>
            <w:tcW w:w="2053" w:type="dxa"/>
            <w:tcBorders/>
            <w:vAlign w:val="center"/>
          </w:tcPr>
          <w:p>
            <w:pPr>
              <w:pStyle w:val="TableContents"/>
              <w:bidi w:val="0"/>
              <w:spacing w:before="0" w:after="283"/>
              <w:jc w:val="left"/>
              <w:rPr/>
            </w:pPr>
            <w:r>
              <w:rPr/>
              <w:t xml:space="preserve">Isä Monighan </w:t>
            </w:r>
          </w:p>
        </w:tc>
        <w:tc>
          <w:tcPr>
            <w:tcW w:w="1729" w:type="dxa"/>
            <w:tcBorders/>
            <w:vAlign w:val="center"/>
          </w:tcPr>
          <w:p>
            <w:pPr>
              <w:pStyle w:val="TableContents"/>
              <w:bidi w:val="0"/>
              <w:spacing w:before="0" w:after="283"/>
              <w:jc w:val="left"/>
              <w:rPr/>
            </w:pPr>
            <w:r>
              <w:rPr/>
              <w:t xml:space="preserve">Justin Zackham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Hovimestari </w:t>
            </w:r>
          </w:p>
        </w:tc>
        <w:tc>
          <w:tcPr>
            <w:tcW w:w="1841" w:type="dxa"/>
            <w:tcBorders/>
            <w:vAlign w:val="center"/>
          </w:tcPr>
          <w:p>
            <w:pPr>
              <w:pStyle w:val="TableContents"/>
              <w:bidi w:val="0"/>
              <w:spacing w:before="0" w:after="283"/>
              <w:jc w:val="left"/>
              <w:rPr/>
            </w:pPr>
            <w:r>
              <w:rPr/>
              <w:t xml:space="preserve">Dwight D. Eisenhower </w:t>
            </w:r>
          </w:p>
        </w:tc>
        <w:tc>
          <w:tcPr>
            <w:tcW w:w="2053" w:type="dxa"/>
            <w:tcBorders/>
            <w:vAlign w:val="center"/>
          </w:tcPr>
          <w:p>
            <w:pPr>
              <w:pStyle w:val="TableContents"/>
              <w:bidi w:val="0"/>
              <w:spacing w:before="0" w:after="283"/>
              <w:jc w:val="left"/>
              <w:rPr/>
            </w:pPr>
            <w:r>
              <w:rPr/>
              <w:t xml:space="preserve">Lee Daniels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Rakkauden kasvot </w:t>
            </w:r>
          </w:p>
        </w:tc>
        <w:tc>
          <w:tcPr>
            <w:tcW w:w="1841" w:type="dxa"/>
            <w:tcBorders/>
            <w:vAlign w:val="center"/>
          </w:tcPr>
          <w:p>
            <w:pPr>
              <w:pStyle w:val="TableContents"/>
              <w:bidi w:val="0"/>
              <w:spacing w:before="0" w:after="283"/>
              <w:jc w:val="left"/>
              <w:rPr/>
            </w:pPr>
            <w:r>
              <w:rPr/>
              <w:t xml:space="preserve">Roger </w:t>
            </w:r>
          </w:p>
        </w:tc>
        <w:tc>
          <w:tcPr>
            <w:tcW w:w="2053" w:type="dxa"/>
            <w:tcBorders/>
            <w:vAlign w:val="center"/>
          </w:tcPr>
          <w:p>
            <w:pPr>
              <w:pStyle w:val="TableContents"/>
              <w:bidi w:val="0"/>
              <w:spacing w:before="0" w:after="283"/>
              <w:jc w:val="left"/>
              <w:rPr/>
            </w:pPr>
            <w:r>
              <w:rPr/>
              <w:t xml:space="preserve">Arie Posin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Boulevard </w:t>
            </w:r>
          </w:p>
        </w:tc>
        <w:tc>
          <w:tcPr>
            <w:tcW w:w="1841" w:type="dxa"/>
            <w:tcBorders/>
            <w:vAlign w:val="center"/>
          </w:tcPr>
          <w:p>
            <w:pPr>
              <w:pStyle w:val="TableContents"/>
              <w:bidi w:val="0"/>
              <w:spacing w:before="0" w:after="283"/>
              <w:jc w:val="left"/>
              <w:rPr/>
            </w:pPr>
            <w:r>
              <w:rPr/>
              <w:t xml:space="preserve">2014 </w:t>
            </w:r>
          </w:p>
        </w:tc>
        <w:tc>
          <w:tcPr>
            <w:tcW w:w="2053" w:type="dxa"/>
            <w:tcBorders/>
            <w:vAlign w:val="center"/>
          </w:tcPr>
          <w:p>
            <w:pPr>
              <w:pStyle w:val="TableContents"/>
              <w:bidi w:val="0"/>
              <w:spacing w:before="0" w:after="283"/>
              <w:jc w:val="left"/>
              <w:rPr/>
            </w:pPr>
            <w:r>
              <w:rPr/>
              <w:t xml:space="preserve">Nolan Mack </w:t>
            </w:r>
          </w:p>
        </w:tc>
        <w:tc>
          <w:tcPr>
            <w:tcW w:w="1729" w:type="dxa"/>
            <w:tcBorders/>
            <w:vAlign w:val="center"/>
          </w:tcPr>
          <w:p>
            <w:pPr>
              <w:pStyle w:val="TableContents"/>
              <w:bidi w:val="0"/>
              <w:spacing w:before="0" w:after="283"/>
              <w:jc w:val="left"/>
              <w:rPr/>
            </w:pPr>
            <w:r>
              <w:rPr/>
              <w:t xml:space="preserve">Dito Montiel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Brooklynin vihaisin mies </w:t>
            </w:r>
          </w:p>
        </w:tc>
        <w:tc>
          <w:tcPr>
            <w:tcW w:w="1841" w:type="dxa"/>
            <w:tcBorders/>
            <w:vAlign w:val="center"/>
          </w:tcPr>
          <w:p>
            <w:pPr>
              <w:pStyle w:val="TableContents"/>
              <w:bidi w:val="0"/>
              <w:spacing w:before="0" w:after="283"/>
              <w:jc w:val="left"/>
              <w:rPr/>
            </w:pPr>
            <w:r>
              <w:rPr/>
              <w:t xml:space="preserve">Henry Altmann </w:t>
            </w:r>
          </w:p>
        </w:tc>
        <w:tc>
          <w:tcPr>
            <w:tcW w:w="2053" w:type="dxa"/>
            <w:tcBorders/>
            <w:vAlign w:val="center"/>
          </w:tcPr>
          <w:p>
            <w:pPr>
              <w:pStyle w:val="TableContents"/>
              <w:bidi w:val="0"/>
              <w:spacing w:before="0" w:after="283"/>
              <w:jc w:val="left"/>
              <w:rPr/>
            </w:pPr>
            <w:r>
              <w:rPr/>
              <w:t xml:space="preserve">Phil Alden Robinson </w:t>
            </w:r>
          </w:p>
        </w:tc>
        <w:tc>
          <w:tcPr>
            <w:tcW w:w="172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Helvetin hyvää joulua </w:t>
            </w:r>
          </w:p>
        </w:tc>
        <w:tc>
          <w:tcPr>
            <w:tcW w:w="1841" w:type="dxa"/>
            <w:tcBorders/>
            <w:vAlign w:val="center"/>
          </w:tcPr>
          <w:p>
            <w:pPr>
              <w:pStyle w:val="TableContents"/>
              <w:bidi w:val="0"/>
              <w:spacing w:before="0" w:after="283"/>
              <w:jc w:val="left"/>
              <w:rPr/>
            </w:pPr>
            <w:r>
              <w:rPr/>
              <w:t xml:space="preserve">Mitch </w:t>
            </w:r>
          </w:p>
        </w:tc>
        <w:tc>
          <w:tcPr>
            <w:tcW w:w="2053" w:type="dxa"/>
            <w:tcBorders/>
            <w:vAlign w:val="center"/>
          </w:tcPr>
          <w:p>
            <w:pPr>
              <w:pStyle w:val="TableContents"/>
              <w:bidi w:val="0"/>
              <w:spacing w:before="0" w:after="283"/>
              <w:jc w:val="left"/>
              <w:rPr/>
            </w:pPr>
            <w:r>
              <w:rPr/>
              <w:t xml:space="preserve">Tristram Shapeero </w:t>
            </w:r>
          </w:p>
        </w:tc>
        <w:tc>
          <w:tcPr>
            <w:tcW w:w="1729" w:type="dxa"/>
            <w:tcBorders/>
            <w:vAlign w:val="center"/>
          </w:tcPr>
          <w:p>
            <w:pPr>
              <w:pStyle w:val="TableContents"/>
              <w:bidi w:val="0"/>
              <w:spacing w:before="0" w:after="283"/>
              <w:jc w:val="left"/>
              <w:rPr/>
            </w:pPr>
            <w:r>
              <w:rPr/>
              <w:t xml:space="preserve">Postuumisti julkaistu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t xml:space="preserve">Yö museossa: Tombin salaisuus </w:t>
            </w:r>
          </w:p>
        </w:tc>
        <w:tc>
          <w:tcPr>
            <w:tcW w:w="1841" w:type="dxa"/>
            <w:tcBorders/>
            <w:vAlign w:val="center"/>
          </w:tcPr>
          <w:p>
            <w:pPr>
              <w:pStyle w:val="TableContents"/>
              <w:bidi w:val="0"/>
              <w:spacing w:before="0" w:after="283"/>
              <w:jc w:val="left"/>
              <w:rPr/>
            </w:pPr>
            <w:r>
              <w:rPr/>
              <w:t xml:space="preserve">Theodore Roosevelt / Garuda-artefakti </w:t>
            </w:r>
          </w:p>
        </w:tc>
        <w:tc>
          <w:tcPr>
            <w:tcW w:w="2053" w:type="dxa"/>
            <w:tcBorders/>
            <w:vAlign w:val="center"/>
          </w:tcPr>
          <w:p>
            <w:pPr>
              <w:pStyle w:val="TableContents"/>
              <w:bidi w:val="0"/>
              <w:spacing w:before="0" w:after="283"/>
              <w:jc w:val="left"/>
              <w:rPr/>
            </w:pPr>
            <w:r>
              <w:rPr/>
              <w:t xml:space="preserve">Shawn Levy </w:t>
            </w:r>
          </w:p>
        </w:tc>
        <w:tc>
          <w:tcPr>
            <w:tcW w:w="1729" w:type="dxa"/>
            <w:tcBorders/>
            <w:vAlign w:val="center"/>
          </w:tcPr>
          <w:p>
            <w:pPr>
              <w:pStyle w:val="TableContents"/>
              <w:bidi w:val="0"/>
              <w:spacing w:before="0" w:after="283"/>
              <w:jc w:val="left"/>
              <w:rPr/>
            </w:pPr>
            <w:r>
              <w:rPr/>
              <w:t xml:space="preserve">Postuumisti julkaistu </w:t>
            </w:r>
          </w:p>
        </w:tc>
        <w:tc>
          <w:tcPr>
            <w:tcW w:w="1524"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2472" w:type="dxa"/>
            <w:tcBorders/>
            <w:vAlign w:val="center"/>
          </w:tcPr>
          <w:p>
            <w:pPr>
              <w:pStyle w:val="TableHeading"/>
              <w:suppressLineNumbers/>
              <w:bidi w:val="0"/>
              <w:spacing w:before="0" w:after="283"/>
              <w:jc w:val="center"/>
              <w:rPr/>
            </w:pPr>
            <w:r>
              <w:rPr>
                <w:color w:val="A9A9A9"/>
              </w:rPr>
              <w:t xml:space="preserve">Absolutely Anything </w:t>
            </w:r>
          </w:p>
        </w:tc>
        <w:tc>
          <w:tcPr>
            <w:tcW w:w="1841" w:type="dxa"/>
            <w:tcBorders/>
            <w:vAlign w:val="center"/>
          </w:tcPr>
          <w:p>
            <w:pPr>
              <w:pStyle w:val="TableContents"/>
              <w:bidi w:val="0"/>
              <w:spacing w:before="0" w:after="283"/>
              <w:jc w:val="left"/>
              <w:rPr/>
            </w:pPr>
            <w:r>
              <w:rPr/>
              <w:t xml:space="preserve">2015 </w:t>
            </w:r>
          </w:p>
        </w:tc>
        <w:tc>
          <w:tcPr>
            <w:tcW w:w="2053" w:type="dxa"/>
            <w:tcBorders/>
            <w:vAlign w:val="center"/>
          </w:tcPr>
          <w:p>
            <w:pPr>
              <w:pStyle w:val="TableContents"/>
              <w:bidi w:val="0"/>
              <w:spacing w:before="0" w:after="283"/>
              <w:jc w:val="left"/>
              <w:rPr/>
            </w:pPr>
            <w:r>
              <w:rPr/>
              <w:t xml:space="preserve">Dennis the Dog (ääni) </w:t>
            </w:r>
          </w:p>
        </w:tc>
        <w:tc>
          <w:tcPr>
            <w:tcW w:w="1729" w:type="dxa"/>
            <w:tcBorders/>
            <w:vAlign w:val="center"/>
          </w:tcPr>
          <w:p>
            <w:pPr>
              <w:pStyle w:val="TableContents"/>
              <w:bidi w:val="0"/>
              <w:spacing w:before="0" w:after="283"/>
              <w:jc w:val="left"/>
              <w:rPr/>
            </w:pPr>
            <w:r>
              <w:rPr/>
              <w:t xml:space="preserve">Terry Jones </w:t>
            </w:r>
          </w:p>
        </w:tc>
        <w:tc>
          <w:tcPr>
            <w:tcW w:w="1524" w:type="dxa"/>
            <w:tcBorders/>
            <w:vAlign w:val="center"/>
          </w:tcPr>
          <w:p>
            <w:pPr>
              <w:pStyle w:val="TableContents"/>
              <w:bidi w:val="0"/>
              <w:spacing w:before="0" w:after="283"/>
              <w:jc w:val="left"/>
              <w:rPr/>
            </w:pPr>
            <w:r>
              <w:rPr/>
              <w:t xml:space="preserve">Postuumisti julkaistu </w:t>
            </w:r>
          </w:p>
        </w:tc>
        <w:tc>
          <w:tcPr>
            <w:tcW w:w="5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Robin Williamsin viimeisen elokuvan nimi?</w:t>
      </w:r>
    </w:p>
    <w:p>
      <w:pPr>
        <w:pStyle w:val="TextBody"/>
        <w:bidi w:val="0"/>
        <w:jc w:val="left"/>
        <w:rPr>
          <w:b/>
          <w:u w:val="single"/>
          <w:shd w:val="clear" w:fill="FFFF00"/>
        </w:rPr>
      </w:pPr>
      <w:r>
        <w:rPr>
          <w:b/>
          <w:u w:val="single"/>
          <w:shd w:val="clear" w:fill="FFFF00"/>
        </w:rPr>
        <w:t xml:space="preserve">Asiakirjan numero 15151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Käsien desinfiointiaine on neste, jota käytetään yleensä tartunnanaiheuttajien vähentämiseen käsistä. Alkoholipohjaiset valmisteet ovat </w:t>
      </w:r>
      <w:r>
        <w:rPr>
          <w:color w:val="A9A9A9"/>
        </w:rPr>
        <w:t xml:space="preserve">useimmissa terveydenhuollon tilanteissa </w:t>
      </w:r>
      <w:r>
        <w:rPr/>
        <w:t xml:space="preserve">suositeltavampia kuin käsien pesu saippualla ja vedellä</w:t>
      </w:r>
      <w:r>
        <w:rPr/>
        <w:t xml:space="preserve">. Se tappaa mikro-organismeja yleensä tehokkaammin ja on paremmin siedetty kuin saippua ja vesi. Käsien pesu olisi silti suoritettava, jos kontaminaatiota on havaittavissa tai jos käydään wc:ssä. Alkoholittomien versioiden yleiseen käyttöön ei ole suosituksia. Terveydenhuoltoympäristön ulkopuolella on vain vähän näyttöä siitä, että käsidesinfiointiainetta tulisi käyttää enemmän kuin käsienpesua. Niitä on saatavilla nestemäisinä, geelinä ja vaahtoina.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alkoholipohjaista käsihuuhdetta voidaan käyttää käsien desinfiointiin?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Käsien desinfiointiainetta, joka sisältää vähintään 60 prosenttia alkoholia tai "pysyvää antiseptistä ainetta", tulisi käyttää. </w:t>
      </w:r>
      <w:r>
        <w:rPr/>
        <w:t xml:space="preserve">Alkoholivoiteet tappavat monia erilaisia bakteereja, myös antibiooteille vastustuskykyisiä bakteereja ja tuberkuloosibakteereja. 90-prosenttiset alkoholihieronta-aineet ovat helposti syttyviä, mutta ne tappavat monenlaisia viruksia, myös kuorellisia viruksia, kuten flunssaviruksen, flunssaviruksen ja HIV:n, mutta ne ovat tehottomia raivotautivirusta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bakteereja tappava käsihuuhde sisältää?</w:t>
      </w:r>
    </w:p>
    <w:p>
      <w:pPr>
        <w:pStyle w:val="TextBody"/>
        <w:bidi w:val="0"/>
        <w:jc w:val="left"/>
        <w:rPr>
          <w:b/>
          <w:u w:val="single"/>
          <w:shd w:val="clear" w:fill="FFFF00"/>
        </w:rPr>
      </w:pPr>
      <w:r>
        <w:rPr>
          <w:b/>
          <w:u w:val="single"/>
          <w:shd w:val="clear" w:fill="FFFF00"/>
        </w:rPr>
        <w:t xml:space="preserve">Asiakirjan numero 15152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 käynnistettiin 30. elokuuta 2011. Ensimmäinen lento oli 29. tammikuuta 2016. Se sai FAA-sertifikaatin 9. maaliskuuta 2017. Ensimmäinen toimitus oli MAX-8 </w:t>
      </w:r>
      <w:r>
        <w:rPr>
          <w:color w:val="A9A9A9"/>
        </w:rPr>
        <w:t xml:space="preserve">6. toukokuuta </w:t>
      </w:r>
      <w:r>
        <w:rPr/>
        <w:t xml:space="preserve">2017 </w:t>
      </w:r>
      <w:r>
        <w:rPr/>
        <w:t xml:space="preserve">Malindo Airille, joka otti sen käyttöön 22. toukokuuta 2017. 737 MAX perustuu aiempiin 737-malleihin. MAX-malliin on asennettu uudelleen tehokkaammat CFM International LEAP-1B -moottorit, aerodynaamisia parannuksia (erityisesti split-tip wingletit) ja muutoksia lentokoneen runkoon.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737 max toimitetaan?</w:t>
      </w:r>
    </w:p>
    <w:p>
      <w:pPr>
        <w:pStyle w:val="TextBody"/>
        <w:bidi w:val="0"/>
        <w:jc w:val="left"/>
        <w:rPr>
          <w:b/>
          <w:u w:val="single"/>
          <w:shd w:val="clear" w:fill="FFFF00"/>
        </w:rPr>
      </w:pPr>
      <w:r>
        <w:rPr>
          <w:b/>
          <w:u w:val="single"/>
          <w:shd w:val="clear" w:fill="FFFF00"/>
        </w:rPr>
        <w:t xml:space="preserve">Asiakirjan numero 15153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Greliini </w:t>
      </w:r>
      <w:r>
        <w:rPr/>
        <w:t xml:space="preserve">(lausutaan / ˈɡrɛlɪn /), ``nälkähormoni'', joka tunnetaan myös nimellä lenomoreliini (INN), on ruoansulatuskanavan grelinergisten solujen tuottama peptidihormoni, joka toimii keskushermostossa neuropeptidinä. Ruokahalun säätelyn lisäksi greliinillä on myös merkittävä rooli energian jakautumisen ja käyttöasteen säätelyssä.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hormonilla on merkittävä rooli ruokahalun stimuloinnissa?</w:t>
      </w:r>
    </w:p>
    <w:p>
      <w:pPr>
        <w:pStyle w:val="TextBody"/>
        <w:bidi w:val="0"/>
        <w:jc w:val="left"/>
        <w:rPr>
          <w:b/>
          <w:u w:val="single"/>
          <w:shd w:val="clear" w:fill="FFFF00"/>
        </w:rPr>
      </w:pPr>
      <w:r>
        <w:rPr>
          <w:b/>
          <w:u w:val="single"/>
          <w:shd w:val="clear" w:fill="FFFF00"/>
        </w:rPr>
        <w:t xml:space="preserve">Asiakirjan numero 15154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Gizan ja muiden pyramidien uskotaan rakennetun </w:t>
      </w:r>
      <w:r>
        <w:rPr>
          <w:color w:val="A9A9A9"/>
        </w:rPr>
        <w:t xml:space="preserve">muinaista Egyptiä hallinneiden kuolleiden faaraoiden jäännösten säilyttämistä varten</w:t>
      </w:r>
      <w:r>
        <w:rPr/>
        <w:t xml:space="preserve">. Faaraon hengen, jota kutsuttiin nimellä ka, uskottiin jäävän hänen ruumiinsa mukana. Jäännösten asianmukainen hoito oli välttämätöntä, jotta "entinen farao voisi hoitaa uudet tehtävänsä kuolleiden kuninkaana". Teorian mukaan pyramidi ei toiminut ainoastaan faraon hautana, vaan myös varastona erilaisille esineille, joita hän tarvitsisi tuonpuoleisessa elämässä. "Muinaisen Egyptin ihmiset uskoivat, että kuolema maan päällä oli alku matkalle seuraavaan maailmaan. Kuninkaan balsamoitu ruumis haudattiin pyramidin alle tai sisälle, jotta se olisi suojattu ja jotta hän olisi voinut muuttua ja nousta tuonpuoleiseen."''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Gizan suurten pyramidien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Gizan pyramidit koostuvat Gizan suuresta pyramidista (joka tunnetaan myös nimellä Kheopsin tai Khufun pyramidi ja joka rakennettiin </w:t>
      </w:r>
      <w:r>
        <w:rPr>
          <w:color w:val="A9A9A9"/>
        </w:rPr>
        <w:t xml:space="preserve">noin 2560-2540 eKr.</w:t>
      </w:r>
      <w:r>
        <w:rPr/>
        <w:t xml:space="preserve">), hieman pienemmästä Khafrenin (tai Chephrenin) pyramidista muutaman sadan metrin päässä lounaaseen ja suhteellisen vaatimattoman kokoisesta Menkauren (tai Mykerinoksen) pyramidista muutaman sadan metrin päässä lounaaseen. Suuri sfinksi sijaitsee kompleksin itäpuolella. Egyptologit ovat nykyisin yksimielisiä siitä, että Suuren sfinkssin pää on Khafren pää. Näiden suurten monumenttien ohella on useita pienempiä satelliittirakennelmia, jotka tunnetaan nimellä "kuningatarpyramidit", patotiet ja laaksopyramidit.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Gizan suuren pyramidin rakentaminen alkoi?</w:t>
      </w:r>
    </w:p>
    <w:p>
      <w:pPr>
        <w:pStyle w:val="TextBody"/>
        <w:bidi w:val="0"/>
        <w:jc w:val="left"/>
        <w:rPr>
          <w:b/>
          <w:u w:val="single"/>
          <w:shd w:val="clear" w:fill="FFFF00"/>
        </w:rPr>
      </w:pPr>
      <w:r>
        <w:rPr>
          <w:b/>
          <w:u w:val="single"/>
          <w:shd w:val="clear" w:fill="FFFF00"/>
        </w:rPr>
        <w:t xml:space="preserve">Asiakirjan numero 15155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Mabel Elizabeth King </w:t>
      </w:r>
      <w:r>
        <w:rPr/>
        <w:t xml:space="preserve">(o.s. Washington; 25. joulukuuta 1932 - 9. marraskuuta 1999) oli yhdysvaltalainen elokuva-, näyttämö- ja televisionäyttelijä sekä laulaja. Hänet tunnetaan parhaiten roolistaan Mabel ``Mama'' Thomasina ABC:n komediasarjassa What's Happening!!! sen ensi-illasta vuonna 1976 toisen kauden loppuun vuonna 1978. Kingin seuraavaksi tunnetuin rooli on noita Evillenen rooli, jonka hän esitti The Wiz -musikaalissa ja jonka hän esitti uudelleen Sidney Lumetin elokuvasovituksessa vuonna 1978. Hän teki levytyksiä Rama Recordsin ja Amy Recordsin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äitiä siitä, mitä tapahtuu</w:t>
      </w:r>
    </w:p>
    <w:p>
      <w:pPr>
        <w:pStyle w:val="TextBody"/>
        <w:bidi w:val="0"/>
        <w:jc w:val="left"/>
        <w:rPr>
          <w:b/>
          <w:u w:val="single"/>
          <w:shd w:val="clear" w:fill="FFFF00"/>
        </w:rPr>
      </w:pPr>
      <w:r>
        <w:rPr>
          <w:b/>
          <w:u w:val="single"/>
          <w:shd w:val="clear" w:fill="FFFF00"/>
        </w:rPr>
        <w:t xml:space="preserve">Asiakirjan numero 15156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Elokuun 16. päivästä 2013 alkaen lupia ei enää tarvita käsiaseen piilokantamiseen matkalla. Luvattoman kantamisen laillisuudesta Arkansasissa on kuitenkin jonkin verran epäselvyyttä. Arkansas tarjoaa edelleen CCW-lupia kätkettynä kantamista varten "shall issue" -periaatteella. Käsiaseiden avoin kantaminen on sallittua joissakin piirikunnissa, ja se vaikuttaa lain yksinkertaisen lukemisen perusteella lailliselta, mutta jotkut Arkansasin osavaltion virkamiehet kiistävät sen laillisuuden.</w:t>
      </w:r>
      <w:r>
        <w:rPr/>
        <w:t xml:space="preserve"> Oikeudellinen selvennys on vireillä. Hakijoiden on läpäistävä taustatarkastus ja suoritettava koulutuskurssi saadakseen uuden tai uusittavan aseenkantoluvan. Olemassa oleva lupa peruutetaan väliaikaisesti tai kokonaan, jos luvanhaltija pidätetään rikoksesta tai väkivaltaisesta teosta, jos hänestä tulee mielenterveyshoidon vuoksi kelvoton tai useista muista syistä. Piilotettuja ampuma-aseita ei saa kantaa oikeustalossa, valtionhallinnon kokouspaikoissa, urheilutapahtumissa, korkeakoulupaikoissa eikä monissa muissa paikoissa.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Arkansasin laki piilotetusta aseenkantamisesta?</w:t>
      </w:r>
    </w:p>
    <w:p>
      <w:pPr>
        <w:pStyle w:val="TextBody"/>
        <w:bidi w:val="0"/>
        <w:jc w:val="left"/>
        <w:rPr>
          <w:b/>
          <w:u w:val="single"/>
          <w:shd w:val="clear" w:fill="FFFF00"/>
        </w:rPr>
      </w:pPr>
      <w:r>
        <w:rPr>
          <w:b/>
          <w:u w:val="single"/>
          <w:shd w:val="clear" w:fill="FFFF00"/>
        </w:rPr>
        <w:t xml:space="preserve">Asiakirjan numero 15157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30. päivänä 1968 Jamaikan edustajainhuone äänesti valuutan desimaalistamisesta ottamalla käyttöön dollarin, jonka arvo oli 10 shillinkiä ja joka korvasi Jamaikan punnan. Kolikot ja setelit otettiin käyttöön </w:t>
      </w:r>
      <w:r>
        <w:rPr>
          <w:color w:val="A9A9A9"/>
        </w:rPr>
        <w:t xml:space="preserve">8. syyskuuta 1969</w:t>
      </w:r>
      <w:r>
        <w:rPr/>
        <w:t xml:space="preserve">. Desimaalivaluutan käyttöönotto tarjosi mahdollisuuden ottaa käyttöön täydellinen jamaikalainen kolikkojärjestelmä, sillä aiemmin kolikot (lukuun ottamatta pennyä ja puolipennyä) olivat samoja kuin Yhdistyneessä kuningaskunnassa käytetyt kolikot. Desimaalikolikoiden kääntöpuolen suunnitteli Christopher Ironside, O.B.E.. Nämä kolikot olivat liikkeessä vuodesta 1969 noin vuoteen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Jamaikassa alettiin käyttää dollareita ja senttejä?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Jamaikan keskuspankki otti 5000 dollarin setelin käyttöön Jamaikan rahajärjestelmässä 24. syyskuuta 2009. Siinä on </w:t>
      </w:r>
      <w:r>
        <w:rPr>
          <w:color w:val="A9A9A9"/>
        </w:rPr>
        <w:t xml:space="preserve">Jamaikan entisen pääministerin Hugh Lawson Shearerin </w:t>
      </w:r>
      <w:r>
        <w:rPr/>
        <w:t xml:space="preserve">muotokuva</w:t>
      </w:r>
      <w:r>
        <w:rPr/>
        <w:t xml:space="preserve">. Toukokuun 18. päivänä 2009 setelin mallikappale luovutettiin entisen pääministerin leskelle, tohtori Denise Eldemire-Shearerille. Jotkut ovat arvostelleet Jamaikan keskuspankin toimenpidettä ottaa tämä seteli käyttöön. Kriitikoiden joukossa on valtiovarainministeri Audley Shaw, jonka mukaan tällaisen setelin käyttöönotto on merkki siitä, että Jamaikan dollari on menettämässä arvoaan.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Jamaikan 5000 dollarin setelissä?</w:t>
      </w:r>
    </w:p>
    <w:p>
      <w:pPr>
        <w:pStyle w:val="TextBody"/>
        <w:bidi w:val="0"/>
        <w:jc w:val="left"/>
        <w:rPr>
          <w:b/>
          <w:u w:val="single"/>
          <w:shd w:val="clear" w:fill="FFFF00"/>
        </w:rPr>
      </w:pPr>
      <w:r>
        <w:rPr>
          <w:b/>
          <w:u w:val="single"/>
          <w:shd w:val="clear" w:fill="FFFF00"/>
        </w:rPr>
        <w:t xml:space="preserve">Asiakirjan numero 15158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19. päivänä 1979 Atlantic Empress törmäsi </w:t>
      </w:r>
      <w:r>
        <w:rPr>
          <w:color w:val="A9A9A9"/>
        </w:rPr>
        <w:t xml:space="preserve">18 meripeninkulmaa Tobagon saaresta itään </w:t>
      </w:r>
      <w:r>
        <w:rPr/>
        <w:t xml:space="preserve">Aegean Captainiin, toiseen täyteen lastattuun kreikkalaiseen supertankkeriin</w:t>
      </w:r>
      <w:r>
        <w:rPr/>
        <w:t xml:space="preserve">. Törmäyshetkellä Atlantic Empress oli matkalla Saudi-Arabiasta Beaumontiin, Texasiin, lastinaan Mobil Oilin omistamaa kevyttä raakaöljyä. Aegean Captain oli matkalla Arubasta Singaporeen.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Atlantic Empressin öljyvahinko tapahtui?</w:t>
      </w:r>
    </w:p>
    <w:p>
      <w:pPr>
        <w:pStyle w:val="TextBody"/>
        <w:bidi w:val="0"/>
        <w:jc w:val="left"/>
        <w:rPr>
          <w:b/>
          <w:u w:val="single"/>
          <w:shd w:val="clear" w:fill="FFFF00"/>
        </w:rPr>
      </w:pPr>
      <w:r>
        <w:rPr>
          <w:b/>
          <w:u w:val="single"/>
          <w:shd w:val="clear" w:fill="FFFF00"/>
        </w:rPr>
        <w:t xml:space="preserve">Asiakirjan numero 15159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Leipälaatikko (pääasiassa amerikkalainen) tai leipälaatikko (pääasiassa brittiläinen) on </w:t>
      </w:r>
      <w:r>
        <w:rPr>
          <w:color w:val="A9A9A9"/>
        </w:rPr>
        <w:t xml:space="preserve">leivän ja muiden leipomotuotteiden säilyttämiseen </w:t>
      </w:r>
      <w:r>
        <w:rPr/>
        <w:t xml:space="preserve">tarkoitettu säiliö</w:t>
      </w:r>
      <w:r>
        <w:rPr>
          <w:color w:val="A9A9A9"/>
        </w:rPr>
        <w:t xml:space="preserve">, joka pitää ne tuoreina</w:t>
      </w:r>
      <w:r>
        <w:rPr/>
        <w:t xml:space="preserve">. Ne olivat yleisempiä kotitalouksien keittiötarvikkeita, kunnes leipää alettiin valmistaa kaupallisesti elintarvikesäilöntäaineilla ja pakata muoviin. Monet ihmiset käyttävät leipälaatikoita edelleen kaupasta ostetun leivän säilyttämiseen, mutta niitä käyttävät erityisesti ihmiset, jotka leipovat leipää kotona. Uudemmat leipäkotelot on yleensä valmistettu metallista. Aiemmin ne tehtiin usein puusta tai joskus keramiikasta (keramiikkaleipälaatikoita kutsutaan myös leipälaatikoiksi). Vanhat leipälaatikot voivat olla keräilyharvinaisuuksia.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leipälaatikon tarkoitus</w:t>
      </w:r>
    </w:p>
    <w:p>
      <w:pPr>
        <w:pStyle w:val="TextBody"/>
        <w:bidi w:val="0"/>
        <w:jc w:val="left"/>
        <w:rPr>
          <w:b/>
          <w:u w:val="single"/>
          <w:shd w:val="clear" w:fill="FFFF00"/>
        </w:rPr>
      </w:pPr>
      <w:r>
        <w:rPr>
          <w:b/>
          <w:u w:val="single"/>
          <w:shd w:val="clear" w:fill="FFFF00"/>
        </w:rPr>
        <w:t xml:space="preserve">Asiakirjan numero 15160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Hector vetää esiin miekkansa, joka on nyt hänen ainoa aseensa, ja hyökkää. Mutta </w:t>
      </w:r>
      <w:r>
        <w:rPr>
          <w:color w:val="A9A9A9"/>
        </w:rPr>
        <w:t xml:space="preserve">Akilles </w:t>
      </w:r>
      <w:r>
        <w:rPr/>
        <w:t xml:space="preserve">tarttui heittokeihäisiinsä, jotka hänelle toimitti näkymätön Athene, jolla oli yllään Haadeksen kypärä. Sitten Akilles tähtäsi keihäänsä ja lävisti Hektorin solisluun osan, ainoan osan, jota Akilleksen varastettu haarniskapuku ei suojannut Hektorilta. Tuo haava oli kohtalokas, mutta sen ansiosta Hektor pystyi myös puhumaan Akillekselle. Viimeisinä hetkinään Hektor rukoilee Akillesta kunniakkaita hautajaisia, mutta Akilles vastaa, että hän antaa koirien ja korppikotkien ahmia Hektorin lihan. (Homeroksen runoissa viitataan useaan otteeseen koiriin, haaskalintuihin ja muihin kuolleita ahmiviin olentoihin. Sitä voidaan pitää toisena tapana sanoa, että joku kuolee). Hektor kuolee ja ennustaa, että Akilleksen kuolema seuraa pian: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Hektorin Troijan taistelussa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tappoi Hektorin Troijan piirityksessä.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Hector vetää esiin miekkansa, joka on nyt hänen ainoa aseensa, ja hyökkää. Mutta Akhilleus tarttui heittokeihäisiinsä, jotka hänelle toimitti näkymätön Athene, jolla oli yllään Haadeksen kypärä. </w:t>
      </w:r>
      <w:r>
        <w:rPr/>
        <w:t xml:space="preserve">Sitten </w:t>
      </w:r>
      <w:r>
        <w:rPr>
          <w:color w:val="A9A9A9"/>
        </w:rPr>
        <w:t xml:space="preserve">Akhilleus </w:t>
      </w:r>
      <w:r>
        <w:rPr/>
        <w:t xml:space="preserve">tähtäsi keihäänsä ja lävisti Hektorin solisluun osan, ainoan osan Akhilleuksen varastetusta haarniskasta, joka ei suojannut Hektoria. Haava oli kohtalokas, mutta antoi Hektorille mahdollisuuden puhua Akhilleuksen kanssa. Viimeisinä hetkinään Hektor anoo Akillesta kunniallista hautajaista, mutta Akilles vastaa, että hän antaa koirien ja korppikotkien ahmia Hektorin lihan. (Homeroksen runoissa viitataan useaan otteeseen koiriin, haaskalintuihin ja muihin kuolleita ahmiviin olentoihin.) Sitä voidaan pitää toisena tapana sanoa, että joku kuolee). Hektor kuolee ja ennustaa, että Akilleksen kuolema seuraa pian: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taistelun Hektorin ja Akhilleuksen välillä?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Hektor </w:t>
      </w:r>
      <w:r>
        <w:rPr/>
        <w:t xml:space="preserve">(Ἕκτωρ Hektōr, lausutaan (héktɔːr)) oli </w:t>
      </w:r>
      <w:r>
        <w:rPr/>
        <w:t xml:space="preserve">kreikkalaisessa ja roomalaisessa mytologiassa </w:t>
      </w:r>
      <w:r>
        <w:rPr/>
        <w:t xml:space="preserve">Troijan prinssi ja Troijan sodan suurin taistelija. Troijan perustajan Dardanuksen ja Trosin jälkeläisen, kuningas Priamuksen ja kuningatar Hekuban, esikoispoikana hän oli kuninkaallisen talon prinssi ja isänsä kruununperijä. Hän oli naimisissa Andromachen kanssa, jonka kanssa hän sai lapsena pojan, Scamandriuksen (jota Troijan kansa kutsui Astyanaxiksi). Hän toimi troijalaisten ja heidän liittolaistensa johtajana Troijan puolustuksessa, ``tappoi 31 000 kreikkalaista taistelijaa'', tarjoaa Hyginus. Euroopan keskiajalla Hektor oli yksi Jacques de Longuyonin mainitsemista yhdeksästä arvokkaasta miehestä, jotka tunnettiin paitsi rohkeudestaan myös jalosta ja hovimaisesta luonteestaan. Homeros esittää Hektorin rauhaa rakastavana, harkitsevana ja rohkeana, hyvänä poikana, aviomiehenä ja isänä, jolla ei ole synkkiä motiiveja. James Redfield kirjoittaa Hektorista ``Marttyyrina uskollisuudelle, todistajana tämän maailman asioille, sankarina, joka on valmis kuolemaan tavallisen elämän arvokkaiden epätäydellisyyksien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troijalaisten suurin soturi?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2004 ilmestyneessä Troijan elokuvaversiossa Akhilleus tappaa </w:t>
      </w:r>
      <w:r>
        <w:rPr>
          <w:color w:val="A9A9A9"/>
        </w:rPr>
        <w:t xml:space="preserve">Hektorin </w:t>
      </w:r>
      <w:r>
        <w:rPr/>
        <w:t xml:space="preserve">kaksintaistelun jälkeen, kun taas Iliasissa tilanne on aivan toinen. Iliasissa Hektor jää muurien ulkopuolelle, kun hänen armeijansa pakenee kaupunkiin. Akhilleuksen lähestyessä Hektor pysyy paikallaan, taistelee ja kuolee katsellessaan Troijaa. Elokuvaversio Hektorin kuolemasta muistuttaa enemmän Akhilleuksen Iliaan kirjassa 9 mainitsemaa mestareiden välistä yksittäistä taistelua.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taistelun Akhilleuksen ja Hektorin välillä?</w:t>
      </w:r>
    </w:p>
    <w:p>
      <w:pPr>
        <w:pStyle w:val="TextBody"/>
        <w:bidi w:val="0"/>
        <w:jc w:val="left"/>
        <w:rPr>
          <w:b/>
          <w:u w:val="single"/>
          <w:shd w:val="clear" w:fill="FFFF00"/>
        </w:rPr>
      </w:pPr>
      <w:r>
        <w:rPr>
          <w:b/>
          <w:u w:val="single"/>
          <w:shd w:val="clear" w:fill="FFFF00"/>
        </w:rPr>
        <w:t xml:space="preserve">Asiakirjan numero 15161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Mumbai 2010 kausi </w:t>
      </w:r>
    </w:p>
    <w:tbl>
      <w:tblPr>
        <w:tblW w:w="3962" w:type="dxa"/>
        <w:jc w:val="left"/>
        <w:tblInd w:w="0" w:type="dxa"/>
        <w:tblLayout w:type="fixed"/>
        <w:tblCellMar>
          <w:top w:w="28" w:type="dxa"/>
          <w:left w:w="28" w:type="dxa"/>
          <w:bottom w:w="28" w:type="dxa"/>
          <w:right w:w="28" w:type="dxa"/>
        </w:tblCellMar>
      </w:tblPr>
      <w:tblGrid>
        <w:gridCol w:w="1501"/>
        <w:gridCol w:w="2461"/>
      </w:tblGrid>
      <w:tr>
        <w:trPr/>
        <w:tc>
          <w:tcPr>
            <w:tcW w:w="1501" w:type="dxa"/>
            <w:tcBorders/>
            <w:vAlign w:val="center"/>
          </w:tcPr>
          <w:p>
            <w:pPr>
              <w:pStyle w:val="TableHeading"/>
              <w:suppressLineNumbers/>
              <w:bidi w:val="0"/>
              <w:spacing w:before="0" w:after="283"/>
              <w:jc w:val="center"/>
              <w:rPr/>
            </w:pPr>
            <w:r>
              <w:rPr/>
              <w:t xml:space="preserve">Valmentaja </w:t>
            </w:r>
          </w:p>
        </w:tc>
        <w:tc>
          <w:tcPr>
            <w:tcW w:w="2461" w:type="dxa"/>
            <w:tcBorders/>
            <w:vAlign w:val="center"/>
          </w:tcPr>
          <w:p>
            <w:pPr>
              <w:pStyle w:val="TableContents"/>
              <w:bidi w:val="0"/>
              <w:spacing w:before="0" w:after="283"/>
              <w:jc w:val="left"/>
              <w:rPr/>
            </w:pPr>
            <w:r>
              <w:rPr/>
              <w:t xml:space="preserve">Robin Singh </w:t>
            </w:r>
          </w:p>
        </w:tc>
      </w:tr>
      <w:tr>
        <w:trPr/>
        <w:tc>
          <w:tcPr>
            <w:tcW w:w="1501" w:type="dxa"/>
            <w:tcBorders/>
            <w:vAlign w:val="center"/>
          </w:tcPr>
          <w:p>
            <w:pPr>
              <w:pStyle w:val="TableHeading"/>
              <w:suppressLineNumbers/>
              <w:bidi w:val="0"/>
              <w:spacing w:before="0" w:after="283"/>
              <w:jc w:val="center"/>
              <w:rPr/>
            </w:pPr>
            <w:r>
              <w:rPr/>
              <w:t xml:space="preserve">Kapteeni </w:t>
            </w:r>
          </w:p>
        </w:tc>
        <w:tc>
          <w:tcPr>
            <w:tcW w:w="2461" w:type="dxa"/>
            <w:tcBorders/>
            <w:vAlign w:val="center"/>
          </w:tcPr>
          <w:p>
            <w:pPr>
              <w:pStyle w:val="TableContents"/>
              <w:bidi w:val="0"/>
              <w:spacing w:before="0" w:after="283"/>
              <w:jc w:val="left"/>
              <w:rPr/>
            </w:pPr>
            <w:r>
              <w:rPr/>
              <w:t xml:space="preserve">Sachin Tendulkar </w:t>
            </w:r>
          </w:p>
        </w:tc>
      </w:tr>
      <w:tr>
        <w:trPr/>
        <w:tc>
          <w:tcPr>
            <w:tcW w:w="1501" w:type="dxa"/>
            <w:tcBorders/>
            <w:vAlign w:val="center"/>
          </w:tcPr>
          <w:p>
            <w:pPr>
              <w:pStyle w:val="TableHeading"/>
              <w:suppressLineNumbers/>
              <w:bidi w:val="0"/>
              <w:spacing w:before="0" w:after="283"/>
              <w:jc w:val="center"/>
              <w:rPr/>
            </w:pPr>
            <w:r>
              <w:rPr/>
              <w:t xml:space="preserve">IPL </w:t>
            </w:r>
          </w:p>
        </w:tc>
        <w:tc>
          <w:tcPr>
            <w:tcW w:w="2461" w:type="dxa"/>
            <w:tcBorders/>
            <w:vAlign w:val="center"/>
          </w:tcPr>
          <w:p>
            <w:pPr>
              <w:pStyle w:val="TableContents"/>
              <w:bidi w:val="0"/>
              <w:spacing w:before="0" w:after="283"/>
              <w:jc w:val="left"/>
              <w:rPr/>
            </w:pPr>
            <w:r>
              <w:rPr/>
              <w:t xml:space="preserve">Toiseksi sijoittuneet </w:t>
            </w:r>
          </w:p>
        </w:tc>
      </w:tr>
      <w:tr>
        <w:trPr/>
        <w:tc>
          <w:tcPr>
            <w:tcW w:w="1501" w:type="dxa"/>
            <w:tcBorders/>
            <w:vAlign w:val="center"/>
          </w:tcPr>
          <w:p>
            <w:pPr>
              <w:pStyle w:val="TableHeading"/>
              <w:suppressLineNumbers/>
              <w:bidi w:val="0"/>
              <w:spacing w:before="0" w:after="283"/>
              <w:jc w:val="center"/>
              <w:rPr/>
            </w:pPr>
            <w:r>
              <w:rPr/>
              <w:t xml:space="preserve">CLT20 </w:t>
            </w:r>
          </w:p>
        </w:tc>
        <w:tc>
          <w:tcPr>
            <w:tcW w:w="2461" w:type="dxa"/>
            <w:tcBorders/>
            <w:vAlign w:val="center"/>
          </w:tcPr>
          <w:p>
            <w:pPr>
              <w:pStyle w:val="TableContents"/>
              <w:bidi w:val="0"/>
              <w:spacing w:before="0" w:after="283"/>
              <w:jc w:val="left"/>
              <w:rPr/>
            </w:pPr>
            <w:r>
              <w:rPr/>
              <w:t xml:space="preserve">Ryhmävaihe </w:t>
            </w:r>
          </w:p>
        </w:tc>
      </w:tr>
      <w:tr>
        <w:trPr/>
        <w:tc>
          <w:tcPr>
            <w:tcW w:w="1501" w:type="dxa"/>
            <w:tcBorders/>
            <w:vAlign w:val="center"/>
          </w:tcPr>
          <w:p>
            <w:pPr>
              <w:pStyle w:val="TableHeading"/>
              <w:suppressLineNumbers/>
              <w:bidi w:val="0"/>
              <w:spacing w:before="0" w:after="283"/>
              <w:jc w:val="center"/>
              <w:rPr/>
            </w:pPr>
            <w:r>
              <w:rPr/>
              <w:t xml:space="preserve">Eniten juoksuja </w:t>
            </w:r>
          </w:p>
        </w:tc>
        <w:tc>
          <w:tcPr>
            <w:tcW w:w="2461" w:type="dxa"/>
            <w:tcBorders/>
            <w:vAlign w:val="center"/>
          </w:tcPr>
          <w:p>
            <w:pPr>
              <w:pStyle w:val="TableContents"/>
              <w:bidi w:val="0"/>
              <w:spacing w:before="0" w:after="283"/>
              <w:jc w:val="left"/>
              <w:rPr/>
            </w:pPr>
            <w:r>
              <w:rPr>
                <w:color w:val="A9A9A9"/>
              </w:rPr>
              <w:t xml:space="preserve">Sachin Tendulkar (618</w:t>
            </w:r>
            <w:r>
              <w:rPr/>
              <w:t xml:space="preserve">) </w:t>
            </w:r>
          </w:p>
        </w:tc>
      </w:tr>
      <w:tr>
        <w:trPr/>
        <w:tc>
          <w:tcPr>
            <w:tcW w:w="1501" w:type="dxa"/>
            <w:tcBorders/>
            <w:vAlign w:val="center"/>
          </w:tcPr>
          <w:p>
            <w:pPr>
              <w:pStyle w:val="TableHeading"/>
              <w:suppressLineNumbers/>
              <w:bidi w:val="0"/>
              <w:spacing w:before="0" w:after="283"/>
              <w:jc w:val="center"/>
              <w:rPr/>
            </w:pPr>
            <w:r>
              <w:rPr/>
              <w:t xml:space="preserve">Eniten wickets </w:t>
            </w:r>
          </w:p>
        </w:tc>
        <w:tc>
          <w:tcPr>
            <w:tcW w:w="2461" w:type="dxa"/>
            <w:tcBorders/>
            <w:vAlign w:val="center"/>
          </w:tcPr>
          <w:p>
            <w:pPr>
              <w:pStyle w:val="TableContents"/>
              <w:bidi w:val="0"/>
              <w:spacing w:before="0" w:after="283"/>
              <w:jc w:val="left"/>
              <w:rPr/>
            </w:pPr>
            <w:r>
              <w:rPr/>
              <w:t xml:space="preserve">Harbhajan Singh (17) </w:t>
            </w:r>
          </w:p>
        </w:tc>
      </w:tr>
      <w:tr>
        <w:trPr/>
        <w:tc>
          <w:tcPr>
            <w:tcW w:w="1501" w:type="dxa"/>
            <w:tcBorders/>
            <w:vAlign w:val="center"/>
          </w:tcPr>
          <w:p>
            <w:pPr>
              <w:pStyle w:val="TableHeading"/>
              <w:suppressLineNumbers/>
              <w:bidi w:val="0"/>
              <w:spacing w:before="0" w:after="283"/>
              <w:jc w:val="center"/>
              <w:rPr/>
            </w:pPr>
            <w:r>
              <w:rPr/>
              <w:t xml:space="preserve">Eniten saaliita </w:t>
            </w:r>
          </w:p>
        </w:tc>
        <w:tc>
          <w:tcPr>
            <w:tcW w:w="2461" w:type="dxa"/>
            <w:tcBorders/>
            <w:vAlign w:val="center"/>
          </w:tcPr>
          <w:p>
            <w:pPr>
              <w:pStyle w:val="TableContents"/>
              <w:bidi w:val="0"/>
              <w:spacing w:before="0" w:after="283"/>
              <w:jc w:val="left"/>
              <w:rPr/>
            </w:pPr>
            <w:r>
              <w:rPr/>
              <w:t xml:space="preserve">Kieron Pollard (6) </w:t>
            </w:r>
          </w:p>
        </w:tc>
      </w:tr>
      <w:tr>
        <w:trPr/>
        <w:tc>
          <w:tcPr>
            <w:tcW w:w="1501" w:type="dxa"/>
            <w:tcBorders/>
            <w:vAlign w:val="center"/>
          </w:tcPr>
          <w:p>
            <w:pPr>
              <w:pStyle w:val="TableContents"/>
              <w:bidi w:val="0"/>
              <w:spacing w:before="0" w:after="283"/>
              <w:jc w:val="left"/>
              <w:rPr/>
            </w:pPr>
            <w:r>
              <w:rPr/>
              <w:t xml:space="preserve">← </w:t>
            </w:r>
            <w:r>
              <w:rPr/>
              <w:t xml:space="preserve">2009 </w:t>
            </w:r>
          </w:p>
        </w:tc>
        <w:tc>
          <w:tcPr>
            <w:tcW w:w="2461" w:type="dxa"/>
            <w:tcBorders/>
            <w:vAlign w:val="center"/>
          </w:tcPr>
          <w:p>
            <w:pPr>
              <w:pStyle w:val="TableContents"/>
              <w:bidi w:val="0"/>
              <w:spacing w:before="0" w:after="283"/>
              <w:jc w:val="left"/>
              <w:rPr/>
            </w:pPr>
            <w:r>
              <w:rPr/>
              <w:t xml:space="preserve">2011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juoksuja ipl 2010:ssä Mi:lle?</w:t>
      </w:r>
    </w:p>
    <w:p>
      <w:pPr>
        <w:pStyle w:val="TextBody"/>
        <w:bidi w:val="0"/>
        <w:jc w:val="left"/>
        <w:rPr>
          <w:b/>
          <w:u w:val="single"/>
          <w:shd w:val="clear" w:fill="FFFF00"/>
        </w:rPr>
      </w:pPr>
      <w:r>
        <w:rPr>
          <w:b/>
          <w:u w:val="single"/>
          <w:shd w:val="clear" w:fill="FFFF00"/>
        </w:rPr>
        <w:t xml:space="preserve">Asiakirjan numero 15162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 Franciscon kadut </w:t>
      </w:r>
    </w:p>
    <w:tbl>
      <w:tblPr>
        <w:tblW w:w="10205" w:type="dxa"/>
        <w:jc w:val="left"/>
        <w:tblInd w:w="0" w:type="dxa"/>
        <w:tblLayout w:type="fixed"/>
        <w:tblCellMar>
          <w:top w:w="28" w:type="dxa"/>
          <w:left w:w="28" w:type="dxa"/>
          <w:bottom w:w="28" w:type="dxa"/>
          <w:right w:w="28" w:type="dxa"/>
        </w:tblCellMar>
      </w:tblPr>
      <w:tblGrid>
        <w:gridCol w:w="2555"/>
        <w:gridCol w:w="7650"/>
      </w:tblGrid>
      <w:tr>
        <w:trPr/>
        <w:tc>
          <w:tcPr>
            <w:tcW w:w="2555" w:type="dxa"/>
            <w:tcBorders/>
            <w:vAlign w:val="center"/>
          </w:tcPr>
          <w:p>
            <w:pPr>
              <w:pStyle w:val="TableHeading"/>
              <w:suppressLineNumbers/>
              <w:bidi w:val="0"/>
              <w:spacing w:before="0" w:after="283"/>
              <w:jc w:val="center"/>
              <w:rPr/>
            </w:pPr>
            <w:r>
              <w:rPr/>
              <w:t xml:space="preserve">Genre </w:t>
            </w:r>
          </w:p>
        </w:tc>
        <w:tc>
          <w:tcPr>
            <w:tcW w:w="7650" w:type="dxa"/>
            <w:tcBorders/>
            <w:vAlign w:val="center"/>
          </w:tcPr>
          <w:p>
            <w:pPr>
              <w:pStyle w:val="TableContents"/>
              <w:bidi w:val="0"/>
              <w:spacing w:before="0" w:after="283"/>
              <w:jc w:val="left"/>
              <w:rPr/>
            </w:pPr>
            <w:r>
              <w:rPr/>
              <w:t xml:space="preserve">Rikosdraama </w:t>
            </w:r>
          </w:p>
        </w:tc>
      </w:tr>
      <w:tr>
        <w:trPr/>
        <w:tc>
          <w:tcPr>
            <w:tcW w:w="2555" w:type="dxa"/>
            <w:tcBorders/>
            <w:vAlign w:val="center"/>
          </w:tcPr>
          <w:p>
            <w:pPr>
              <w:pStyle w:val="TableHeading"/>
              <w:suppressLineNumbers/>
              <w:bidi w:val="0"/>
              <w:spacing w:before="0" w:after="283"/>
              <w:jc w:val="center"/>
              <w:rPr/>
            </w:pPr>
            <w:r>
              <w:rPr/>
              <w:t xml:space="preserve">Perustuu </w:t>
            </w:r>
          </w:p>
        </w:tc>
        <w:tc>
          <w:tcPr>
            <w:tcW w:w="7650" w:type="dxa"/>
            <w:tcBorders/>
            <w:vAlign w:val="center"/>
          </w:tcPr>
          <w:p>
            <w:pPr>
              <w:pStyle w:val="TableContents"/>
              <w:bidi w:val="0"/>
              <w:spacing w:before="0" w:after="283"/>
              <w:jc w:val="left"/>
              <w:rPr/>
            </w:pPr>
            <w:r>
              <w:rPr/>
              <w:t xml:space="preserve">Carolyn Westonin kirjoittama Ofelia-parka, Ofelia-parka </w:t>
            </w:r>
          </w:p>
        </w:tc>
      </w:tr>
      <w:tr>
        <w:trPr/>
        <w:tc>
          <w:tcPr>
            <w:tcW w:w="2555" w:type="dxa"/>
            <w:tcBorders/>
            <w:vAlign w:val="center"/>
          </w:tcPr>
          <w:p>
            <w:pPr>
              <w:pStyle w:val="TableHeading"/>
              <w:suppressLineNumbers/>
              <w:bidi w:val="0"/>
              <w:spacing w:before="0" w:after="283"/>
              <w:jc w:val="center"/>
              <w:rPr/>
            </w:pPr>
            <w:r>
              <w:rPr/>
              <w:t xml:space="preserve">Kehittänyt </w:t>
            </w:r>
          </w:p>
        </w:tc>
        <w:tc>
          <w:tcPr>
            <w:tcW w:w="7650" w:type="dxa"/>
            <w:tcBorders/>
            <w:vAlign w:val="center"/>
          </w:tcPr>
          <w:p>
            <w:pPr>
              <w:pStyle w:val="TableContents"/>
              <w:bidi w:val="0"/>
              <w:spacing w:before="0" w:after="283"/>
              <w:jc w:val="left"/>
              <w:rPr/>
            </w:pPr>
            <w:r>
              <w:rPr/>
              <w:t xml:space="preserve">Edward Hume </w:t>
            </w:r>
          </w:p>
        </w:tc>
      </w:tr>
      <w:tr>
        <w:trPr/>
        <w:tc>
          <w:tcPr>
            <w:tcW w:w="2555" w:type="dxa"/>
            <w:tcBorders/>
            <w:vAlign w:val="center"/>
          </w:tcPr>
          <w:p>
            <w:pPr>
              <w:pStyle w:val="TableHeading"/>
              <w:suppressLineNumbers/>
              <w:bidi w:val="0"/>
              <w:spacing w:before="0" w:after="283"/>
              <w:jc w:val="center"/>
              <w:rPr/>
            </w:pPr>
            <w:r>
              <w:rPr/>
              <w:t xml:space="preserve">Ohjaaja </w:t>
            </w:r>
          </w:p>
        </w:tc>
        <w:tc>
          <w:tcPr>
            <w:tcW w:w="7650" w:type="dxa"/>
            <w:tcBorders/>
            <w:vAlign w:val="center"/>
          </w:tcPr>
          <w:p>
            <w:pPr>
              <w:pStyle w:val="TableContents"/>
              <w:bidi w:val="0"/>
              <w:spacing w:before="0" w:after="283"/>
              <w:jc w:val="left"/>
              <w:rPr/>
            </w:pPr>
            <w:r>
              <w:rPr/>
              <w:t xml:space="preserve">William Hale </w:t>
            </w:r>
          </w:p>
        </w:tc>
      </w:tr>
      <w:tr>
        <w:trPr/>
        <w:tc>
          <w:tcPr>
            <w:tcW w:w="2555" w:type="dxa"/>
            <w:tcBorders/>
            <w:vAlign w:val="center"/>
          </w:tcPr>
          <w:p>
            <w:pPr>
              <w:pStyle w:val="TableHeading"/>
              <w:suppressLineNumbers/>
              <w:bidi w:val="0"/>
              <w:spacing w:before="0" w:after="283"/>
              <w:jc w:val="center"/>
              <w:rPr/>
            </w:pPr>
            <w:r>
              <w:rPr/>
              <w:t xml:space="preserve">Pääosissa </w:t>
            </w:r>
          </w:p>
        </w:tc>
        <w:tc>
          <w:tcPr>
            <w:tcW w:w="7650" w:type="dxa"/>
            <w:tcBorders/>
            <w:vAlign w:val="center"/>
          </w:tcPr>
          <w:p>
            <w:pPr>
              <w:pStyle w:val="TableContents"/>
              <w:bidi w:val="0"/>
              <w:spacing w:before="0" w:after="283"/>
              <w:jc w:val="left"/>
              <w:rPr/>
            </w:pPr>
            <w:r>
              <w:rPr>
                <w:color w:val="A9A9A9"/>
              </w:rPr>
              <w:t xml:space="preserve">Karl Malden </w:t>
            </w:r>
            <w:r>
              <w:rPr>
                <w:color w:val="DCDCDC"/>
              </w:rPr>
              <w:t xml:space="preserve">Michael Douglas </w:t>
            </w:r>
            <w:r>
              <w:rPr/>
              <w:t xml:space="preserve">(Kausi 1-5, jakso 2) </w:t>
            </w:r>
            <w:r>
              <w:rPr>
                <w:color w:val="2F4F4F"/>
              </w:rPr>
              <w:t xml:space="preserve">Richard Hatch </w:t>
            </w:r>
            <w:r>
              <w:rPr/>
              <w:t xml:space="preserve">(Kausi 5) </w:t>
            </w:r>
          </w:p>
        </w:tc>
      </w:tr>
      <w:tr>
        <w:trPr/>
        <w:tc>
          <w:tcPr>
            <w:tcW w:w="2555" w:type="dxa"/>
            <w:tcBorders/>
            <w:vAlign w:val="center"/>
          </w:tcPr>
          <w:p>
            <w:pPr>
              <w:pStyle w:val="TableHeading"/>
              <w:suppressLineNumbers/>
              <w:bidi w:val="0"/>
              <w:spacing w:before="0" w:after="283"/>
              <w:jc w:val="center"/>
              <w:rPr/>
            </w:pPr>
            <w:r>
              <w:rPr/>
              <w:t xml:space="preserve">Teemamusiikin säveltäjä </w:t>
            </w:r>
          </w:p>
        </w:tc>
        <w:tc>
          <w:tcPr>
            <w:tcW w:w="7650" w:type="dxa"/>
            <w:tcBorders/>
            <w:vAlign w:val="center"/>
          </w:tcPr>
          <w:p>
            <w:pPr>
              <w:pStyle w:val="TableContents"/>
              <w:bidi w:val="0"/>
              <w:spacing w:before="0" w:after="283"/>
              <w:jc w:val="left"/>
              <w:rPr/>
            </w:pPr>
            <w:r>
              <w:rPr/>
              <w:t xml:space="preserve">Patrick Williams </w:t>
            </w:r>
          </w:p>
        </w:tc>
      </w:tr>
      <w:tr>
        <w:trPr/>
        <w:tc>
          <w:tcPr>
            <w:tcW w:w="2555" w:type="dxa"/>
            <w:tcBorders/>
            <w:vAlign w:val="center"/>
          </w:tcPr>
          <w:p>
            <w:pPr>
              <w:pStyle w:val="TableHeading"/>
              <w:suppressLineNumbers/>
              <w:bidi w:val="0"/>
              <w:spacing w:before="0" w:after="283"/>
              <w:jc w:val="center"/>
              <w:rPr/>
            </w:pPr>
            <w:r>
              <w:rPr/>
              <w:t xml:space="preserve">Alkuperämaa </w:t>
            </w:r>
          </w:p>
        </w:tc>
        <w:tc>
          <w:tcPr>
            <w:tcW w:w="7650" w:type="dxa"/>
            <w:tcBorders/>
            <w:vAlign w:val="center"/>
          </w:tcPr>
          <w:p>
            <w:pPr>
              <w:pStyle w:val="TableContents"/>
              <w:bidi w:val="0"/>
              <w:spacing w:before="0" w:after="283"/>
              <w:jc w:val="left"/>
              <w:rPr/>
            </w:pPr>
            <w:r>
              <w:rPr/>
              <w:t xml:space="preserve">Yhdysvallat </w:t>
            </w:r>
          </w:p>
        </w:tc>
      </w:tr>
      <w:tr>
        <w:trPr/>
        <w:tc>
          <w:tcPr>
            <w:tcW w:w="2555" w:type="dxa"/>
            <w:tcBorders/>
            <w:vAlign w:val="center"/>
          </w:tcPr>
          <w:p>
            <w:pPr>
              <w:pStyle w:val="TableHeading"/>
              <w:suppressLineNumbers/>
              <w:bidi w:val="0"/>
              <w:spacing w:before="0" w:after="283"/>
              <w:jc w:val="center"/>
              <w:rPr/>
            </w:pPr>
            <w:r>
              <w:rPr/>
              <w:t xml:space="preserve">Alkuperäinen kieli (kielet) </w:t>
            </w:r>
          </w:p>
        </w:tc>
        <w:tc>
          <w:tcPr>
            <w:tcW w:w="7650" w:type="dxa"/>
            <w:tcBorders/>
            <w:vAlign w:val="center"/>
          </w:tcPr>
          <w:p>
            <w:pPr>
              <w:pStyle w:val="TableContents"/>
              <w:bidi w:val="0"/>
              <w:spacing w:before="0" w:after="283"/>
              <w:jc w:val="left"/>
              <w:rPr/>
            </w:pPr>
            <w:r>
              <w:rPr/>
              <w:t xml:space="preserve">Englanti </w:t>
            </w:r>
          </w:p>
        </w:tc>
      </w:tr>
      <w:tr>
        <w:trPr/>
        <w:tc>
          <w:tcPr>
            <w:tcW w:w="2555" w:type="dxa"/>
            <w:tcBorders/>
            <w:vAlign w:val="center"/>
          </w:tcPr>
          <w:p>
            <w:pPr>
              <w:pStyle w:val="TableHeading"/>
              <w:suppressLineNumbers/>
              <w:bidi w:val="0"/>
              <w:spacing w:before="0" w:after="283"/>
              <w:jc w:val="center"/>
              <w:rPr/>
            </w:pPr>
            <w:r>
              <w:rPr/>
              <w:t xml:space="preserve">Kausien lukumäärä </w:t>
            </w:r>
          </w:p>
        </w:tc>
        <w:tc>
          <w:tcPr>
            <w:tcW w:w="7650" w:type="dxa"/>
            <w:tcBorders/>
            <w:vAlign w:val="center"/>
          </w:tcPr>
          <w:p>
            <w:pPr>
              <w:pStyle w:val="TableContents"/>
              <w:bidi w:val="0"/>
              <w:spacing w:before="0" w:after="283"/>
              <w:jc w:val="left"/>
              <w:rPr/>
            </w:pPr>
            <w:r>
              <w:rPr/>
              <w:t xml:space="preserve">5 </w:t>
            </w:r>
          </w:p>
        </w:tc>
      </w:tr>
      <w:tr>
        <w:trPr/>
        <w:tc>
          <w:tcPr>
            <w:tcW w:w="2555" w:type="dxa"/>
            <w:tcBorders/>
            <w:vAlign w:val="center"/>
          </w:tcPr>
          <w:p>
            <w:pPr>
              <w:pStyle w:val="TableHeading"/>
              <w:suppressLineNumbers/>
              <w:bidi w:val="0"/>
              <w:spacing w:before="0" w:after="283"/>
              <w:jc w:val="center"/>
              <w:rPr/>
            </w:pPr>
            <w:r>
              <w:rPr/>
              <w:t xml:space="preserve">Jaksojen lukumäärä </w:t>
            </w:r>
          </w:p>
        </w:tc>
        <w:tc>
          <w:tcPr>
            <w:tcW w:w="7650" w:type="dxa"/>
            <w:tcBorders/>
            <w:vAlign w:val="center"/>
          </w:tcPr>
          <w:p>
            <w:pPr>
              <w:pStyle w:val="TableContents"/>
              <w:bidi w:val="0"/>
              <w:spacing w:before="0" w:after="283"/>
              <w:jc w:val="left"/>
              <w:rPr/>
            </w:pPr>
            <w:r>
              <w:rPr/>
              <w:t xml:space="preserve">121 (jaksoluettelo) Tuotanto </w:t>
            </w:r>
          </w:p>
        </w:tc>
      </w:tr>
      <w:tr>
        <w:trPr/>
        <w:tc>
          <w:tcPr>
            <w:tcW w:w="2555" w:type="dxa"/>
            <w:tcBorders/>
            <w:vAlign w:val="center"/>
          </w:tcPr>
          <w:p>
            <w:pPr>
              <w:pStyle w:val="TableHeading"/>
              <w:suppressLineNumbers/>
              <w:bidi w:val="0"/>
              <w:spacing w:before="0" w:after="283"/>
              <w:jc w:val="center"/>
              <w:rPr/>
            </w:pPr>
            <w:r>
              <w:rPr/>
              <w:t xml:space="preserve">Juoksuaika </w:t>
            </w:r>
          </w:p>
        </w:tc>
        <w:tc>
          <w:tcPr>
            <w:tcW w:w="7650" w:type="dxa"/>
            <w:tcBorders/>
            <w:vAlign w:val="center"/>
          </w:tcPr>
          <w:p>
            <w:pPr>
              <w:pStyle w:val="TableContents"/>
              <w:bidi w:val="0"/>
              <w:spacing w:before="0" w:after="283"/>
              <w:jc w:val="left"/>
              <w:rPr/>
            </w:pPr>
            <w:r>
              <w:rPr/>
              <w:t xml:space="preserve">60 minuuttia </w:t>
            </w:r>
          </w:p>
        </w:tc>
      </w:tr>
      <w:tr>
        <w:trPr/>
        <w:tc>
          <w:tcPr>
            <w:tcW w:w="2555" w:type="dxa"/>
            <w:tcBorders/>
            <w:vAlign w:val="center"/>
          </w:tcPr>
          <w:p>
            <w:pPr>
              <w:pStyle w:val="TableHeading"/>
              <w:suppressLineNumbers/>
              <w:bidi w:val="0"/>
              <w:spacing w:before="0" w:after="283"/>
              <w:jc w:val="center"/>
              <w:rPr/>
            </w:pPr>
            <w:r>
              <w:rPr/>
              <w:t xml:space="preserve">Tuotantoyhtiö(t) </w:t>
            </w:r>
          </w:p>
        </w:tc>
        <w:tc>
          <w:tcPr>
            <w:tcW w:w="7650" w:type="dxa"/>
            <w:tcBorders/>
            <w:vAlign w:val="center"/>
          </w:tcPr>
          <w:p>
            <w:pPr>
              <w:pStyle w:val="TableContents"/>
              <w:bidi w:val="0"/>
              <w:spacing w:before="0" w:after="283"/>
              <w:jc w:val="left"/>
              <w:rPr/>
            </w:pPr>
            <w:r>
              <w:rPr/>
              <w:t xml:space="preserve">QM Productions Warner Bros. Television (1972-1973) (1. kausi) </w:t>
            </w:r>
          </w:p>
        </w:tc>
      </w:tr>
      <w:tr>
        <w:trPr/>
        <w:tc>
          <w:tcPr>
            <w:tcW w:w="2555" w:type="dxa"/>
            <w:tcBorders/>
            <w:vAlign w:val="center"/>
          </w:tcPr>
          <w:p>
            <w:pPr>
              <w:pStyle w:val="TableHeading"/>
              <w:suppressLineNumbers/>
              <w:bidi w:val="0"/>
              <w:spacing w:before="0" w:after="283"/>
              <w:jc w:val="center"/>
              <w:rPr/>
            </w:pPr>
            <w:r>
              <w:rPr/>
              <w:t xml:space="preserve">Jakelija </w:t>
            </w:r>
          </w:p>
        </w:tc>
        <w:tc>
          <w:tcPr>
            <w:tcW w:w="7650" w:type="dxa"/>
            <w:tcBorders/>
            <w:vAlign w:val="center"/>
          </w:tcPr>
          <w:p>
            <w:pPr>
              <w:pStyle w:val="TableContents"/>
              <w:bidi w:val="0"/>
              <w:spacing w:before="0" w:after="283"/>
              <w:jc w:val="left"/>
              <w:rPr/>
            </w:pPr>
            <w:r>
              <w:rPr/>
              <w:t xml:space="preserve">Jim Victory Television julkaisu </w:t>
            </w:r>
          </w:p>
        </w:tc>
      </w:tr>
      <w:tr>
        <w:trPr/>
        <w:tc>
          <w:tcPr>
            <w:tcW w:w="2555" w:type="dxa"/>
            <w:tcBorders/>
            <w:vAlign w:val="center"/>
          </w:tcPr>
          <w:p>
            <w:pPr>
              <w:pStyle w:val="TableHeading"/>
              <w:suppressLineNumbers/>
              <w:bidi w:val="0"/>
              <w:spacing w:before="0" w:after="283"/>
              <w:jc w:val="center"/>
              <w:rPr/>
            </w:pPr>
            <w:r>
              <w:rPr/>
              <w:t xml:space="preserve">Alkuperäinen verkko </w:t>
            </w:r>
          </w:p>
        </w:tc>
        <w:tc>
          <w:tcPr>
            <w:tcW w:w="7650" w:type="dxa"/>
            <w:tcBorders/>
            <w:vAlign w:val="center"/>
          </w:tcPr>
          <w:p>
            <w:pPr>
              <w:pStyle w:val="TableContents"/>
              <w:bidi w:val="0"/>
              <w:spacing w:before="0" w:after="283"/>
              <w:jc w:val="left"/>
              <w:rPr/>
            </w:pPr>
            <w:r>
              <w:rPr/>
              <w:t xml:space="preserve">ABC </w:t>
            </w:r>
          </w:p>
        </w:tc>
      </w:tr>
      <w:tr>
        <w:trPr/>
        <w:tc>
          <w:tcPr>
            <w:tcW w:w="2555" w:type="dxa"/>
            <w:tcBorders/>
            <w:vAlign w:val="center"/>
          </w:tcPr>
          <w:p>
            <w:pPr>
              <w:pStyle w:val="TableHeading"/>
              <w:suppressLineNumbers/>
              <w:bidi w:val="0"/>
              <w:spacing w:before="0" w:after="283"/>
              <w:jc w:val="center"/>
              <w:rPr/>
            </w:pPr>
            <w:r>
              <w:rPr/>
              <w:t xml:space="preserve">Alkuperäinen julkaisu </w:t>
            </w:r>
          </w:p>
        </w:tc>
        <w:tc>
          <w:tcPr>
            <w:tcW w:w="7650" w:type="dxa"/>
            <w:tcBorders/>
            <w:vAlign w:val="center"/>
          </w:tcPr>
          <w:p>
            <w:pPr>
              <w:pStyle w:val="TableContents"/>
              <w:bidi w:val="0"/>
              <w:spacing w:before="0" w:after="283"/>
              <w:jc w:val="left"/>
              <w:rPr/>
            </w:pPr>
            <w:r>
              <w:rPr/>
              <w:t xml:space="preserve">16. syyskuuta 1972 (1972-09-16) -- 9. kesäkuuta 1977 (1977-06-09)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San Franciscon kaduilla.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Streets of San Francisco on rikosdraama, joka on kuvattu </w:t>
      </w:r>
      <w:r>
        <w:rPr>
          <w:color w:val="A9A9A9"/>
        </w:rPr>
        <w:t xml:space="preserve">San Franciscossa, Kaliforniassa</w:t>
      </w:r>
      <w:r>
        <w:rPr/>
        <w:t xml:space="preserve">, ja jonka on tuottanut Quinn Martin Productions, ja ensimmäinen kausi on tuotettu yhdessä Warner Bros. Televisionin kanssa (QM tuotti sarjan yksin loppuajan).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San Franciscon kadut?</w:t>
      </w:r>
    </w:p>
    <w:p>
      <w:pPr>
        <w:pStyle w:val="TextBody"/>
        <w:bidi w:val="0"/>
        <w:jc w:val="left"/>
        <w:rPr>
          <w:b/>
          <w:u w:val="single"/>
          <w:shd w:val="clear" w:fill="FFFF00"/>
        </w:rPr>
      </w:pPr>
      <w:r>
        <w:rPr>
          <w:b/>
          <w:u w:val="single"/>
          <w:shd w:val="clear" w:fill="FFFF00"/>
        </w:rPr>
        <w:t xml:space="preserve">Asiakirjan numero 15163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Manis oli koulutettu oranki, joka esitti Clydea Clint Eastwoodin apurina vuoden 1978 kassahitissä Every Which Way But Loose. Sen vuoden 1980 jatko-osassa Any Which Way You Can (1980) Manis ei esiintynyt, koska "lapsinäyttelijä" oli kasvanut liikaa tuotantojen välillä. Jatko-osassa roolin </w:t>
      </w:r>
      <w:r>
        <w:rPr/>
        <w:t xml:space="preserve">jakoivat </w:t>
      </w:r>
      <w:r>
        <w:rPr/>
        <w:t xml:space="preserve">kaksi orankia, </w:t>
      </w:r>
      <w:r>
        <w:rPr>
          <w:color w:val="A9A9A9"/>
        </w:rPr>
        <w:t xml:space="preserve">C.J. ja Buddha.</w:t>
      </w:r>
      <w:r>
        <w:rPr/>
        <w:t xml:space="preserve"> Vaikka huhut Buddhan kuolinsyystä vuonna 1980 viittaavat kouluttajan pahoinpitelyyn kuvauspaikalla, ainakin yksi lähde huhuille saattaa olla peräisin National Enquirerin artikkelista vuodelta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Clydea kaikin mahdollisin tavoin.</w:t>
      </w:r>
    </w:p>
    <w:p>
      <w:pPr>
        <w:pStyle w:val="TextBody"/>
        <w:bidi w:val="0"/>
        <w:jc w:val="left"/>
        <w:rPr>
          <w:b/>
          <w:u w:val="single"/>
          <w:shd w:val="clear" w:fill="FFFF00"/>
        </w:rPr>
      </w:pPr>
      <w:r>
        <w:rPr>
          <w:b/>
          <w:u w:val="single"/>
          <w:shd w:val="clear" w:fill="FFFF00"/>
        </w:rPr>
        <w:t xml:space="preserve">Asiakirjan numero 15164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Federal Emergency Management Agency (FEMA) on </w:t>
      </w:r>
      <w:r>
        <w:rPr/>
        <w:t xml:space="preserve">Yhdysvaltojen sisäisen turvallisuuden ministeriön virasto, joka perustettiin alun perin presidentin vuoden 1978 uudelleenjärjestelysuunnitelmalla nro 3 ja pantiin täytäntöön kahdella toimeenpanomääräyksellä 1. huhtikuuta 1979.</w:t>
      </w:r>
      <w:r>
        <w:rPr/>
        <w:t xml:space="preserve"> Viraston ensisijaisena tehtävänä on koordinoida toimintaa Yhdysvalloissa tapahtuneen katastrofin jälkeen, joka ylittää paikallisten ja osavaltioiden viranomaisten voimavarat. Sen osavaltion kuvernöörin, jossa katastrofi tapahtuu, on julistettava hätätila ja pyydettävä virallisesti presidentiltä, että FEMA ja liittovaltion hallitus vastaavat katastrofiin. Ainoa poikkeus osavaltion kuvernöörin julistusta koskevaan vaatimukseen on, kun hätätila tai katastrofi tapahtuu liittovaltion alueella tai liittovaltion omaisuudelle - esimerkiksi Alfred P. Murrahin liittovaltion rakennuksen pommi-isku vuonna 1995 Oklahoma Cityssä, Oklahomassa, tai avaruussukkula Columbian paluulennon katastrofi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taho vastasi katastrofisuunnittelusta ja -avusta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2002 sisäistä turvallisuutta koskevasta laista käydyn keskustelun aikana jotkut vaativat, että FEMA:n olisi pysyttävä itsenäisenä virastona. Myöhemmin Katrina-hurrikaanin epäonnistuneen torjunnan jälkeen kriitikot vaativat FEMA:n erottamista sisäisen turvallisuuden ministeriöstä. Nykyään FEMA on sisäisen turvallisuuden ministeriön tärkeä virasto. Liittovaltion hätätilanteiden hallinnosta vastaava hallintovirkamies raportoi suoraan </w:t>
      </w:r>
      <w:r>
        <w:rPr>
          <w:color w:val="A9A9A9"/>
        </w:rPr>
        <w:t xml:space="preserve">sisäisen turvallisuuden ministerille</w:t>
      </w:r>
      <w:r>
        <w:rPr/>
        <w:t xml:space="preserve">. Maaliskuussa 2003 FEMA liittyi 22 muun liittovaltion viraston, ohjelman ja toimiston kanssa sisäisen turvallisuuden ministeriöksi. Ministeri Tom Ridgen johtama uusi ministeriö toi mukanaan koordinoidun lähestymistavan kansalliseen turvallisuuteen hätätilanteissa ja katastrofeissa - sekä luonnonkatastrofeissa että ihmisen aiheuttamissa katastrofeissa.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Fema:n johtaja raportoi</w:t>
      </w:r>
    </w:p>
    <w:p>
      <w:pPr>
        <w:pStyle w:val="TextBody"/>
        <w:bidi w:val="0"/>
        <w:jc w:val="left"/>
        <w:rPr>
          <w:b/>
          <w:u w:val="single"/>
          <w:shd w:val="clear" w:fill="FFFF00"/>
        </w:rPr>
      </w:pPr>
      <w:r>
        <w:rPr>
          <w:b/>
          <w:u w:val="single"/>
          <w:shd w:val="clear" w:fill="FFFF00"/>
        </w:rPr>
        <w:t xml:space="preserve">Asiakirjan numero 15165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24. kesäkuuta 2015 (2015-06-24) </w:t>
            </w:r>
          </w:p>
        </w:tc>
        <w:tc>
          <w:tcPr>
            <w:tcW w:w="3436" w:type="dxa"/>
            <w:tcBorders/>
            <w:vAlign w:val="center"/>
          </w:tcPr>
          <w:p>
            <w:pPr>
              <w:pStyle w:val="TableContents"/>
              <w:bidi w:val="0"/>
              <w:spacing w:before="0" w:after="283"/>
              <w:jc w:val="left"/>
              <w:rPr/>
            </w:pPr>
            <w:r>
              <w:rPr/>
              <w:t xml:space="preserve">2. syyskuuta 2015 (2015-09-02) </w:t>
            </w:r>
          </w:p>
        </w:tc>
      </w:tr>
      <w:tr>
        <w:trPr/>
        <w:tc>
          <w:tcPr>
            <w:tcW w:w="1246" w:type="dxa"/>
            <w:tcBorders/>
            <w:vAlign w:val="center"/>
          </w:tcPr>
          <w:p>
            <w:pPr>
              <w:pStyle w:val="TableContents"/>
              <w:bidi w:val="0"/>
              <w:spacing w:before="0" w:after="283"/>
              <w:jc w:val="left"/>
              <w:rPr>
                <w:sz w:val="4"/>
                <w:szCs w:val="4"/>
              </w:rPr>
            </w:pPr>
            <w:r>
              <w:rPr>
                <w:sz w:val="4"/>
                <w:szCs w:val="4"/>
              </w:rPr>
              <w:t xml:space="preserve">12 </w:t>
            </w:r>
            <w:r>
              <w:rPr>
                <w:color w:val="DCDCDC"/>
                <w:sz w:val="4"/>
                <w:szCs w:val="4"/>
              </w:rPr>
              <w:t xml:space="preserve">heinäkuu 13, 2016 </w:t>
            </w:r>
            <w:r>
              <w:rPr>
                <w:sz w:val="4"/>
                <w:szCs w:val="4"/>
              </w:rPr>
              <w:t xml:space="preserve">(2016-07-13) </w:t>
            </w:r>
          </w:p>
        </w:tc>
        <w:tc>
          <w:tcPr>
            <w:tcW w:w="3436" w:type="dxa"/>
            <w:tcBorders/>
            <w:vAlign w:val="center"/>
          </w:tcPr>
          <w:p>
            <w:pPr>
              <w:pStyle w:val="TableContents"/>
              <w:bidi w:val="0"/>
              <w:spacing w:before="0" w:after="283"/>
              <w:jc w:val="left"/>
              <w:rPr/>
            </w:pPr>
            <w:r>
              <w:rPr/>
              <w:t xml:space="preserve">21. syyskuuta 2016 (2016-09-21) </w:t>
            </w:r>
          </w:p>
        </w:tc>
      </w:tr>
      <w:tr>
        <w:trPr/>
        <w:tc>
          <w:tcPr>
            <w:tcW w:w="1246" w:type="dxa"/>
            <w:tcBorders/>
            <w:vAlign w:val="center"/>
          </w:tcPr>
          <w:p>
            <w:pPr>
              <w:pStyle w:val="TableContents"/>
              <w:bidi w:val="0"/>
              <w:spacing w:before="0" w:after="283"/>
              <w:jc w:val="left"/>
              <w:rPr>
                <w:sz w:val="4"/>
                <w:szCs w:val="4"/>
              </w:rPr>
            </w:pPr>
            <w:r>
              <w:rPr>
                <w:color w:val="2F4F4F"/>
                <w:sz w:val="4"/>
                <w:szCs w:val="4"/>
              </w:rPr>
              <w:t xml:space="preserve">10 </w:t>
            </w:r>
            <w:r>
              <w:rPr>
                <w:sz w:val="4"/>
                <w:szCs w:val="4"/>
              </w:rPr>
              <w:t xml:space="preserve">11. lokakuuta 2017 (2017-10-11) </w:t>
            </w:r>
          </w:p>
        </w:tc>
        <w:tc>
          <w:tcPr>
            <w:tcW w:w="3436" w:type="dxa"/>
            <w:tcBorders/>
            <w:vAlign w:val="center"/>
          </w:tcPr>
          <w:p>
            <w:pPr>
              <w:pStyle w:val="TableContents"/>
              <w:bidi w:val="0"/>
              <w:spacing w:before="0" w:after="283"/>
              <w:jc w:val="left"/>
              <w:rPr/>
            </w:pPr>
            <w:r>
              <w:rPr/>
              <w:t xml:space="preserve">joulukuu 13, 2017 (2017-12-13)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mr robot ensimmäinen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mr robotin 2.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mr. robotin kolmannesta kaudesta on jäljellä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Ohjaaja sai ensi-iltansa useissa verkko- ja tilausvideopalveluissa 27. toukokuuta 2015. Joulukuun 13. päivään 2017 mennessä </w:t>
      </w:r>
      <w:r>
        <w:rPr/>
        <w:t xml:space="preserve">Mr. Robotin </w:t>
      </w:r>
      <w:r>
        <w:rPr>
          <w:color w:val="A9A9A9"/>
        </w:rPr>
        <w:t xml:space="preserve">32 </w:t>
      </w:r>
      <w:r>
        <w:rPr/>
        <w:t xml:space="preserve">jaksoa on esitetty, ja kolmas kausi on päättynyt. Joulukuun 13. päivänä 2017 USA uusii Mr. Robotin neljännelle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mr robottia on olemassa?</w:t>
      </w:r>
    </w:p>
    <w:p>
      <w:pPr>
        <w:pStyle w:val="TextBody"/>
        <w:bidi w:val="0"/>
        <w:jc w:val="left"/>
        <w:rPr>
          <w:b/>
          <w:u w:val="single"/>
          <w:shd w:val="clear" w:fill="FFFF00"/>
        </w:rPr>
      </w:pPr>
      <w:r>
        <w:rPr>
          <w:b/>
          <w:u w:val="single"/>
          <w:shd w:val="clear" w:fill="FFFF00"/>
        </w:rPr>
        <w:t xml:space="preserve">Asiakirjan numero 15166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2016 Coca Cola ilmoitti, että Kent luopuu toimitusjohtajan tehtävästä toukokuussa 2017, ja hänen tilalleen tulee toimitusjohtaja </w:t>
      </w:r>
      <w:r>
        <w:rPr>
          <w:color w:val="A9A9A9"/>
        </w:rPr>
        <w:t xml:space="preserve">James Quincey</w:t>
      </w:r>
      <w:r>
        <w:rPr/>
        <w:t xml:space="preserve">. Kent jatkaa hallituksen 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Coca-Colan nykyinen toimitusjohtaja?</w:t>
      </w:r>
    </w:p>
    <w:p>
      <w:pPr>
        <w:pStyle w:val="TextBody"/>
        <w:bidi w:val="0"/>
        <w:jc w:val="left"/>
        <w:rPr>
          <w:b/>
          <w:u w:val="single"/>
          <w:shd w:val="clear" w:fill="FFFF00"/>
        </w:rPr>
      </w:pPr>
      <w:r>
        <w:rPr>
          <w:b/>
          <w:u w:val="single"/>
          <w:shd w:val="clear" w:fill="FFFF00"/>
        </w:rPr>
        <w:t xml:space="preserve">Asiakirjan numero 15167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0"/>
        <w:gridCol w:w="1729"/>
        <w:gridCol w:w="1114"/>
        <w:gridCol w:w="1060"/>
        <w:gridCol w:w="5592"/>
      </w:tblGrid>
      <w:tr>
        <w:trPr/>
        <w:tc>
          <w:tcPr>
            <w:tcW w:w="710" w:type="dxa"/>
            <w:tcBorders/>
            <w:vAlign w:val="center"/>
          </w:tcPr>
          <w:p>
            <w:pPr>
              <w:pStyle w:val="TableHeading"/>
              <w:suppressLineNumbers/>
              <w:bidi w:val="0"/>
              <w:spacing w:before="0" w:after="283"/>
              <w:jc w:val="center"/>
              <w:rPr/>
            </w:pPr>
            <w:r>
              <w:rPr/>
              <w:t xml:space="preserve">Sijoitus </w:t>
            </w:r>
          </w:p>
        </w:tc>
        <w:tc>
          <w:tcPr>
            <w:tcW w:w="1729" w:type="dxa"/>
            <w:tcBorders/>
            <w:vAlign w:val="center"/>
          </w:tcPr>
          <w:p>
            <w:pPr>
              <w:pStyle w:val="TableHeading"/>
              <w:suppressLineNumbers/>
              <w:bidi w:val="0"/>
              <w:spacing w:before="0" w:after="283"/>
              <w:jc w:val="center"/>
              <w:rPr/>
            </w:pPr>
            <w:r>
              <w:rPr/>
              <w:t xml:space="preserve">Saaren nimi </w:t>
            </w:r>
          </w:p>
        </w:tc>
        <w:tc>
          <w:tcPr>
            <w:tcW w:w="1114" w:type="dxa"/>
            <w:tcBorders/>
            <w:vAlign w:val="center"/>
          </w:tcPr>
          <w:p>
            <w:pPr>
              <w:pStyle w:val="TableHeading"/>
              <w:suppressLineNumbers/>
              <w:bidi w:val="0"/>
              <w:spacing w:before="0" w:after="283"/>
              <w:jc w:val="center"/>
              <w:rPr/>
            </w:pPr>
            <w:r>
              <w:rPr/>
              <w:t xml:space="preserve">Pinta-ala (km) </w:t>
            </w:r>
          </w:p>
        </w:tc>
        <w:tc>
          <w:tcPr>
            <w:tcW w:w="1060" w:type="dxa"/>
            <w:tcBorders/>
            <w:vAlign w:val="center"/>
          </w:tcPr>
          <w:p>
            <w:pPr>
              <w:pStyle w:val="TableHeading"/>
              <w:suppressLineNumbers/>
              <w:bidi w:val="0"/>
              <w:spacing w:before="0" w:after="283"/>
              <w:jc w:val="center"/>
              <w:rPr/>
            </w:pPr>
            <w:r>
              <w:rPr/>
              <w:t xml:space="preserve">Pinta-ala (sq mi) </w:t>
            </w:r>
          </w:p>
        </w:tc>
        <w:tc>
          <w:tcPr>
            <w:tcW w:w="5592" w:type="dxa"/>
            <w:tcBorders/>
            <w:vAlign w:val="center"/>
          </w:tcPr>
          <w:p>
            <w:pPr>
              <w:pStyle w:val="TableHeading"/>
              <w:suppressLineNumbers/>
              <w:bidi w:val="0"/>
              <w:spacing w:before="0" w:after="283"/>
              <w:jc w:val="center"/>
              <w:rPr/>
            </w:pPr>
            <w:r>
              <w:rPr/>
              <w:t xml:space="preserve">Maa tai maat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1729" w:type="dxa"/>
            <w:tcBorders/>
            <w:vAlign w:val="center"/>
          </w:tcPr>
          <w:p>
            <w:pPr>
              <w:pStyle w:val="TableContents"/>
              <w:bidi w:val="0"/>
              <w:spacing w:before="0" w:after="283"/>
              <w:jc w:val="left"/>
              <w:rPr/>
            </w:pPr>
            <w:r>
              <w:rPr>
                <w:color w:val="A9A9A9"/>
              </w:rPr>
              <w:t xml:space="preserve">Grönlant</w:t>
            </w:r>
            <w:r>
              <w:rPr/>
              <w:t xml:space="preserve">i </w:t>
            </w:r>
          </w:p>
        </w:tc>
        <w:tc>
          <w:tcPr>
            <w:tcW w:w="1114" w:type="dxa"/>
            <w:tcBorders/>
            <w:vAlign w:val="center"/>
          </w:tcPr>
          <w:p>
            <w:pPr>
              <w:pStyle w:val="TableContents"/>
              <w:bidi w:val="0"/>
              <w:spacing w:before="0" w:after="283"/>
              <w:jc w:val="left"/>
              <w:rPr/>
            </w:pPr>
            <w:r>
              <w:rPr/>
              <w:t xml:space="preserve">2,130,800 </w:t>
            </w:r>
          </w:p>
        </w:tc>
        <w:tc>
          <w:tcPr>
            <w:tcW w:w="1060" w:type="dxa"/>
            <w:tcBorders/>
            <w:vAlign w:val="center"/>
          </w:tcPr>
          <w:p>
            <w:pPr>
              <w:pStyle w:val="TableContents"/>
              <w:bidi w:val="0"/>
              <w:spacing w:before="0" w:after="283"/>
              <w:jc w:val="left"/>
              <w:rPr/>
            </w:pPr>
            <w:r>
              <w:rPr/>
              <w:t xml:space="preserve">822,700 </w:t>
            </w:r>
          </w:p>
        </w:tc>
        <w:tc>
          <w:tcPr>
            <w:tcW w:w="5592" w:type="dxa"/>
            <w:tcBorders/>
            <w:vAlign w:val="center"/>
          </w:tcPr>
          <w:p>
            <w:pPr>
              <w:pStyle w:val="TableContents"/>
              <w:bidi w:val="0"/>
              <w:spacing w:before="0" w:after="283"/>
              <w:jc w:val="left"/>
              <w:rPr/>
            </w:pPr>
            <w:r>
              <w:rPr/>
              <w:t xml:space="preserve">Grönlanti, osa Tanskan valtakuntaa (Tanska).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1729" w:type="dxa"/>
            <w:tcBorders/>
            <w:vAlign w:val="center"/>
          </w:tcPr>
          <w:p>
            <w:pPr>
              <w:pStyle w:val="TableContents"/>
              <w:bidi w:val="0"/>
              <w:spacing w:before="0" w:after="283"/>
              <w:jc w:val="left"/>
              <w:rPr/>
            </w:pPr>
            <w:r>
              <w:rPr/>
              <w:t xml:space="preserve">Uusi-Guinea </w:t>
            </w:r>
          </w:p>
        </w:tc>
        <w:tc>
          <w:tcPr>
            <w:tcW w:w="1114" w:type="dxa"/>
            <w:tcBorders/>
            <w:vAlign w:val="center"/>
          </w:tcPr>
          <w:p>
            <w:pPr>
              <w:pStyle w:val="TableContents"/>
              <w:bidi w:val="0"/>
              <w:spacing w:before="0" w:after="283"/>
              <w:jc w:val="left"/>
              <w:rPr/>
            </w:pPr>
            <w:r>
              <w:rPr/>
              <w:t xml:space="preserve">785,753 </w:t>
            </w:r>
          </w:p>
        </w:tc>
        <w:tc>
          <w:tcPr>
            <w:tcW w:w="1060" w:type="dxa"/>
            <w:tcBorders/>
            <w:vAlign w:val="center"/>
          </w:tcPr>
          <w:p>
            <w:pPr>
              <w:pStyle w:val="TableContents"/>
              <w:bidi w:val="0"/>
              <w:spacing w:before="0" w:after="283"/>
              <w:jc w:val="left"/>
              <w:rPr/>
            </w:pPr>
            <w:r>
              <w:rPr/>
              <w:t xml:space="preserve">303,381 </w:t>
            </w:r>
          </w:p>
        </w:tc>
        <w:tc>
          <w:tcPr>
            <w:tcW w:w="5592" w:type="dxa"/>
            <w:tcBorders/>
            <w:vAlign w:val="center"/>
          </w:tcPr>
          <w:p>
            <w:pPr>
              <w:pStyle w:val="TableContents"/>
              <w:bidi w:val="0"/>
              <w:spacing w:before="0" w:after="283"/>
              <w:jc w:val="left"/>
              <w:rPr/>
            </w:pPr>
            <w:r>
              <w:rPr/>
              <w:t xml:space="preserve">Papua-Uusi-Guinea ja Indonesia (Papua ja Länsi-Papua)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1729" w:type="dxa"/>
            <w:tcBorders/>
            <w:vAlign w:val="center"/>
          </w:tcPr>
          <w:p>
            <w:pPr>
              <w:pStyle w:val="TableContents"/>
              <w:bidi w:val="0"/>
              <w:spacing w:before="0" w:after="283"/>
              <w:jc w:val="left"/>
              <w:rPr/>
            </w:pPr>
            <w:r>
              <w:rPr/>
              <w:t xml:space="preserve">Borneo </w:t>
            </w:r>
          </w:p>
        </w:tc>
        <w:tc>
          <w:tcPr>
            <w:tcW w:w="1114" w:type="dxa"/>
            <w:tcBorders/>
            <w:vAlign w:val="center"/>
          </w:tcPr>
          <w:p>
            <w:pPr>
              <w:pStyle w:val="TableContents"/>
              <w:bidi w:val="0"/>
              <w:spacing w:before="0" w:after="283"/>
              <w:jc w:val="left"/>
              <w:rPr/>
            </w:pPr>
            <w:r>
              <w:rPr/>
              <w:t xml:space="preserve">743,330 </w:t>
            </w:r>
          </w:p>
        </w:tc>
        <w:tc>
          <w:tcPr>
            <w:tcW w:w="1060" w:type="dxa"/>
            <w:tcBorders/>
            <w:vAlign w:val="center"/>
          </w:tcPr>
          <w:p>
            <w:pPr>
              <w:pStyle w:val="TableContents"/>
              <w:bidi w:val="0"/>
              <w:spacing w:before="0" w:after="283"/>
              <w:jc w:val="left"/>
              <w:rPr/>
            </w:pPr>
            <w:r>
              <w:rPr/>
              <w:t xml:space="preserve">288,869 </w:t>
            </w:r>
          </w:p>
        </w:tc>
        <w:tc>
          <w:tcPr>
            <w:tcW w:w="5592" w:type="dxa"/>
            <w:tcBorders/>
            <w:vAlign w:val="center"/>
          </w:tcPr>
          <w:p>
            <w:pPr>
              <w:pStyle w:val="TableContents"/>
              <w:bidi w:val="0"/>
              <w:spacing w:before="0" w:after="283"/>
              <w:jc w:val="left"/>
              <w:rPr/>
            </w:pPr>
            <w:r>
              <w:rPr/>
              <w:t xml:space="preserve">Brunei, Malesia (Sabah ja Sarawak) ja Indonesia (Keski-, Itä-, Pohjois-, Etelä- ja Länsi-Kalimantan).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1729" w:type="dxa"/>
            <w:tcBorders/>
            <w:vAlign w:val="center"/>
          </w:tcPr>
          <w:p>
            <w:pPr>
              <w:pStyle w:val="TableContents"/>
              <w:bidi w:val="0"/>
              <w:spacing w:before="0" w:after="283"/>
              <w:jc w:val="left"/>
              <w:rPr/>
            </w:pPr>
            <w:r>
              <w:rPr/>
              <w:t xml:space="preserve">Madagaskar </w:t>
            </w:r>
          </w:p>
        </w:tc>
        <w:tc>
          <w:tcPr>
            <w:tcW w:w="1114" w:type="dxa"/>
            <w:tcBorders/>
            <w:vAlign w:val="center"/>
          </w:tcPr>
          <w:p>
            <w:pPr>
              <w:pStyle w:val="TableContents"/>
              <w:bidi w:val="0"/>
              <w:spacing w:before="0" w:after="283"/>
              <w:jc w:val="left"/>
              <w:rPr/>
            </w:pPr>
            <w:r>
              <w:rPr/>
              <w:t xml:space="preserve">587,713 </w:t>
            </w:r>
          </w:p>
        </w:tc>
        <w:tc>
          <w:tcPr>
            <w:tcW w:w="1060" w:type="dxa"/>
            <w:tcBorders/>
            <w:vAlign w:val="center"/>
          </w:tcPr>
          <w:p>
            <w:pPr>
              <w:pStyle w:val="TableContents"/>
              <w:bidi w:val="0"/>
              <w:spacing w:before="0" w:after="283"/>
              <w:jc w:val="left"/>
              <w:rPr/>
            </w:pPr>
            <w:r>
              <w:rPr/>
              <w:t xml:space="preserve">226,917 </w:t>
            </w:r>
          </w:p>
        </w:tc>
        <w:tc>
          <w:tcPr>
            <w:tcW w:w="5592" w:type="dxa"/>
            <w:tcBorders/>
            <w:vAlign w:val="center"/>
          </w:tcPr>
          <w:p>
            <w:pPr>
              <w:pStyle w:val="TableContents"/>
              <w:bidi w:val="0"/>
              <w:spacing w:before="0" w:after="283"/>
              <w:jc w:val="left"/>
              <w:rPr/>
            </w:pPr>
            <w:r>
              <w:rPr/>
              <w:t xml:space="preserve">Madagaskar </w:t>
            </w:r>
          </w:p>
        </w:tc>
      </w:tr>
      <w:tr>
        <w:trPr/>
        <w:tc>
          <w:tcPr>
            <w:tcW w:w="710" w:type="dxa"/>
            <w:tcBorders/>
            <w:vAlign w:val="center"/>
          </w:tcPr>
          <w:p>
            <w:pPr>
              <w:pStyle w:val="TableContents"/>
              <w:bidi w:val="0"/>
              <w:spacing w:before="0" w:after="283"/>
              <w:jc w:val="left"/>
              <w:rPr/>
            </w:pPr>
            <w:r>
              <w:rPr/>
              <w:t xml:space="preserve">5 </w:t>
            </w:r>
          </w:p>
        </w:tc>
        <w:tc>
          <w:tcPr>
            <w:tcW w:w="1729" w:type="dxa"/>
            <w:tcBorders/>
            <w:vAlign w:val="center"/>
          </w:tcPr>
          <w:p>
            <w:pPr>
              <w:pStyle w:val="TableContents"/>
              <w:bidi w:val="0"/>
              <w:spacing w:before="0" w:after="283"/>
              <w:jc w:val="left"/>
              <w:rPr/>
            </w:pPr>
            <w:r>
              <w:rPr/>
              <w:t xml:space="preserve">Baffinsaari </w:t>
            </w:r>
          </w:p>
        </w:tc>
        <w:tc>
          <w:tcPr>
            <w:tcW w:w="1114" w:type="dxa"/>
            <w:tcBorders/>
            <w:vAlign w:val="center"/>
          </w:tcPr>
          <w:p>
            <w:pPr>
              <w:pStyle w:val="TableContents"/>
              <w:bidi w:val="0"/>
              <w:spacing w:before="0" w:after="283"/>
              <w:jc w:val="left"/>
              <w:rPr/>
            </w:pPr>
            <w:r>
              <w:rPr/>
              <w:t xml:space="preserve">507,451 </w:t>
            </w:r>
          </w:p>
        </w:tc>
        <w:tc>
          <w:tcPr>
            <w:tcW w:w="1060" w:type="dxa"/>
            <w:tcBorders/>
            <w:vAlign w:val="center"/>
          </w:tcPr>
          <w:p>
            <w:pPr>
              <w:pStyle w:val="TableContents"/>
              <w:bidi w:val="0"/>
              <w:spacing w:before="0" w:after="283"/>
              <w:jc w:val="left"/>
              <w:rPr/>
            </w:pPr>
            <w:r>
              <w:rPr/>
              <w:t xml:space="preserve">195,928 </w:t>
            </w:r>
          </w:p>
        </w:tc>
        <w:tc>
          <w:tcPr>
            <w:tcW w:w="5592" w:type="dxa"/>
            <w:tcBorders/>
            <w:vAlign w:val="center"/>
          </w:tcPr>
          <w:p>
            <w:pPr>
              <w:pStyle w:val="TableContents"/>
              <w:bidi w:val="0"/>
              <w:spacing w:before="0" w:after="283"/>
              <w:jc w:val="left"/>
              <w:rPr/>
            </w:pPr>
            <w:r>
              <w:rPr/>
              <w:t xml:space="preserve">Kanada (Nunavut) </w:t>
            </w:r>
          </w:p>
        </w:tc>
      </w:tr>
      <w:tr>
        <w:trPr/>
        <w:tc>
          <w:tcPr>
            <w:tcW w:w="710" w:type="dxa"/>
            <w:tcBorders/>
            <w:vAlign w:val="center"/>
          </w:tcPr>
          <w:p>
            <w:pPr>
              <w:pStyle w:val="TableContents"/>
              <w:bidi w:val="0"/>
              <w:spacing w:before="0" w:after="283"/>
              <w:jc w:val="left"/>
              <w:rPr/>
            </w:pPr>
            <w:r>
              <w:rPr/>
              <w:t xml:space="preserve">6 </w:t>
            </w:r>
          </w:p>
        </w:tc>
        <w:tc>
          <w:tcPr>
            <w:tcW w:w="1729" w:type="dxa"/>
            <w:tcBorders/>
            <w:vAlign w:val="center"/>
          </w:tcPr>
          <w:p>
            <w:pPr>
              <w:pStyle w:val="TableContents"/>
              <w:bidi w:val="0"/>
              <w:spacing w:before="0" w:after="283"/>
              <w:jc w:val="left"/>
              <w:rPr/>
            </w:pPr>
            <w:r>
              <w:rPr/>
              <w:t xml:space="preserve">Sumatra </w:t>
            </w:r>
          </w:p>
        </w:tc>
        <w:tc>
          <w:tcPr>
            <w:tcW w:w="1114" w:type="dxa"/>
            <w:tcBorders/>
            <w:vAlign w:val="center"/>
          </w:tcPr>
          <w:p>
            <w:pPr>
              <w:pStyle w:val="TableContents"/>
              <w:bidi w:val="0"/>
              <w:spacing w:before="0" w:after="283"/>
              <w:jc w:val="left"/>
              <w:rPr/>
            </w:pPr>
            <w:r>
              <w:rPr/>
              <w:t xml:space="preserve">443,066 </w:t>
            </w:r>
          </w:p>
        </w:tc>
        <w:tc>
          <w:tcPr>
            <w:tcW w:w="1060" w:type="dxa"/>
            <w:tcBorders/>
            <w:vAlign w:val="center"/>
          </w:tcPr>
          <w:p>
            <w:pPr>
              <w:pStyle w:val="TableContents"/>
              <w:bidi w:val="0"/>
              <w:spacing w:before="0" w:after="283"/>
              <w:jc w:val="left"/>
              <w:rPr/>
            </w:pPr>
            <w:r>
              <w:rPr/>
              <w:t xml:space="preserve">171,069 </w:t>
            </w:r>
          </w:p>
        </w:tc>
        <w:tc>
          <w:tcPr>
            <w:tcW w:w="5592" w:type="dxa"/>
            <w:tcBorders/>
            <w:vAlign w:val="center"/>
          </w:tcPr>
          <w:p>
            <w:pPr>
              <w:pStyle w:val="TableContents"/>
              <w:bidi w:val="0"/>
              <w:spacing w:before="0" w:after="283"/>
              <w:jc w:val="left"/>
              <w:rPr/>
            </w:pPr>
            <w:r>
              <w:rPr/>
              <w:t xml:space="preserve">Indonesia (Aceh, Bengkulu, Jambi, Lampung, Riau sekä Pohjois-, Etelä- ja Länsi-Sumatra). </w:t>
            </w:r>
          </w:p>
        </w:tc>
      </w:tr>
      <w:tr>
        <w:trPr/>
        <w:tc>
          <w:tcPr>
            <w:tcW w:w="710" w:type="dxa"/>
            <w:tcBorders/>
            <w:vAlign w:val="center"/>
          </w:tcPr>
          <w:p>
            <w:pPr>
              <w:pStyle w:val="TableContents"/>
              <w:bidi w:val="0"/>
              <w:spacing w:before="0" w:after="283"/>
              <w:jc w:val="left"/>
              <w:rPr/>
            </w:pPr>
            <w:r>
              <w:rPr/>
              <w:t xml:space="preserve">7 </w:t>
            </w:r>
          </w:p>
        </w:tc>
        <w:tc>
          <w:tcPr>
            <w:tcW w:w="1729" w:type="dxa"/>
            <w:tcBorders/>
            <w:vAlign w:val="center"/>
          </w:tcPr>
          <w:p>
            <w:pPr>
              <w:pStyle w:val="TableContents"/>
              <w:bidi w:val="0"/>
              <w:spacing w:before="0" w:after="283"/>
              <w:jc w:val="left"/>
              <w:rPr/>
            </w:pPr>
            <w:r>
              <w:rPr/>
              <w:t xml:space="preserve">Honshu </w:t>
            </w:r>
          </w:p>
        </w:tc>
        <w:tc>
          <w:tcPr>
            <w:tcW w:w="1114" w:type="dxa"/>
            <w:tcBorders/>
            <w:vAlign w:val="center"/>
          </w:tcPr>
          <w:p>
            <w:pPr>
              <w:pStyle w:val="TableContents"/>
              <w:bidi w:val="0"/>
              <w:spacing w:before="0" w:after="283"/>
              <w:jc w:val="left"/>
              <w:rPr/>
            </w:pPr>
            <w:r>
              <w:rPr/>
              <w:t xml:space="preserve">225,800 </w:t>
            </w:r>
          </w:p>
        </w:tc>
        <w:tc>
          <w:tcPr>
            <w:tcW w:w="1060" w:type="dxa"/>
            <w:tcBorders/>
            <w:vAlign w:val="center"/>
          </w:tcPr>
          <w:p>
            <w:pPr>
              <w:pStyle w:val="TableContents"/>
              <w:bidi w:val="0"/>
              <w:spacing w:before="0" w:after="283"/>
              <w:jc w:val="left"/>
              <w:rPr/>
            </w:pPr>
            <w:r>
              <w:rPr/>
              <w:t xml:space="preserve">87,200 </w:t>
            </w:r>
          </w:p>
        </w:tc>
        <w:tc>
          <w:tcPr>
            <w:tcW w:w="5592" w:type="dxa"/>
            <w:tcBorders/>
            <w:vAlign w:val="center"/>
          </w:tcPr>
          <w:p>
            <w:pPr>
              <w:pStyle w:val="TableContents"/>
              <w:bidi w:val="0"/>
              <w:spacing w:before="0" w:after="283"/>
              <w:jc w:val="left"/>
              <w:rPr/>
            </w:pPr>
            <w:r>
              <w:rPr/>
              <w:t xml:space="preserve">Japani (Chūbun, Chūgokun, Kansain, Kantōn ja Tōhokun alueet). </w:t>
            </w:r>
          </w:p>
        </w:tc>
      </w:tr>
      <w:tr>
        <w:trPr/>
        <w:tc>
          <w:tcPr>
            <w:tcW w:w="710" w:type="dxa"/>
            <w:tcBorders/>
            <w:vAlign w:val="center"/>
          </w:tcPr>
          <w:p>
            <w:pPr>
              <w:pStyle w:val="TableContents"/>
              <w:bidi w:val="0"/>
              <w:spacing w:before="0" w:after="283"/>
              <w:jc w:val="left"/>
              <w:rPr/>
            </w:pPr>
            <w:r>
              <w:rPr/>
              <w:t xml:space="preserve">8 </w:t>
            </w:r>
          </w:p>
        </w:tc>
        <w:tc>
          <w:tcPr>
            <w:tcW w:w="1729" w:type="dxa"/>
            <w:tcBorders/>
            <w:vAlign w:val="center"/>
          </w:tcPr>
          <w:p>
            <w:pPr>
              <w:pStyle w:val="TableContents"/>
              <w:bidi w:val="0"/>
              <w:spacing w:before="0" w:after="283"/>
              <w:jc w:val="left"/>
              <w:rPr/>
            </w:pPr>
            <w:r>
              <w:rPr/>
              <w:t xml:space="preserve">Victorian saari </w:t>
            </w:r>
          </w:p>
        </w:tc>
        <w:tc>
          <w:tcPr>
            <w:tcW w:w="1114" w:type="dxa"/>
            <w:tcBorders/>
            <w:vAlign w:val="center"/>
          </w:tcPr>
          <w:p>
            <w:pPr>
              <w:pStyle w:val="TableContents"/>
              <w:bidi w:val="0"/>
              <w:spacing w:before="0" w:after="283"/>
              <w:jc w:val="left"/>
              <w:rPr/>
            </w:pPr>
            <w:r>
              <w:rPr/>
              <w:t xml:space="preserve">217,291 </w:t>
            </w:r>
          </w:p>
        </w:tc>
        <w:tc>
          <w:tcPr>
            <w:tcW w:w="1060" w:type="dxa"/>
            <w:tcBorders/>
            <w:vAlign w:val="center"/>
          </w:tcPr>
          <w:p>
            <w:pPr>
              <w:pStyle w:val="TableContents"/>
              <w:bidi w:val="0"/>
              <w:spacing w:before="0" w:after="283"/>
              <w:jc w:val="left"/>
              <w:rPr/>
            </w:pPr>
            <w:r>
              <w:rPr/>
              <w:t xml:space="preserve">83,897 </w:t>
            </w:r>
          </w:p>
        </w:tc>
        <w:tc>
          <w:tcPr>
            <w:tcW w:w="5592" w:type="dxa"/>
            <w:tcBorders/>
            <w:vAlign w:val="center"/>
          </w:tcPr>
          <w:p>
            <w:pPr>
              <w:pStyle w:val="TableContents"/>
              <w:bidi w:val="0"/>
              <w:spacing w:before="0" w:after="283"/>
              <w:jc w:val="left"/>
              <w:rPr/>
            </w:pPr>
            <w:r>
              <w:rPr/>
              <w:t xml:space="preserve">Kanada (Luoteisalueet ja Nunavut) </w:t>
            </w:r>
          </w:p>
        </w:tc>
      </w:tr>
      <w:tr>
        <w:trPr/>
        <w:tc>
          <w:tcPr>
            <w:tcW w:w="710" w:type="dxa"/>
            <w:tcBorders/>
            <w:vAlign w:val="center"/>
          </w:tcPr>
          <w:p>
            <w:pPr>
              <w:pStyle w:val="TableContents"/>
              <w:bidi w:val="0"/>
              <w:spacing w:before="0" w:after="283"/>
              <w:jc w:val="left"/>
              <w:rPr/>
            </w:pPr>
            <w:r>
              <w:rPr/>
              <w:t xml:space="preserve">9 </w:t>
            </w:r>
          </w:p>
        </w:tc>
        <w:tc>
          <w:tcPr>
            <w:tcW w:w="1729" w:type="dxa"/>
            <w:tcBorders/>
            <w:vAlign w:val="center"/>
          </w:tcPr>
          <w:p>
            <w:pPr>
              <w:pStyle w:val="TableContents"/>
              <w:bidi w:val="0"/>
              <w:spacing w:before="0" w:after="283"/>
              <w:jc w:val="left"/>
              <w:rPr/>
            </w:pPr>
            <w:r>
              <w:rPr/>
              <w:t xml:space="preserve">Iso-Britannia </w:t>
            </w:r>
          </w:p>
        </w:tc>
        <w:tc>
          <w:tcPr>
            <w:tcW w:w="1114" w:type="dxa"/>
            <w:tcBorders/>
            <w:vAlign w:val="center"/>
          </w:tcPr>
          <w:p>
            <w:pPr>
              <w:pStyle w:val="TableContents"/>
              <w:bidi w:val="0"/>
              <w:spacing w:before="0" w:after="283"/>
              <w:jc w:val="left"/>
              <w:rPr/>
            </w:pPr>
            <w:r>
              <w:rPr/>
              <w:t xml:space="preserve">209,331 </w:t>
            </w:r>
          </w:p>
        </w:tc>
        <w:tc>
          <w:tcPr>
            <w:tcW w:w="1060" w:type="dxa"/>
            <w:tcBorders/>
            <w:vAlign w:val="center"/>
          </w:tcPr>
          <w:p>
            <w:pPr>
              <w:pStyle w:val="TableContents"/>
              <w:bidi w:val="0"/>
              <w:spacing w:before="0" w:after="283"/>
              <w:jc w:val="left"/>
              <w:rPr/>
            </w:pPr>
            <w:r>
              <w:rPr/>
              <w:t xml:space="preserve">80,823 </w:t>
            </w:r>
          </w:p>
        </w:tc>
        <w:tc>
          <w:tcPr>
            <w:tcW w:w="5592" w:type="dxa"/>
            <w:tcBorders/>
            <w:vAlign w:val="center"/>
          </w:tcPr>
          <w:p>
            <w:pPr>
              <w:pStyle w:val="TableContents"/>
              <w:bidi w:val="0"/>
              <w:spacing w:before="0" w:after="283"/>
              <w:jc w:val="left"/>
              <w:rPr/>
            </w:pPr>
            <w:r>
              <w:rPr/>
              <w:t xml:space="preserve">Yhdistynyt kuningaskunta (Englanti, Skotlanti ja Wales) </w:t>
            </w:r>
          </w:p>
        </w:tc>
      </w:tr>
      <w:tr>
        <w:trPr/>
        <w:tc>
          <w:tcPr>
            <w:tcW w:w="710" w:type="dxa"/>
            <w:tcBorders/>
            <w:vAlign w:val="center"/>
          </w:tcPr>
          <w:p>
            <w:pPr>
              <w:pStyle w:val="TableContents"/>
              <w:bidi w:val="0"/>
              <w:spacing w:before="0" w:after="283"/>
              <w:jc w:val="left"/>
              <w:rPr/>
            </w:pPr>
            <w:r>
              <w:rPr/>
              <w:t xml:space="preserve">10 </w:t>
            </w:r>
          </w:p>
        </w:tc>
        <w:tc>
          <w:tcPr>
            <w:tcW w:w="1729" w:type="dxa"/>
            <w:tcBorders/>
            <w:vAlign w:val="center"/>
          </w:tcPr>
          <w:p>
            <w:pPr>
              <w:pStyle w:val="TableContents"/>
              <w:bidi w:val="0"/>
              <w:spacing w:before="0" w:after="283"/>
              <w:jc w:val="left"/>
              <w:rPr/>
            </w:pPr>
            <w:r>
              <w:rPr/>
              <w:t xml:space="preserve">Ellesmere Island </w:t>
            </w:r>
          </w:p>
        </w:tc>
        <w:tc>
          <w:tcPr>
            <w:tcW w:w="1114" w:type="dxa"/>
            <w:tcBorders/>
            <w:vAlign w:val="center"/>
          </w:tcPr>
          <w:p>
            <w:pPr>
              <w:pStyle w:val="TableContents"/>
              <w:bidi w:val="0"/>
              <w:spacing w:before="0" w:after="283"/>
              <w:jc w:val="left"/>
              <w:rPr/>
            </w:pPr>
            <w:r>
              <w:rPr/>
              <w:t xml:space="preserve">196,236 </w:t>
            </w:r>
          </w:p>
        </w:tc>
        <w:tc>
          <w:tcPr>
            <w:tcW w:w="1060" w:type="dxa"/>
            <w:tcBorders/>
            <w:vAlign w:val="center"/>
          </w:tcPr>
          <w:p>
            <w:pPr>
              <w:pStyle w:val="TableContents"/>
              <w:bidi w:val="0"/>
              <w:spacing w:before="0" w:after="283"/>
              <w:jc w:val="left"/>
              <w:rPr/>
            </w:pPr>
            <w:r>
              <w:rPr/>
              <w:t xml:space="preserve">75,767 </w:t>
            </w:r>
          </w:p>
        </w:tc>
        <w:tc>
          <w:tcPr>
            <w:tcW w:w="5592" w:type="dxa"/>
            <w:tcBorders/>
            <w:vAlign w:val="center"/>
          </w:tcPr>
          <w:p>
            <w:pPr>
              <w:pStyle w:val="TableContents"/>
              <w:bidi w:val="0"/>
              <w:spacing w:before="0" w:after="283"/>
              <w:jc w:val="left"/>
              <w:rPr/>
            </w:pPr>
            <w:r>
              <w:rPr/>
              <w:t xml:space="preserve">Kanada (Nunavut) </w:t>
            </w:r>
          </w:p>
        </w:tc>
      </w:tr>
      <w:tr>
        <w:trPr/>
        <w:tc>
          <w:tcPr>
            <w:tcW w:w="710" w:type="dxa"/>
            <w:tcBorders/>
            <w:vAlign w:val="center"/>
          </w:tcPr>
          <w:p>
            <w:pPr>
              <w:pStyle w:val="TableContents"/>
              <w:bidi w:val="0"/>
              <w:spacing w:before="0" w:after="283"/>
              <w:jc w:val="left"/>
              <w:rPr/>
            </w:pPr>
            <w:r>
              <w:rPr/>
              <w:t xml:space="preserve">11 </w:t>
            </w:r>
          </w:p>
        </w:tc>
        <w:tc>
          <w:tcPr>
            <w:tcW w:w="1729" w:type="dxa"/>
            <w:tcBorders/>
            <w:vAlign w:val="center"/>
          </w:tcPr>
          <w:p>
            <w:pPr>
              <w:pStyle w:val="TableContents"/>
              <w:bidi w:val="0"/>
              <w:spacing w:before="0" w:after="283"/>
              <w:jc w:val="left"/>
              <w:rPr/>
            </w:pPr>
            <w:r>
              <w:rPr/>
              <w:t xml:space="preserve">Sulawesi </w:t>
            </w:r>
          </w:p>
        </w:tc>
        <w:tc>
          <w:tcPr>
            <w:tcW w:w="1114" w:type="dxa"/>
            <w:tcBorders/>
            <w:vAlign w:val="center"/>
          </w:tcPr>
          <w:p>
            <w:pPr>
              <w:pStyle w:val="TableContents"/>
              <w:bidi w:val="0"/>
              <w:spacing w:before="0" w:after="283"/>
              <w:jc w:val="left"/>
              <w:rPr/>
            </w:pPr>
            <w:r>
              <w:rPr/>
              <w:t xml:space="preserve">180,681 </w:t>
            </w:r>
          </w:p>
        </w:tc>
        <w:tc>
          <w:tcPr>
            <w:tcW w:w="1060" w:type="dxa"/>
            <w:tcBorders/>
            <w:vAlign w:val="center"/>
          </w:tcPr>
          <w:p>
            <w:pPr>
              <w:pStyle w:val="TableContents"/>
              <w:bidi w:val="0"/>
              <w:spacing w:before="0" w:after="283"/>
              <w:jc w:val="left"/>
              <w:rPr/>
            </w:pPr>
            <w:r>
              <w:rPr/>
              <w:t xml:space="preserve">69,761 </w:t>
            </w:r>
          </w:p>
        </w:tc>
        <w:tc>
          <w:tcPr>
            <w:tcW w:w="5592" w:type="dxa"/>
            <w:tcBorders/>
            <w:vAlign w:val="center"/>
          </w:tcPr>
          <w:p>
            <w:pPr>
              <w:pStyle w:val="TableContents"/>
              <w:bidi w:val="0"/>
              <w:spacing w:before="0" w:after="283"/>
              <w:jc w:val="left"/>
              <w:rPr/>
            </w:pPr>
            <w:r>
              <w:rPr/>
              <w:t xml:space="preserve">Indonesia (Gorontalo sekä Keski-, Pohjois-, Etelä-, Etelä-, Kaakkois- ja Länsi-Sulawesin maakunnat). </w:t>
            </w:r>
          </w:p>
        </w:tc>
      </w:tr>
      <w:tr>
        <w:trPr/>
        <w:tc>
          <w:tcPr>
            <w:tcW w:w="710" w:type="dxa"/>
            <w:tcBorders/>
            <w:vAlign w:val="center"/>
          </w:tcPr>
          <w:p>
            <w:pPr>
              <w:pStyle w:val="TableContents"/>
              <w:bidi w:val="0"/>
              <w:spacing w:before="0" w:after="283"/>
              <w:jc w:val="left"/>
              <w:rPr/>
            </w:pPr>
            <w:r>
              <w:rPr/>
              <w:t xml:space="preserve">12 </w:t>
            </w:r>
          </w:p>
        </w:tc>
        <w:tc>
          <w:tcPr>
            <w:tcW w:w="1729" w:type="dxa"/>
            <w:tcBorders/>
            <w:vAlign w:val="center"/>
          </w:tcPr>
          <w:p>
            <w:pPr>
              <w:pStyle w:val="TableContents"/>
              <w:bidi w:val="0"/>
              <w:spacing w:before="0" w:after="283"/>
              <w:jc w:val="left"/>
              <w:rPr/>
            </w:pPr>
            <w:r>
              <w:rPr/>
              <w:t xml:space="preserve">Eteläsaari </w:t>
            </w:r>
          </w:p>
        </w:tc>
        <w:tc>
          <w:tcPr>
            <w:tcW w:w="1114" w:type="dxa"/>
            <w:tcBorders/>
            <w:vAlign w:val="center"/>
          </w:tcPr>
          <w:p>
            <w:pPr>
              <w:pStyle w:val="TableContents"/>
              <w:bidi w:val="0"/>
              <w:spacing w:before="0" w:after="283"/>
              <w:jc w:val="left"/>
              <w:rPr/>
            </w:pPr>
            <w:r>
              <w:rPr/>
              <w:t xml:space="preserve">145,836 </w:t>
            </w:r>
          </w:p>
        </w:tc>
        <w:tc>
          <w:tcPr>
            <w:tcW w:w="1060" w:type="dxa"/>
            <w:tcBorders/>
            <w:vAlign w:val="center"/>
          </w:tcPr>
          <w:p>
            <w:pPr>
              <w:pStyle w:val="TableContents"/>
              <w:bidi w:val="0"/>
              <w:spacing w:before="0" w:after="283"/>
              <w:jc w:val="left"/>
              <w:rPr/>
            </w:pPr>
            <w:r>
              <w:rPr/>
              <w:t xml:space="preserve">56,308 </w:t>
            </w:r>
          </w:p>
        </w:tc>
        <w:tc>
          <w:tcPr>
            <w:tcW w:w="5592" w:type="dxa"/>
            <w:tcBorders/>
            <w:vAlign w:val="center"/>
          </w:tcPr>
          <w:p>
            <w:pPr>
              <w:pStyle w:val="TableContents"/>
              <w:bidi w:val="0"/>
              <w:spacing w:before="0" w:after="283"/>
              <w:jc w:val="left"/>
              <w:rPr/>
            </w:pPr>
            <w:r>
              <w:rPr/>
              <w:t xml:space="preserve">Uusi-Seelanti (Canterbury, Otago, Southland, West Coast, Tasman, Nelson, Marlborough). </w:t>
            </w:r>
          </w:p>
        </w:tc>
      </w:tr>
      <w:tr>
        <w:trPr/>
        <w:tc>
          <w:tcPr>
            <w:tcW w:w="710" w:type="dxa"/>
            <w:tcBorders/>
            <w:vAlign w:val="center"/>
          </w:tcPr>
          <w:p>
            <w:pPr>
              <w:pStyle w:val="TableContents"/>
              <w:bidi w:val="0"/>
              <w:spacing w:before="0" w:after="283"/>
              <w:jc w:val="left"/>
              <w:rPr/>
            </w:pPr>
            <w:r>
              <w:rPr/>
              <w:t xml:space="preserve">13 </w:t>
            </w:r>
          </w:p>
        </w:tc>
        <w:tc>
          <w:tcPr>
            <w:tcW w:w="1729" w:type="dxa"/>
            <w:tcBorders/>
            <w:vAlign w:val="center"/>
          </w:tcPr>
          <w:p>
            <w:pPr>
              <w:pStyle w:val="TableContents"/>
              <w:bidi w:val="0"/>
              <w:spacing w:before="0" w:after="283"/>
              <w:jc w:val="left"/>
              <w:rPr/>
            </w:pPr>
            <w:r>
              <w:rPr/>
              <w:t xml:space="preserve">Java </w:t>
            </w:r>
          </w:p>
        </w:tc>
        <w:tc>
          <w:tcPr>
            <w:tcW w:w="1114" w:type="dxa"/>
            <w:tcBorders/>
            <w:vAlign w:val="center"/>
          </w:tcPr>
          <w:p>
            <w:pPr>
              <w:pStyle w:val="TableContents"/>
              <w:bidi w:val="0"/>
              <w:spacing w:before="0" w:after="283"/>
              <w:jc w:val="left"/>
              <w:rPr/>
            </w:pPr>
            <w:r>
              <w:rPr/>
              <w:t xml:space="preserve">138,794 </w:t>
            </w:r>
          </w:p>
        </w:tc>
        <w:tc>
          <w:tcPr>
            <w:tcW w:w="1060" w:type="dxa"/>
            <w:tcBorders/>
            <w:vAlign w:val="center"/>
          </w:tcPr>
          <w:p>
            <w:pPr>
              <w:pStyle w:val="TableContents"/>
              <w:bidi w:val="0"/>
              <w:spacing w:before="0" w:after="283"/>
              <w:jc w:val="left"/>
              <w:rPr/>
            </w:pPr>
            <w:r>
              <w:rPr/>
              <w:t xml:space="preserve">53,589 </w:t>
            </w:r>
          </w:p>
        </w:tc>
        <w:tc>
          <w:tcPr>
            <w:tcW w:w="5592" w:type="dxa"/>
            <w:tcBorders/>
            <w:vAlign w:val="center"/>
          </w:tcPr>
          <w:p>
            <w:pPr>
              <w:pStyle w:val="TableContents"/>
              <w:bidi w:val="0"/>
              <w:spacing w:before="0" w:after="283"/>
              <w:jc w:val="left"/>
              <w:rPr/>
            </w:pPr>
            <w:r>
              <w:rPr/>
              <w:t xml:space="preserve">Indonesia (Banten, Jakarta, Yogyakarta sekä Keski-, Itä- ja Länsi-Jaavan maakunnat). </w:t>
            </w:r>
          </w:p>
        </w:tc>
      </w:tr>
      <w:tr>
        <w:trPr/>
        <w:tc>
          <w:tcPr>
            <w:tcW w:w="710" w:type="dxa"/>
            <w:tcBorders/>
            <w:vAlign w:val="center"/>
          </w:tcPr>
          <w:p>
            <w:pPr>
              <w:pStyle w:val="TableContents"/>
              <w:bidi w:val="0"/>
              <w:spacing w:before="0" w:after="283"/>
              <w:jc w:val="left"/>
              <w:rPr/>
            </w:pPr>
            <w:r>
              <w:rPr/>
              <w:t xml:space="preserve">14 </w:t>
            </w:r>
          </w:p>
        </w:tc>
        <w:tc>
          <w:tcPr>
            <w:tcW w:w="1729" w:type="dxa"/>
            <w:tcBorders/>
            <w:vAlign w:val="center"/>
          </w:tcPr>
          <w:p>
            <w:pPr>
              <w:pStyle w:val="TableContents"/>
              <w:bidi w:val="0"/>
              <w:spacing w:before="0" w:after="283"/>
              <w:jc w:val="left"/>
              <w:rPr/>
            </w:pPr>
            <w:r>
              <w:rPr/>
              <w:t xml:space="preserve">Pohjoissaari </w:t>
            </w:r>
          </w:p>
        </w:tc>
        <w:tc>
          <w:tcPr>
            <w:tcW w:w="1114" w:type="dxa"/>
            <w:tcBorders/>
            <w:vAlign w:val="center"/>
          </w:tcPr>
          <w:p>
            <w:pPr>
              <w:pStyle w:val="TableContents"/>
              <w:bidi w:val="0"/>
              <w:spacing w:before="0" w:after="283"/>
              <w:jc w:val="left"/>
              <w:rPr/>
            </w:pPr>
            <w:r>
              <w:rPr/>
              <w:t xml:space="preserve">111,583 </w:t>
            </w:r>
          </w:p>
        </w:tc>
        <w:tc>
          <w:tcPr>
            <w:tcW w:w="1060" w:type="dxa"/>
            <w:tcBorders/>
            <w:vAlign w:val="center"/>
          </w:tcPr>
          <w:p>
            <w:pPr>
              <w:pStyle w:val="TableContents"/>
              <w:bidi w:val="0"/>
              <w:spacing w:before="0" w:after="283"/>
              <w:jc w:val="left"/>
              <w:rPr/>
            </w:pPr>
            <w:r>
              <w:rPr/>
              <w:t xml:space="preserve">43,082 </w:t>
            </w:r>
          </w:p>
        </w:tc>
        <w:tc>
          <w:tcPr>
            <w:tcW w:w="5592" w:type="dxa"/>
            <w:tcBorders/>
            <w:vAlign w:val="center"/>
          </w:tcPr>
          <w:p>
            <w:pPr>
              <w:pStyle w:val="TableContents"/>
              <w:bidi w:val="0"/>
              <w:spacing w:before="0" w:after="283"/>
              <w:jc w:val="left"/>
              <w:rPr/>
            </w:pPr>
            <w:r>
              <w:rPr/>
              <w:t xml:space="preserve">Uusi-Seelanti (Northland, Auckland, Waikato, Gisborne, Bay of Plenty, Taranaki, Hawke's Bay, Manawatu-Wanganui ja Wellingtonin alueet). </w:t>
            </w:r>
          </w:p>
        </w:tc>
      </w:tr>
      <w:tr>
        <w:trPr/>
        <w:tc>
          <w:tcPr>
            <w:tcW w:w="710" w:type="dxa"/>
            <w:tcBorders/>
            <w:vAlign w:val="center"/>
          </w:tcPr>
          <w:p>
            <w:pPr>
              <w:pStyle w:val="TableContents"/>
              <w:bidi w:val="0"/>
              <w:spacing w:before="0" w:after="283"/>
              <w:jc w:val="left"/>
              <w:rPr/>
            </w:pPr>
            <w:r>
              <w:rPr/>
              <w:t xml:space="preserve">15 </w:t>
            </w:r>
          </w:p>
        </w:tc>
        <w:tc>
          <w:tcPr>
            <w:tcW w:w="1729" w:type="dxa"/>
            <w:tcBorders/>
            <w:vAlign w:val="center"/>
          </w:tcPr>
          <w:p>
            <w:pPr>
              <w:pStyle w:val="TableContents"/>
              <w:bidi w:val="0"/>
              <w:spacing w:before="0" w:after="283"/>
              <w:jc w:val="left"/>
              <w:rPr/>
            </w:pPr>
            <w:r>
              <w:rPr/>
              <w:t xml:space="preserve">Luzon </w:t>
            </w:r>
          </w:p>
        </w:tc>
        <w:tc>
          <w:tcPr>
            <w:tcW w:w="1114" w:type="dxa"/>
            <w:tcBorders/>
            <w:vAlign w:val="center"/>
          </w:tcPr>
          <w:p>
            <w:pPr>
              <w:pStyle w:val="TableContents"/>
              <w:bidi w:val="0"/>
              <w:spacing w:before="0" w:after="283"/>
              <w:jc w:val="left"/>
              <w:rPr/>
            </w:pPr>
            <w:r>
              <w:rPr/>
              <w:t xml:space="preserve">109,965 </w:t>
            </w:r>
          </w:p>
        </w:tc>
        <w:tc>
          <w:tcPr>
            <w:tcW w:w="1060" w:type="dxa"/>
            <w:tcBorders/>
            <w:vAlign w:val="center"/>
          </w:tcPr>
          <w:p>
            <w:pPr>
              <w:pStyle w:val="TableContents"/>
              <w:bidi w:val="0"/>
              <w:spacing w:before="0" w:after="283"/>
              <w:jc w:val="left"/>
              <w:rPr/>
            </w:pPr>
            <w:r>
              <w:rPr/>
              <w:t xml:space="preserve">42,458 </w:t>
            </w:r>
          </w:p>
        </w:tc>
        <w:tc>
          <w:tcPr>
            <w:tcW w:w="5592" w:type="dxa"/>
            <w:tcBorders/>
            <w:vAlign w:val="center"/>
          </w:tcPr>
          <w:p>
            <w:pPr>
              <w:pStyle w:val="TableContents"/>
              <w:bidi w:val="0"/>
              <w:spacing w:before="0" w:after="283"/>
              <w:jc w:val="left"/>
              <w:rPr/>
            </w:pPr>
            <w:r>
              <w:rPr/>
              <w:t xml:space="preserve">Filippiinit (Bicol, Cagayanin laakso, Calabarzon, Keski-Luzon, Cordillera, Ilocos ja pääkaupunkiseutu). </w:t>
            </w:r>
          </w:p>
        </w:tc>
      </w:tr>
      <w:tr>
        <w:trPr/>
        <w:tc>
          <w:tcPr>
            <w:tcW w:w="710" w:type="dxa"/>
            <w:tcBorders/>
            <w:vAlign w:val="center"/>
          </w:tcPr>
          <w:p>
            <w:pPr>
              <w:pStyle w:val="TableContents"/>
              <w:bidi w:val="0"/>
              <w:spacing w:before="0" w:after="283"/>
              <w:jc w:val="left"/>
              <w:rPr/>
            </w:pPr>
            <w:r>
              <w:rPr/>
              <w:t xml:space="preserve">16 </w:t>
            </w:r>
          </w:p>
        </w:tc>
        <w:tc>
          <w:tcPr>
            <w:tcW w:w="1729" w:type="dxa"/>
            <w:tcBorders/>
            <w:vAlign w:val="center"/>
          </w:tcPr>
          <w:p>
            <w:pPr>
              <w:pStyle w:val="TableContents"/>
              <w:bidi w:val="0"/>
              <w:spacing w:before="0" w:after="283"/>
              <w:jc w:val="left"/>
              <w:rPr/>
            </w:pPr>
            <w:r>
              <w:rPr/>
              <w:t xml:space="preserve">Newfoundland </w:t>
            </w:r>
          </w:p>
        </w:tc>
        <w:tc>
          <w:tcPr>
            <w:tcW w:w="1114" w:type="dxa"/>
            <w:tcBorders/>
            <w:vAlign w:val="center"/>
          </w:tcPr>
          <w:p>
            <w:pPr>
              <w:pStyle w:val="TableContents"/>
              <w:bidi w:val="0"/>
              <w:spacing w:before="0" w:after="283"/>
              <w:jc w:val="left"/>
              <w:rPr/>
            </w:pPr>
            <w:r>
              <w:rPr/>
              <w:t xml:space="preserve">108,860 </w:t>
            </w:r>
          </w:p>
        </w:tc>
        <w:tc>
          <w:tcPr>
            <w:tcW w:w="1060" w:type="dxa"/>
            <w:tcBorders/>
            <w:vAlign w:val="center"/>
          </w:tcPr>
          <w:p>
            <w:pPr>
              <w:pStyle w:val="TableContents"/>
              <w:bidi w:val="0"/>
              <w:spacing w:before="0" w:after="283"/>
              <w:jc w:val="left"/>
              <w:rPr/>
            </w:pPr>
            <w:r>
              <w:rPr/>
              <w:t xml:space="preserve">42,030 </w:t>
            </w:r>
          </w:p>
        </w:tc>
        <w:tc>
          <w:tcPr>
            <w:tcW w:w="5592" w:type="dxa"/>
            <w:tcBorders/>
            <w:vAlign w:val="center"/>
          </w:tcPr>
          <w:p>
            <w:pPr>
              <w:pStyle w:val="TableContents"/>
              <w:bidi w:val="0"/>
              <w:spacing w:before="0" w:after="283"/>
              <w:jc w:val="left"/>
              <w:rPr/>
            </w:pPr>
            <w:r>
              <w:rPr/>
              <w:t xml:space="preserve">Kanada (Newfoundland ja Labrador) </w:t>
            </w:r>
          </w:p>
        </w:tc>
      </w:tr>
      <w:tr>
        <w:trPr/>
        <w:tc>
          <w:tcPr>
            <w:tcW w:w="710" w:type="dxa"/>
            <w:tcBorders/>
            <w:vAlign w:val="center"/>
          </w:tcPr>
          <w:p>
            <w:pPr>
              <w:pStyle w:val="TableContents"/>
              <w:bidi w:val="0"/>
              <w:spacing w:before="0" w:after="283"/>
              <w:jc w:val="left"/>
              <w:rPr/>
            </w:pPr>
            <w:r>
              <w:rPr/>
              <w:t xml:space="preserve">17 </w:t>
            </w:r>
          </w:p>
        </w:tc>
        <w:tc>
          <w:tcPr>
            <w:tcW w:w="1729" w:type="dxa"/>
            <w:tcBorders/>
            <w:vAlign w:val="center"/>
          </w:tcPr>
          <w:p>
            <w:pPr>
              <w:pStyle w:val="TableContents"/>
              <w:bidi w:val="0"/>
              <w:spacing w:before="0" w:after="283"/>
              <w:jc w:val="left"/>
              <w:rPr/>
            </w:pPr>
            <w:r>
              <w:rPr/>
              <w:t xml:space="preserve">Kuuba (pääsaari) </w:t>
            </w:r>
          </w:p>
        </w:tc>
        <w:tc>
          <w:tcPr>
            <w:tcW w:w="1114" w:type="dxa"/>
            <w:tcBorders/>
            <w:vAlign w:val="center"/>
          </w:tcPr>
          <w:p>
            <w:pPr>
              <w:pStyle w:val="TableContents"/>
              <w:bidi w:val="0"/>
              <w:spacing w:before="0" w:after="283"/>
              <w:jc w:val="left"/>
              <w:rPr/>
            </w:pPr>
            <w:r>
              <w:rPr/>
              <w:t xml:space="preserve">105,806 </w:t>
            </w:r>
          </w:p>
        </w:tc>
        <w:tc>
          <w:tcPr>
            <w:tcW w:w="1060" w:type="dxa"/>
            <w:tcBorders/>
            <w:vAlign w:val="center"/>
          </w:tcPr>
          <w:p>
            <w:pPr>
              <w:pStyle w:val="TableContents"/>
              <w:bidi w:val="0"/>
              <w:spacing w:before="0" w:after="283"/>
              <w:jc w:val="left"/>
              <w:rPr/>
            </w:pPr>
            <w:r>
              <w:rPr/>
              <w:t xml:space="preserve">40,852 </w:t>
            </w:r>
          </w:p>
        </w:tc>
        <w:tc>
          <w:tcPr>
            <w:tcW w:w="5592" w:type="dxa"/>
            <w:tcBorders/>
            <w:vAlign w:val="center"/>
          </w:tcPr>
          <w:p>
            <w:pPr>
              <w:pStyle w:val="TableContents"/>
              <w:bidi w:val="0"/>
              <w:spacing w:before="0" w:after="283"/>
              <w:jc w:val="left"/>
              <w:rPr/>
            </w:pPr>
            <w:r>
              <w:rPr/>
              <w:t xml:space="preserve">Kuuba </w:t>
            </w:r>
          </w:p>
        </w:tc>
      </w:tr>
      <w:tr>
        <w:trPr/>
        <w:tc>
          <w:tcPr>
            <w:tcW w:w="710" w:type="dxa"/>
            <w:tcBorders/>
            <w:vAlign w:val="center"/>
          </w:tcPr>
          <w:p>
            <w:pPr>
              <w:pStyle w:val="TableContents"/>
              <w:bidi w:val="0"/>
              <w:spacing w:before="0" w:after="283"/>
              <w:jc w:val="left"/>
              <w:rPr/>
            </w:pPr>
            <w:r>
              <w:rPr/>
              <w:t xml:space="preserve">18 </w:t>
            </w:r>
          </w:p>
        </w:tc>
        <w:tc>
          <w:tcPr>
            <w:tcW w:w="1729" w:type="dxa"/>
            <w:tcBorders/>
            <w:vAlign w:val="center"/>
          </w:tcPr>
          <w:p>
            <w:pPr>
              <w:pStyle w:val="TableContents"/>
              <w:bidi w:val="0"/>
              <w:spacing w:before="0" w:after="283"/>
              <w:jc w:val="left"/>
              <w:rPr/>
            </w:pPr>
            <w:r>
              <w:rPr/>
              <w:t xml:space="preserve">Islanti (pääsaari) </w:t>
            </w:r>
          </w:p>
        </w:tc>
        <w:tc>
          <w:tcPr>
            <w:tcW w:w="1114" w:type="dxa"/>
            <w:tcBorders/>
            <w:vAlign w:val="center"/>
          </w:tcPr>
          <w:p>
            <w:pPr>
              <w:pStyle w:val="TableContents"/>
              <w:bidi w:val="0"/>
              <w:spacing w:before="0" w:after="283"/>
              <w:jc w:val="left"/>
              <w:rPr/>
            </w:pPr>
            <w:r>
              <w:rPr/>
              <w:t xml:space="preserve">101,826 </w:t>
            </w:r>
          </w:p>
        </w:tc>
        <w:tc>
          <w:tcPr>
            <w:tcW w:w="1060" w:type="dxa"/>
            <w:tcBorders/>
            <w:vAlign w:val="center"/>
          </w:tcPr>
          <w:p>
            <w:pPr>
              <w:pStyle w:val="TableContents"/>
              <w:bidi w:val="0"/>
              <w:spacing w:before="0" w:after="283"/>
              <w:jc w:val="left"/>
              <w:rPr/>
            </w:pPr>
            <w:r>
              <w:rPr/>
              <w:t xml:space="preserve">39,315 </w:t>
            </w:r>
          </w:p>
        </w:tc>
        <w:tc>
          <w:tcPr>
            <w:tcW w:w="5592" w:type="dxa"/>
            <w:tcBorders/>
            <w:vAlign w:val="center"/>
          </w:tcPr>
          <w:p>
            <w:pPr>
              <w:pStyle w:val="TableContents"/>
              <w:bidi w:val="0"/>
              <w:spacing w:before="0" w:after="283"/>
              <w:jc w:val="left"/>
              <w:rPr/>
            </w:pPr>
            <w:r>
              <w:rPr/>
              <w:t xml:space="preserve">Islanti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suurin saari</w:t>
      </w:r>
    </w:p>
    <w:p>
      <w:pPr>
        <w:pStyle w:val="TextBody"/>
        <w:bidi w:val="0"/>
        <w:jc w:val="left"/>
        <w:rPr>
          <w:b/>
          <w:shd w:val="clear" w:fill="FFFF00"/>
        </w:rPr>
      </w:pPr>
      <w:r>
        <w:rPr>
          <w:b/>
          <w:shd w:val="clear" w:fill="FFFF00"/>
        </w:rPr>
        <w:t xml:space="preserve">Teksti numero 1</w:t>
      </w:r>
    </w:p>
    <w:tbl>
      <w:tblPr>
        <w:tblW w:w="9455" w:type="dxa"/>
        <w:jc w:val="left"/>
        <w:tblInd w:w="0" w:type="dxa"/>
        <w:tblLayout w:type="fixed"/>
        <w:tblCellMar>
          <w:top w:w="28" w:type="dxa"/>
          <w:left w:w="28" w:type="dxa"/>
          <w:bottom w:w="28" w:type="dxa"/>
          <w:right w:w="28" w:type="dxa"/>
        </w:tblCellMar>
      </w:tblPr>
      <w:tblGrid>
        <w:gridCol w:w="751"/>
        <w:gridCol w:w="1396"/>
        <w:gridCol w:w="1246"/>
        <w:gridCol w:w="1426"/>
        <w:gridCol w:w="4636"/>
      </w:tblGrid>
      <w:tr>
        <w:trPr/>
        <w:tc>
          <w:tcPr>
            <w:tcW w:w="751" w:type="dxa"/>
            <w:tcBorders/>
            <w:vAlign w:val="center"/>
          </w:tcPr>
          <w:p>
            <w:pPr>
              <w:pStyle w:val="TableHeading"/>
              <w:suppressLineNumbers/>
              <w:bidi w:val="0"/>
              <w:spacing w:before="0" w:after="283"/>
              <w:jc w:val="center"/>
              <w:rPr/>
            </w:pPr>
            <w:r>
              <w:rPr/>
              <w:t xml:space="preserve">Sijoitus </w:t>
            </w:r>
          </w:p>
        </w:tc>
        <w:tc>
          <w:tcPr>
            <w:tcW w:w="1396" w:type="dxa"/>
            <w:tcBorders/>
            <w:vAlign w:val="center"/>
          </w:tcPr>
          <w:p>
            <w:pPr>
              <w:pStyle w:val="TableHeading"/>
              <w:suppressLineNumbers/>
              <w:bidi w:val="0"/>
              <w:spacing w:before="0" w:after="283"/>
              <w:jc w:val="center"/>
              <w:rPr/>
            </w:pPr>
            <w:r>
              <w:rPr/>
              <w:t xml:space="preserve">Landmass </w:t>
            </w:r>
          </w:p>
        </w:tc>
        <w:tc>
          <w:tcPr>
            <w:tcW w:w="1246" w:type="dxa"/>
            <w:tcBorders/>
            <w:vAlign w:val="center"/>
          </w:tcPr>
          <w:p>
            <w:pPr>
              <w:pStyle w:val="TableHeading"/>
              <w:suppressLineNumbers/>
              <w:bidi w:val="0"/>
              <w:spacing w:before="0" w:after="283"/>
              <w:jc w:val="center"/>
              <w:rPr/>
            </w:pPr>
            <w:r>
              <w:rPr/>
              <w:t xml:space="preserve">Pinta-ala (km) </w:t>
            </w:r>
          </w:p>
        </w:tc>
        <w:tc>
          <w:tcPr>
            <w:tcW w:w="1426" w:type="dxa"/>
            <w:tcBorders/>
            <w:vAlign w:val="center"/>
          </w:tcPr>
          <w:p>
            <w:pPr>
              <w:pStyle w:val="TableHeading"/>
              <w:suppressLineNumbers/>
              <w:bidi w:val="0"/>
              <w:spacing w:before="0" w:after="283"/>
              <w:jc w:val="center"/>
              <w:rPr/>
            </w:pPr>
            <w:r>
              <w:rPr/>
              <w:t xml:space="preserve">Pinta-ala (sq mi) </w:t>
            </w:r>
          </w:p>
        </w:tc>
        <w:tc>
          <w:tcPr>
            <w:tcW w:w="4636" w:type="dxa"/>
            <w:tcBorders/>
            <w:vAlign w:val="center"/>
          </w:tcPr>
          <w:p>
            <w:pPr>
              <w:pStyle w:val="TableHeading"/>
              <w:suppressLineNumbers/>
              <w:bidi w:val="0"/>
              <w:spacing w:before="0" w:after="283"/>
              <w:jc w:val="center"/>
              <w:rPr/>
            </w:pPr>
            <w:r>
              <w:rPr/>
              <w:t xml:space="preserve">Maa tai maat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color w:val="A9A9A9"/>
              </w:rPr>
              <w:t xml:space="preserve">Afro-Eurasi</w:t>
            </w:r>
            <w:r>
              <w:rPr/>
              <w:t xml:space="preserve">a </w:t>
            </w:r>
          </w:p>
        </w:tc>
        <w:tc>
          <w:tcPr>
            <w:tcW w:w="1246" w:type="dxa"/>
            <w:tcBorders/>
            <w:vAlign w:val="center"/>
          </w:tcPr>
          <w:p>
            <w:pPr>
              <w:pStyle w:val="TableContents"/>
              <w:bidi w:val="0"/>
              <w:spacing w:before="0" w:after="283"/>
              <w:jc w:val="left"/>
              <w:rPr/>
            </w:pPr>
            <w:r>
              <w:rPr/>
              <w:t xml:space="preserve">85,000,000 </w:t>
            </w:r>
          </w:p>
        </w:tc>
        <w:tc>
          <w:tcPr>
            <w:tcW w:w="1426" w:type="dxa"/>
            <w:tcBorders/>
            <w:vAlign w:val="center"/>
          </w:tcPr>
          <w:p>
            <w:pPr>
              <w:pStyle w:val="TableContents"/>
              <w:bidi w:val="0"/>
              <w:spacing w:before="0" w:after="283"/>
              <w:jc w:val="left"/>
              <w:rPr/>
            </w:pPr>
            <w:r>
              <w:rPr/>
              <w:t xml:space="preserve">33,000,000 </w:t>
            </w:r>
          </w:p>
        </w:tc>
        <w:tc>
          <w:tcPr>
            <w:tcW w:w="4636" w:type="dxa"/>
            <w:tcBorders/>
            <w:vAlign w:val="center"/>
          </w:tcPr>
          <w:p>
            <w:pPr>
              <w:pStyle w:val="TableContents"/>
              <w:bidi w:val="0"/>
              <w:spacing w:before="0" w:after="283"/>
              <w:jc w:val="left"/>
              <w:rPr/>
            </w:pPr>
            <w:r>
              <w:rPr/>
              <w:t xml:space="preserve">Eri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Americas </w:t>
            </w:r>
          </w:p>
        </w:tc>
        <w:tc>
          <w:tcPr>
            <w:tcW w:w="1246" w:type="dxa"/>
            <w:tcBorders/>
            <w:vAlign w:val="center"/>
          </w:tcPr>
          <w:p>
            <w:pPr>
              <w:pStyle w:val="TableContents"/>
              <w:bidi w:val="0"/>
              <w:spacing w:before="0" w:after="283"/>
              <w:jc w:val="left"/>
              <w:rPr/>
            </w:pPr>
            <w:r>
              <w:rPr/>
              <w:t xml:space="preserve">42,300,000 </w:t>
            </w:r>
          </w:p>
        </w:tc>
        <w:tc>
          <w:tcPr>
            <w:tcW w:w="1426" w:type="dxa"/>
            <w:tcBorders/>
            <w:vAlign w:val="center"/>
          </w:tcPr>
          <w:p>
            <w:pPr>
              <w:pStyle w:val="TableContents"/>
              <w:bidi w:val="0"/>
              <w:spacing w:before="0" w:after="283"/>
              <w:jc w:val="left"/>
              <w:rPr/>
            </w:pPr>
            <w:r>
              <w:rPr/>
              <w:t xml:space="preserve">16,300,000 </w:t>
            </w:r>
          </w:p>
        </w:tc>
        <w:tc>
          <w:tcPr>
            <w:tcW w:w="4636" w:type="dxa"/>
            <w:tcBorders/>
            <w:vAlign w:val="center"/>
          </w:tcPr>
          <w:p>
            <w:pPr>
              <w:pStyle w:val="TableContents"/>
              <w:bidi w:val="0"/>
              <w:spacing w:before="0" w:after="283"/>
              <w:jc w:val="left"/>
              <w:rPr/>
            </w:pPr>
            <w:r>
              <w:rPr/>
              <w:t xml:space="preserve">Eri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Etelämanner </w:t>
            </w:r>
          </w:p>
        </w:tc>
        <w:tc>
          <w:tcPr>
            <w:tcW w:w="1246" w:type="dxa"/>
            <w:tcBorders/>
            <w:vAlign w:val="center"/>
          </w:tcPr>
          <w:p>
            <w:pPr>
              <w:pStyle w:val="TableContents"/>
              <w:bidi w:val="0"/>
              <w:spacing w:before="0" w:after="283"/>
              <w:jc w:val="left"/>
              <w:rPr/>
            </w:pPr>
            <w:r>
              <w:rPr/>
              <w:t xml:space="preserve">14,000,000 </w:t>
            </w:r>
          </w:p>
        </w:tc>
        <w:tc>
          <w:tcPr>
            <w:tcW w:w="1426" w:type="dxa"/>
            <w:tcBorders/>
            <w:vAlign w:val="center"/>
          </w:tcPr>
          <w:p>
            <w:pPr>
              <w:pStyle w:val="TableContents"/>
              <w:bidi w:val="0"/>
              <w:spacing w:before="0" w:after="283"/>
              <w:jc w:val="left"/>
              <w:rPr/>
            </w:pPr>
            <w:r>
              <w:rPr/>
              <w:t xml:space="preserve">5,400,000 </w:t>
            </w:r>
          </w:p>
        </w:tc>
        <w:tc>
          <w:tcPr>
            <w:tcW w:w="4636" w:type="dxa"/>
            <w:tcBorders/>
            <w:vAlign w:val="center"/>
          </w:tcPr>
          <w:p>
            <w:pPr>
              <w:pStyle w:val="TableContents"/>
              <w:bidi w:val="0"/>
              <w:spacing w:before="0" w:after="283"/>
              <w:jc w:val="left"/>
              <w:rPr/>
            </w:pPr>
            <w:r>
              <w:rPr/>
              <w:t xml:space="preserve">Ei ole (eri mailla on aluevaatimuksia)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Australia </w:t>
            </w:r>
          </w:p>
        </w:tc>
        <w:tc>
          <w:tcPr>
            <w:tcW w:w="1246" w:type="dxa"/>
            <w:tcBorders/>
            <w:vAlign w:val="center"/>
          </w:tcPr>
          <w:p>
            <w:pPr>
              <w:pStyle w:val="TableContents"/>
              <w:bidi w:val="0"/>
              <w:spacing w:before="0" w:after="283"/>
              <w:jc w:val="left"/>
              <w:rPr/>
            </w:pPr>
            <w:r>
              <w:rPr/>
              <w:t xml:space="preserve">7,600,000 </w:t>
            </w:r>
          </w:p>
        </w:tc>
        <w:tc>
          <w:tcPr>
            <w:tcW w:w="1426" w:type="dxa"/>
            <w:tcBorders/>
            <w:vAlign w:val="center"/>
          </w:tcPr>
          <w:p>
            <w:pPr>
              <w:pStyle w:val="TableContents"/>
              <w:bidi w:val="0"/>
              <w:spacing w:before="0" w:after="283"/>
              <w:jc w:val="left"/>
              <w:rPr/>
            </w:pPr>
            <w:r>
              <w:rPr/>
              <w:t xml:space="preserve">2,900,000 </w:t>
            </w:r>
          </w:p>
        </w:tc>
        <w:tc>
          <w:tcPr>
            <w:tcW w:w="4636" w:type="dxa"/>
            <w:tcBorders/>
            <w:vAlign w:val="center"/>
          </w:tcPr>
          <w:p>
            <w:pPr>
              <w:pStyle w:val="TableContents"/>
              <w:bidi w:val="0"/>
              <w:spacing w:before="0" w:after="283"/>
              <w:jc w:val="left"/>
              <w:rPr/>
            </w:pPr>
            <w:r>
              <w:rPr/>
              <w:t xml:space="preserve">Australia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suurin osa maailman maapallosta?</w:t>
      </w:r>
    </w:p>
    <w:p>
      <w:pPr>
        <w:pStyle w:val="TextBody"/>
        <w:bidi w:val="0"/>
        <w:jc w:val="left"/>
        <w:rPr>
          <w:b/>
          <w:u w:val="single"/>
          <w:shd w:val="clear" w:fill="FFFF00"/>
        </w:rPr>
      </w:pPr>
      <w:r>
        <w:rPr>
          <w:b/>
          <w:u w:val="single"/>
          <w:shd w:val="clear" w:fill="FFFF00"/>
        </w:rPr>
        <w:t xml:space="preserve">Asiakirjan numero 15168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Urdu (/ ˈʊərduː /; Urdu: </w:t>
      </w:r>
      <w:r>
        <w:rPr>
          <w:rtl w:val="true"/>
        </w:rPr>
        <w:t xml:space="preserve">اُردُو </w:t>
      </w:r>
      <w:r>
        <w:rPr/>
        <w:t xml:space="preserve">ALA-LC: Urdū (ˈʊrd̪uː) (kuuntele) eli moderni standardiurdu) on hindulaisen kielen persianistinen ja standardoitu rekisteri. Se on </w:t>
      </w:r>
      <w:r>
        <w:rPr>
          <w:color w:val="A9A9A9"/>
        </w:rPr>
        <w:t xml:space="preserve">Pakistanin </w:t>
      </w:r>
      <w:r>
        <w:rPr/>
        <w:t xml:space="preserve">virallinen kansalliskieli ja lingua franca</w:t>
      </w:r>
      <w:r>
        <w:rPr/>
        <w:t xml:space="preserve">. Intiassa se on yksi Intian perustuslaissa tunnustetuista 22 virallisesta kielestä, ja sillä on virallinen asema viidessä osavaltiossa: Jammussa ja Kashmirissa, Telanganassa, Uttar Pradeshissa, Biharissa ja Jharkhandissa sekä pääkaupunkialueella Delhissä.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valtion virallinen kieli on urdu</w:t>
      </w:r>
    </w:p>
    <w:p>
      <w:pPr>
        <w:pStyle w:val="TextBody"/>
        <w:bidi w:val="0"/>
        <w:jc w:val="left"/>
        <w:rPr>
          <w:b/>
          <w:u w:val="single"/>
          <w:shd w:val="clear" w:fill="FFFF00"/>
        </w:rPr>
      </w:pPr>
      <w:r>
        <w:rPr>
          <w:b/>
          <w:u w:val="single"/>
          <w:shd w:val="clear" w:fill="FFFF00"/>
        </w:rPr>
        <w:t xml:space="preserve">Asiakirjan numero 15169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Itä-Timorin demokraattinen tasavalta </w:t>
      </w:r>
    </w:p>
    <w:p>
      <w:pPr>
        <w:pStyle w:val="TextBody"/>
        <w:numPr>
          <w:ilvl w:val="0"/>
          <w:numId w:val="92"/>
        </w:numPr>
        <w:tabs>
          <w:tab w:val="clear" w:pos="1134"/>
          <w:tab w:val="left" w:leader="none" w:pos="707"/>
        </w:tabs>
        <w:bidi w:val="0"/>
        <w:spacing w:before="0" w:after="0"/>
        <w:ind w:start="707" w:hanging="283"/>
        <w:jc w:val="left"/>
        <w:rPr/>
      </w:pPr>
      <w:r>
        <w:rPr/>
        <w:t xml:space="preserve">Demokraattinen tasavalta Timór Lorosa'e (Tetum) </w:t>
      </w:r>
    </w:p>
    <w:p>
      <w:pPr>
        <w:pStyle w:val="TextBody"/>
        <w:numPr>
          <w:ilvl w:val="0"/>
          <w:numId w:val="92"/>
        </w:numPr>
        <w:tabs>
          <w:tab w:val="clear" w:pos="1134"/>
          <w:tab w:val="left" w:leader="none" w:pos="707"/>
        </w:tabs>
        <w:bidi w:val="0"/>
        <w:ind w:start="707" w:hanging="283"/>
        <w:jc w:val="left"/>
        <w:rPr/>
      </w:pPr>
      <w:r>
        <w:rPr/>
        <w:t xml:space="preserve">República Democrática de Timor-Leste (portugaliksi) </w:t>
      </w:r>
    </w:p>
    <w:p>
      <w:pPr>
        <w:pStyle w:val="TextBody"/>
        <w:bidi w:val="0"/>
        <w:spacing w:before="0" w:after="0"/>
        <w:jc w:val="left"/>
        <w:rPr/>
      </w:pPr>
      <w:r>
        <w:rPr/>
        <w:t xml:space="preserve">Lippu Vaakuna Motto: Unidade, Acção, Progresso (portugaliksi) Unidade, Asaun, Progresu (Tetum) (suomeksi: ``Ykseys, toiminta, edistys'') Hymni: Pátria (portugali) (suomeksi: ``Isänmaa'') </w:t>
      </w:r>
    </w:p>
    <w:tbl>
      <w:tblPr>
        <w:tblW w:w="10205" w:type="dxa"/>
        <w:jc w:val="left"/>
        <w:tblInd w:w="0" w:type="dxa"/>
        <w:tblLayout w:type="fixed"/>
        <w:tblCellMar>
          <w:top w:w="28" w:type="dxa"/>
          <w:left w:w="28" w:type="dxa"/>
          <w:bottom w:w="28" w:type="dxa"/>
          <w:right w:w="28" w:type="dxa"/>
        </w:tblCellMar>
      </w:tblPr>
      <w:tblGrid>
        <w:gridCol w:w="2248"/>
        <w:gridCol w:w="7957"/>
      </w:tblGrid>
      <w:tr>
        <w:trPr/>
        <w:tc>
          <w:tcPr>
            <w:tcW w:w="2248" w:type="dxa"/>
            <w:tcBorders/>
            <w:vAlign w:val="center"/>
          </w:tcPr>
          <w:p>
            <w:pPr>
              <w:pStyle w:val="TableHeading"/>
              <w:suppressLineNumbers/>
              <w:bidi w:val="0"/>
              <w:spacing w:before="0" w:after="283"/>
              <w:jc w:val="center"/>
              <w:rPr/>
            </w:pPr>
            <w:r>
              <w:rPr/>
              <w:t xml:space="preserve">Pääkaupunki ja suurin kaupunki </w:t>
            </w:r>
          </w:p>
        </w:tc>
        <w:tc>
          <w:tcPr>
            <w:tcW w:w="7957" w:type="dxa"/>
            <w:tcBorders/>
            <w:vAlign w:val="center"/>
          </w:tcPr>
          <w:p>
            <w:pPr>
              <w:pStyle w:val="TableContents"/>
              <w:bidi w:val="0"/>
              <w:spacing w:before="0" w:after="283"/>
              <w:jc w:val="left"/>
              <w:rPr/>
            </w:pPr>
            <w:r>
              <w:rPr/>
              <w:t xml:space="preserve">Dili 8° 20′ S 125° 20′ E </w:t>
            </w:r>
            <w:r>
              <w:rPr/>
              <w:t xml:space="preserve">/ </w:t>
            </w:r>
            <w:r>
              <w:rPr/>
              <w:t xml:space="preserve">8</w:t>
            </w:r>
            <w:r>
              <w:rPr/>
              <w:t xml:space="preserve">,34° S 125,34° E </w:t>
            </w:r>
            <w:r>
              <w:rPr/>
              <w:t xml:space="preserve">/-8,34; 125,34 Koordinaatit: 8 ° 20 ′ S 125 ° 20 ′ E </w:t>
            </w:r>
            <w:r>
              <w:rPr/>
              <w:t xml:space="preserve">/ </w:t>
            </w:r>
            <w:r>
              <w:rPr/>
              <w:t xml:space="preserve">8</w:t>
            </w:r>
            <w:r>
              <w:rPr/>
              <w:t xml:space="preserve">,34 ° S 125,34 ° E </w:t>
            </w:r>
            <w:r>
              <w:rPr/>
              <w:t xml:space="preserve">/-8,34; 125,34 </w:t>
            </w:r>
          </w:p>
        </w:tc>
      </w:tr>
      <w:tr>
        <w:trPr/>
        <w:tc>
          <w:tcPr>
            <w:tcW w:w="2248" w:type="dxa"/>
            <w:tcBorders/>
            <w:vAlign w:val="center"/>
          </w:tcPr>
          <w:p>
            <w:pPr>
              <w:pStyle w:val="TableHeading"/>
              <w:suppressLineNumbers/>
              <w:bidi w:val="0"/>
              <w:spacing w:before="0" w:after="283"/>
              <w:jc w:val="center"/>
              <w:rPr/>
            </w:pPr>
            <w:r>
              <w:rPr/>
              <w:t xml:space="preserve">Viralliset kielet </w:t>
            </w:r>
          </w:p>
        </w:tc>
        <w:tc>
          <w:tcPr>
            <w:tcW w:w="7957" w:type="dxa"/>
            <w:tcBorders/>
            <w:vAlign w:val="center"/>
          </w:tcPr>
          <w:p>
            <w:pPr>
              <w:pStyle w:val="TableContents"/>
              <w:bidi w:val="0"/>
              <w:jc w:val="left"/>
              <w:rPr/>
            </w:pPr>
            <w:r>
              <w:rPr/>
              <w:t xml:space="preserve">Tetum </w:t>
            </w:r>
          </w:p>
          <w:p>
            <w:pPr>
              <w:pStyle w:val="TableContents"/>
              <w:numPr>
                <w:ilvl w:val="0"/>
                <w:numId w:val="93"/>
              </w:numPr>
              <w:tabs>
                <w:tab w:val="clear" w:pos="1134"/>
                <w:tab w:val="left" w:leader="none" w:pos="707"/>
              </w:tabs>
              <w:bidi w:val="0"/>
              <w:spacing w:before="0" w:after="283"/>
              <w:ind w:start="707" w:hanging="283"/>
              <w:jc w:val="left"/>
              <w:rPr/>
            </w:pPr>
            <w:r>
              <w:rPr/>
              <w:t xml:space="preserve">Portugalin </w:t>
            </w:r>
          </w:p>
        </w:tc>
      </w:tr>
      <w:tr>
        <w:trPr/>
        <w:tc>
          <w:tcPr>
            <w:tcW w:w="2248" w:type="dxa"/>
            <w:tcBorders/>
            <w:vAlign w:val="center"/>
          </w:tcPr>
          <w:p>
            <w:pPr>
              <w:pStyle w:val="TableHeading"/>
              <w:suppressLineNumbers/>
              <w:bidi w:val="0"/>
              <w:spacing w:before="0" w:after="283"/>
              <w:jc w:val="center"/>
              <w:rPr/>
            </w:pPr>
            <w:r>
              <w:rPr/>
              <w:t xml:space="preserve">Kansalliset kielet </w:t>
            </w:r>
          </w:p>
        </w:tc>
        <w:tc>
          <w:tcPr>
            <w:tcW w:w="7957" w:type="dxa"/>
            <w:tcBorders/>
            <w:vAlign w:val="center"/>
          </w:tcPr>
          <w:p>
            <w:pPr>
              <w:pStyle w:val="TableContents"/>
              <w:bidi w:val="0"/>
              <w:jc w:val="left"/>
              <w:rPr/>
            </w:pPr>
            <w:r>
              <w:rPr/>
              <w:t xml:space="preserve">15 kieltä (show) </w:t>
            </w:r>
          </w:p>
          <w:p>
            <w:pPr>
              <w:pStyle w:val="TableContents"/>
              <w:numPr>
                <w:ilvl w:val="1"/>
                <w:numId w:val="94"/>
              </w:numPr>
              <w:tabs>
                <w:tab w:val="clear" w:pos="1134"/>
                <w:tab w:val="left" w:leader="none" w:pos="1414"/>
              </w:tabs>
              <w:bidi w:val="0"/>
              <w:spacing w:before="0" w:after="0"/>
              <w:ind w:start="1414" w:hanging="283"/>
              <w:jc w:val="left"/>
              <w:rPr/>
            </w:pPr>
            <w:r>
              <w:rPr/>
              <w:t xml:space="preserve">Atauru </w:t>
            </w:r>
          </w:p>
          <w:p>
            <w:pPr>
              <w:pStyle w:val="TableContents"/>
              <w:numPr>
                <w:ilvl w:val="1"/>
                <w:numId w:val="94"/>
              </w:numPr>
              <w:tabs>
                <w:tab w:val="clear" w:pos="1134"/>
                <w:tab w:val="left" w:leader="none" w:pos="1414"/>
              </w:tabs>
              <w:bidi w:val="0"/>
              <w:spacing w:before="0" w:after="0"/>
              <w:ind w:start="1414" w:hanging="283"/>
              <w:jc w:val="left"/>
              <w:rPr/>
            </w:pPr>
            <w:r>
              <w:rPr/>
              <w:t xml:space="preserve">Baikeno </w:t>
            </w:r>
          </w:p>
          <w:p>
            <w:pPr>
              <w:pStyle w:val="TableContents"/>
              <w:numPr>
                <w:ilvl w:val="1"/>
                <w:numId w:val="94"/>
              </w:numPr>
              <w:tabs>
                <w:tab w:val="clear" w:pos="1134"/>
                <w:tab w:val="left" w:leader="none" w:pos="1414"/>
              </w:tabs>
              <w:bidi w:val="0"/>
              <w:spacing w:before="0" w:after="0"/>
              <w:ind w:start="1414" w:hanging="283"/>
              <w:jc w:val="left"/>
              <w:rPr/>
            </w:pPr>
            <w:r>
              <w:rPr/>
              <w:t xml:space="preserve">Bekais </w:t>
            </w:r>
          </w:p>
          <w:p>
            <w:pPr>
              <w:pStyle w:val="TableContents"/>
              <w:numPr>
                <w:ilvl w:val="1"/>
                <w:numId w:val="94"/>
              </w:numPr>
              <w:tabs>
                <w:tab w:val="clear" w:pos="1134"/>
                <w:tab w:val="left" w:leader="none" w:pos="1414"/>
              </w:tabs>
              <w:bidi w:val="0"/>
              <w:spacing w:before="0" w:after="0"/>
              <w:ind w:start="1414" w:hanging="283"/>
              <w:jc w:val="left"/>
              <w:rPr/>
            </w:pPr>
            <w:r>
              <w:rPr/>
              <w:t xml:space="preserve">Bunak </w:t>
            </w:r>
          </w:p>
          <w:p>
            <w:pPr>
              <w:pStyle w:val="TableContents"/>
              <w:numPr>
                <w:ilvl w:val="1"/>
                <w:numId w:val="94"/>
              </w:numPr>
              <w:tabs>
                <w:tab w:val="clear" w:pos="1134"/>
                <w:tab w:val="left" w:leader="none" w:pos="1414"/>
              </w:tabs>
              <w:bidi w:val="0"/>
              <w:spacing w:before="0" w:after="0"/>
              <w:ind w:start="1414" w:hanging="283"/>
              <w:jc w:val="left"/>
              <w:rPr/>
            </w:pPr>
            <w:r>
              <w:rPr/>
              <w:t xml:space="preserve">Fataluku </w:t>
            </w:r>
          </w:p>
          <w:p>
            <w:pPr>
              <w:pStyle w:val="TableContents"/>
              <w:numPr>
                <w:ilvl w:val="1"/>
                <w:numId w:val="94"/>
              </w:numPr>
              <w:tabs>
                <w:tab w:val="clear" w:pos="1134"/>
                <w:tab w:val="left" w:leader="none" w:pos="1414"/>
              </w:tabs>
              <w:bidi w:val="0"/>
              <w:spacing w:before="0" w:after="0"/>
              <w:ind w:start="1414" w:hanging="283"/>
              <w:jc w:val="left"/>
              <w:rPr/>
            </w:pPr>
            <w:r>
              <w:rPr/>
              <w:t xml:space="preserve">Galoli </w:t>
            </w:r>
          </w:p>
          <w:p>
            <w:pPr>
              <w:pStyle w:val="TableContents"/>
              <w:numPr>
                <w:ilvl w:val="1"/>
                <w:numId w:val="94"/>
              </w:numPr>
              <w:tabs>
                <w:tab w:val="clear" w:pos="1134"/>
                <w:tab w:val="left" w:leader="none" w:pos="1414"/>
              </w:tabs>
              <w:bidi w:val="0"/>
              <w:spacing w:before="0" w:after="0"/>
              <w:ind w:start="1414" w:hanging="283"/>
              <w:jc w:val="left"/>
              <w:rPr/>
            </w:pPr>
            <w:r>
              <w:rPr/>
              <w:t xml:space="preserve">Habun </w:t>
            </w:r>
          </w:p>
          <w:p>
            <w:pPr>
              <w:pStyle w:val="TableContents"/>
              <w:numPr>
                <w:ilvl w:val="1"/>
                <w:numId w:val="94"/>
              </w:numPr>
              <w:tabs>
                <w:tab w:val="clear" w:pos="1134"/>
                <w:tab w:val="left" w:leader="none" w:pos="1414"/>
              </w:tabs>
              <w:bidi w:val="0"/>
              <w:spacing w:before="0" w:after="0"/>
              <w:ind w:start="1414" w:hanging="283"/>
              <w:jc w:val="left"/>
              <w:rPr/>
            </w:pPr>
            <w:r>
              <w:rPr/>
              <w:t xml:space="preserve">Idalaka </w:t>
            </w:r>
          </w:p>
          <w:p>
            <w:pPr>
              <w:pStyle w:val="TableContents"/>
              <w:numPr>
                <w:ilvl w:val="1"/>
                <w:numId w:val="94"/>
              </w:numPr>
              <w:tabs>
                <w:tab w:val="clear" w:pos="1134"/>
                <w:tab w:val="left" w:leader="none" w:pos="1414"/>
              </w:tabs>
              <w:bidi w:val="0"/>
              <w:spacing w:before="0" w:after="0"/>
              <w:ind w:start="1414" w:hanging="283"/>
              <w:jc w:val="left"/>
              <w:rPr/>
            </w:pPr>
            <w:r>
              <w:rPr/>
              <w:t xml:space="preserve">Kawaimina </w:t>
            </w:r>
          </w:p>
          <w:p>
            <w:pPr>
              <w:pStyle w:val="TableContents"/>
              <w:numPr>
                <w:ilvl w:val="1"/>
                <w:numId w:val="94"/>
              </w:numPr>
              <w:tabs>
                <w:tab w:val="clear" w:pos="1134"/>
                <w:tab w:val="left" w:leader="none" w:pos="1414"/>
              </w:tabs>
              <w:bidi w:val="0"/>
              <w:spacing w:before="0" w:after="0"/>
              <w:ind w:start="1414" w:hanging="283"/>
              <w:jc w:val="left"/>
              <w:rPr/>
            </w:pPr>
            <w:r>
              <w:rPr/>
              <w:t xml:space="preserve">Kemak </w:t>
            </w:r>
          </w:p>
          <w:p>
            <w:pPr>
              <w:pStyle w:val="TableContents"/>
              <w:numPr>
                <w:ilvl w:val="1"/>
                <w:numId w:val="94"/>
              </w:numPr>
              <w:tabs>
                <w:tab w:val="clear" w:pos="1134"/>
                <w:tab w:val="left" w:leader="none" w:pos="1414"/>
              </w:tabs>
              <w:bidi w:val="0"/>
              <w:spacing w:before="0" w:after="0"/>
              <w:ind w:start="1414" w:hanging="283"/>
              <w:jc w:val="left"/>
              <w:rPr/>
            </w:pPr>
            <w:r>
              <w:rPr/>
              <w:t xml:space="preserve">Makalero </w:t>
            </w:r>
          </w:p>
          <w:p>
            <w:pPr>
              <w:pStyle w:val="TableContents"/>
              <w:numPr>
                <w:ilvl w:val="1"/>
                <w:numId w:val="94"/>
              </w:numPr>
              <w:tabs>
                <w:tab w:val="clear" w:pos="1134"/>
                <w:tab w:val="left" w:leader="none" w:pos="1414"/>
              </w:tabs>
              <w:bidi w:val="0"/>
              <w:spacing w:before="0" w:after="0"/>
              <w:ind w:start="1414" w:hanging="283"/>
              <w:jc w:val="left"/>
              <w:rPr/>
            </w:pPr>
            <w:r>
              <w:rPr/>
              <w:t xml:space="preserve">Makasae </w:t>
            </w:r>
          </w:p>
          <w:p>
            <w:pPr>
              <w:pStyle w:val="TableContents"/>
              <w:numPr>
                <w:ilvl w:val="1"/>
                <w:numId w:val="94"/>
              </w:numPr>
              <w:tabs>
                <w:tab w:val="clear" w:pos="1134"/>
                <w:tab w:val="left" w:leader="none" w:pos="1414"/>
              </w:tabs>
              <w:bidi w:val="0"/>
              <w:spacing w:before="0" w:after="0"/>
              <w:ind w:start="1414" w:hanging="283"/>
              <w:jc w:val="left"/>
              <w:rPr/>
            </w:pPr>
            <w:r>
              <w:rPr/>
              <w:t xml:space="preserve">Makuva </w:t>
            </w:r>
          </w:p>
          <w:p>
            <w:pPr>
              <w:pStyle w:val="TableContents"/>
              <w:numPr>
                <w:ilvl w:val="1"/>
                <w:numId w:val="94"/>
              </w:numPr>
              <w:tabs>
                <w:tab w:val="clear" w:pos="1134"/>
                <w:tab w:val="left" w:leader="none" w:pos="1414"/>
              </w:tabs>
              <w:bidi w:val="0"/>
              <w:spacing w:before="0" w:after="0"/>
              <w:ind w:start="1414" w:hanging="283"/>
              <w:jc w:val="left"/>
              <w:rPr/>
            </w:pPr>
            <w:r>
              <w:rPr/>
              <w:t xml:space="preserve">Mambai </w:t>
            </w:r>
          </w:p>
          <w:p>
            <w:pPr>
              <w:pStyle w:val="TableContents"/>
              <w:numPr>
                <w:ilvl w:val="1"/>
                <w:numId w:val="94"/>
              </w:numPr>
              <w:tabs>
                <w:tab w:val="clear" w:pos="1134"/>
                <w:tab w:val="left" w:leader="none" w:pos="1414"/>
              </w:tabs>
              <w:bidi w:val="0"/>
              <w:spacing w:before="0" w:after="283"/>
              <w:ind w:start="1414" w:hanging="283"/>
              <w:jc w:val="left"/>
              <w:rPr/>
            </w:pPr>
            <w:r>
              <w:rPr/>
              <w:t xml:space="preserve">Tokodede </w:t>
            </w:r>
          </w:p>
        </w:tc>
      </w:tr>
      <w:tr>
        <w:trPr/>
        <w:tc>
          <w:tcPr>
            <w:tcW w:w="2248" w:type="dxa"/>
            <w:tcBorders/>
            <w:vAlign w:val="center"/>
          </w:tcPr>
          <w:p>
            <w:pPr>
              <w:pStyle w:val="TableHeading"/>
              <w:suppressLineNumbers/>
              <w:bidi w:val="0"/>
              <w:spacing w:before="0" w:after="283"/>
              <w:jc w:val="center"/>
              <w:rPr/>
            </w:pPr>
            <w:r>
              <w:rPr/>
              <w:t xml:space="preserve">Uskonto (2010) </w:t>
            </w:r>
          </w:p>
        </w:tc>
        <w:tc>
          <w:tcPr>
            <w:tcW w:w="7957" w:type="dxa"/>
            <w:tcBorders/>
            <w:vAlign w:val="center"/>
          </w:tcPr>
          <w:p>
            <w:pPr>
              <w:pStyle w:val="TableContents"/>
              <w:bidi w:val="0"/>
              <w:spacing w:before="0" w:after="283"/>
              <w:jc w:val="left"/>
              <w:rPr/>
            </w:pPr>
            <w:r>
              <w:rPr/>
              <w:t xml:space="preserve">96,9 % roomalaiskatolinen 3,1 % muu uskonto </w:t>
            </w:r>
          </w:p>
        </w:tc>
      </w:tr>
      <w:tr>
        <w:trPr/>
        <w:tc>
          <w:tcPr>
            <w:tcW w:w="2248" w:type="dxa"/>
            <w:tcBorders/>
            <w:vAlign w:val="center"/>
          </w:tcPr>
          <w:p>
            <w:pPr>
              <w:pStyle w:val="TableHeading"/>
              <w:suppressLineNumbers/>
              <w:bidi w:val="0"/>
              <w:spacing w:before="0" w:after="283"/>
              <w:jc w:val="center"/>
              <w:rPr/>
            </w:pPr>
            <w:r>
              <w:rPr/>
              <w:t xml:space="preserve">Demonyymi </w:t>
            </w:r>
          </w:p>
        </w:tc>
        <w:tc>
          <w:tcPr>
            <w:tcW w:w="7957" w:type="dxa"/>
            <w:tcBorders/>
            <w:vAlign w:val="center"/>
          </w:tcPr>
          <w:p>
            <w:pPr>
              <w:pStyle w:val="TableContents"/>
              <w:bidi w:val="0"/>
              <w:spacing w:before="0" w:after="283"/>
              <w:jc w:val="left"/>
              <w:rPr/>
            </w:pPr>
            <w:r>
              <w:rPr/>
              <w:t xml:space="preserve">Itä-Timorilainen Timorilainen Maubere (epävirallinen) </w:t>
            </w:r>
          </w:p>
        </w:tc>
      </w:tr>
      <w:tr>
        <w:trPr/>
        <w:tc>
          <w:tcPr>
            <w:tcW w:w="2248" w:type="dxa"/>
            <w:tcBorders/>
            <w:vAlign w:val="center"/>
          </w:tcPr>
          <w:p>
            <w:pPr>
              <w:pStyle w:val="TableHeading"/>
              <w:suppressLineNumbers/>
              <w:bidi w:val="0"/>
              <w:spacing w:before="0" w:after="283"/>
              <w:jc w:val="center"/>
              <w:rPr/>
            </w:pPr>
            <w:r>
              <w:rPr/>
              <w:t xml:space="preserve">Hallitus </w:t>
            </w:r>
          </w:p>
        </w:tc>
        <w:tc>
          <w:tcPr>
            <w:tcW w:w="7957" w:type="dxa"/>
            <w:tcBorders/>
            <w:vAlign w:val="center"/>
          </w:tcPr>
          <w:p>
            <w:pPr>
              <w:pStyle w:val="TableContents"/>
              <w:bidi w:val="0"/>
              <w:spacing w:before="0" w:after="283"/>
              <w:jc w:val="left"/>
              <w:rPr/>
            </w:pPr>
            <w:r>
              <w:rPr/>
              <w:t xml:space="preserve">Yhtenäinen puolipresidentillinen perustuslaillinen tasavalta. </w:t>
            </w:r>
          </w:p>
        </w:tc>
      </w:tr>
      <w:tr>
        <w:trPr/>
        <w:tc>
          <w:tcPr>
            <w:tcW w:w="2248" w:type="dxa"/>
            <w:tcBorders/>
            <w:vAlign w:val="center"/>
          </w:tcPr>
          <w:p>
            <w:pPr>
              <w:pStyle w:val="TableHeading"/>
              <w:suppressLineNumbers/>
              <w:bidi w:val="0"/>
              <w:spacing w:before="0" w:after="283"/>
              <w:jc w:val="center"/>
              <w:rPr/>
            </w:pPr>
            <w:r>
              <w:rPr/>
              <w:t xml:space="preserve">Presidentti </w:t>
            </w:r>
          </w:p>
        </w:tc>
        <w:tc>
          <w:tcPr>
            <w:tcW w:w="7957" w:type="dxa"/>
            <w:tcBorders/>
            <w:vAlign w:val="center"/>
          </w:tcPr>
          <w:p>
            <w:pPr>
              <w:pStyle w:val="TableContents"/>
              <w:bidi w:val="0"/>
              <w:spacing w:before="0" w:after="283"/>
              <w:jc w:val="left"/>
              <w:rPr/>
            </w:pPr>
            <w:r>
              <w:rPr>
                <w:color w:val="A9A9A9"/>
              </w:rPr>
              <w:t xml:space="preserve">Francisco Guterres </w:t>
            </w:r>
          </w:p>
        </w:tc>
      </w:tr>
      <w:tr>
        <w:trPr/>
        <w:tc>
          <w:tcPr>
            <w:tcW w:w="2248" w:type="dxa"/>
            <w:tcBorders/>
            <w:vAlign w:val="center"/>
          </w:tcPr>
          <w:p>
            <w:pPr>
              <w:pStyle w:val="TableHeading"/>
              <w:suppressLineNumbers/>
              <w:bidi w:val="0"/>
              <w:spacing w:before="0" w:after="283"/>
              <w:jc w:val="center"/>
              <w:rPr/>
            </w:pPr>
            <w:r>
              <w:rPr/>
              <w:t xml:space="preserve">Pääministeri </w:t>
            </w:r>
          </w:p>
        </w:tc>
        <w:tc>
          <w:tcPr>
            <w:tcW w:w="7957" w:type="dxa"/>
            <w:tcBorders/>
            <w:vAlign w:val="center"/>
          </w:tcPr>
          <w:p>
            <w:pPr>
              <w:pStyle w:val="TableContents"/>
              <w:bidi w:val="0"/>
              <w:spacing w:before="0" w:after="283"/>
              <w:jc w:val="left"/>
              <w:rPr/>
            </w:pPr>
            <w:r>
              <w:rPr/>
              <w:t xml:space="preserve">Mari Alkatiri </w:t>
            </w:r>
          </w:p>
        </w:tc>
      </w:tr>
      <w:tr>
        <w:trPr/>
        <w:tc>
          <w:tcPr>
            <w:tcW w:w="2248" w:type="dxa"/>
            <w:tcBorders/>
            <w:vAlign w:val="center"/>
          </w:tcPr>
          <w:p>
            <w:pPr>
              <w:pStyle w:val="TableHeading"/>
              <w:suppressLineNumbers/>
              <w:bidi w:val="0"/>
              <w:spacing w:before="0" w:after="283"/>
              <w:jc w:val="center"/>
              <w:rPr/>
            </w:pPr>
            <w:r>
              <w:rPr/>
              <w:t xml:space="preserve">Lainsäätäjä </w:t>
            </w:r>
          </w:p>
        </w:tc>
        <w:tc>
          <w:tcPr>
            <w:tcW w:w="7957" w:type="dxa"/>
            <w:tcBorders/>
            <w:vAlign w:val="center"/>
          </w:tcPr>
          <w:p>
            <w:pPr>
              <w:pStyle w:val="TableContents"/>
              <w:bidi w:val="0"/>
              <w:spacing w:before="0" w:after="283"/>
              <w:jc w:val="left"/>
              <w:rPr/>
            </w:pPr>
            <w:r>
              <w:rPr/>
              <w:t xml:space="preserve">Kansallisen parlamentin muodostaminen </w:t>
            </w:r>
          </w:p>
        </w:tc>
      </w:tr>
      <w:tr>
        <w:trPr/>
        <w:tc>
          <w:tcPr>
            <w:tcW w:w="2248" w:type="dxa"/>
            <w:tcBorders/>
            <w:vAlign w:val="center"/>
          </w:tcPr>
          <w:p>
            <w:pPr>
              <w:pStyle w:val="TableHeading"/>
              <w:suppressLineNumbers/>
              <w:bidi w:val="0"/>
              <w:spacing w:before="0" w:after="283"/>
              <w:jc w:val="center"/>
              <w:rPr/>
            </w:pPr>
            <w:r>
              <w:rPr/>
              <w:t xml:space="preserve">Portugalin Timor </w:t>
            </w:r>
          </w:p>
        </w:tc>
        <w:tc>
          <w:tcPr>
            <w:tcW w:w="7957" w:type="dxa"/>
            <w:tcBorders/>
            <w:vAlign w:val="center"/>
          </w:tcPr>
          <w:p>
            <w:pPr>
              <w:pStyle w:val="TableContents"/>
              <w:bidi w:val="0"/>
              <w:spacing w:before="0" w:after="283"/>
              <w:jc w:val="left"/>
              <w:rPr/>
            </w:pPr>
            <w:r>
              <w:rPr/>
              <w:t xml:space="preserve">1500-luku </w:t>
            </w:r>
          </w:p>
        </w:tc>
      </w:tr>
      <w:tr>
        <w:trPr/>
        <w:tc>
          <w:tcPr>
            <w:tcW w:w="2248" w:type="dxa"/>
            <w:tcBorders/>
            <w:vAlign w:val="center"/>
          </w:tcPr>
          <w:p>
            <w:pPr>
              <w:pStyle w:val="TableHeading"/>
              <w:suppressLineNumbers/>
              <w:bidi w:val="0"/>
              <w:spacing w:before="0" w:after="283"/>
              <w:jc w:val="center"/>
              <w:rPr/>
            </w:pPr>
            <w:r>
              <w:rPr/>
              <w:t xml:space="preserve">Julistettu itsenäisyys </w:t>
            </w:r>
          </w:p>
        </w:tc>
        <w:tc>
          <w:tcPr>
            <w:tcW w:w="7957" w:type="dxa"/>
            <w:tcBorders/>
            <w:vAlign w:val="center"/>
          </w:tcPr>
          <w:p>
            <w:pPr>
              <w:pStyle w:val="TableContents"/>
              <w:bidi w:val="0"/>
              <w:spacing w:before="0" w:after="283"/>
              <w:jc w:val="left"/>
              <w:rPr/>
            </w:pPr>
            <w:r>
              <w:rPr/>
              <w:t xml:space="preserve">28. marraskuuta 1975 </w:t>
            </w:r>
          </w:p>
        </w:tc>
      </w:tr>
      <w:tr>
        <w:trPr/>
        <w:tc>
          <w:tcPr>
            <w:tcW w:w="2248" w:type="dxa"/>
            <w:tcBorders/>
            <w:vAlign w:val="center"/>
          </w:tcPr>
          <w:p>
            <w:pPr>
              <w:pStyle w:val="TableHeading"/>
              <w:suppressLineNumbers/>
              <w:bidi w:val="0"/>
              <w:spacing w:before="0" w:after="283"/>
              <w:jc w:val="center"/>
              <w:rPr/>
            </w:pPr>
            <w:r>
              <w:rPr/>
              <w:t xml:space="preserve">Indonesian liittäminen </w:t>
            </w:r>
          </w:p>
        </w:tc>
        <w:tc>
          <w:tcPr>
            <w:tcW w:w="7957" w:type="dxa"/>
            <w:tcBorders/>
            <w:vAlign w:val="center"/>
          </w:tcPr>
          <w:p>
            <w:pPr>
              <w:pStyle w:val="TableContents"/>
              <w:bidi w:val="0"/>
              <w:spacing w:before="0" w:after="283"/>
              <w:jc w:val="left"/>
              <w:rPr/>
            </w:pPr>
            <w:r>
              <w:rPr/>
              <w:t xml:space="preserve">17. heinäkuuta 1976 </w:t>
            </w:r>
          </w:p>
        </w:tc>
      </w:tr>
      <w:tr>
        <w:trPr/>
        <w:tc>
          <w:tcPr>
            <w:tcW w:w="2248" w:type="dxa"/>
            <w:tcBorders/>
            <w:vAlign w:val="center"/>
          </w:tcPr>
          <w:p>
            <w:pPr>
              <w:pStyle w:val="TableHeading"/>
              <w:suppressLineNumbers/>
              <w:bidi w:val="0"/>
              <w:spacing w:before="0" w:after="283"/>
              <w:jc w:val="center"/>
              <w:rPr/>
            </w:pPr>
            <w:r>
              <w:rPr/>
              <w:t xml:space="preserve">UNTAETin hallinnoima </w:t>
            </w:r>
          </w:p>
        </w:tc>
        <w:tc>
          <w:tcPr>
            <w:tcW w:w="7957" w:type="dxa"/>
            <w:tcBorders/>
            <w:vAlign w:val="center"/>
          </w:tcPr>
          <w:p>
            <w:pPr>
              <w:pStyle w:val="TableContents"/>
              <w:bidi w:val="0"/>
              <w:spacing w:before="0" w:after="283"/>
              <w:jc w:val="left"/>
              <w:rPr/>
            </w:pPr>
            <w:r>
              <w:rPr/>
              <w:t xml:space="preserve">25. lokakuuta 1999 </w:t>
            </w:r>
          </w:p>
        </w:tc>
      </w:tr>
      <w:tr>
        <w:trPr/>
        <w:tc>
          <w:tcPr>
            <w:tcW w:w="2248" w:type="dxa"/>
            <w:tcBorders/>
            <w:vAlign w:val="center"/>
          </w:tcPr>
          <w:p>
            <w:pPr>
              <w:pStyle w:val="TableHeading"/>
              <w:suppressLineNumbers/>
              <w:bidi w:val="0"/>
              <w:spacing w:before="0" w:after="283"/>
              <w:jc w:val="center"/>
              <w:rPr/>
            </w:pPr>
            <w:r>
              <w:rPr/>
              <w:t xml:space="preserve">Itsenäisyys palautettu </w:t>
            </w:r>
          </w:p>
        </w:tc>
        <w:tc>
          <w:tcPr>
            <w:tcW w:w="7957" w:type="dxa"/>
            <w:tcBorders/>
            <w:vAlign w:val="center"/>
          </w:tcPr>
          <w:p>
            <w:pPr>
              <w:pStyle w:val="TableContents"/>
              <w:bidi w:val="0"/>
              <w:spacing w:before="0" w:after="283"/>
              <w:jc w:val="left"/>
              <w:rPr/>
            </w:pPr>
            <w:r>
              <w:rPr/>
              <w:t xml:space="preserve">20. toukokuuta 2002 Alue </w:t>
            </w:r>
          </w:p>
        </w:tc>
      </w:tr>
      <w:tr>
        <w:trPr/>
        <w:tc>
          <w:tcPr>
            <w:tcW w:w="2248" w:type="dxa"/>
            <w:tcBorders/>
            <w:vAlign w:val="center"/>
          </w:tcPr>
          <w:p>
            <w:pPr>
              <w:pStyle w:val="TableHeading"/>
              <w:suppressLineNumbers/>
              <w:bidi w:val="0"/>
              <w:spacing w:before="0" w:after="283"/>
              <w:jc w:val="center"/>
              <w:rPr/>
            </w:pPr>
            <w:r>
              <w:rPr/>
              <w:t xml:space="preserve">Yhteensä </w:t>
            </w:r>
          </w:p>
        </w:tc>
        <w:tc>
          <w:tcPr>
            <w:tcW w:w="7957" w:type="dxa"/>
            <w:tcBorders/>
            <w:vAlign w:val="center"/>
          </w:tcPr>
          <w:p>
            <w:pPr>
              <w:pStyle w:val="TableContents"/>
              <w:bidi w:val="0"/>
              <w:spacing w:before="0" w:after="283"/>
              <w:jc w:val="left"/>
              <w:rPr/>
            </w:pPr>
            <w:r>
              <w:rPr/>
              <w:t xml:space="preserve">15,410 km (5,950 sq mi) (154.) </w:t>
            </w:r>
          </w:p>
        </w:tc>
      </w:tr>
      <w:tr>
        <w:trPr/>
        <w:tc>
          <w:tcPr>
            <w:tcW w:w="2248" w:type="dxa"/>
            <w:tcBorders/>
            <w:vAlign w:val="center"/>
          </w:tcPr>
          <w:p>
            <w:pPr>
              <w:pStyle w:val="TableHeading"/>
              <w:suppressLineNumbers/>
              <w:bidi w:val="0"/>
              <w:spacing w:before="0" w:after="283"/>
              <w:jc w:val="center"/>
              <w:rPr/>
            </w:pPr>
            <w:r>
              <w:rPr/>
              <w:t xml:space="preserve">Vesi (%) </w:t>
            </w:r>
          </w:p>
        </w:tc>
        <w:tc>
          <w:tcPr>
            <w:tcW w:w="7957" w:type="dxa"/>
            <w:tcBorders/>
            <w:vAlign w:val="center"/>
          </w:tcPr>
          <w:p>
            <w:pPr>
              <w:pStyle w:val="TableContents"/>
              <w:bidi w:val="0"/>
              <w:spacing w:before="0" w:after="283"/>
              <w:jc w:val="left"/>
              <w:rPr/>
            </w:pPr>
            <w:r>
              <w:rPr/>
              <w:t xml:space="preserve">vähäinen Väestö </w:t>
            </w:r>
          </w:p>
        </w:tc>
      </w:tr>
      <w:tr>
        <w:trPr/>
        <w:tc>
          <w:tcPr>
            <w:tcW w:w="2248" w:type="dxa"/>
            <w:tcBorders/>
            <w:vAlign w:val="center"/>
          </w:tcPr>
          <w:p>
            <w:pPr>
              <w:pStyle w:val="TableHeading"/>
              <w:suppressLineNumbers/>
              <w:bidi w:val="0"/>
              <w:spacing w:before="0" w:after="283"/>
              <w:jc w:val="center"/>
              <w:rPr/>
            </w:pPr>
            <w:r>
              <w:rPr/>
              <w:t xml:space="preserve">2015 väestönlaskenta </w:t>
            </w:r>
          </w:p>
        </w:tc>
        <w:tc>
          <w:tcPr>
            <w:tcW w:w="7957" w:type="dxa"/>
            <w:tcBorders/>
            <w:vAlign w:val="center"/>
          </w:tcPr>
          <w:p>
            <w:pPr>
              <w:pStyle w:val="TableContents"/>
              <w:bidi w:val="0"/>
              <w:spacing w:before="0" w:after="283"/>
              <w:jc w:val="left"/>
              <w:rPr/>
            </w:pPr>
            <w:r>
              <w:rPr/>
              <w:t xml:space="preserve">1,167,242 </w:t>
            </w:r>
          </w:p>
        </w:tc>
      </w:tr>
      <w:tr>
        <w:trPr/>
        <w:tc>
          <w:tcPr>
            <w:tcW w:w="2248" w:type="dxa"/>
            <w:tcBorders/>
            <w:vAlign w:val="center"/>
          </w:tcPr>
          <w:p>
            <w:pPr>
              <w:pStyle w:val="TableHeading"/>
              <w:suppressLineNumbers/>
              <w:bidi w:val="0"/>
              <w:spacing w:before="0" w:after="283"/>
              <w:jc w:val="center"/>
              <w:rPr/>
            </w:pPr>
            <w:r>
              <w:rPr/>
              <w:t xml:space="preserve">Tiheys </w:t>
            </w:r>
          </w:p>
        </w:tc>
        <w:tc>
          <w:tcPr>
            <w:tcW w:w="7957" w:type="dxa"/>
            <w:tcBorders/>
            <w:vAlign w:val="center"/>
          </w:tcPr>
          <w:p>
            <w:pPr>
              <w:pStyle w:val="TableContents"/>
              <w:bidi w:val="0"/>
              <w:spacing w:before="0" w:after="283"/>
              <w:jc w:val="left"/>
              <w:rPr/>
            </w:pPr>
            <w:r>
              <w:rPr/>
              <w:t xml:space="preserve">78 / km (202,0 / neliömi) </w:t>
            </w:r>
          </w:p>
        </w:tc>
      </w:tr>
      <w:tr>
        <w:trPr/>
        <w:tc>
          <w:tcPr>
            <w:tcW w:w="2248" w:type="dxa"/>
            <w:tcBorders/>
            <w:vAlign w:val="center"/>
          </w:tcPr>
          <w:p>
            <w:pPr>
              <w:pStyle w:val="TableHeading"/>
              <w:suppressLineNumbers/>
              <w:bidi w:val="0"/>
              <w:spacing w:before="0" w:after="283"/>
              <w:jc w:val="center"/>
              <w:rPr/>
            </w:pPr>
            <w:r>
              <w:rPr/>
              <w:t xml:space="preserve">BKT (OSTOVOIMAPARITEETTI) </w:t>
            </w:r>
          </w:p>
        </w:tc>
        <w:tc>
          <w:tcPr>
            <w:tcW w:w="7957" w:type="dxa"/>
            <w:tcBorders/>
            <w:vAlign w:val="center"/>
          </w:tcPr>
          <w:p>
            <w:pPr>
              <w:pStyle w:val="TableContents"/>
              <w:bidi w:val="0"/>
              <w:spacing w:before="0" w:after="283"/>
              <w:jc w:val="left"/>
              <w:rPr/>
            </w:pPr>
            <w:r>
              <w:rPr/>
              <w:t xml:space="preserve">Vuoden 2017 arvio </w:t>
            </w:r>
          </w:p>
        </w:tc>
      </w:tr>
      <w:tr>
        <w:trPr/>
        <w:tc>
          <w:tcPr>
            <w:tcW w:w="2248" w:type="dxa"/>
            <w:tcBorders/>
            <w:vAlign w:val="center"/>
          </w:tcPr>
          <w:p>
            <w:pPr>
              <w:pStyle w:val="TableHeading"/>
              <w:suppressLineNumbers/>
              <w:bidi w:val="0"/>
              <w:spacing w:before="0" w:after="283"/>
              <w:jc w:val="center"/>
              <w:rPr/>
            </w:pPr>
            <w:r>
              <w:rPr/>
              <w:t xml:space="preserve">Yhteensä </w:t>
            </w:r>
          </w:p>
        </w:tc>
        <w:tc>
          <w:tcPr>
            <w:tcW w:w="7957" w:type="dxa"/>
            <w:tcBorders/>
            <w:vAlign w:val="center"/>
          </w:tcPr>
          <w:p>
            <w:pPr>
              <w:pStyle w:val="TableContents"/>
              <w:bidi w:val="0"/>
              <w:spacing w:before="0" w:after="283"/>
              <w:jc w:val="left"/>
              <w:rPr/>
            </w:pPr>
            <w:r>
              <w:rPr/>
              <w:t xml:space="preserve">4,567 miljardia dollaria </w:t>
            </w:r>
          </w:p>
        </w:tc>
      </w:tr>
      <w:tr>
        <w:trPr/>
        <w:tc>
          <w:tcPr>
            <w:tcW w:w="2248" w:type="dxa"/>
            <w:tcBorders/>
            <w:vAlign w:val="center"/>
          </w:tcPr>
          <w:p>
            <w:pPr>
              <w:pStyle w:val="TableHeading"/>
              <w:suppressLineNumbers/>
              <w:bidi w:val="0"/>
              <w:spacing w:before="0" w:after="283"/>
              <w:jc w:val="center"/>
              <w:rPr/>
            </w:pPr>
            <w:r>
              <w:rPr/>
              <w:t xml:space="preserve">Asukasta kohti </w:t>
            </w:r>
          </w:p>
        </w:tc>
        <w:tc>
          <w:tcPr>
            <w:tcW w:w="7957" w:type="dxa"/>
            <w:tcBorders/>
            <w:vAlign w:val="center"/>
          </w:tcPr>
          <w:p>
            <w:pPr>
              <w:pStyle w:val="TableContents"/>
              <w:bidi w:val="0"/>
              <w:spacing w:before="0" w:after="283"/>
              <w:jc w:val="left"/>
              <w:rPr/>
            </w:pPr>
            <w:r>
              <w:rPr/>
              <w:t xml:space="preserve">5,479 dollaria (148.) </w:t>
            </w:r>
          </w:p>
        </w:tc>
      </w:tr>
      <w:tr>
        <w:trPr/>
        <w:tc>
          <w:tcPr>
            <w:tcW w:w="2248" w:type="dxa"/>
            <w:tcBorders/>
            <w:vAlign w:val="center"/>
          </w:tcPr>
          <w:p>
            <w:pPr>
              <w:pStyle w:val="TableHeading"/>
              <w:suppressLineNumbers/>
              <w:bidi w:val="0"/>
              <w:spacing w:before="0" w:after="283"/>
              <w:jc w:val="center"/>
              <w:rPr/>
            </w:pPr>
            <w:r>
              <w:rPr/>
              <w:t xml:space="preserve">BKT (nimellinen) </w:t>
            </w:r>
          </w:p>
        </w:tc>
        <w:tc>
          <w:tcPr>
            <w:tcW w:w="7957" w:type="dxa"/>
            <w:tcBorders/>
            <w:vAlign w:val="center"/>
          </w:tcPr>
          <w:p>
            <w:pPr>
              <w:pStyle w:val="TableContents"/>
              <w:bidi w:val="0"/>
              <w:spacing w:before="0" w:after="283"/>
              <w:jc w:val="left"/>
              <w:rPr/>
            </w:pPr>
            <w:r>
              <w:rPr/>
              <w:t xml:space="preserve">Arvio 2014 </w:t>
            </w:r>
          </w:p>
        </w:tc>
      </w:tr>
      <w:tr>
        <w:trPr/>
        <w:tc>
          <w:tcPr>
            <w:tcW w:w="2248" w:type="dxa"/>
            <w:tcBorders/>
            <w:vAlign w:val="center"/>
          </w:tcPr>
          <w:p>
            <w:pPr>
              <w:pStyle w:val="TableHeading"/>
              <w:suppressLineNumbers/>
              <w:bidi w:val="0"/>
              <w:spacing w:before="0" w:after="283"/>
              <w:jc w:val="center"/>
              <w:rPr/>
            </w:pPr>
            <w:r>
              <w:rPr/>
              <w:t xml:space="preserve">Yhteensä </w:t>
            </w:r>
          </w:p>
        </w:tc>
        <w:tc>
          <w:tcPr>
            <w:tcW w:w="7957" w:type="dxa"/>
            <w:tcBorders/>
            <w:vAlign w:val="center"/>
          </w:tcPr>
          <w:p>
            <w:pPr>
              <w:pStyle w:val="TableContents"/>
              <w:bidi w:val="0"/>
              <w:spacing w:before="0" w:after="283"/>
              <w:jc w:val="left"/>
              <w:rPr/>
            </w:pPr>
            <w:r>
              <w:rPr/>
              <w:t xml:space="preserve">2,498 miljardia dollaria </w:t>
            </w:r>
          </w:p>
        </w:tc>
      </w:tr>
      <w:tr>
        <w:trPr/>
        <w:tc>
          <w:tcPr>
            <w:tcW w:w="2248" w:type="dxa"/>
            <w:tcBorders/>
            <w:vAlign w:val="center"/>
          </w:tcPr>
          <w:p>
            <w:pPr>
              <w:pStyle w:val="TableHeading"/>
              <w:suppressLineNumbers/>
              <w:bidi w:val="0"/>
              <w:spacing w:before="0" w:after="283"/>
              <w:jc w:val="center"/>
              <w:rPr/>
            </w:pPr>
            <w:r>
              <w:rPr/>
              <w:t xml:space="preserve">Asukasta kohti </w:t>
            </w:r>
          </w:p>
        </w:tc>
        <w:tc>
          <w:tcPr>
            <w:tcW w:w="7957" w:type="dxa"/>
            <w:tcBorders/>
            <w:vAlign w:val="center"/>
          </w:tcPr>
          <w:p>
            <w:pPr>
              <w:pStyle w:val="TableContents"/>
              <w:bidi w:val="0"/>
              <w:spacing w:before="0" w:after="283"/>
              <w:jc w:val="left"/>
              <w:rPr/>
            </w:pPr>
            <w:r>
              <w:rPr/>
              <w:t xml:space="preserve">$3,330 </w:t>
            </w:r>
          </w:p>
        </w:tc>
      </w:tr>
      <w:tr>
        <w:trPr/>
        <w:tc>
          <w:tcPr>
            <w:tcW w:w="2248" w:type="dxa"/>
            <w:tcBorders/>
            <w:vAlign w:val="center"/>
          </w:tcPr>
          <w:p>
            <w:pPr>
              <w:pStyle w:val="TableHeading"/>
              <w:suppressLineNumbers/>
              <w:bidi w:val="0"/>
              <w:spacing w:before="0" w:after="283"/>
              <w:jc w:val="center"/>
              <w:rPr/>
            </w:pPr>
            <w:r>
              <w:rPr/>
              <w:t xml:space="preserve">HDI (2015) </w:t>
            </w:r>
          </w:p>
        </w:tc>
        <w:tc>
          <w:tcPr>
            <w:tcW w:w="7957" w:type="dxa"/>
            <w:tcBorders/>
            <w:vAlign w:val="center"/>
          </w:tcPr>
          <w:p>
            <w:pPr>
              <w:pStyle w:val="TableContents"/>
              <w:bidi w:val="0"/>
              <w:spacing w:before="0" w:after="283"/>
              <w:jc w:val="left"/>
              <w:rPr/>
            </w:pPr>
            <w:r>
              <w:rPr/>
              <w:t xml:space="preserve">0,605 keskikokoinen 133. </w:t>
            </w:r>
          </w:p>
        </w:tc>
      </w:tr>
      <w:tr>
        <w:trPr/>
        <w:tc>
          <w:tcPr>
            <w:tcW w:w="2248" w:type="dxa"/>
            <w:tcBorders/>
            <w:vAlign w:val="center"/>
          </w:tcPr>
          <w:p>
            <w:pPr>
              <w:pStyle w:val="TableHeading"/>
              <w:suppressLineNumbers/>
              <w:bidi w:val="0"/>
              <w:spacing w:before="0" w:after="283"/>
              <w:jc w:val="center"/>
              <w:rPr/>
            </w:pPr>
            <w:r>
              <w:rPr/>
              <w:t xml:space="preserve">Valuutta </w:t>
            </w:r>
          </w:p>
        </w:tc>
        <w:tc>
          <w:tcPr>
            <w:tcW w:w="7957" w:type="dxa"/>
            <w:tcBorders/>
            <w:vAlign w:val="center"/>
          </w:tcPr>
          <w:p>
            <w:pPr>
              <w:pStyle w:val="TableContents"/>
              <w:bidi w:val="0"/>
              <w:spacing w:before="0" w:after="283"/>
              <w:jc w:val="left"/>
              <w:rPr/>
            </w:pPr>
            <w:r>
              <w:rPr/>
              <w:t xml:space="preserve">Yhdysvaltain dollari (USD) </w:t>
            </w:r>
          </w:p>
        </w:tc>
      </w:tr>
      <w:tr>
        <w:trPr/>
        <w:tc>
          <w:tcPr>
            <w:tcW w:w="2248" w:type="dxa"/>
            <w:tcBorders/>
            <w:vAlign w:val="center"/>
          </w:tcPr>
          <w:p>
            <w:pPr>
              <w:pStyle w:val="TableHeading"/>
              <w:suppressLineNumbers/>
              <w:bidi w:val="0"/>
              <w:spacing w:before="0" w:after="283"/>
              <w:jc w:val="center"/>
              <w:rPr/>
            </w:pPr>
            <w:r>
              <w:rPr/>
              <w:t xml:space="preserve">Aikavyöhyke </w:t>
            </w:r>
          </w:p>
        </w:tc>
        <w:tc>
          <w:tcPr>
            <w:tcW w:w="7957" w:type="dxa"/>
            <w:tcBorders/>
            <w:vAlign w:val="center"/>
          </w:tcPr>
          <w:p>
            <w:pPr>
              <w:pStyle w:val="TableContents"/>
              <w:bidi w:val="0"/>
              <w:spacing w:before="0" w:after="283"/>
              <w:jc w:val="left"/>
              <w:rPr/>
            </w:pPr>
            <w:r>
              <w:rPr/>
              <w:t xml:space="preserve">(UTC + 9) </w:t>
            </w:r>
          </w:p>
        </w:tc>
      </w:tr>
      <w:tr>
        <w:trPr/>
        <w:tc>
          <w:tcPr>
            <w:tcW w:w="2248" w:type="dxa"/>
            <w:tcBorders/>
            <w:vAlign w:val="center"/>
          </w:tcPr>
          <w:p>
            <w:pPr>
              <w:pStyle w:val="TableHeading"/>
              <w:suppressLineNumbers/>
              <w:bidi w:val="0"/>
              <w:spacing w:before="0" w:after="283"/>
              <w:jc w:val="center"/>
              <w:rPr/>
            </w:pPr>
            <w:r>
              <w:rPr/>
              <w:t xml:space="preserve">Ajaa </w:t>
            </w:r>
          </w:p>
        </w:tc>
        <w:tc>
          <w:tcPr>
            <w:tcW w:w="7957" w:type="dxa"/>
            <w:tcBorders/>
            <w:vAlign w:val="center"/>
          </w:tcPr>
          <w:p>
            <w:pPr>
              <w:pStyle w:val="TableContents"/>
              <w:bidi w:val="0"/>
              <w:spacing w:before="0" w:after="283"/>
              <w:jc w:val="left"/>
              <w:rPr/>
            </w:pPr>
            <w:r>
              <w:rPr/>
              <w:t xml:space="preserve">vasen </w:t>
            </w:r>
          </w:p>
        </w:tc>
      </w:tr>
      <w:tr>
        <w:trPr/>
        <w:tc>
          <w:tcPr>
            <w:tcW w:w="2248" w:type="dxa"/>
            <w:tcBorders/>
            <w:vAlign w:val="center"/>
          </w:tcPr>
          <w:p>
            <w:pPr>
              <w:pStyle w:val="TableHeading"/>
              <w:suppressLineNumbers/>
              <w:bidi w:val="0"/>
              <w:spacing w:before="0" w:after="283"/>
              <w:jc w:val="center"/>
              <w:rPr/>
            </w:pPr>
            <w:r>
              <w:rPr/>
              <w:t xml:space="preserve">Kutsukoodi </w:t>
            </w:r>
          </w:p>
        </w:tc>
        <w:tc>
          <w:tcPr>
            <w:tcW w:w="7957" w:type="dxa"/>
            <w:tcBorders/>
            <w:vAlign w:val="center"/>
          </w:tcPr>
          <w:p>
            <w:pPr>
              <w:pStyle w:val="TableContents"/>
              <w:bidi w:val="0"/>
              <w:spacing w:before="0" w:after="283"/>
              <w:jc w:val="left"/>
              <w:rPr/>
            </w:pPr>
            <w:r>
              <w:rPr/>
              <w:t xml:space="preserve">+ 670 </w:t>
            </w:r>
          </w:p>
        </w:tc>
      </w:tr>
      <w:tr>
        <w:trPr/>
        <w:tc>
          <w:tcPr>
            <w:tcW w:w="2248" w:type="dxa"/>
            <w:tcBorders/>
            <w:vAlign w:val="center"/>
          </w:tcPr>
          <w:p>
            <w:pPr>
              <w:pStyle w:val="TableHeading"/>
              <w:suppressLineNumbers/>
              <w:bidi w:val="0"/>
              <w:spacing w:before="0" w:after="283"/>
              <w:jc w:val="center"/>
              <w:rPr/>
            </w:pPr>
            <w:r>
              <w:rPr/>
              <w:t xml:space="preserve">ISO 3166 -koodi </w:t>
            </w:r>
          </w:p>
        </w:tc>
        <w:tc>
          <w:tcPr>
            <w:tcW w:w="7957" w:type="dxa"/>
            <w:tcBorders/>
            <w:vAlign w:val="center"/>
          </w:tcPr>
          <w:p>
            <w:pPr>
              <w:pStyle w:val="TableContents"/>
              <w:bidi w:val="0"/>
              <w:spacing w:before="0" w:after="283"/>
              <w:jc w:val="left"/>
              <w:rPr/>
            </w:pPr>
            <w:r>
              <w:rPr/>
              <w:t xml:space="preserve">TL </w:t>
            </w:r>
          </w:p>
        </w:tc>
      </w:tr>
      <w:tr>
        <w:trPr/>
        <w:tc>
          <w:tcPr>
            <w:tcW w:w="2248" w:type="dxa"/>
            <w:tcBorders/>
            <w:vAlign w:val="center"/>
          </w:tcPr>
          <w:p>
            <w:pPr>
              <w:pStyle w:val="TableHeading"/>
              <w:suppressLineNumbers/>
              <w:bidi w:val="0"/>
              <w:spacing w:before="0" w:after="283"/>
              <w:jc w:val="center"/>
              <w:rPr/>
            </w:pPr>
            <w:r>
              <w:rPr/>
              <w:t xml:space="preserve">Internet TLD </w:t>
            </w:r>
          </w:p>
        </w:tc>
        <w:tc>
          <w:tcPr>
            <w:tcW w:w="7957" w:type="dxa"/>
            <w:tcBorders/>
            <w:vAlign w:val="center"/>
          </w:tcPr>
          <w:p>
            <w:pPr>
              <w:pStyle w:val="TableContents"/>
              <w:bidi w:val="0"/>
              <w:jc w:val="left"/>
              <w:rPr/>
            </w:pPr>
            <w:r>
              <w:rPr/>
              <w:t xml:space="preserve">. tl Verkkosivusto timor-leste.gov.tl </w:t>
            </w:r>
          </w:p>
          <w:p>
            <w:pPr>
              <w:pStyle w:val="TextBody"/>
              <w:numPr>
                <w:ilvl w:val="0"/>
                <w:numId w:val="95"/>
              </w:numPr>
              <w:tabs>
                <w:tab w:val="clear" w:pos="1134"/>
                <w:tab w:val="left" w:leader="none" w:pos="707"/>
              </w:tabs>
              <w:bidi w:val="0"/>
              <w:spacing w:before="0" w:after="0"/>
              <w:ind w:start="707" w:hanging="283"/>
              <w:jc w:val="left"/>
              <w:rPr/>
            </w:pPr>
            <w:r>
              <w:rPr/>
              <w:t xml:space="preserve">Perustuslaki tunnustaa viisitoista muuta "kansalliskieltä". </w:t>
            </w:r>
          </w:p>
          <w:p>
            <w:pPr>
              <w:pStyle w:val="TextBody"/>
              <w:numPr>
                <w:ilvl w:val="0"/>
                <w:numId w:val="95"/>
              </w:numPr>
              <w:tabs>
                <w:tab w:val="clear" w:pos="1134"/>
                <w:tab w:val="left" w:leader="none" w:pos="707"/>
              </w:tabs>
              <w:bidi w:val="0"/>
              <w:spacing w:before="0" w:after="0"/>
              <w:ind w:start="707" w:hanging="283"/>
              <w:jc w:val="left"/>
              <w:rPr/>
            </w:pPr>
            <w:r>
              <w:rPr/>
              <w:t xml:space="preserve">Käytetään myös Centavo-kolikoita. </w:t>
            </w:r>
          </w:p>
          <w:p>
            <w:pPr>
              <w:pStyle w:val="TextBody"/>
              <w:numPr>
                <w:ilvl w:val="0"/>
                <w:numId w:val="95"/>
              </w:numPr>
              <w:tabs>
                <w:tab w:val="clear" w:pos="1134"/>
                <w:tab w:val="left" w:leader="none" w:pos="707"/>
              </w:tabs>
              <w:bidi w:val="0"/>
              <w:ind w:start="707" w:hanging="283"/>
              <w:jc w:val="left"/>
              <w:rPr/>
            </w:pPr>
            <w:r>
              <w:rPr/>
              <w:t xml:space="preserve">. tp on poistunut käytöstä.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äskettäin itsenäiseksi julistautuneen Itä-Timorin presidentti?</w:t>
      </w:r>
    </w:p>
    <w:p>
      <w:pPr>
        <w:pStyle w:val="TextBody"/>
        <w:bidi w:val="0"/>
        <w:jc w:val="left"/>
        <w:rPr>
          <w:b/>
          <w:u w:val="single"/>
          <w:shd w:val="clear" w:fill="FFFF00"/>
        </w:rPr>
      </w:pPr>
      <w:r>
        <w:rPr>
          <w:b/>
          <w:u w:val="single"/>
          <w:shd w:val="clear" w:fill="FFFF00"/>
        </w:rPr>
        <w:t xml:space="preserve">Asiakirjan numero 15170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presidentinvaalit vuonna 1796 olivat kolmannet nelivuotiset presidentinvaalit. Ne pidettiin perjantaista 4. marraskuuta keskiviikkoon 7. joulukuuta 1796. Ne olivat ensimmäiset kiistanalaiset Yhdysvaltain presidentinvaalit, ensimmäiset presidentinvaalit, joissa poliittisilla puolueilla oli hallitseva rooli, ja ainoat presidentinvaalit, joissa presidentti ja varapresidentti valittiin vastakkaisista lipuista. </w:t>
      </w:r>
      <w:r>
        <w:rPr>
          <w:color w:val="A9A9A9"/>
        </w:rPr>
        <w:t xml:space="preserve">Nykyinen varapresidentti </w:t>
      </w:r>
      <w:r>
        <w:rPr>
          <w:color w:val="DCDCDC"/>
        </w:rPr>
        <w:t xml:space="preserve">John Adams </w:t>
      </w:r>
      <w:r>
        <w:rPr>
          <w:color w:val="A9A9A9"/>
        </w:rPr>
        <w:t xml:space="preserve">federalistipuolueesta </w:t>
      </w:r>
      <w:r>
        <w:rPr/>
        <w:t xml:space="preserve">voitti entisen ulkoministerin Thomas Jeffersonin demokraattis-tasavaltalaisesta puolueesta.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kiistanalaisen presidenttikisan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1796 vaalit ja mihin poliittiseen puolueeseen hän kuului?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virassa oleva presidentti George Washington oli kieltäytynyt kolmannesta kaudesta, virassa oleva varapresidentti </w:t>
      </w:r>
      <w:r>
        <w:rPr>
          <w:color w:val="A9A9A9"/>
        </w:rPr>
        <w:t xml:space="preserve">John Adams </w:t>
      </w:r>
      <w:r>
        <w:rPr/>
        <w:t xml:space="preserve">Massachusettsista asettui presidenttiehdokkaaksi Federalistisen puolueen lipulla, ja Etelä-Carolinan entinen kuvernööri Thomas Pinckney oli seuraavaksi suosituin Federalistien ehdokas.</w:t>
      </w:r>
      <w:r>
        <w:rPr/>
        <w:t xml:space="preserve"> Heidän vastustajinaan olivat entinen ulkoministeri Thomas Jefferson Virginiasta sekä New Yorkin senaattori Aaron Burr demokraattisista republikaaneista. Tässä vaiheessa kumpikin puolueen mies asettui ehdolle yksin, sillä virallista "juoksukaverin" asemaa ei ollut vielä vahvistettu.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federalistien presidenttiehdokas vuoden 1796 vaaleissa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Yhdysvaltain presidentinvaalit, 1796 </w:t>
      </w:r>
    </w:p>
    <w:tbl>
      <w:tblPr>
        <w:tblW w:w="5328" w:type="dxa"/>
        <w:jc w:val="left"/>
        <w:tblInd w:w="0" w:type="dxa"/>
        <w:tblLayout w:type="fixed"/>
        <w:tblCellMar>
          <w:top w:w="28" w:type="dxa"/>
          <w:left w:w="28" w:type="dxa"/>
          <w:bottom w:w="28" w:type="dxa"/>
          <w:right w:w="28" w:type="dxa"/>
        </w:tblCellMar>
      </w:tblPr>
      <w:tblGrid>
        <w:gridCol w:w="961"/>
        <w:gridCol w:w="3376"/>
        <w:gridCol w:w="991"/>
      </w:tblGrid>
      <w:tr>
        <w:trPr/>
        <w:tc>
          <w:tcPr>
            <w:tcW w:w="961" w:type="dxa"/>
            <w:tcBorders/>
            <w:vAlign w:val="center"/>
          </w:tcPr>
          <w:p>
            <w:pPr>
              <w:pStyle w:val="TableContents"/>
              <w:bidi w:val="0"/>
              <w:spacing w:before="0" w:after="283"/>
              <w:jc w:val="left"/>
              <w:rPr/>
            </w:pPr>
            <w:r>
              <w:rPr/>
              <w:t xml:space="preserve">← </w:t>
            </w:r>
            <w:r>
              <w:rPr/>
              <w:t xml:space="preserve">1792 </w:t>
            </w:r>
          </w:p>
        </w:tc>
        <w:tc>
          <w:tcPr>
            <w:tcW w:w="3376" w:type="dxa"/>
            <w:tcBorders/>
            <w:vAlign w:val="center"/>
          </w:tcPr>
          <w:p>
            <w:pPr>
              <w:pStyle w:val="TableContents"/>
              <w:bidi w:val="0"/>
              <w:spacing w:before="0" w:after="283"/>
              <w:jc w:val="left"/>
              <w:rPr/>
            </w:pPr>
            <w:r>
              <w:rPr/>
              <w:t xml:space="preserve">4. marraskuuta -- 7. joulukuuta 1796 </w:t>
            </w:r>
          </w:p>
        </w:tc>
        <w:tc>
          <w:tcPr>
            <w:tcW w:w="991" w:type="dxa"/>
            <w:tcBorders/>
            <w:vAlign w:val="center"/>
          </w:tcPr>
          <w:p>
            <w:pPr>
              <w:pStyle w:val="TableContents"/>
              <w:bidi w:val="0"/>
              <w:spacing w:before="0" w:after="283"/>
              <w:jc w:val="left"/>
              <w:rPr/>
            </w:pPr>
            <w:r>
              <w:rPr/>
              <w:t xml:space="preserve">1800 → </w:t>
            </w:r>
          </w:p>
        </w:tc>
      </w:tr>
    </w:tbl>
    <w:p>
      <w:pPr>
        <w:pStyle w:val="TextBody"/>
        <w:bidi w:val="0"/>
        <w:spacing w:before="0" w:after="0"/>
        <w:jc w:val="left"/>
        <w:rPr/>
      </w:pPr>
      <w:r>
        <w:rPr/>
        <w:t xml:space="preserve">138 valitsijamiesten äänimäärää 70 valitsijamiesten äänimäärää tarvitaan voittoon. </w:t>
      </w:r>
    </w:p>
    <w:tbl>
      <w:tblPr>
        <w:tblW w:w="6082" w:type="dxa"/>
        <w:jc w:val="left"/>
        <w:tblInd w:w="0" w:type="dxa"/>
        <w:tblLayout w:type="fixed"/>
        <w:tblCellMar>
          <w:top w:w="28" w:type="dxa"/>
          <w:left w:w="28" w:type="dxa"/>
          <w:bottom w:w="28" w:type="dxa"/>
          <w:right w:w="28" w:type="dxa"/>
        </w:tblCellMar>
      </w:tblPr>
      <w:tblGrid>
        <w:gridCol w:w="1636"/>
        <w:gridCol w:w="1876"/>
        <w:gridCol w:w="241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876" w:type="dxa"/>
            <w:tcBorders/>
            <w:vAlign w:val="center"/>
          </w:tcPr>
          <w:p>
            <w:pPr>
              <w:pStyle w:val="TableContents"/>
              <w:bidi w:val="0"/>
              <w:spacing w:before="0" w:after="283"/>
              <w:jc w:val="left"/>
              <w:rPr/>
            </w:pPr>
            <w:r>
              <w:rPr>
                <w:color w:val="A9A9A9"/>
              </w:rPr>
              <w:t xml:space="preserve">John </w:t>
            </w:r>
            <w:r>
              <w:rPr/>
              <w:t xml:space="preserve">Adams </w:t>
            </w:r>
          </w:p>
        </w:tc>
        <w:tc>
          <w:tcPr>
            <w:tcW w:w="2416" w:type="dxa"/>
            <w:tcBorders/>
            <w:vAlign w:val="center"/>
          </w:tcPr>
          <w:p>
            <w:pPr>
              <w:pStyle w:val="TableContents"/>
              <w:bidi w:val="0"/>
              <w:spacing w:before="0" w:after="283"/>
              <w:jc w:val="left"/>
              <w:rPr/>
            </w:pPr>
            <w:r>
              <w:rPr>
                <w:color w:val="DCDCDC"/>
              </w:rPr>
              <w:t xml:space="preserve">Thomas Jefferson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1876" w:type="dxa"/>
            <w:tcBorders/>
            <w:vAlign w:val="center"/>
          </w:tcPr>
          <w:p>
            <w:pPr>
              <w:pStyle w:val="TableContents"/>
              <w:bidi w:val="0"/>
              <w:spacing w:before="0" w:after="283"/>
              <w:jc w:val="left"/>
              <w:rPr/>
            </w:pPr>
            <w:r>
              <w:rPr/>
              <w:t xml:space="preserve">Federalisti </w:t>
            </w:r>
          </w:p>
        </w:tc>
        <w:tc>
          <w:tcPr>
            <w:tcW w:w="2416" w:type="dxa"/>
            <w:tcBorders/>
            <w:vAlign w:val="center"/>
          </w:tcPr>
          <w:p>
            <w:pPr>
              <w:pStyle w:val="TableContents"/>
              <w:bidi w:val="0"/>
              <w:spacing w:before="0" w:after="283"/>
              <w:jc w:val="left"/>
              <w:rPr/>
            </w:pPr>
            <w:r>
              <w:rPr/>
              <w:t xml:space="preserve">Demokraattis-tasavaltalainen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1876" w:type="dxa"/>
            <w:tcBorders/>
            <w:vAlign w:val="center"/>
          </w:tcPr>
          <w:p>
            <w:pPr>
              <w:pStyle w:val="TableContents"/>
              <w:bidi w:val="0"/>
              <w:spacing w:before="0" w:after="283"/>
              <w:jc w:val="left"/>
              <w:rPr/>
            </w:pPr>
            <w:r>
              <w:rPr/>
              <w:t xml:space="preserve">Massachusetts </w:t>
            </w:r>
          </w:p>
        </w:tc>
        <w:tc>
          <w:tcPr>
            <w:tcW w:w="2416" w:type="dxa"/>
            <w:tcBorders/>
            <w:vAlign w:val="center"/>
          </w:tcPr>
          <w:p>
            <w:pPr>
              <w:pStyle w:val="TableContents"/>
              <w:bidi w:val="0"/>
              <w:spacing w:before="0" w:after="283"/>
              <w:jc w:val="left"/>
              <w:rPr/>
            </w:pPr>
            <w:r>
              <w:rPr/>
              <w:t xml:space="preserve">Virginia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876" w:type="dxa"/>
            <w:tcBorders/>
            <w:vAlign w:val="center"/>
          </w:tcPr>
          <w:p>
            <w:pPr>
              <w:pStyle w:val="TableContents"/>
              <w:bidi w:val="0"/>
              <w:spacing w:before="0" w:after="283"/>
              <w:jc w:val="left"/>
              <w:rPr/>
            </w:pPr>
            <w:r>
              <w:rPr/>
              <w:t xml:space="preserve">Thomas Pinckney </w:t>
            </w:r>
          </w:p>
        </w:tc>
        <w:tc>
          <w:tcPr>
            <w:tcW w:w="2416" w:type="dxa"/>
            <w:tcBorders/>
            <w:vAlign w:val="center"/>
          </w:tcPr>
          <w:p>
            <w:pPr>
              <w:pStyle w:val="TableContents"/>
              <w:bidi w:val="0"/>
              <w:spacing w:before="0" w:after="283"/>
              <w:jc w:val="left"/>
              <w:rPr/>
            </w:pPr>
            <w:r>
              <w:rPr/>
              <w:t xml:space="preserve">Aaron Burr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1876" w:type="dxa"/>
            <w:tcBorders/>
            <w:vAlign w:val="center"/>
          </w:tcPr>
          <w:p>
            <w:pPr>
              <w:pStyle w:val="TableContents"/>
              <w:bidi w:val="0"/>
              <w:spacing w:before="0" w:after="283"/>
              <w:jc w:val="left"/>
              <w:rPr/>
            </w:pPr>
            <w:r>
              <w:rPr/>
              <w:t xml:space="preserve">71 </w:t>
            </w:r>
          </w:p>
        </w:tc>
        <w:tc>
          <w:tcPr>
            <w:tcW w:w="2416" w:type="dxa"/>
            <w:tcBorders/>
            <w:vAlign w:val="center"/>
          </w:tcPr>
          <w:p>
            <w:pPr>
              <w:pStyle w:val="TableContents"/>
              <w:bidi w:val="0"/>
              <w:spacing w:before="0" w:after="283"/>
              <w:jc w:val="left"/>
              <w:rPr/>
            </w:pPr>
            <w:r>
              <w:rPr/>
              <w:t xml:space="preserve">68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1876" w:type="dxa"/>
            <w:tcBorders/>
            <w:vAlign w:val="center"/>
          </w:tcPr>
          <w:p>
            <w:pPr>
              <w:pStyle w:val="TableContents"/>
              <w:bidi w:val="0"/>
              <w:spacing w:before="0" w:after="283"/>
              <w:jc w:val="left"/>
              <w:rPr/>
            </w:pPr>
            <w:r>
              <w:rPr/>
              <w:t xml:space="preserve">9 </w:t>
            </w:r>
          </w:p>
        </w:tc>
        <w:tc>
          <w:tcPr>
            <w:tcW w:w="2416" w:type="dxa"/>
            <w:tcBorders/>
            <w:vAlign w:val="center"/>
          </w:tcPr>
          <w:p>
            <w:pPr>
              <w:pStyle w:val="TableContents"/>
              <w:bidi w:val="0"/>
              <w:spacing w:before="0" w:after="283"/>
              <w:jc w:val="left"/>
              <w:rPr/>
            </w:pPr>
            <w:r>
              <w:rPr/>
              <w:t xml:space="preserve">7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1876" w:type="dxa"/>
            <w:tcBorders/>
            <w:vAlign w:val="center"/>
          </w:tcPr>
          <w:p>
            <w:pPr>
              <w:pStyle w:val="TableContents"/>
              <w:bidi w:val="0"/>
              <w:spacing w:before="0" w:after="283"/>
              <w:jc w:val="left"/>
              <w:rPr/>
            </w:pPr>
            <w:r>
              <w:rPr/>
              <w:t xml:space="preserve">35,726 </w:t>
            </w:r>
          </w:p>
        </w:tc>
        <w:tc>
          <w:tcPr>
            <w:tcW w:w="2416" w:type="dxa"/>
            <w:tcBorders/>
            <w:vAlign w:val="center"/>
          </w:tcPr>
          <w:p>
            <w:pPr>
              <w:pStyle w:val="TableContents"/>
              <w:bidi w:val="0"/>
              <w:spacing w:before="0" w:after="283"/>
              <w:jc w:val="left"/>
              <w:rPr/>
            </w:pPr>
            <w:r>
              <w:rPr/>
              <w:t xml:space="preserve">31,115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1876" w:type="dxa"/>
            <w:tcBorders/>
            <w:vAlign w:val="center"/>
          </w:tcPr>
          <w:p>
            <w:pPr>
              <w:pStyle w:val="TableContents"/>
              <w:bidi w:val="0"/>
              <w:spacing w:before="0" w:after="283"/>
              <w:jc w:val="left"/>
              <w:rPr/>
            </w:pPr>
            <w:r>
              <w:rPr/>
              <w:t xml:space="preserve">53.4% </w:t>
            </w:r>
          </w:p>
        </w:tc>
        <w:tc>
          <w:tcPr>
            <w:tcW w:w="2416" w:type="dxa"/>
            <w:tcBorders/>
            <w:vAlign w:val="center"/>
          </w:tcPr>
          <w:p>
            <w:pPr>
              <w:pStyle w:val="TableContents"/>
              <w:bidi w:val="0"/>
              <w:spacing w:before="0" w:after="283"/>
              <w:jc w:val="left"/>
              <w:rPr/>
            </w:pPr>
            <w:r>
              <w:rPr/>
              <w:t xml:space="preserve">46.6%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Presidentinvaalien tuloskartta. Presidentinvaalien äänet osavaltioittain. Koska valitsijamiehet eivät voineet tehdä eroa presidentin ja varapresidentin valinnan välillä ennen kahdestoista lisäyksen hyväksymistä, yllä olevassa kartassa oletetaan, että presidentin äänet ovat täsmälleen Adamsin tai Jeffersonin äänet. Tämä johtaa erääseen poikkeamaan: Marylandin on ilmoitettu antaneen 7 federalistien ääntä ja 4 demokraattien ja republikaanien puolueen ääntä, vaikka Marylandilla oli vain 10 valitsijamiestä. Yksi valitsijamies oli asettunut ehdokkaaksi vaalipiiristään, koska hän oli luvannut äänestää sekä Adamsia että Jeffersonia. (1) Vihreä tarkoittaa Jeffersonin voittamia osavaltioita, palanut oranssi Adamsin voittamia osavaltioita. Numerot osoittavat kullekin osavaltiolle annettujen valitsijamiesäänten määrän. </w:t>
      </w:r>
    </w:p>
    <w:tbl>
      <w:tblPr>
        <w:tblW w:w="5672" w:type="dxa"/>
        <w:jc w:val="left"/>
        <w:tblInd w:w="0" w:type="dxa"/>
        <w:tblLayout w:type="fixed"/>
        <w:tblCellMar>
          <w:top w:w="28" w:type="dxa"/>
          <w:left w:w="28" w:type="dxa"/>
          <w:bottom w:w="28" w:type="dxa"/>
          <w:right w:w="28" w:type="dxa"/>
        </w:tblCellMar>
      </w:tblPr>
      <w:tblGrid>
        <w:gridCol w:w="3301"/>
        <w:gridCol w:w="2371"/>
      </w:tblGrid>
      <w:tr>
        <w:trPr/>
        <w:tc>
          <w:tcPr>
            <w:tcW w:w="3301"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George Washington Puolueeton </w:t>
            </w:r>
          </w:p>
        </w:tc>
        <w:tc>
          <w:tcPr>
            <w:tcW w:w="2371" w:type="dxa"/>
            <w:tcBorders/>
            <w:vAlign w:val="center"/>
          </w:tcPr>
          <w:p>
            <w:pPr>
              <w:pStyle w:val="TableContents"/>
              <w:bidi w:val="0"/>
              <w:jc w:val="left"/>
              <w:rPr/>
            </w:pPr>
            <w:r>
              <w:rPr/>
              <w:t xml:space="preserve">Valittu presidentti </w:t>
            </w:r>
          </w:p>
          <w:p>
            <w:pPr>
              <w:pStyle w:val="TableContents"/>
              <w:bidi w:val="0"/>
              <w:spacing w:before="0" w:after="283"/>
              <w:jc w:val="left"/>
              <w:rPr/>
            </w:pPr>
            <w:r>
              <w:rPr/>
              <w:t xml:space="preserve">John Adams Federalist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 presidentiksi vuoden 1796 vaaleissa.</w:t>
      </w:r>
    </w:p>
    <w:p>
      <w:pPr>
        <w:pStyle w:val="TextBody"/>
        <w:bidi w:val="0"/>
        <w:jc w:val="left"/>
        <w:rPr>
          <w:b/>
          <w:u w:val="single"/>
          <w:shd w:val="clear" w:fill="FFFF00"/>
        </w:rPr>
      </w:pPr>
      <w:r>
        <w:rPr>
          <w:b/>
          <w:u w:val="single"/>
          <w:shd w:val="clear" w:fill="FFFF00"/>
        </w:rPr>
        <w:t xml:space="preserve">Asiakirjan numero 15171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UGM-133A Trident II Kuninkaallisen laivaston sukellusveneestä laukaistava Trident II. </w:t>
      </w:r>
    </w:p>
    <w:tbl>
      <w:tblPr>
        <w:tblW w:w="10205" w:type="dxa"/>
        <w:jc w:val="left"/>
        <w:tblInd w:w="0" w:type="dxa"/>
        <w:tblLayout w:type="fixed"/>
        <w:tblCellMar>
          <w:top w:w="28" w:type="dxa"/>
          <w:left w:w="28" w:type="dxa"/>
          <w:bottom w:w="28" w:type="dxa"/>
          <w:right w:w="28" w:type="dxa"/>
        </w:tblCellMar>
      </w:tblPr>
      <w:tblGrid>
        <w:gridCol w:w="1811"/>
        <w:gridCol w:w="8394"/>
      </w:tblGrid>
      <w:tr>
        <w:trPr/>
        <w:tc>
          <w:tcPr>
            <w:tcW w:w="1811" w:type="dxa"/>
            <w:tcBorders/>
            <w:vAlign w:val="center"/>
          </w:tcPr>
          <w:p>
            <w:pPr>
              <w:pStyle w:val="TableHeading"/>
              <w:suppressLineNumbers/>
              <w:bidi w:val="0"/>
              <w:spacing w:before="0" w:after="283"/>
              <w:jc w:val="center"/>
              <w:rPr/>
            </w:pPr>
            <w:r>
              <w:rPr/>
              <w:t xml:space="preserve">Tyyppi </w:t>
            </w:r>
          </w:p>
        </w:tc>
        <w:tc>
          <w:tcPr>
            <w:tcW w:w="8394" w:type="dxa"/>
            <w:tcBorders/>
            <w:vAlign w:val="center"/>
          </w:tcPr>
          <w:p>
            <w:pPr>
              <w:pStyle w:val="TableContents"/>
              <w:bidi w:val="0"/>
              <w:spacing w:before="0" w:after="283"/>
              <w:jc w:val="left"/>
              <w:rPr/>
            </w:pPr>
            <w:r>
              <w:rPr/>
              <w:t xml:space="preserve">SLBM </w:t>
            </w:r>
          </w:p>
        </w:tc>
      </w:tr>
      <w:tr>
        <w:trPr/>
        <w:tc>
          <w:tcPr>
            <w:tcW w:w="1811" w:type="dxa"/>
            <w:tcBorders/>
            <w:vAlign w:val="center"/>
          </w:tcPr>
          <w:p>
            <w:pPr>
              <w:pStyle w:val="TableHeading"/>
              <w:suppressLineNumbers/>
              <w:bidi w:val="0"/>
              <w:spacing w:before="0" w:after="283"/>
              <w:jc w:val="center"/>
              <w:rPr/>
            </w:pPr>
            <w:r>
              <w:rPr/>
              <w:t xml:space="preserve">Alkuperäpaikka </w:t>
            </w:r>
          </w:p>
        </w:tc>
        <w:tc>
          <w:tcPr>
            <w:tcW w:w="8394" w:type="dxa"/>
            <w:tcBorders/>
            <w:vAlign w:val="center"/>
          </w:tcPr>
          <w:p>
            <w:pPr>
              <w:pStyle w:val="TableContents"/>
              <w:bidi w:val="0"/>
              <w:spacing w:before="0" w:after="283"/>
              <w:jc w:val="left"/>
              <w:rPr/>
            </w:pPr>
            <w:r>
              <w:rPr/>
              <w:t xml:space="preserve">Yhdysvaltojen palveluhistoria </w:t>
            </w:r>
          </w:p>
        </w:tc>
      </w:tr>
      <w:tr>
        <w:trPr/>
        <w:tc>
          <w:tcPr>
            <w:tcW w:w="1811" w:type="dxa"/>
            <w:tcBorders/>
            <w:vAlign w:val="center"/>
          </w:tcPr>
          <w:p>
            <w:pPr>
              <w:pStyle w:val="TableHeading"/>
              <w:suppressLineNumbers/>
              <w:bidi w:val="0"/>
              <w:spacing w:before="0" w:after="283"/>
              <w:jc w:val="center"/>
              <w:rPr/>
            </w:pPr>
            <w:r>
              <w:rPr/>
              <w:t xml:space="preserve">Käytössä </w:t>
            </w:r>
          </w:p>
        </w:tc>
        <w:tc>
          <w:tcPr>
            <w:tcW w:w="8394" w:type="dxa"/>
            <w:tcBorders/>
            <w:vAlign w:val="center"/>
          </w:tcPr>
          <w:p>
            <w:pPr>
              <w:pStyle w:val="TableContents"/>
              <w:bidi w:val="0"/>
              <w:spacing w:before="0" w:after="283"/>
              <w:jc w:val="left"/>
              <w:rPr/>
            </w:pPr>
            <w:r>
              <w:rPr/>
              <w:t xml:space="preserve">maaliskuu 1990 </w:t>
            </w:r>
          </w:p>
        </w:tc>
      </w:tr>
      <w:tr>
        <w:trPr/>
        <w:tc>
          <w:tcPr>
            <w:tcW w:w="1811" w:type="dxa"/>
            <w:tcBorders/>
            <w:vAlign w:val="center"/>
          </w:tcPr>
          <w:p>
            <w:pPr>
              <w:pStyle w:val="TableHeading"/>
              <w:suppressLineNumbers/>
              <w:bidi w:val="0"/>
              <w:spacing w:before="0" w:after="283"/>
              <w:jc w:val="center"/>
              <w:rPr/>
            </w:pPr>
            <w:r>
              <w:rPr/>
              <w:t xml:space="preserve">Käytössä </w:t>
            </w:r>
          </w:p>
        </w:tc>
        <w:tc>
          <w:tcPr>
            <w:tcW w:w="8394" w:type="dxa"/>
            <w:tcBorders/>
            <w:vAlign w:val="center"/>
          </w:tcPr>
          <w:p>
            <w:pPr>
              <w:pStyle w:val="TableContents"/>
              <w:bidi w:val="0"/>
              <w:spacing w:before="0" w:after="283"/>
              <w:jc w:val="left"/>
              <w:rPr/>
            </w:pPr>
            <w:r>
              <w:rPr/>
              <w:t xml:space="preserve">Yhdysvaltain laivasto Kuninkaallinen laivasto Tuotantohistoria </w:t>
            </w:r>
          </w:p>
        </w:tc>
      </w:tr>
      <w:tr>
        <w:trPr/>
        <w:tc>
          <w:tcPr>
            <w:tcW w:w="1811" w:type="dxa"/>
            <w:tcBorders/>
            <w:vAlign w:val="center"/>
          </w:tcPr>
          <w:p>
            <w:pPr>
              <w:pStyle w:val="TableHeading"/>
              <w:suppressLineNumbers/>
              <w:bidi w:val="0"/>
              <w:spacing w:before="0" w:after="283"/>
              <w:jc w:val="center"/>
              <w:rPr/>
            </w:pPr>
            <w:r>
              <w:rPr/>
              <w:t xml:space="preserve">Valmistaja </w:t>
            </w:r>
          </w:p>
        </w:tc>
        <w:tc>
          <w:tcPr>
            <w:tcW w:w="8394" w:type="dxa"/>
            <w:tcBorders/>
            <w:vAlign w:val="center"/>
          </w:tcPr>
          <w:p>
            <w:pPr>
              <w:pStyle w:val="TableContents"/>
              <w:bidi w:val="0"/>
              <w:spacing w:before="0" w:after="283"/>
              <w:jc w:val="left"/>
              <w:rPr/>
            </w:pPr>
            <w:r>
              <w:rPr/>
              <w:t xml:space="preserve">Lockheed Martin Space Systems </w:t>
            </w:r>
          </w:p>
        </w:tc>
      </w:tr>
      <w:tr>
        <w:trPr/>
        <w:tc>
          <w:tcPr>
            <w:tcW w:w="1811" w:type="dxa"/>
            <w:tcBorders/>
            <w:vAlign w:val="center"/>
          </w:tcPr>
          <w:p>
            <w:pPr>
              <w:pStyle w:val="TableHeading"/>
              <w:suppressLineNumbers/>
              <w:bidi w:val="0"/>
              <w:spacing w:before="0" w:after="283"/>
              <w:jc w:val="center"/>
              <w:rPr/>
            </w:pPr>
            <w:r>
              <w:rPr/>
              <w:t xml:space="preserve">Yksikkökustannukset </w:t>
            </w:r>
          </w:p>
        </w:tc>
        <w:tc>
          <w:tcPr>
            <w:tcW w:w="8394" w:type="dxa"/>
            <w:tcBorders/>
            <w:vAlign w:val="center"/>
          </w:tcPr>
          <w:p>
            <w:pPr>
              <w:pStyle w:val="TableContents"/>
              <w:bidi w:val="0"/>
              <w:spacing w:before="0" w:after="283"/>
              <w:jc w:val="left"/>
              <w:rPr/>
            </w:pPr>
            <w:r>
              <w:rPr/>
              <w:t xml:space="preserve">$37,320,070 (2014) </w:t>
            </w:r>
          </w:p>
        </w:tc>
      </w:tr>
      <w:tr>
        <w:trPr/>
        <w:tc>
          <w:tcPr>
            <w:tcW w:w="1811" w:type="dxa"/>
            <w:tcBorders/>
            <w:vAlign w:val="center"/>
          </w:tcPr>
          <w:p>
            <w:pPr>
              <w:pStyle w:val="TableHeading"/>
              <w:suppressLineNumbers/>
              <w:bidi w:val="0"/>
              <w:spacing w:before="0" w:after="283"/>
              <w:jc w:val="center"/>
              <w:rPr/>
            </w:pPr>
            <w:r>
              <w:rPr/>
              <w:t xml:space="preserve">Tuotettu </w:t>
            </w:r>
          </w:p>
        </w:tc>
        <w:tc>
          <w:tcPr>
            <w:tcW w:w="8394" w:type="dxa"/>
            <w:tcBorders/>
            <w:vAlign w:val="center"/>
          </w:tcPr>
          <w:p>
            <w:pPr>
              <w:pStyle w:val="TableContents"/>
              <w:bidi w:val="0"/>
              <w:spacing w:before="0" w:after="283"/>
              <w:jc w:val="left"/>
              <w:rPr>
                <w:sz w:val="4"/>
                <w:szCs w:val="4"/>
              </w:rPr>
            </w:pPr>
            <w:r>
              <w:rPr>
                <w:sz w:val="4"/>
                <w:szCs w:val="4"/>
              </w:rPr>
              <w:t xml:space="preserve">Tekniset tiedot </w:t>
            </w:r>
          </w:p>
        </w:tc>
      </w:tr>
      <w:tr>
        <w:trPr/>
        <w:tc>
          <w:tcPr>
            <w:tcW w:w="1811" w:type="dxa"/>
            <w:tcBorders/>
            <w:vAlign w:val="center"/>
          </w:tcPr>
          <w:p>
            <w:pPr>
              <w:pStyle w:val="TableHeading"/>
              <w:suppressLineNumbers/>
              <w:bidi w:val="0"/>
              <w:spacing w:before="0" w:after="283"/>
              <w:jc w:val="center"/>
              <w:rPr/>
            </w:pPr>
            <w:r>
              <w:rPr/>
              <w:t xml:space="preserve">Paino </w:t>
            </w:r>
          </w:p>
        </w:tc>
        <w:tc>
          <w:tcPr>
            <w:tcW w:w="8394" w:type="dxa"/>
            <w:tcBorders/>
            <w:vAlign w:val="center"/>
          </w:tcPr>
          <w:p>
            <w:pPr>
              <w:pStyle w:val="TableContents"/>
              <w:bidi w:val="0"/>
              <w:spacing w:before="0" w:after="283"/>
              <w:jc w:val="left"/>
              <w:rPr/>
            </w:pPr>
            <w:r>
              <w:rPr/>
              <w:t xml:space="preserve">130,000 lb (59,000 kg) </w:t>
            </w:r>
          </w:p>
        </w:tc>
      </w:tr>
      <w:tr>
        <w:trPr/>
        <w:tc>
          <w:tcPr>
            <w:tcW w:w="1811" w:type="dxa"/>
            <w:tcBorders/>
            <w:vAlign w:val="center"/>
          </w:tcPr>
          <w:p>
            <w:pPr>
              <w:pStyle w:val="TableHeading"/>
              <w:suppressLineNumbers/>
              <w:bidi w:val="0"/>
              <w:spacing w:before="0" w:after="283"/>
              <w:jc w:val="center"/>
              <w:rPr/>
            </w:pPr>
            <w:r>
              <w:rPr/>
              <w:t xml:space="preserve">Pituus </w:t>
            </w:r>
          </w:p>
        </w:tc>
        <w:tc>
          <w:tcPr>
            <w:tcW w:w="8394" w:type="dxa"/>
            <w:tcBorders/>
            <w:vAlign w:val="center"/>
          </w:tcPr>
          <w:p>
            <w:pPr>
              <w:pStyle w:val="TableContents"/>
              <w:bidi w:val="0"/>
              <w:spacing w:before="0" w:after="283"/>
              <w:jc w:val="left"/>
              <w:rPr/>
            </w:pPr>
            <w:r>
              <w:rPr/>
              <w:t xml:space="preserve">44 jalkaa 6,6 tuumaa (13,579 m) </w:t>
            </w:r>
          </w:p>
        </w:tc>
      </w:tr>
      <w:tr>
        <w:trPr/>
        <w:tc>
          <w:tcPr>
            <w:tcW w:w="1811" w:type="dxa"/>
            <w:tcBorders/>
            <w:vAlign w:val="center"/>
          </w:tcPr>
          <w:p>
            <w:pPr>
              <w:pStyle w:val="TableHeading"/>
              <w:suppressLineNumbers/>
              <w:bidi w:val="0"/>
              <w:spacing w:before="0" w:after="283"/>
              <w:jc w:val="center"/>
              <w:rPr/>
            </w:pPr>
            <w:r>
              <w:rPr/>
              <w:t xml:space="preserve">Halkaisija </w:t>
            </w:r>
          </w:p>
        </w:tc>
        <w:tc>
          <w:tcPr>
            <w:tcW w:w="8394" w:type="dxa"/>
            <w:tcBorders/>
            <w:vAlign w:val="center"/>
          </w:tcPr>
          <w:p>
            <w:pPr>
              <w:pStyle w:val="TableContents"/>
              <w:bidi w:val="0"/>
              <w:spacing w:before="0" w:after="283"/>
              <w:jc w:val="left"/>
              <w:rPr/>
            </w:pPr>
            <w:r>
              <w:rPr/>
              <w:t xml:space="preserve">2,11 m (6 ft 11 in) (1. vaihe) </w:t>
            </w:r>
          </w:p>
        </w:tc>
      </w:tr>
      <w:tr>
        <w:trPr/>
        <w:tc>
          <w:tcPr>
            <w:tcW w:w="1811" w:type="dxa"/>
            <w:tcBorders/>
            <w:vAlign w:val="center"/>
          </w:tcPr>
          <w:p>
            <w:pPr>
              <w:pStyle w:val="TableHeading"/>
              <w:suppressLineNumbers/>
              <w:bidi w:val="0"/>
              <w:spacing w:before="0" w:after="283"/>
              <w:jc w:val="center"/>
              <w:rPr/>
            </w:pPr>
            <w:r>
              <w:rPr/>
              <w:t xml:space="preserve">Taistelukärki </w:t>
            </w:r>
          </w:p>
        </w:tc>
        <w:tc>
          <w:tcPr>
            <w:tcW w:w="8394" w:type="dxa"/>
            <w:tcBorders/>
            <w:vAlign w:val="center"/>
          </w:tcPr>
          <w:p>
            <w:pPr>
              <w:pStyle w:val="TableContents"/>
              <w:bidi w:val="0"/>
              <w:spacing w:before="0" w:after="283"/>
              <w:jc w:val="left"/>
              <w:rPr/>
            </w:pPr>
            <w:r>
              <w:rPr>
                <w:color w:val="A9A9A9"/>
              </w:rPr>
              <w:t xml:space="preserve">8 -- 12 </w:t>
            </w:r>
            <w:r>
              <w:rPr/>
              <w:t xml:space="preserve">termoydinase MIRV (Multiple Independently Targetable re-entry Vehicle), W88 tai W76 termoydinaseet. </w:t>
            </w:r>
          </w:p>
        </w:tc>
      </w:tr>
      <w:tr>
        <w:trPr/>
        <w:tc>
          <w:tcPr>
            <w:tcW w:w="1811" w:type="dxa"/>
            <w:tcBorders/>
            <w:vAlign w:val="center"/>
          </w:tcPr>
          <w:p>
            <w:pPr>
              <w:pStyle w:val="TableHeading"/>
              <w:suppressLineNumbers/>
              <w:bidi w:val="0"/>
              <w:spacing w:before="0" w:after="283"/>
              <w:jc w:val="center"/>
              <w:rPr/>
            </w:pPr>
            <w:r>
              <w:rPr/>
              <w:t xml:space="preserve">Moottori </w:t>
            </w:r>
          </w:p>
        </w:tc>
        <w:tc>
          <w:tcPr>
            <w:tcW w:w="8394" w:type="dxa"/>
            <w:tcBorders/>
            <w:vAlign w:val="center"/>
          </w:tcPr>
          <w:p>
            <w:pPr>
              <w:pStyle w:val="TableContents"/>
              <w:bidi w:val="0"/>
              <w:spacing w:before="0" w:after="283"/>
              <w:jc w:val="left"/>
              <w:rPr/>
            </w:pPr>
            <w:r>
              <w:rPr/>
              <w:t xml:space="preserve">Kolme kiinteän polttoaineen rakettimoottoria; ensimmäinen ja toinen vaihe -- Thiokol / Hercules kiinteän polttoaineen raketti; kolmas vaihe -- United Technologies Corp. kiinteän polttoaineen raketti. </w:t>
            </w:r>
          </w:p>
        </w:tc>
      </w:tr>
      <w:tr>
        <w:trPr/>
        <w:tc>
          <w:tcPr>
            <w:tcW w:w="1811" w:type="dxa"/>
            <w:tcBorders/>
            <w:vAlign w:val="center"/>
          </w:tcPr>
          <w:p>
            <w:pPr>
              <w:pStyle w:val="TableHeading"/>
              <w:suppressLineNumbers/>
              <w:bidi w:val="0"/>
              <w:spacing w:before="0" w:after="283"/>
              <w:jc w:val="center"/>
              <w:rPr/>
            </w:pPr>
            <w:r>
              <w:rPr/>
              <w:t xml:space="preserve">Ajoaine </w:t>
            </w:r>
          </w:p>
        </w:tc>
        <w:tc>
          <w:tcPr>
            <w:tcW w:w="8394" w:type="dxa"/>
            <w:tcBorders/>
            <w:vAlign w:val="center"/>
          </w:tcPr>
          <w:p>
            <w:pPr>
              <w:pStyle w:val="TableContents"/>
              <w:bidi w:val="0"/>
              <w:spacing w:before="0" w:after="283"/>
              <w:jc w:val="left"/>
              <w:rPr/>
            </w:pPr>
            <w:r>
              <w:rPr/>
              <w:t xml:space="preserve">Nitraattiesteri, pehmitetty polyetyleeniglykoli </w:t>
            </w:r>
          </w:p>
        </w:tc>
      </w:tr>
      <w:tr>
        <w:trPr/>
        <w:tc>
          <w:tcPr>
            <w:tcW w:w="1811" w:type="dxa"/>
            <w:tcBorders/>
            <w:vAlign w:val="center"/>
          </w:tcPr>
          <w:p>
            <w:pPr>
              <w:pStyle w:val="TableHeading"/>
              <w:suppressLineNumbers/>
              <w:bidi w:val="0"/>
              <w:spacing w:before="0" w:after="283"/>
              <w:jc w:val="center"/>
              <w:rPr/>
            </w:pPr>
            <w:r>
              <w:rPr/>
              <w:t xml:space="preserve">Toiminta-alue </w:t>
            </w:r>
          </w:p>
        </w:tc>
        <w:tc>
          <w:tcPr>
            <w:tcW w:w="8394" w:type="dxa"/>
            <w:tcBorders/>
            <w:vAlign w:val="center"/>
          </w:tcPr>
          <w:p>
            <w:pPr>
              <w:pStyle w:val="TableContents"/>
              <w:bidi w:val="0"/>
              <w:spacing w:before="0" w:after="283"/>
              <w:jc w:val="left"/>
              <w:rPr/>
            </w:pPr>
            <w:r>
              <w:rPr/>
              <w:t xml:space="preserve">Yli 7 500 mi (12 000 km) (tarkka on luokiteltu). </w:t>
            </w:r>
          </w:p>
        </w:tc>
      </w:tr>
      <w:tr>
        <w:trPr/>
        <w:tc>
          <w:tcPr>
            <w:tcW w:w="1811" w:type="dxa"/>
            <w:tcBorders/>
            <w:vAlign w:val="center"/>
          </w:tcPr>
          <w:p>
            <w:pPr>
              <w:pStyle w:val="TableHeading"/>
              <w:suppressLineNumbers/>
              <w:bidi w:val="0"/>
              <w:spacing w:before="0" w:after="283"/>
              <w:jc w:val="center"/>
              <w:rPr/>
            </w:pPr>
            <w:r>
              <w:rPr/>
              <w:t xml:space="preserve">Nopeus </w:t>
            </w:r>
          </w:p>
        </w:tc>
        <w:tc>
          <w:tcPr>
            <w:tcW w:w="8394" w:type="dxa"/>
            <w:tcBorders/>
            <w:vAlign w:val="center"/>
          </w:tcPr>
          <w:p>
            <w:pPr>
              <w:pStyle w:val="TableContents"/>
              <w:bidi w:val="0"/>
              <w:spacing w:before="0" w:after="283"/>
              <w:jc w:val="left"/>
              <w:rPr/>
            </w:pPr>
            <w:r>
              <w:rPr/>
              <w:t xml:space="preserve">Noin 18,030 mph (29,020 km / h) (Mach 24; 8,060 m / s) (terminaalivaihe). </w:t>
            </w:r>
          </w:p>
        </w:tc>
      </w:tr>
      <w:tr>
        <w:trPr/>
        <w:tc>
          <w:tcPr>
            <w:tcW w:w="1811" w:type="dxa"/>
            <w:tcBorders/>
            <w:vAlign w:val="center"/>
          </w:tcPr>
          <w:p>
            <w:pPr>
              <w:pStyle w:val="TableHeading"/>
              <w:suppressLineNumbers/>
              <w:bidi w:val="0"/>
              <w:spacing w:before="0" w:after="283"/>
              <w:jc w:val="center"/>
              <w:rPr/>
            </w:pPr>
            <w:r>
              <w:rPr/>
              <w:t xml:space="preserve">Ohjausjärjestelmä </w:t>
            </w:r>
          </w:p>
        </w:tc>
        <w:tc>
          <w:tcPr>
            <w:tcW w:w="8394" w:type="dxa"/>
            <w:tcBorders/>
            <w:vAlign w:val="center"/>
          </w:tcPr>
          <w:p>
            <w:pPr>
              <w:pStyle w:val="TableContents"/>
              <w:bidi w:val="0"/>
              <w:spacing w:before="0" w:after="283"/>
              <w:jc w:val="left"/>
              <w:rPr/>
            </w:pPr>
            <w:r>
              <w:rPr/>
              <w:t xml:space="preserve">MK 6 -astroinertiikkaohjaus, joka pystyy vastaanottamaan GPS-päivityksiä (Global Positioning System). </w:t>
            </w:r>
          </w:p>
        </w:tc>
      </w:tr>
      <w:tr>
        <w:trPr/>
        <w:tc>
          <w:tcPr>
            <w:tcW w:w="1811" w:type="dxa"/>
            <w:tcBorders/>
            <w:vAlign w:val="center"/>
          </w:tcPr>
          <w:p>
            <w:pPr>
              <w:pStyle w:val="TableHeading"/>
              <w:suppressLineNumbers/>
              <w:bidi w:val="0"/>
              <w:spacing w:before="0" w:after="283"/>
              <w:jc w:val="center"/>
              <w:rPr/>
            </w:pPr>
            <w:r>
              <w:rPr/>
              <w:t xml:space="preserve">Ohjausjärjestelmä </w:t>
            </w:r>
          </w:p>
        </w:tc>
        <w:tc>
          <w:tcPr>
            <w:tcW w:w="8394" w:type="dxa"/>
            <w:tcBorders/>
            <w:vAlign w:val="center"/>
          </w:tcPr>
          <w:p>
            <w:pPr>
              <w:pStyle w:val="TableContents"/>
              <w:bidi w:val="0"/>
              <w:spacing w:before="0" w:after="283"/>
              <w:jc w:val="left"/>
              <w:rPr/>
            </w:pPr>
            <w:r>
              <w:rPr/>
              <w:t xml:space="preserve">Kaasugeneraattorilla toimiva yksittäinen liikkuva suutin </w:t>
            </w:r>
          </w:p>
        </w:tc>
      </w:tr>
      <w:tr>
        <w:trPr/>
        <w:tc>
          <w:tcPr>
            <w:tcW w:w="1811" w:type="dxa"/>
            <w:tcBorders/>
            <w:vAlign w:val="center"/>
          </w:tcPr>
          <w:p>
            <w:pPr>
              <w:pStyle w:val="TableHeading"/>
              <w:suppressLineNumbers/>
              <w:bidi w:val="0"/>
              <w:spacing w:before="0" w:after="283"/>
              <w:jc w:val="center"/>
              <w:rPr/>
            </w:pPr>
            <w:r>
              <w:rPr/>
              <w:t xml:space="preserve">Tarkkuus </w:t>
            </w:r>
          </w:p>
        </w:tc>
        <w:tc>
          <w:tcPr>
            <w:tcW w:w="8394" w:type="dxa"/>
            <w:tcBorders/>
            <w:vAlign w:val="center"/>
          </w:tcPr>
          <w:p>
            <w:pPr>
              <w:pStyle w:val="TableContents"/>
              <w:bidi w:val="0"/>
              <w:spacing w:before="0" w:after="283"/>
              <w:jc w:val="left"/>
              <w:rPr/>
            </w:pPr>
            <w:r>
              <w:rPr/>
              <w:t xml:space="preserve">90 m Mk5 RV:n kanssa </w:t>
            </w:r>
          </w:p>
        </w:tc>
      </w:tr>
      <w:tr>
        <w:trPr/>
        <w:tc>
          <w:tcPr>
            <w:tcW w:w="1811" w:type="dxa"/>
            <w:tcBorders/>
            <w:vAlign w:val="center"/>
          </w:tcPr>
          <w:p>
            <w:pPr>
              <w:pStyle w:val="TableHeading"/>
              <w:suppressLineNumbers/>
              <w:bidi w:val="0"/>
              <w:spacing w:before="0" w:after="283"/>
              <w:jc w:val="center"/>
              <w:rPr/>
            </w:pPr>
            <w:r>
              <w:rPr/>
              <w:t xml:space="preserve">Laukaisualusta </w:t>
            </w:r>
          </w:p>
        </w:tc>
        <w:tc>
          <w:tcPr>
            <w:tcW w:w="8394" w:type="dxa"/>
            <w:tcBorders/>
            <w:vAlign w:val="center"/>
          </w:tcPr>
          <w:p>
            <w:pPr>
              <w:pStyle w:val="TableContents"/>
              <w:bidi w:val="0"/>
              <w:spacing w:before="0" w:after="283"/>
              <w:jc w:val="left"/>
              <w:rPr/>
            </w:pPr>
            <w:r>
              <w:rPr/>
              <w:t xml:space="preserve">Ballistinen ohjussukellusvene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taistelukärkeä trident-ohjuksessa on?</w:t>
      </w:r>
    </w:p>
    <w:p>
      <w:pPr>
        <w:pStyle w:val="TextBody"/>
        <w:bidi w:val="0"/>
        <w:jc w:val="left"/>
        <w:rPr>
          <w:b/>
          <w:u w:val="single"/>
          <w:shd w:val="clear" w:fill="FFFF00"/>
        </w:rPr>
      </w:pPr>
      <w:r>
        <w:rPr>
          <w:b/>
          <w:u w:val="single"/>
          <w:shd w:val="clear" w:fill="FFFF00"/>
        </w:rPr>
        <w:t xml:space="preserve">Asiakirjan numero 15172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Gambian politiikka tapahtuu </w:t>
      </w:r>
      <w:r>
        <w:rPr>
          <w:color w:val="A9A9A9"/>
        </w:rPr>
        <w:t xml:space="preserve">presidenttitasavallassa, </w:t>
      </w:r>
      <w:r>
        <w:rPr/>
        <w:t xml:space="preserve">jossa Gambian presidentti on sekä valtionpäämies että hallituksen päämies, ja monipuoluejärjestelmässä. Toimeenpanovaltaa käyttää hallitus. Lainsäädäntövaltaa käyttävät sekä hallitus että parlamentti.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Gambiassa on nykyään?</w:t>
      </w:r>
    </w:p>
    <w:p>
      <w:pPr>
        <w:pStyle w:val="TextBody"/>
        <w:bidi w:val="0"/>
        <w:jc w:val="left"/>
        <w:rPr>
          <w:b/>
          <w:u w:val="single"/>
          <w:shd w:val="clear" w:fill="FFFF00"/>
        </w:rPr>
      </w:pPr>
      <w:r>
        <w:rPr>
          <w:b/>
          <w:u w:val="single"/>
          <w:shd w:val="clear" w:fill="FFFF00"/>
        </w:rPr>
        <w:t xml:space="preserve">Asiakirjan numero 15173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Lone Ranger on Gore Verbinskin ohjaama yhdysvaltalainen lännenelokuva vuodelta 2013 Justin Haythen, Ted Elliottin ja Terry Rossion käsikirjoituksesta. Elokuva perustuu samannimiseen radiosarjaan, ja sen pääosissa nähdään </w:t>
      </w:r>
      <w:r>
        <w:rPr>
          <w:color w:val="A9A9A9"/>
        </w:rPr>
        <w:t xml:space="preserve">Johnny Depp </w:t>
      </w:r>
      <w:r>
        <w:rPr/>
        <w:t xml:space="preserve">tapahtumien kertojana </w:t>
      </w:r>
      <w:r>
        <w:rPr>
          <w:color w:val="DCDCDC"/>
        </w:rPr>
        <w:t xml:space="preserve">Tonto </w:t>
      </w:r>
      <w:r>
        <w:rPr/>
        <w:t xml:space="preserve">ja Armie Hammer Lone Rangerina John Reidinä. Se kertoo Tonton muistoista kaksikon varhaisimmista yrityksistä nujertaa paikallinen roisto ja tuoda oikeutta Amerikan vanhaan länteen. Sivurooleissa nähdään myös William Fichtner, Barry Pepper, Ruth Wilson, James Badge Dale, Tom Wilkinson ja Helena Bonham Carter. Kyseessä on ensimmäinen teatterielokuva, jossa Lone Ranger ja Tonto esiintyvät yli 32 vuoteen William A. Frakerin vuonna 1981 valmistuneen The Legend of the Lone Ranger -elokuvan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Tontoa yksinäisessä metsästäjässä vuonna 2013.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Johnny Depp näyttelee elokuvassa Lone Ranger?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8. maaliskuuta 2012, ja pian sen jälkeen julkaistiin ensimmäinen kuva Deppistä Tontona ja Hammerista Lone Rangerina. Kuvauspaikat ulottuivat kuuteen osavaltioon: Utah, </w:t>
      </w:r>
      <w:r>
        <w:rPr>
          <w:color w:val="A9A9A9"/>
        </w:rPr>
        <w:t xml:space="preserve">Colorado</w:t>
      </w:r>
      <w:r>
        <w:rPr/>
        <w:t xml:space="preserve">, New Mexico, </w:t>
      </w:r>
      <w:r>
        <w:rPr>
          <w:color w:val="DCDCDC"/>
        </w:rPr>
        <w:t xml:space="preserve">Arizona</w:t>
      </w:r>
      <w:r>
        <w:rPr/>
        <w:t xml:space="preserve">, </w:t>
      </w:r>
      <w:r>
        <w:rPr>
          <w:color w:val="2F4F4F"/>
        </w:rPr>
        <w:t xml:space="preserve">Texas </w:t>
      </w:r>
      <w:r>
        <w:rPr/>
        <w:t xml:space="preserve">ja Kalifornia. Osa kuvauksista tapahtui erityisesti Creeden lähellä Coloradossa kesäkuussa 2012, </w:t>
      </w:r>
      <w:r>
        <w:rPr>
          <w:color w:val="556B2F"/>
        </w:rPr>
        <w:t xml:space="preserve">Moabissa Utahissa </w:t>
      </w:r>
      <w:r>
        <w:rPr/>
        <w:t xml:space="preserve">heinäkuussa 2012 ja </w:t>
      </w:r>
      <w:r>
        <w:rPr>
          <w:color w:val="6B8E23"/>
        </w:rPr>
        <w:t xml:space="preserve">Cimarron Canyon State Parkissa New Mexicossa </w:t>
      </w:r>
      <w:r>
        <w:rPr/>
        <w:t xml:space="preserve">elokuussa. Toisen yksikön (stuntit ja blue screen) työt aloitettiin syyskuun 2012 lopulla </w:t>
      </w:r>
      <w:r>
        <w:rPr>
          <w:color w:val="A0522D"/>
        </w:rPr>
        <w:t xml:space="preserve">Santa Anita Racetrackin </w:t>
      </w:r>
      <w:r>
        <w:rPr/>
        <w:t xml:space="preserve">parkkipaikalla </w:t>
      </w:r>
      <w:r>
        <w:rPr>
          <w:color w:val="A0522D"/>
        </w:rPr>
        <w:t xml:space="preserve">Arcadiassa,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The Lone Ranger kuvattiin?</w:t>
      </w:r>
    </w:p>
    <w:p>
      <w:pPr>
        <w:pStyle w:val="TextBody"/>
        <w:bidi w:val="0"/>
        <w:jc w:val="left"/>
        <w:rPr>
          <w:b/>
          <w:u w:val="single"/>
          <w:shd w:val="clear" w:fill="FFFF00"/>
        </w:rPr>
      </w:pPr>
      <w:r>
        <w:rPr>
          <w:b/>
          <w:u w:val="single"/>
          <w:shd w:val="clear" w:fill="FFFF00"/>
        </w:rPr>
        <w:t xml:space="preserve">Asiakirjan numero 15174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Maricopan piirikunnan seriffin toimisto </w:t>
      </w:r>
    </w:p>
    <w:tbl>
      <w:tblPr>
        <w:tblW w:w="10205" w:type="dxa"/>
        <w:jc w:val="left"/>
        <w:tblInd w:w="0" w:type="dxa"/>
        <w:tblLayout w:type="fixed"/>
        <w:tblCellMar>
          <w:top w:w="28" w:type="dxa"/>
          <w:left w:w="28" w:type="dxa"/>
          <w:bottom w:w="28" w:type="dxa"/>
          <w:right w:w="28" w:type="dxa"/>
        </w:tblCellMar>
      </w:tblPr>
      <w:tblGrid>
        <w:gridCol w:w="1966"/>
        <w:gridCol w:w="8239"/>
      </w:tblGrid>
      <w:tr>
        <w:trPr/>
        <w:tc>
          <w:tcPr>
            <w:tcW w:w="1966" w:type="dxa"/>
            <w:tcBorders/>
            <w:vAlign w:val="center"/>
          </w:tcPr>
          <w:p>
            <w:pPr>
              <w:pStyle w:val="TableHeading"/>
              <w:suppressLineNumbers/>
              <w:bidi w:val="0"/>
              <w:spacing w:before="0" w:after="283"/>
              <w:jc w:val="center"/>
              <w:rPr/>
            </w:pPr>
            <w:r>
              <w:rPr/>
              <w:t xml:space="preserve">Lyhenne </w:t>
            </w:r>
          </w:p>
        </w:tc>
        <w:tc>
          <w:tcPr>
            <w:tcW w:w="8239" w:type="dxa"/>
            <w:tcBorders/>
            <w:vAlign w:val="center"/>
          </w:tcPr>
          <w:p>
            <w:pPr>
              <w:pStyle w:val="TableContents"/>
              <w:bidi w:val="0"/>
              <w:spacing w:before="0" w:after="283"/>
              <w:jc w:val="left"/>
              <w:rPr/>
            </w:pPr>
            <w:r>
              <w:rPr/>
              <w:t xml:space="preserve">MCSO Maricopan piirikunnan seriffin toimiston laastari Viraston yleiskatsaus </w:t>
            </w:r>
          </w:p>
        </w:tc>
      </w:tr>
      <w:tr>
        <w:trPr/>
        <w:tc>
          <w:tcPr>
            <w:tcW w:w="1966" w:type="dxa"/>
            <w:tcBorders/>
            <w:vAlign w:val="center"/>
          </w:tcPr>
          <w:p>
            <w:pPr>
              <w:pStyle w:val="TableHeading"/>
              <w:suppressLineNumbers/>
              <w:bidi w:val="0"/>
              <w:spacing w:before="0" w:after="283"/>
              <w:jc w:val="center"/>
              <w:rPr/>
            </w:pPr>
            <w:r>
              <w:rPr/>
              <w:t xml:space="preserve">Muodostettu </w:t>
            </w:r>
          </w:p>
        </w:tc>
        <w:tc>
          <w:tcPr>
            <w:tcW w:w="8239" w:type="dxa"/>
            <w:tcBorders/>
            <w:vAlign w:val="center"/>
          </w:tcPr>
          <w:p>
            <w:pPr>
              <w:pStyle w:val="TableContents"/>
              <w:bidi w:val="0"/>
              <w:spacing w:before="0" w:after="283"/>
              <w:jc w:val="left"/>
              <w:rPr/>
            </w:pPr>
            <w:r>
              <w:rPr/>
              <w:t xml:space="preserve">1871 </w:t>
            </w:r>
          </w:p>
        </w:tc>
      </w:tr>
      <w:tr>
        <w:trPr/>
        <w:tc>
          <w:tcPr>
            <w:tcW w:w="1966" w:type="dxa"/>
            <w:tcBorders/>
            <w:vAlign w:val="center"/>
          </w:tcPr>
          <w:p>
            <w:pPr>
              <w:pStyle w:val="TableHeading"/>
              <w:suppressLineNumbers/>
              <w:bidi w:val="0"/>
              <w:spacing w:before="0" w:after="283"/>
              <w:jc w:val="center"/>
              <w:rPr/>
            </w:pPr>
            <w:r>
              <w:rPr/>
              <w:t xml:space="preserve">Työntekijät </w:t>
            </w:r>
          </w:p>
        </w:tc>
        <w:tc>
          <w:tcPr>
            <w:tcW w:w="8239" w:type="dxa"/>
            <w:tcBorders/>
            <w:vAlign w:val="center"/>
          </w:tcPr>
          <w:p>
            <w:pPr>
              <w:pStyle w:val="TableContents"/>
              <w:bidi w:val="0"/>
              <w:spacing w:before="0" w:after="283"/>
              <w:jc w:val="left"/>
              <w:rPr/>
            </w:pPr>
            <w:r>
              <w:rPr/>
              <w:t xml:space="preserve">3,300 </w:t>
            </w:r>
          </w:p>
        </w:tc>
      </w:tr>
      <w:tr>
        <w:trPr/>
        <w:tc>
          <w:tcPr>
            <w:tcW w:w="1966" w:type="dxa"/>
            <w:tcBorders/>
            <w:vAlign w:val="center"/>
          </w:tcPr>
          <w:p>
            <w:pPr>
              <w:pStyle w:val="TableHeading"/>
              <w:suppressLineNumbers/>
              <w:bidi w:val="0"/>
              <w:spacing w:before="0" w:after="283"/>
              <w:jc w:val="center"/>
              <w:rPr/>
            </w:pPr>
            <w:r>
              <w:rPr/>
              <w:t xml:space="preserve">Oikeushenkilöllisyys </w:t>
            </w:r>
          </w:p>
        </w:tc>
        <w:tc>
          <w:tcPr>
            <w:tcW w:w="8239" w:type="dxa"/>
            <w:tcBorders/>
            <w:vAlign w:val="center"/>
          </w:tcPr>
          <w:p>
            <w:pPr>
              <w:pStyle w:val="TableContents"/>
              <w:bidi w:val="0"/>
              <w:spacing w:before="0" w:after="283"/>
              <w:jc w:val="left"/>
              <w:rPr/>
            </w:pPr>
            <w:r>
              <w:rPr/>
              <w:t xml:space="preserve">Hallinnollinen: Valtion virasto Toimivaltainen rakenne </w:t>
            </w:r>
          </w:p>
        </w:tc>
      </w:tr>
      <w:tr>
        <w:trPr/>
        <w:tc>
          <w:tcPr>
            <w:tcW w:w="1966" w:type="dxa"/>
            <w:tcBorders/>
            <w:vAlign w:val="center"/>
          </w:tcPr>
          <w:p>
            <w:pPr>
              <w:pStyle w:val="TableHeading"/>
              <w:suppressLineNumbers/>
              <w:bidi w:val="0"/>
              <w:spacing w:before="0" w:after="283"/>
              <w:jc w:val="center"/>
              <w:rPr/>
            </w:pPr>
            <w:r>
              <w:rPr/>
              <w:t xml:space="preserve">Toiminnan toimivalta * </w:t>
            </w:r>
          </w:p>
        </w:tc>
        <w:tc>
          <w:tcPr>
            <w:tcW w:w="8239" w:type="dxa"/>
            <w:tcBorders/>
            <w:vAlign w:val="center"/>
          </w:tcPr>
          <w:p>
            <w:pPr>
              <w:pStyle w:val="TableContents"/>
              <w:bidi w:val="0"/>
              <w:spacing w:before="0" w:after="283"/>
              <w:jc w:val="left"/>
              <w:rPr/>
            </w:pPr>
            <w:r>
              <w:rPr/>
              <w:t xml:space="preserve">Maricopan piirikunta Arizonan osavaltiossa, Yhdysvalloissa. </w:t>
            </w:r>
          </w:p>
        </w:tc>
      </w:tr>
      <w:tr>
        <w:trPr/>
        <w:tc>
          <w:tcPr>
            <w:tcW w:w="1966" w:type="dxa"/>
            <w:tcBorders/>
            <w:vAlign w:val="center"/>
          </w:tcPr>
          <w:p>
            <w:pPr>
              <w:pStyle w:val="TableHeading"/>
              <w:suppressLineNumbers/>
              <w:bidi w:val="0"/>
              <w:spacing w:before="0" w:after="283"/>
              <w:jc w:val="center"/>
              <w:rPr/>
            </w:pPr>
            <w:r>
              <w:rPr/>
              <w:t xml:space="preserve">Koko </w:t>
            </w:r>
          </w:p>
        </w:tc>
        <w:tc>
          <w:tcPr>
            <w:tcW w:w="8239" w:type="dxa"/>
            <w:tcBorders/>
            <w:vAlign w:val="center"/>
          </w:tcPr>
          <w:p>
            <w:pPr>
              <w:pStyle w:val="TableContents"/>
              <w:bidi w:val="0"/>
              <w:spacing w:before="0" w:after="283"/>
              <w:jc w:val="left"/>
              <w:rPr/>
            </w:pPr>
            <w:r>
              <w:rPr/>
              <w:t xml:space="preserve">9,224 neliömailia (23,890 km) </w:t>
            </w:r>
          </w:p>
        </w:tc>
      </w:tr>
      <w:tr>
        <w:trPr/>
        <w:tc>
          <w:tcPr>
            <w:tcW w:w="1966" w:type="dxa"/>
            <w:tcBorders/>
            <w:vAlign w:val="center"/>
          </w:tcPr>
          <w:p>
            <w:pPr>
              <w:pStyle w:val="TableHeading"/>
              <w:suppressLineNumbers/>
              <w:bidi w:val="0"/>
              <w:spacing w:before="0" w:after="283"/>
              <w:jc w:val="center"/>
              <w:rPr/>
            </w:pPr>
            <w:r>
              <w:rPr/>
              <w:t xml:space="preserve">Väestö </w:t>
            </w:r>
          </w:p>
        </w:tc>
        <w:tc>
          <w:tcPr>
            <w:tcW w:w="8239" w:type="dxa"/>
            <w:tcBorders/>
            <w:vAlign w:val="center"/>
          </w:tcPr>
          <w:p>
            <w:pPr>
              <w:pStyle w:val="TableContents"/>
              <w:bidi w:val="0"/>
              <w:spacing w:before="0" w:after="283"/>
              <w:jc w:val="left"/>
              <w:rPr/>
            </w:pPr>
            <w:r>
              <w:rPr/>
              <w:t xml:space="preserve">4 242 997 (arvio 2016) </w:t>
            </w:r>
          </w:p>
        </w:tc>
      </w:tr>
      <w:tr>
        <w:trPr/>
        <w:tc>
          <w:tcPr>
            <w:tcW w:w="1966" w:type="dxa"/>
            <w:tcBorders/>
            <w:vAlign w:val="center"/>
          </w:tcPr>
          <w:p>
            <w:pPr>
              <w:pStyle w:val="TableHeading"/>
              <w:suppressLineNumbers/>
              <w:bidi w:val="0"/>
              <w:spacing w:before="0" w:after="283"/>
              <w:jc w:val="center"/>
              <w:rPr/>
            </w:pPr>
            <w:r>
              <w:rPr/>
              <w:t xml:space="preserve">Yleinen luonne </w:t>
            </w:r>
          </w:p>
        </w:tc>
        <w:tc>
          <w:tcPr>
            <w:tcW w:w="8239"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Lainvalvonta </w:t>
            </w:r>
          </w:p>
          <w:p>
            <w:pPr>
              <w:pStyle w:val="TableContents"/>
              <w:numPr>
                <w:ilvl w:val="0"/>
                <w:numId w:val="96"/>
              </w:numPr>
              <w:tabs>
                <w:tab w:val="clear" w:pos="1134"/>
                <w:tab w:val="left" w:leader="none" w:pos="707"/>
              </w:tabs>
              <w:bidi w:val="0"/>
              <w:spacing w:before="0" w:after="283"/>
              <w:ind w:start="707" w:hanging="283"/>
              <w:jc w:val="left"/>
              <w:rPr/>
            </w:pPr>
            <w:r>
              <w:rPr/>
              <w:t xml:space="preserve">Siviilipoliisi Toimintarakenne </w:t>
            </w:r>
          </w:p>
        </w:tc>
      </w:tr>
      <w:tr>
        <w:trPr/>
        <w:tc>
          <w:tcPr>
            <w:tcW w:w="1966" w:type="dxa"/>
            <w:tcBorders/>
            <w:vAlign w:val="center"/>
          </w:tcPr>
          <w:p>
            <w:pPr>
              <w:pStyle w:val="TableHeading"/>
              <w:suppressLineNumbers/>
              <w:bidi w:val="0"/>
              <w:spacing w:before="0" w:after="283"/>
              <w:jc w:val="center"/>
              <w:rPr/>
            </w:pPr>
            <w:r>
              <w:rPr/>
              <w:t xml:space="preserve">Päämaja </w:t>
            </w:r>
          </w:p>
        </w:tc>
        <w:tc>
          <w:tcPr>
            <w:tcW w:w="8239" w:type="dxa"/>
            <w:tcBorders/>
            <w:vAlign w:val="center"/>
          </w:tcPr>
          <w:p>
            <w:pPr>
              <w:pStyle w:val="TableContents"/>
              <w:bidi w:val="0"/>
              <w:spacing w:before="0" w:after="283"/>
              <w:jc w:val="left"/>
              <w:rPr/>
            </w:pPr>
            <w:r>
              <w:rPr/>
              <w:t xml:space="preserve">Phoenix, Arizona </w:t>
            </w:r>
          </w:p>
        </w:tc>
      </w:tr>
      <w:tr>
        <w:trPr/>
        <w:tc>
          <w:tcPr>
            <w:tcW w:w="1966" w:type="dxa"/>
            <w:tcBorders/>
            <w:vAlign w:val="center"/>
          </w:tcPr>
          <w:p>
            <w:pPr>
              <w:pStyle w:val="TableHeading"/>
              <w:suppressLineNumbers/>
              <w:bidi w:val="0"/>
              <w:spacing w:before="0" w:after="283"/>
              <w:jc w:val="center"/>
              <w:rPr/>
            </w:pPr>
            <w:r>
              <w:rPr/>
              <w:t xml:space="preserve">Viraston johtaja </w:t>
            </w:r>
          </w:p>
        </w:tc>
        <w:tc>
          <w:tcPr>
            <w:tcW w:w="8239" w:type="dxa"/>
            <w:tcBorders/>
            <w:vAlign w:val="center"/>
          </w:tcPr>
          <w:p>
            <w:pPr>
              <w:pStyle w:val="TableContents"/>
              <w:bidi w:val="0"/>
              <w:spacing w:before="0" w:after="283"/>
              <w:jc w:val="left"/>
              <w:rPr/>
            </w:pPr>
            <w:r>
              <w:rPr>
                <w:color w:val="A9A9A9"/>
              </w:rPr>
              <w:t xml:space="preserve">Paul Penzone</w:t>
            </w:r>
            <w:r>
              <w:rPr/>
              <w:t xml:space="preserve">, Maricopan piirikunnan seriffi Tilat ja laitteet </w:t>
            </w:r>
          </w:p>
        </w:tc>
      </w:tr>
      <w:tr>
        <w:trPr/>
        <w:tc>
          <w:tcPr>
            <w:tcW w:w="1966" w:type="dxa"/>
            <w:tcBorders/>
            <w:vAlign w:val="center"/>
          </w:tcPr>
          <w:p>
            <w:pPr>
              <w:pStyle w:val="TableHeading"/>
              <w:suppressLineNumbers/>
              <w:bidi w:val="0"/>
              <w:spacing w:before="0" w:after="283"/>
              <w:jc w:val="center"/>
              <w:rPr/>
            </w:pPr>
            <w:r>
              <w:rPr/>
              <w:t xml:space="preserve">Ilmailuyksiköt </w:t>
            </w:r>
          </w:p>
        </w:tc>
        <w:tc>
          <w:tcPr>
            <w:tcW w:w="8239" w:type="dxa"/>
            <w:tcBorders/>
            <w:vAlign w:val="center"/>
          </w:tcPr>
          <w:p>
            <w:pPr>
              <w:pStyle w:val="TableContents"/>
              <w:bidi w:val="0"/>
              <w:spacing w:before="0" w:after="283"/>
              <w:jc w:val="left"/>
              <w:rPr/>
            </w:pPr>
            <w:r>
              <w:rPr/>
              <w:t xml:space="preserve">Bell 407, OH-58, TH-55, Cessna 206 ja Piper Navajo Website Virallinen verkkosivusto Alaviitteet * Divisioonavirasto: Maan alue, jonka osalta virastolla on tavanomainen operatiivinen toimivalta.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Arizonan Maricopan piirikunnan nykyinen sheriffi?</w:t>
      </w:r>
    </w:p>
    <w:p>
      <w:pPr>
        <w:pStyle w:val="TextBody"/>
        <w:bidi w:val="0"/>
        <w:jc w:val="left"/>
        <w:rPr>
          <w:b/>
          <w:u w:val="single"/>
          <w:shd w:val="clear" w:fill="FFFF00"/>
        </w:rPr>
      </w:pPr>
      <w:r>
        <w:rPr>
          <w:b/>
          <w:u w:val="single"/>
          <w:shd w:val="clear" w:fill="FFFF00"/>
        </w:rPr>
        <w:t xml:space="preserve">Asiakirjan numero 15175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Hiivan </w:t>
      </w:r>
      <w:r>
        <w:rPr/>
        <w:t xml:space="preserve">rooli </w:t>
      </w:r>
      <w:r>
        <w:rPr/>
        <w:t xml:space="preserve">viininvalmistuksessa on tärkein tekijä, joka erottaa viinin rypäletäysmehusta. Hapettomassa tilassa hiiva </w:t>
      </w:r>
      <w:r>
        <w:rPr>
          <w:color w:val="DCDCDC"/>
        </w:rPr>
        <w:t xml:space="preserve">muuttaa viinirypäleiden sokerit alkoholiksi ja hiilidioksidiksi </w:t>
      </w:r>
      <w:r>
        <w:rPr/>
        <w:t xml:space="preserve">käymisprosessin avulla.</w:t>
      </w:r>
      <w:r>
        <w:rPr/>
        <w:t xml:space="preserve"> Mitä enemmän rypäleissä on sokereita, sitä korkeampi on viinin potentiaalinen alkoholipitoisuus, jos hiivan annetaan käydä kuiviin asti. Joskus viininviljelijät lopettavat käymisen ennenaikaisesti, jotta viiniin jäisi jonkin verran jäännössokereita ja makeutta, kuten jälkiruokaviineissä. Tämä voidaan saavuttaa laskemalla käymislämpötilaa niin alas, että hiiva on inaktiivinen, suodattamalla viini steriilisti hiivan poistamiseksi tai väkevöimällä se konjakilla hiivasolujen tappamiseksi. Jos käyminen pysäytetään tahattomasti, esimerkiksi kun hiivat eivät saa enää riittävästi ravinteita, eikä viini ole vielä kuivunut, käyminen on pysähtynyt.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reaktion hiiva suorittaa viininvalmistuksessa?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entsyymi, jonka läsnä ollessa glukoosi ja fruktoosi muuttuvat alkoholiksi.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Yleisin viininvalmistukseen liittyvä hiiva on Saccharomyces cerevisiae, jota on suosittu sen ennustettavan ja voimakkaan käymisvalmiuden, suhteellisen korkeiden alkoholi- ja rikkidioksidipitoisuuksien sietokyvyn sekä sen kyvyn menestyä viinin normaalissa pH-arvossa 2,8-4 ansiosta. Vaikka S. cerevisiae -hiivaa käytetään laajalti ja sitä istutetaan usein tarkoituksellisesti viljellystä kantamateriaalista, se on harvoin ainoa käymiseen osallistuva hiivalaji. </w:t>
      </w:r>
      <w:r>
        <w:rPr>
          <w:color w:val="A9A9A9"/>
        </w:rPr>
        <w:t xml:space="preserve">Sadonkorjuun jälkeen tuotavissa rypäleissä </w:t>
      </w:r>
      <w:r>
        <w:rPr/>
        <w:t xml:space="preserve">on yleensä runsaasti erilaisia Kloeckera- ja Candida-sukujen "villejä hiivoja".</w:t>
      </w:r>
      <w:r>
        <w:rPr/>
        <w:t xml:space="preserve"> Nämä hiivat aloittavat käymisprosessin usein melkein heti rypäleiden poimimisen jälkeen, kun rypäleiden paino alkaa murskata rypäleitä sadonkorjuulaatikoissa ja vapauttaa sokeripitoisen rypälemehun. Vaikka rikkidioksidin lisääminen (usein murskaamossa) saattaa rajoittaa joitakin villihiivojen toimintoja, nämä hiivat yleensä kuolevat, kun alkoholipitoisuus on noin 15 prosenttia, koska alkoholi on myrkyllistä hiivasolujen fysiologialle, ja alkoholia paremmin sietävät Saccharomyces-lajit ottavat vallan. S. cerevisiaen lisäksi Saccharomyces bayanus on hiivalaji, joka sietää 17-20 prosentin alkoholipitoisuuksia, ja sitä käytetään usein väkevöityjen viinien, kuten portviinien, valmistuksessa sekä korkeilla Brix-sokeripitoisuuksilla korjatuissa lajikkeissa, kuten Zinfandelissa ja Syrahissa. Toinen yleinen viininvalmistuksessa käytetty hiiva on Brettanomyces, jonka esiintymistä viinissä eri viinintekijät voivat pitää joko viinin virheenä tai rajoitettuina määrinä monimutkaisuutta lisäävänä lisänä.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viinin hiiva tulee (perinteisessä viininvalmistuksessa)?</w:t>
      </w:r>
    </w:p>
    <w:p>
      <w:pPr>
        <w:pStyle w:val="TextBody"/>
        <w:bidi w:val="0"/>
        <w:jc w:val="left"/>
        <w:rPr>
          <w:b/>
          <w:u w:val="single"/>
          <w:shd w:val="clear" w:fill="FFFF00"/>
        </w:rPr>
      </w:pPr>
      <w:r>
        <w:rPr>
          <w:b/>
          <w:u w:val="single"/>
          <w:shd w:val="clear" w:fill="FFFF00"/>
        </w:rPr>
        <w:t xml:space="preserve">Asiakirjan numero 15176</w:t>
      </w:r>
    </w:p>
    <w:p>
      <w:pPr>
        <w:pStyle w:val="TextBody"/>
        <w:bidi w:val="0"/>
        <w:jc w:val="left"/>
        <w:rPr>
          <w:b/>
          <w:shd w:val="clear" w:fill="FFFF00"/>
        </w:rPr>
      </w:pPr>
      <w:r>
        <w:rPr>
          <w:b/>
          <w:shd w:val="clear" w:fill="FFFF00"/>
        </w:rPr>
        <w:t xml:space="preserve">Tekstin numero 0</w:t>
      </w:r>
    </w:p>
    <w:tbl>
      <w:tblPr>
        <w:tblW w:w="7848" w:type="dxa"/>
        <w:jc w:val="left"/>
        <w:tblInd w:w="0" w:type="dxa"/>
        <w:tblLayout w:type="fixed"/>
        <w:tblCellMar>
          <w:top w:w="28" w:type="dxa"/>
          <w:left w:w="28" w:type="dxa"/>
          <w:bottom w:w="28" w:type="dxa"/>
          <w:right w:w="28" w:type="dxa"/>
        </w:tblCellMar>
      </w:tblPr>
      <w:tblGrid>
        <w:gridCol w:w="751"/>
        <w:gridCol w:w="4321"/>
        <w:gridCol w:w="2776"/>
      </w:tblGrid>
      <w:tr>
        <w:trPr/>
        <w:tc>
          <w:tcPr>
            <w:tcW w:w="751" w:type="dxa"/>
            <w:tcBorders/>
            <w:vAlign w:val="center"/>
          </w:tcPr>
          <w:p>
            <w:pPr>
              <w:pStyle w:val="TableHeading"/>
              <w:suppressLineNumbers/>
              <w:bidi w:val="0"/>
              <w:spacing w:before="0" w:after="283"/>
              <w:jc w:val="center"/>
              <w:rPr/>
            </w:pPr>
            <w:r>
              <w:rPr/>
              <w:t xml:space="preserve">Sijoitus </w:t>
            </w:r>
          </w:p>
        </w:tc>
        <w:tc>
          <w:tcPr>
            <w:tcW w:w="4321" w:type="dxa"/>
            <w:tcBorders/>
            <w:vAlign w:val="center"/>
          </w:tcPr>
          <w:p>
            <w:pPr>
              <w:pStyle w:val="TableHeading"/>
              <w:suppressLineNumbers/>
              <w:bidi w:val="0"/>
              <w:spacing w:before="0" w:after="283"/>
              <w:jc w:val="center"/>
              <w:rPr/>
            </w:pPr>
            <w:r>
              <w:rPr/>
              <w:t xml:space="preserve">Pankin nimi </w:t>
            </w:r>
          </w:p>
        </w:tc>
        <w:tc>
          <w:tcPr>
            <w:tcW w:w="2776" w:type="dxa"/>
            <w:tcBorders/>
            <w:vAlign w:val="center"/>
          </w:tcPr>
          <w:p>
            <w:pPr>
              <w:pStyle w:val="TableHeading"/>
              <w:suppressLineNumbers/>
              <w:bidi w:val="0"/>
              <w:spacing w:before="0" w:after="283"/>
              <w:jc w:val="center"/>
              <w:rPr/>
            </w:pPr>
            <w:r>
              <w:rPr/>
              <w:t xml:space="preserve">Kokonaisvarat (miljardia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321" w:type="dxa"/>
            <w:tcBorders/>
            <w:vAlign w:val="center"/>
          </w:tcPr>
          <w:p>
            <w:pPr>
              <w:pStyle w:val="TableContents"/>
              <w:bidi w:val="0"/>
              <w:spacing w:before="0" w:after="283"/>
              <w:jc w:val="left"/>
              <w:rPr/>
            </w:pPr>
            <w:r>
              <w:rPr/>
              <w:t xml:space="preserve">Kiinan</w:t>
            </w:r>
            <w:r>
              <w:rPr>
                <w:color w:val="A9A9A9"/>
              </w:rPr>
              <w:t xml:space="preserve"> teollisuus- ja kauppapankki </w:t>
            </w:r>
          </w:p>
        </w:tc>
        <w:tc>
          <w:tcPr>
            <w:tcW w:w="2776" w:type="dxa"/>
            <w:tcBorders/>
            <w:vAlign w:val="center"/>
          </w:tcPr>
          <w:p>
            <w:pPr>
              <w:pStyle w:val="TableContents"/>
              <w:bidi w:val="0"/>
              <w:spacing w:before="0" w:after="283"/>
              <w:jc w:val="left"/>
              <w:rPr/>
            </w:pPr>
            <w:r>
              <w:rPr/>
              <w:t xml:space="preserve">4,009.26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321" w:type="dxa"/>
            <w:tcBorders/>
            <w:vAlign w:val="center"/>
          </w:tcPr>
          <w:p>
            <w:pPr>
              <w:pStyle w:val="TableContents"/>
              <w:bidi w:val="0"/>
              <w:spacing w:before="0" w:after="283"/>
              <w:jc w:val="left"/>
              <w:rPr/>
            </w:pPr>
            <w:r>
              <w:rPr/>
              <w:t xml:space="preserve">China Construction Bank Corporation </w:t>
            </w:r>
          </w:p>
        </w:tc>
        <w:tc>
          <w:tcPr>
            <w:tcW w:w="2776" w:type="dxa"/>
            <w:tcBorders/>
            <w:vAlign w:val="center"/>
          </w:tcPr>
          <w:p>
            <w:pPr>
              <w:pStyle w:val="TableContents"/>
              <w:bidi w:val="0"/>
              <w:spacing w:before="0" w:after="283"/>
              <w:jc w:val="left"/>
              <w:rPr/>
            </w:pPr>
            <w:r>
              <w:rPr/>
              <w:t xml:space="preserve">3,400.25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321" w:type="dxa"/>
            <w:tcBorders/>
            <w:vAlign w:val="center"/>
          </w:tcPr>
          <w:p>
            <w:pPr>
              <w:pStyle w:val="TableContents"/>
              <w:bidi w:val="0"/>
              <w:spacing w:before="0" w:after="283"/>
              <w:jc w:val="left"/>
              <w:rPr/>
            </w:pPr>
            <w:r>
              <w:rPr/>
              <w:t xml:space="preserve">Kiinan maatalouspankki </w:t>
            </w:r>
          </w:p>
        </w:tc>
        <w:tc>
          <w:tcPr>
            <w:tcW w:w="2776" w:type="dxa"/>
            <w:tcBorders/>
            <w:vAlign w:val="center"/>
          </w:tcPr>
          <w:p>
            <w:pPr>
              <w:pStyle w:val="TableContents"/>
              <w:bidi w:val="0"/>
              <w:spacing w:before="0" w:after="283"/>
              <w:jc w:val="left"/>
              <w:rPr/>
            </w:pPr>
            <w:r>
              <w:rPr/>
              <w:t xml:space="preserve">3,235.65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321" w:type="dxa"/>
            <w:tcBorders/>
            <w:vAlign w:val="center"/>
          </w:tcPr>
          <w:p>
            <w:pPr>
              <w:pStyle w:val="TableContents"/>
              <w:bidi w:val="0"/>
              <w:spacing w:before="0" w:after="283"/>
              <w:jc w:val="left"/>
              <w:rPr/>
            </w:pPr>
            <w:r>
              <w:rPr/>
              <w:t xml:space="preserve">Kiinan keskuspankki </w:t>
            </w:r>
          </w:p>
        </w:tc>
        <w:tc>
          <w:tcPr>
            <w:tcW w:w="2776" w:type="dxa"/>
            <w:tcBorders/>
            <w:vAlign w:val="center"/>
          </w:tcPr>
          <w:p>
            <w:pPr>
              <w:pStyle w:val="TableContents"/>
              <w:bidi w:val="0"/>
              <w:spacing w:before="0" w:after="283"/>
              <w:jc w:val="left"/>
              <w:rPr/>
            </w:pPr>
            <w:r>
              <w:rPr/>
              <w:t xml:space="preserve">2,991.90 </w:t>
            </w:r>
          </w:p>
        </w:tc>
      </w:tr>
      <w:tr>
        <w:trPr/>
        <w:tc>
          <w:tcPr>
            <w:tcW w:w="751" w:type="dxa"/>
            <w:tcBorders/>
            <w:vAlign w:val="center"/>
          </w:tcPr>
          <w:p>
            <w:pPr>
              <w:pStyle w:val="TableContents"/>
              <w:bidi w:val="0"/>
              <w:spacing w:before="0" w:after="283"/>
              <w:jc w:val="left"/>
              <w:rPr/>
            </w:pPr>
            <w:r>
              <w:rPr/>
              <w:t xml:space="preserve">5 </w:t>
            </w:r>
          </w:p>
        </w:tc>
        <w:tc>
          <w:tcPr>
            <w:tcW w:w="4321" w:type="dxa"/>
            <w:tcBorders/>
            <w:vAlign w:val="center"/>
          </w:tcPr>
          <w:p>
            <w:pPr>
              <w:pStyle w:val="TableContents"/>
              <w:bidi w:val="0"/>
              <w:spacing w:before="0" w:after="283"/>
              <w:jc w:val="left"/>
              <w:rPr/>
            </w:pPr>
            <w:r>
              <w:rPr/>
              <w:t xml:space="preserve">Mitsubishi UFJ Financial Group </w:t>
            </w:r>
          </w:p>
        </w:tc>
        <w:tc>
          <w:tcPr>
            <w:tcW w:w="2776" w:type="dxa"/>
            <w:tcBorders/>
            <w:vAlign w:val="center"/>
          </w:tcPr>
          <w:p>
            <w:pPr>
              <w:pStyle w:val="TableContents"/>
              <w:bidi w:val="0"/>
              <w:spacing w:before="0" w:after="283"/>
              <w:jc w:val="left"/>
              <w:rPr/>
            </w:pPr>
            <w:r>
              <w:rPr/>
              <w:t xml:space="preserve">2,784.74 </w:t>
            </w:r>
          </w:p>
        </w:tc>
      </w:tr>
      <w:tr>
        <w:trPr/>
        <w:tc>
          <w:tcPr>
            <w:tcW w:w="751" w:type="dxa"/>
            <w:tcBorders/>
            <w:vAlign w:val="center"/>
          </w:tcPr>
          <w:p>
            <w:pPr>
              <w:pStyle w:val="TableContents"/>
              <w:bidi w:val="0"/>
              <w:spacing w:before="0" w:after="283"/>
              <w:jc w:val="left"/>
              <w:rPr/>
            </w:pPr>
            <w:r>
              <w:rPr/>
              <w:t xml:space="preserve">6 </w:t>
            </w:r>
          </w:p>
        </w:tc>
        <w:tc>
          <w:tcPr>
            <w:tcW w:w="4321" w:type="dxa"/>
            <w:tcBorders/>
            <w:vAlign w:val="center"/>
          </w:tcPr>
          <w:p>
            <w:pPr>
              <w:pStyle w:val="TableContents"/>
              <w:bidi w:val="0"/>
              <w:spacing w:before="0" w:after="283"/>
              <w:jc w:val="left"/>
              <w:rPr/>
            </w:pPr>
            <w:r>
              <w:rPr/>
              <w:t xml:space="preserve">JPMorgan Chase &amp; Co. </w:t>
            </w:r>
          </w:p>
        </w:tc>
        <w:tc>
          <w:tcPr>
            <w:tcW w:w="2776" w:type="dxa"/>
            <w:tcBorders/>
            <w:vAlign w:val="center"/>
          </w:tcPr>
          <w:p>
            <w:pPr>
              <w:pStyle w:val="TableContents"/>
              <w:bidi w:val="0"/>
              <w:spacing w:before="0" w:after="283"/>
              <w:jc w:val="left"/>
              <w:rPr/>
            </w:pPr>
            <w:r>
              <w:rPr/>
              <w:t xml:space="preserve">2,533.60 </w:t>
            </w:r>
          </w:p>
        </w:tc>
      </w:tr>
      <w:tr>
        <w:trPr/>
        <w:tc>
          <w:tcPr>
            <w:tcW w:w="751" w:type="dxa"/>
            <w:tcBorders/>
            <w:vAlign w:val="center"/>
          </w:tcPr>
          <w:p>
            <w:pPr>
              <w:pStyle w:val="TableContents"/>
              <w:bidi w:val="0"/>
              <w:spacing w:before="0" w:after="283"/>
              <w:jc w:val="left"/>
              <w:rPr/>
            </w:pPr>
            <w:r>
              <w:rPr/>
              <w:t xml:space="preserve">7 </w:t>
            </w:r>
          </w:p>
        </w:tc>
        <w:tc>
          <w:tcPr>
            <w:tcW w:w="4321" w:type="dxa"/>
            <w:tcBorders/>
            <w:vAlign w:val="center"/>
          </w:tcPr>
          <w:p>
            <w:pPr>
              <w:pStyle w:val="TableContents"/>
              <w:bidi w:val="0"/>
              <w:spacing w:before="0" w:after="283"/>
              <w:jc w:val="left"/>
              <w:rPr/>
            </w:pPr>
            <w:r>
              <w:rPr/>
              <w:t xml:space="preserve">HSBC Holdings PLC </w:t>
            </w:r>
          </w:p>
        </w:tc>
        <w:tc>
          <w:tcPr>
            <w:tcW w:w="2776" w:type="dxa"/>
            <w:tcBorders/>
            <w:vAlign w:val="center"/>
          </w:tcPr>
          <w:p>
            <w:pPr>
              <w:pStyle w:val="TableContents"/>
              <w:bidi w:val="0"/>
              <w:spacing w:before="0" w:after="283"/>
              <w:jc w:val="left"/>
              <w:rPr/>
            </w:pPr>
            <w:r>
              <w:rPr/>
              <w:t xml:space="preserve">2,521.77 </w:t>
            </w:r>
          </w:p>
        </w:tc>
      </w:tr>
      <w:tr>
        <w:trPr/>
        <w:tc>
          <w:tcPr>
            <w:tcW w:w="751" w:type="dxa"/>
            <w:tcBorders/>
            <w:vAlign w:val="center"/>
          </w:tcPr>
          <w:p>
            <w:pPr>
              <w:pStyle w:val="TableContents"/>
              <w:bidi w:val="0"/>
              <w:spacing w:before="0" w:after="283"/>
              <w:jc w:val="left"/>
              <w:rPr/>
            </w:pPr>
            <w:r>
              <w:rPr/>
              <w:t xml:space="preserve">8 </w:t>
            </w:r>
          </w:p>
        </w:tc>
        <w:tc>
          <w:tcPr>
            <w:tcW w:w="4321" w:type="dxa"/>
            <w:tcBorders/>
            <w:vAlign w:val="center"/>
          </w:tcPr>
          <w:p>
            <w:pPr>
              <w:pStyle w:val="TableContents"/>
              <w:bidi w:val="0"/>
              <w:spacing w:before="0" w:after="283"/>
              <w:jc w:val="left"/>
              <w:rPr/>
            </w:pPr>
            <w:r>
              <w:rPr/>
              <w:t xml:space="preserve">BNP Paribas </w:t>
            </w:r>
          </w:p>
        </w:tc>
        <w:tc>
          <w:tcPr>
            <w:tcW w:w="2776" w:type="dxa"/>
            <w:tcBorders/>
            <w:vAlign w:val="center"/>
          </w:tcPr>
          <w:p>
            <w:pPr>
              <w:pStyle w:val="TableContents"/>
              <w:bidi w:val="0"/>
              <w:spacing w:before="0" w:after="283"/>
              <w:jc w:val="left"/>
              <w:rPr/>
            </w:pPr>
            <w:r>
              <w:rPr/>
              <w:t xml:space="preserve">2,357.07 </w:t>
            </w:r>
          </w:p>
        </w:tc>
      </w:tr>
      <w:tr>
        <w:trPr/>
        <w:tc>
          <w:tcPr>
            <w:tcW w:w="751" w:type="dxa"/>
            <w:tcBorders/>
            <w:vAlign w:val="center"/>
          </w:tcPr>
          <w:p>
            <w:pPr>
              <w:pStyle w:val="TableContents"/>
              <w:bidi w:val="0"/>
              <w:spacing w:before="0" w:after="283"/>
              <w:jc w:val="left"/>
              <w:rPr/>
            </w:pPr>
            <w:r>
              <w:rPr/>
              <w:t xml:space="preserve">9 </w:t>
            </w:r>
          </w:p>
        </w:tc>
        <w:tc>
          <w:tcPr>
            <w:tcW w:w="4321" w:type="dxa"/>
            <w:tcBorders/>
            <w:vAlign w:val="center"/>
          </w:tcPr>
          <w:p>
            <w:pPr>
              <w:pStyle w:val="TableContents"/>
              <w:bidi w:val="0"/>
              <w:spacing w:before="0" w:after="283"/>
              <w:jc w:val="left"/>
              <w:rPr/>
            </w:pPr>
            <w:r>
              <w:rPr/>
              <w:t xml:space="preserve">Bank of America </w:t>
            </w:r>
          </w:p>
        </w:tc>
        <w:tc>
          <w:tcPr>
            <w:tcW w:w="2776" w:type="dxa"/>
            <w:tcBorders/>
            <w:vAlign w:val="center"/>
          </w:tcPr>
          <w:p>
            <w:pPr>
              <w:pStyle w:val="TableContents"/>
              <w:bidi w:val="0"/>
              <w:spacing w:before="0" w:after="283"/>
              <w:jc w:val="left"/>
              <w:rPr/>
            </w:pPr>
            <w:r>
              <w:rPr/>
              <w:t xml:space="preserve">2,281.23 </w:t>
            </w:r>
          </w:p>
        </w:tc>
      </w:tr>
      <w:tr>
        <w:trPr/>
        <w:tc>
          <w:tcPr>
            <w:tcW w:w="751" w:type="dxa"/>
            <w:tcBorders/>
            <w:vAlign w:val="center"/>
          </w:tcPr>
          <w:p>
            <w:pPr>
              <w:pStyle w:val="TableContents"/>
              <w:bidi w:val="0"/>
              <w:spacing w:before="0" w:after="283"/>
              <w:jc w:val="left"/>
              <w:rPr/>
            </w:pPr>
            <w:r>
              <w:rPr/>
              <w:t xml:space="preserve">10 </w:t>
            </w:r>
          </w:p>
        </w:tc>
        <w:tc>
          <w:tcPr>
            <w:tcW w:w="4321" w:type="dxa"/>
            <w:tcBorders/>
            <w:vAlign w:val="center"/>
          </w:tcPr>
          <w:p>
            <w:pPr>
              <w:pStyle w:val="TableContents"/>
              <w:bidi w:val="0"/>
              <w:spacing w:before="0" w:after="283"/>
              <w:jc w:val="left"/>
              <w:rPr/>
            </w:pPr>
            <w:r>
              <w:rPr/>
              <w:t xml:space="preserve">Crédit Agricole </w:t>
            </w:r>
          </w:p>
        </w:tc>
        <w:tc>
          <w:tcPr>
            <w:tcW w:w="2776" w:type="dxa"/>
            <w:tcBorders/>
            <w:vAlign w:val="center"/>
          </w:tcPr>
          <w:p>
            <w:pPr>
              <w:pStyle w:val="TableContents"/>
              <w:bidi w:val="0"/>
              <w:spacing w:before="0" w:after="283"/>
              <w:jc w:val="left"/>
              <w:rPr/>
            </w:pPr>
            <w:r>
              <w:rPr/>
              <w:t xml:space="preserve">2,117.16 </w:t>
            </w:r>
          </w:p>
        </w:tc>
      </w:tr>
      <w:tr>
        <w:trPr/>
        <w:tc>
          <w:tcPr>
            <w:tcW w:w="751" w:type="dxa"/>
            <w:tcBorders/>
            <w:vAlign w:val="center"/>
          </w:tcPr>
          <w:p>
            <w:pPr>
              <w:pStyle w:val="TableContents"/>
              <w:bidi w:val="0"/>
              <w:spacing w:before="0" w:after="283"/>
              <w:jc w:val="left"/>
              <w:rPr/>
            </w:pPr>
            <w:r>
              <w:rPr/>
              <w:t xml:space="preserve">11 </w:t>
            </w:r>
          </w:p>
        </w:tc>
        <w:tc>
          <w:tcPr>
            <w:tcW w:w="4321" w:type="dxa"/>
            <w:tcBorders/>
            <w:vAlign w:val="center"/>
          </w:tcPr>
          <w:p>
            <w:pPr>
              <w:pStyle w:val="TableContents"/>
              <w:bidi w:val="0"/>
              <w:spacing w:before="0" w:after="283"/>
              <w:jc w:val="left"/>
              <w:rPr/>
            </w:pPr>
            <w:r>
              <w:rPr/>
              <w:t xml:space="preserve">Wells Fargo &amp; Co. </w:t>
            </w:r>
          </w:p>
        </w:tc>
        <w:tc>
          <w:tcPr>
            <w:tcW w:w="2776" w:type="dxa"/>
            <w:tcBorders/>
            <w:vAlign w:val="center"/>
          </w:tcPr>
          <w:p>
            <w:pPr>
              <w:pStyle w:val="TableContents"/>
              <w:bidi w:val="0"/>
              <w:spacing w:before="0" w:after="283"/>
              <w:jc w:val="left"/>
              <w:rPr/>
            </w:pPr>
            <w:r>
              <w:rPr/>
              <w:t xml:space="preserve">1,951.76 </w:t>
            </w:r>
          </w:p>
        </w:tc>
      </w:tr>
      <w:tr>
        <w:trPr/>
        <w:tc>
          <w:tcPr>
            <w:tcW w:w="751" w:type="dxa"/>
            <w:tcBorders/>
            <w:vAlign w:val="center"/>
          </w:tcPr>
          <w:p>
            <w:pPr>
              <w:pStyle w:val="TableContents"/>
              <w:bidi w:val="0"/>
              <w:spacing w:before="0" w:after="283"/>
              <w:jc w:val="left"/>
              <w:rPr/>
            </w:pPr>
            <w:r>
              <w:rPr/>
              <w:t xml:space="preserve">12 </w:t>
            </w:r>
          </w:p>
        </w:tc>
        <w:tc>
          <w:tcPr>
            <w:tcW w:w="4321" w:type="dxa"/>
            <w:tcBorders/>
            <w:vAlign w:val="center"/>
          </w:tcPr>
          <w:p>
            <w:pPr>
              <w:pStyle w:val="TableContents"/>
              <w:bidi w:val="0"/>
              <w:spacing w:before="0" w:after="283"/>
              <w:jc w:val="left"/>
              <w:rPr/>
            </w:pPr>
            <w:r>
              <w:rPr/>
              <w:t xml:space="preserve">Japan Post Bank </w:t>
            </w:r>
          </w:p>
        </w:tc>
        <w:tc>
          <w:tcPr>
            <w:tcW w:w="2776" w:type="dxa"/>
            <w:tcBorders/>
            <w:vAlign w:val="center"/>
          </w:tcPr>
          <w:p>
            <w:pPr>
              <w:pStyle w:val="TableContents"/>
              <w:bidi w:val="0"/>
              <w:spacing w:before="0" w:after="283"/>
              <w:jc w:val="left"/>
              <w:rPr/>
            </w:pPr>
            <w:r>
              <w:rPr/>
              <w:t xml:space="preserve">1,874.02 </w:t>
            </w:r>
          </w:p>
        </w:tc>
      </w:tr>
      <w:tr>
        <w:trPr/>
        <w:tc>
          <w:tcPr>
            <w:tcW w:w="751" w:type="dxa"/>
            <w:tcBorders/>
            <w:vAlign w:val="center"/>
          </w:tcPr>
          <w:p>
            <w:pPr>
              <w:pStyle w:val="TableContents"/>
              <w:bidi w:val="0"/>
              <w:spacing w:before="0" w:after="283"/>
              <w:jc w:val="left"/>
              <w:rPr/>
            </w:pPr>
            <w:r>
              <w:rPr/>
              <w:t xml:space="preserve">13 </w:t>
            </w:r>
          </w:p>
        </w:tc>
        <w:tc>
          <w:tcPr>
            <w:tcW w:w="4321" w:type="dxa"/>
            <w:tcBorders/>
            <w:vAlign w:val="center"/>
          </w:tcPr>
          <w:p>
            <w:pPr>
              <w:pStyle w:val="TableContents"/>
              <w:bidi w:val="0"/>
              <w:spacing w:before="0" w:after="283"/>
              <w:jc w:val="left"/>
              <w:rPr/>
            </w:pPr>
            <w:r>
              <w:rPr/>
              <w:t xml:space="preserve">Citigroup Inc. </w:t>
            </w:r>
          </w:p>
        </w:tc>
        <w:tc>
          <w:tcPr>
            <w:tcW w:w="2776" w:type="dxa"/>
            <w:tcBorders/>
            <w:vAlign w:val="center"/>
          </w:tcPr>
          <w:p>
            <w:pPr>
              <w:pStyle w:val="TableContents"/>
              <w:bidi w:val="0"/>
              <w:spacing w:before="0" w:after="283"/>
              <w:jc w:val="left"/>
              <w:rPr/>
            </w:pPr>
            <w:r>
              <w:rPr/>
              <w:t xml:space="preserve">1,842.47 </w:t>
            </w:r>
          </w:p>
        </w:tc>
      </w:tr>
      <w:tr>
        <w:trPr/>
        <w:tc>
          <w:tcPr>
            <w:tcW w:w="751" w:type="dxa"/>
            <w:tcBorders/>
            <w:vAlign w:val="center"/>
          </w:tcPr>
          <w:p>
            <w:pPr>
              <w:pStyle w:val="TableContents"/>
              <w:bidi w:val="0"/>
              <w:spacing w:before="0" w:after="283"/>
              <w:jc w:val="left"/>
              <w:rPr/>
            </w:pPr>
            <w:r>
              <w:rPr/>
              <w:t xml:space="preserve">14 </w:t>
            </w:r>
          </w:p>
        </w:tc>
        <w:tc>
          <w:tcPr>
            <w:tcW w:w="4321" w:type="dxa"/>
            <w:tcBorders/>
            <w:vAlign w:val="center"/>
          </w:tcPr>
          <w:p>
            <w:pPr>
              <w:pStyle w:val="TableContents"/>
              <w:bidi w:val="0"/>
              <w:spacing w:before="0" w:after="283"/>
              <w:jc w:val="left"/>
              <w:rPr/>
            </w:pPr>
            <w:r>
              <w:rPr/>
              <w:t xml:space="preserve">Sumitomo Mitsui Financial Group </w:t>
            </w:r>
          </w:p>
        </w:tc>
        <w:tc>
          <w:tcPr>
            <w:tcW w:w="2776" w:type="dxa"/>
            <w:tcBorders/>
            <w:vAlign w:val="center"/>
          </w:tcPr>
          <w:p>
            <w:pPr>
              <w:pStyle w:val="TableContents"/>
              <w:bidi w:val="0"/>
              <w:spacing w:before="0" w:after="283"/>
              <w:jc w:val="left"/>
              <w:rPr/>
            </w:pPr>
            <w:r>
              <w:rPr/>
              <w:t xml:space="preserve">1,775.14 </w:t>
            </w:r>
          </w:p>
        </w:tc>
      </w:tr>
      <w:tr>
        <w:trPr/>
        <w:tc>
          <w:tcPr>
            <w:tcW w:w="751" w:type="dxa"/>
            <w:tcBorders/>
            <w:vAlign w:val="center"/>
          </w:tcPr>
          <w:p>
            <w:pPr>
              <w:pStyle w:val="TableContents"/>
              <w:bidi w:val="0"/>
              <w:spacing w:before="0" w:after="283"/>
              <w:jc w:val="left"/>
              <w:rPr/>
            </w:pPr>
            <w:r>
              <w:rPr/>
              <w:t xml:space="preserve">15 </w:t>
            </w:r>
          </w:p>
        </w:tc>
        <w:tc>
          <w:tcPr>
            <w:tcW w:w="4321" w:type="dxa"/>
            <w:tcBorders/>
            <w:vAlign w:val="center"/>
          </w:tcPr>
          <w:p>
            <w:pPr>
              <w:pStyle w:val="TableContents"/>
              <w:bidi w:val="0"/>
              <w:spacing w:before="0" w:after="283"/>
              <w:jc w:val="left"/>
              <w:rPr/>
            </w:pPr>
            <w:r>
              <w:rPr/>
              <w:t xml:space="preserve">Deutsche Bank </w:t>
            </w:r>
          </w:p>
        </w:tc>
        <w:tc>
          <w:tcPr>
            <w:tcW w:w="2776" w:type="dxa"/>
            <w:tcBorders/>
            <w:vAlign w:val="center"/>
          </w:tcPr>
          <w:p>
            <w:pPr>
              <w:pStyle w:val="TableContents"/>
              <w:bidi w:val="0"/>
              <w:spacing w:before="0" w:after="283"/>
              <w:jc w:val="left"/>
              <w:rPr/>
            </w:pPr>
            <w:r>
              <w:rPr/>
              <w:t xml:space="preserve">1,765.85 </w:t>
            </w:r>
          </w:p>
        </w:tc>
      </w:tr>
      <w:tr>
        <w:trPr/>
        <w:tc>
          <w:tcPr>
            <w:tcW w:w="751" w:type="dxa"/>
            <w:tcBorders/>
            <w:vAlign w:val="center"/>
          </w:tcPr>
          <w:p>
            <w:pPr>
              <w:pStyle w:val="TableContents"/>
              <w:bidi w:val="0"/>
              <w:spacing w:before="0" w:after="283"/>
              <w:jc w:val="left"/>
              <w:rPr/>
            </w:pPr>
            <w:r>
              <w:rPr/>
              <w:t xml:space="preserve">16 </w:t>
            </w:r>
          </w:p>
        </w:tc>
        <w:tc>
          <w:tcPr>
            <w:tcW w:w="4321" w:type="dxa"/>
            <w:tcBorders/>
            <w:vAlign w:val="center"/>
          </w:tcPr>
          <w:p>
            <w:pPr>
              <w:pStyle w:val="TableContents"/>
              <w:bidi w:val="0"/>
              <w:spacing w:before="0" w:after="283"/>
              <w:jc w:val="left"/>
              <w:rPr/>
            </w:pPr>
            <w:r>
              <w:rPr/>
              <w:t xml:space="preserve">Banco Santander </w:t>
            </w:r>
          </w:p>
        </w:tc>
        <w:tc>
          <w:tcPr>
            <w:tcW w:w="2776" w:type="dxa"/>
            <w:tcBorders/>
            <w:vAlign w:val="center"/>
          </w:tcPr>
          <w:p>
            <w:pPr>
              <w:pStyle w:val="TableContents"/>
              <w:bidi w:val="0"/>
              <w:spacing w:before="0" w:after="283"/>
              <w:jc w:val="left"/>
              <w:rPr/>
            </w:pPr>
            <w:r>
              <w:rPr/>
              <w:t xml:space="preserve">1,736.23 </w:t>
            </w:r>
          </w:p>
        </w:tc>
      </w:tr>
      <w:tr>
        <w:trPr/>
        <w:tc>
          <w:tcPr>
            <w:tcW w:w="751" w:type="dxa"/>
            <w:tcBorders/>
            <w:vAlign w:val="center"/>
          </w:tcPr>
          <w:p>
            <w:pPr>
              <w:pStyle w:val="TableContents"/>
              <w:bidi w:val="0"/>
              <w:spacing w:before="0" w:after="283"/>
              <w:jc w:val="left"/>
              <w:rPr/>
            </w:pPr>
            <w:r>
              <w:rPr/>
              <w:t xml:space="preserve">17 </w:t>
            </w:r>
          </w:p>
        </w:tc>
        <w:tc>
          <w:tcPr>
            <w:tcW w:w="4321" w:type="dxa"/>
            <w:tcBorders/>
            <w:vAlign w:val="center"/>
          </w:tcPr>
          <w:p>
            <w:pPr>
              <w:pStyle w:val="TableContents"/>
              <w:bidi w:val="0"/>
              <w:spacing w:before="0" w:after="283"/>
              <w:jc w:val="left"/>
              <w:rPr/>
            </w:pPr>
            <w:r>
              <w:rPr/>
              <w:t xml:space="preserve">Mizuho Financial Group </w:t>
            </w:r>
          </w:p>
        </w:tc>
        <w:tc>
          <w:tcPr>
            <w:tcW w:w="2776" w:type="dxa"/>
            <w:tcBorders/>
            <w:vAlign w:val="center"/>
          </w:tcPr>
          <w:p>
            <w:pPr>
              <w:pStyle w:val="TableContents"/>
              <w:bidi w:val="0"/>
              <w:spacing w:before="0" w:after="283"/>
              <w:jc w:val="left"/>
              <w:rPr/>
            </w:pPr>
            <w:r>
              <w:rPr/>
              <w:t xml:space="preserve">1,715.25 </w:t>
            </w:r>
          </w:p>
        </w:tc>
      </w:tr>
      <w:tr>
        <w:trPr/>
        <w:tc>
          <w:tcPr>
            <w:tcW w:w="751" w:type="dxa"/>
            <w:tcBorders/>
            <w:vAlign w:val="center"/>
          </w:tcPr>
          <w:p>
            <w:pPr>
              <w:pStyle w:val="TableContents"/>
              <w:bidi w:val="0"/>
              <w:spacing w:before="0" w:after="283"/>
              <w:jc w:val="left"/>
              <w:rPr/>
            </w:pPr>
            <w:r>
              <w:rPr/>
              <w:t xml:space="preserve">18 </w:t>
            </w:r>
          </w:p>
        </w:tc>
        <w:tc>
          <w:tcPr>
            <w:tcW w:w="4321" w:type="dxa"/>
            <w:tcBorders/>
            <w:vAlign w:val="center"/>
          </w:tcPr>
          <w:p>
            <w:pPr>
              <w:pStyle w:val="TableContents"/>
              <w:bidi w:val="0"/>
              <w:spacing w:before="0" w:after="283"/>
              <w:jc w:val="left"/>
              <w:rPr/>
            </w:pPr>
            <w:r>
              <w:rPr/>
              <w:t xml:space="preserve">Barclays PLC </w:t>
            </w:r>
          </w:p>
        </w:tc>
        <w:tc>
          <w:tcPr>
            <w:tcW w:w="2776" w:type="dxa"/>
            <w:tcBorders/>
            <w:vAlign w:val="center"/>
          </w:tcPr>
          <w:p>
            <w:pPr>
              <w:pStyle w:val="TableContents"/>
              <w:bidi w:val="0"/>
              <w:spacing w:before="0" w:after="283"/>
              <w:jc w:val="left"/>
              <w:rPr/>
            </w:pPr>
            <w:r>
              <w:rPr/>
              <w:t xml:space="preserve">1,531.73 </w:t>
            </w:r>
          </w:p>
        </w:tc>
      </w:tr>
      <w:tr>
        <w:trPr/>
        <w:tc>
          <w:tcPr>
            <w:tcW w:w="751" w:type="dxa"/>
            <w:tcBorders/>
            <w:vAlign w:val="center"/>
          </w:tcPr>
          <w:p>
            <w:pPr>
              <w:pStyle w:val="TableContents"/>
              <w:bidi w:val="0"/>
              <w:spacing w:before="0" w:after="283"/>
              <w:jc w:val="left"/>
              <w:rPr/>
            </w:pPr>
            <w:r>
              <w:rPr/>
              <w:t xml:space="preserve">19 </w:t>
            </w:r>
          </w:p>
        </w:tc>
        <w:tc>
          <w:tcPr>
            <w:tcW w:w="4321" w:type="dxa"/>
            <w:tcBorders/>
            <w:vAlign w:val="center"/>
          </w:tcPr>
          <w:p>
            <w:pPr>
              <w:pStyle w:val="TableContents"/>
              <w:bidi w:val="0"/>
              <w:spacing w:before="0" w:after="283"/>
              <w:jc w:val="left"/>
              <w:rPr/>
            </w:pPr>
            <w:r>
              <w:rPr/>
              <w:t xml:space="preserve">Société Générale </w:t>
            </w:r>
          </w:p>
        </w:tc>
        <w:tc>
          <w:tcPr>
            <w:tcW w:w="2776" w:type="dxa"/>
            <w:tcBorders/>
            <w:vAlign w:val="center"/>
          </w:tcPr>
          <w:p>
            <w:pPr>
              <w:pStyle w:val="TableContents"/>
              <w:bidi w:val="0"/>
              <w:spacing w:before="0" w:after="283"/>
              <w:jc w:val="left"/>
              <w:rPr/>
            </w:pPr>
            <w:r>
              <w:rPr/>
              <w:t xml:space="preserve">1,531.13 </w:t>
            </w:r>
          </w:p>
        </w:tc>
      </w:tr>
      <w:tr>
        <w:trPr/>
        <w:tc>
          <w:tcPr>
            <w:tcW w:w="751" w:type="dxa"/>
            <w:tcBorders/>
            <w:vAlign w:val="center"/>
          </w:tcPr>
          <w:p>
            <w:pPr>
              <w:pStyle w:val="TableContents"/>
              <w:bidi w:val="0"/>
              <w:spacing w:before="0" w:after="283"/>
              <w:jc w:val="left"/>
              <w:rPr/>
            </w:pPr>
            <w:r>
              <w:rPr/>
              <w:t xml:space="preserve">20 </w:t>
            </w:r>
          </w:p>
        </w:tc>
        <w:tc>
          <w:tcPr>
            <w:tcW w:w="4321" w:type="dxa"/>
            <w:tcBorders/>
            <w:vAlign w:val="center"/>
          </w:tcPr>
          <w:p>
            <w:pPr>
              <w:pStyle w:val="TableContents"/>
              <w:bidi w:val="0"/>
              <w:spacing w:before="0" w:after="283"/>
              <w:jc w:val="left"/>
              <w:rPr/>
            </w:pPr>
            <w:r>
              <w:rPr/>
              <w:t xml:space="preserve">Groupe BPCE </w:t>
            </w:r>
          </w:p>
        </w:tc>
        <w:tc>
          <w:tcPr>
            <w:tcW w:w="2776" w:type="dxa"/>
            <w:tcBorders/>
            <w:vAlign w:val="center"/>
          </w:tcPr>
          <w:p>
            <w:pPr>
              <w:pStyle w:val="TableContents"/>
              <w:bidi w:val="0"/>
              <w:spacing w:before="0" w:after="283"/>
              <w:jc w:val="left"/>
              <w:rPr/>
            </w:pPr>
            <w:r>
              <w:rPr/>
              <w:t xml:space="preserve">1,512.27 </w:t>
            </w:r>
          </w:p>
        </w:tc>
      </w:tr>
      <w:tr>
        <w:trPr/>
        <w:tc>
          <w:tcPr>
            <w:tcW w:w="751" w:type="dxa"/>
            <w:tcBorders/>
            <w:vAlign w:val="center"/>
          </w:tcPr>
          <w:p>
            <w:pPr>
              <w:pStyle w:val="TableContents"/>
              <w:bidi w:val="0"/>
              <w:spacing w:before="0" w:after="283"/>
              <w:jc w:val="left"/>
              <w:rPr/>
            </w:pPr>
            <w:r>
              <w:rPr/>
              <w:t xml:space="preserve">21 </w:t>
            </w:r>
          </w:p>
        </w:tc>
        <w:tc>
          <w:tcPr>
            <w:tcW w:w="4321" w:type="dxa"/>
            <w:tcBorders/>
            <w:vAlign w:val="center"/>
          </w:tcPr>
          <w:p>
            <w:pPr>
              <w:pStyle w:val="TableContents"/>
              <w:bidi w:val="0"/>
              <w:spacing w:before="0" w:after="283"/>
              <w:jc w:val="left"/>
              <w:rPr/>
            </w:pPr>
            <w:r>
              <w:rPr/>
              <w:t xml:space="preserve">Viestintäpankki </w:t>
            </w:r>
          </w:p>
        </w:tc>
        <w:tc>
          <w:tcPr>
            <w:tcW w:w="2776" w:type="dxa"/>
            <w:tcBorders/>
            <w:vAlign w:val="center"/>
          </w:tcPr>
          <w:p>
            <w:pPr>
              <w:pStyle w:val="TableContents"/>
              <w:bidi w:val="0"/>
              <w:spacing w:before="0" w:after="283"/>
              <w:jc w:val="left"/>
              <w:rPr/>
            </w:pPr>
            <w:r>
              <w:rPr/>
              <w:t xml:space="preserve">1,389.07 </w:t>
            </w:r>
          </w:p>
        </w:tc>
      </w:tr>
      <w:tr>
        <w:trPr/>
        <w:tc>
          <w:tcPr>
            <w:tcW w:w="751" w:type="dxa"/>
            <w:tcBorders/>
            <w:vAlign w:val="center"/>
          </w:tcPr>
          <w:p>
            <w:pPr>
              <w:pStyle w:val="TableContents"/>
              <w:bidi w:val="0"/>
              <w:spacing w:before="0" w:after="283"/>
              <w:jc w:val="left"/>
              <w:rPr/>
            </w:pPr>
            <w:r>
              <w:rPr/>
              <w:t xml:space="preserve">22 </w:t>
            </w:r>
          </w:p>
        </w:tc>
        <w:tc>
          <w:tcPr>
            <w:tcW w:w="4321" w:type="dxa"/>
            <w:tcBorders/>
            <w:vAlign w:val="center"/>
          </w:tcPr>
          <w:p>
            <w:pPr>
              <w:pStyle w:val="TableContents"/>
              <w:bidi w:val="0"/>
              <w:spacing w:before="0" w:after="283"/>
              <w:jc w:val="left"/>
              <w:rPr/>
            </w:pPr>
            <w:r>
              <w:rPr/>
              <w:t xml:space="preserve">Postal Savings Bank of China </w:t>
            </w:r>
          </w:p>
        </w:tc>
        <w:tc>
          <w:tcPr>
            <w:tcW w:w="2776" w:type="dxa"/>
            <w:tcBorders/>
            <w:vAlign w:val="center"/>
          </w:tcPr>
          <w:p>
            <w:pPr>
              <w:pStyle w:val="TableContents"/>
              <w:bidi w:val="0"/>
              <w:spacing w:before="0" w:after="283"/>
              <w:jc w:val="left"/>
              <w:rPr/>
            </w:pPr>
            <w:r>
              <w:rPr/>
              <w:t xml:space="preserve">1,385.12 </w:t>
            </w:r>
          </w:p>
        </w:tc>
      </w:tr>
      <w:tr>
        <w:trPr/>
        <w:tc>
          <w:tcPr>
            <w:tcW w:w="751" w:type="dxa"/>
            <w:tcBorders/>
            <w:vAlign w:val="center"/>
          </w:tcPr>
          <w:p>
            <w:pPr>
              <w:pStyle w:val="TableContents"/>
              <w:bidi w:val="0"/>
              <w:spacing w:before="0" w:after="283"/>
              <w:jc w:val="left"/>
              <w:rPr/>
            </w:pPr>
            <w:r>
              <w:rPr/>
              <w:t xml:space="preserve">23 </w:t>
            </w:r>
          </w:p>
        </w:tc>
        <w:tc>
          <w:tcPr>
            <w:tcW w:w="4321" w:type="dxa"/>
            <w:tcBorders/>
            <w:vAlign w:val="center"/>
          </w:tcPr>
          <w:p>
            <w:pPr>
              <w:pStyle w:val="TableContents"/>
              <w:bidi w:val="0"/>
              <w:spacing w:before="0" w:after="283"/>
              <w:jc w:val="left"/>
              <w:rPr/>
            </w:pPr>
            <w:r>
              <w:rPr/>
              <w:t xml:space="preserve">Lloyds Banking Group </w:t>
            </w:r>
          </w:p>
        </w:tc>
        <w:tc>
          <w:tcPr>
            <w:tcW w:w="2776" w:type="dxa"/>
            <w:tcBorders/>
            <w:vAlign w:val="center"/>
          </w:tcPr>
          <w:p>
            <w:pPr>
              <w:pStyle w:val="TableContents"/>
              <w:bidi w:val="0"/>
              <w:spacing w:before="0" w:after="283"/>
              <w:jc w:val="left"/>
              <w:rPr/>
            </w:pPr>
            <w:r>
              <w:rPr/>
              <w:t xml:space="preserve">1,097.67 </w:t>
            </w:r>
          </w:p>
        </w:tc>
      </w:tr>
      <w:tr>
        <w:trPr/>
        <w:tc>
          <w:tcPr>
            <w:tcW w:w="751" w:type="dxa"/>
            <w:tcBorders/>
            <w:vAlign w:val="center"/>
          </w:tcPr>
          <w:p>
            <w:pPr>
              <w:pStyle w:val="TableContents"/>
              <w:bidi w:val="0"/>
              <w:spacing w:before="0" w:after="283"/>
              <w:jc w:val="left"/>
              <w:rPr/>
            </w:pPr>
            <w:r>
              <w:rPr/>
              <w:t xml:space="preserve">24 </w:t>
            </w:r>
          </w:p>
        </w:tc>
        <w:tc>
          <w:tcPr>
            <w:tcW w:w="4321" w:type="dxa"/>
            <w:tcBorders/>
            <w:vAlign w:val="center"/>
          </w:tcPr>
          <w:p>
            <w:pPr>
              <w:pStyle w:val="TableContents"/>
              <w:bidi w:val="0"/>
              <w:spacing w:before="0" w:after="283"/>
              <w:jc w:val="left"/>
              <w:rPr/>
            </w:pPr>
            <w:r>
              <w:rPr/>
              <w:t xml:space="preserve">Royal Bank of Canada </w:t>
            </w:r>
          </w:p>
        </w:tc>
        <w:tc>
          <w:tcPr>
            <w:tcW w:w="2776" w:type="dxa"/>
            <w:tcBorders/>
            <w:vAlign w:val="center"/>
          </w:tcPr>
          <w:p>
            <w:pPr>
              <w:pStyle w:val="TableContents"/>
              <w:bidi w:val="0"/>
              <w:spacing w:before="0" w:after="283"/>
              <w:jc w:val="left"/>
              <w:rPr/>
            </w:pPr>
            <w:r>
              <w:rPr/>
              <w:t xml:space="preserve">1038.53 </w:t>
            </w:r>
          </w:p>
        </w:tc>
      </w:tr>
      <w:tr>
        <w:trPr/>
        <w:tc>
          <w:tcPr>
            <w:tcW w:w="751" w:type="dxa"/>
            <w:tcBorders/>
            <w:vAlign w:val="center"/>
          </w:tcPr>
          <w:p>
            <w:pPr>
              <w:pStyle w:val="TableContents"/>
              <w:bidi w:val="0"/>
              <w:spacing w:before="0" w:after="283"/>
              <w:jc w:val="left"/>
              <w:rPr/>
            </w:pPr>
            <w:r>
              <w:rPr/>
              <w:t xml:space="preserve">25 </w:t>
            </w:r>
          </w:p>
        </w:tc>
        <w:tc>
          <w:tcPr>
            <w:tcW w:w="4321" w:type="dxa"/>
            <w:tcBorders/>
            <w:vAlign w:val="center"/>
          </w:tcPr>
          <w:p>
            <w:pPr>
              <w:pStyle w:val="TableContents"/>
              <w:bidi w:val="0"/>
              <w:spacing w:before="0" w:after="283"/>
              <w:jc w:val="left"/>
              <w:rPr/>
            </w:pPr>
            <w:r>
              <w:rPr/>
              <w:t xml:space="preserve">Toronto-Dominion Bank </w:t>
            </w:r>
          </w:p>
        </w:tc>
        <w:tc>
          <w:tcPr>
            <w:tcW w:w="2776" w:type="dxa"/>
            <w:tcBorders/>
            <w:vAlign w:val="center"/>
          </w:tcPr>
          <w:p>
            <w:pPr>
              <w:pStyle w:val="TableContents"/>
              <w:bidi w:val="0"/>
              <w:spacing w:before="0" w:after="283"/>
              <w:jc w:val="left"/>
              <w:rPr/>
            </w:pPr>
            <w:r>
              <w:rPr/>
              <w:t xml:space="preserve">1026.36 </w:t>
            </w:r>
          </w:p>
        </w:tc>
      </w:tr>
      <w:tr>
        <w:trPr/>
        <w:tc>
          <w:tcPr>
            <w:tcW w:w="751" w:type="dxa"/>
            <w:tcBorders/>
            <w:vAlign w:val="center"/>
          </w:tcPr>
          <w:p>
            <w:pPr>
              <w:pStyle w:val="TableContents"/>
              <w:bidi w:val="0"/>
              <w:spacing w:before="0" w:after="283"/>
              <w:jc w:val="left"/>
              <w:rPr/>
            </w:pPr>
            <w:r>
              <w:rPr/>
              <w:t xml:space="preserve">26 </w:t>
            </w:r>
          </w:p>
        </w:tc>
        <w:tc>
          <w:tcPr>
            <w:tcW w:w="4321" w:type="dxa"/>
            <w:tcBorders/>
            <w:vAlign w:val="center"/>
          </w:tcPr>
          <w:p>
            <w:pPr>
              <w:pStyle w:val="TableContents"/>
              <w:bidi w:val="0"/>
              <w:spacing w:before="0" w:after="283"/>
              <w:jc w:val="left"/>
              <w:rPr/>
            </w:pPr>
            <w:r>
              <w:rPr/>
              <w:t xml:space="preserve">ING Group </w:t>
            </w:r>
          </w:p>
        </w:tc>
        <w:tc>
          <w:tcPr>
            <w:tcW w:w="2776" w:type="dxa"/>
            <w:tcBorders/>
            <w:vAlign w:val="center"/>
          </w:tcPr>
          <w:p>
            <w:pPr>
              <w:pStyle w:val="TableContents"/>
              <w:bidi w:val="0"/>
              <w:spacing w:before="0" w:after="283"/>
              <w:jc w:val="left"/>
              <w:rPr/>
            </w:pPr>
            <w:r>
              <w:rPr/>
              <w:t xml:space="preserve">1016.11 </w:t>
            </w:r>
          </w:p>
        </w:tc>
      </w:tr>
      <w:tr>
        <w:trPr/>
        <w:tc>
          <w:tcPr>
            <w:tcW w:w="751" w:type="dxa"/>
            <w:tcBorders/>
            <w:vAlign w:val="center"/>
          </w:tcPr>
          <w:p>
            <w:pPr>
              <w:pStyle w:val="TableContents"/>
              <w:bidi w:val="0"/>
              <w:spacing w:before="0" w:after="283"/>
              <w:jc w:val="left"/>
              <w:rPr/>
            </w:pPr>
            <w:r>
              <w:rPr/>
              <w:t xml:space="preserve">27 </w:t>
            </w:r>
          </w:p>
        </w:tc>
        <w:tc>
          <w:tcPr>
            <w:tcW w:w="4321" w:type="dxa"/>
            <w:tcBorders/>
            <w:vAlign w:val="center"/>
          </w:tcPr>
          <w:p>
            <w:pPr>
              <w:pStyle w:val="TableContents"/>
              <w:bidi w:val="0"/>
              <w:spacing w:before="0" w:after="283"/>
              <w:jc w:val="left"/>
              <w:rPr/>
            </w:pPr>
            <w:r>
              <w:rPr/>
              <w:t xml:space="preserve">Norinchukin Bank </w:t>
            </w:r>
          </w:p>
        </w:tc>
        <w:tc>
          <w:tcPr>
            <w:tcW w:w="2776" w:type="dxa"/>
            <w:tcBorders/>
            <w:vAlign w:val="center"/>
          </w:tcPr>
          <w:p>
            <w:pPr>
              <w:pStyle w:val="TableContents"/>
              <w:bidi w:val="0"/>
              <w:spacing w:before="0" w:after="283"/>
              <w:jc w:val="left"/>
              <w:rPr/>
            </w:pPr>
            <w:r>
              <w:rPr/>
              <w:t xml:space="preserve">1006.98 </w:t>
            </w:r>
          </w:p>
        </w:tc>
      </w:tr>
      <w:tr>
        <w:trPr/>
        <w:tc>
          <w:tcPr>
            <w:tcW w:w="751" w:type="dxa"/>
            <w:tcBorders/>
            <w:vAlign w:val="center"/>
          </w:tcPr>
          <w:p>
            <w:pPr>
              <w:pStyle w:val="TableContents"/>
              <w:bidi w:val="0"/>
              <w:spacing w:before="0" w:after="283"/>
              <w:jc w:val="left"/>
              <w:rPr/>
            </w:pPr>
            <w:r>
              <w:rPr/>
              <w:t xml:space="preserve">28 </w:t>
            </w:r>
          </w:p>
        </w:tc>
        <w:tc>
          <w:tcPr>
            <w:tcW w:w="4321" w:type="dxa"/>
            <w:tcBorders/>
            <w:vAlign w:val="center"/>
          </w:tcPr>
          <w:p>
            <w:pPr>
              <w:pStyle w:val="TableContents"/>
              <w:bidi w:val="0"/>
              <w:spacing w:before="0" w:after="283"/>
              <w:jc w:val="left"/>
              <w:rPr/>
            </w:pPr>
            <w:r>
              <w:rPr/>
              <w:t xml:space="preserve">UniCredit </w:t>
            </w:r>
          </w:p>
        </w:tc>
        <w:tc>
          <w:tcPr>
            <w:tcW w:w="2776" w:type="dxa"/>
            <w:tcBorders/>
            <w:vAlign w:val="center"/>
          </w:tcPr>
          <w:p>
            <w:pPr>
              <w:pStyle w:val="TableContents"/>
              <w:bidi w:val="0"/>
              <w:spacing w:before="0" w:after="283"/>
              <w:jc w:val="left"/>
              <w:rPr/>
            </w:pPr>
            <w:r>
              <w:rPr/>
              <w:t xml:space="preserve">1004.79 </w:t>
            </w:r>
          </w:p>
        </w:tc>
      </w:tr>
      <w:tr>
        <w:trPr/>
        <w:tc>
          <w:tcPr>
            <w:tcW w:w="751" w:type="dxa"/>
            <w:tcBorders/>
            <w:vAlign w:val="center"/>
          </w:tcPr>
          <w:p>
            <w:pPr>
              <w:pStyle w:val="TableContents"/>
              <w:bidi w:val="0"/>
              <w:spacing w:before="0" w:after="283"/>
              <w:jc w:val="left"/>
              <w:rPr/>
            </w:pPr>
            <w:r>
              <w:rPr/>
              <w:t xml:space="preserve">29 </w:t>
            </w:r>
          </w:p>
        </w:tc>
        <w:tc>
          <w:tcPr>
            <w:tcW w:w="4321" w:type="dxa"/>
            <w:tcBorders/>
            <w:vAlign w:val="center"/>
          </w:tcPr>
          <w:p>
            <w:pPr>
              <w:pStyle w:val="TableContents"/>
              <w:bidi w:val="0"/>
              <w:spacing w:before="0" w:after="283"/>
              <w:jc w:val="left"/>
              <w:rPr/>
            </w:pPr>
            <w:r>
              <w:rPr/>
              <w:t xml:space="preserve">Royal Bank of Scotland Group </w:t>
            </w:r>
          </w:p>
        </w:tc>
        <w:tc>
          <w:tcPr>
            <w:tcW w:w="2776" w:type="dxa"/>
            <w:tcBorders/>
            <w:vAlign w:val="center"/>
          </w:tcPr>
          <w:p>
            <w:pPr>
              <w:pStyle w:val="TableContents"/>
              <w:bidi w:val="0"/>
              <w:spacing w:before="0" w:after="283"/>
              <w:jc w:val="left"/>
              <w:rPr/>
            </w:pPr>
            <w:r>
              <w:rPr/>
              <w:t xml:space="preserve">997.58 </w:t>
            </w:r>
          </w:p>
        </w:tc>
      </w:tr>
      <w:tr>
        <w:trPr/>
        <w:tc>
          <w:tcPr>
            <w:tcW w:w="751" w:type="dxa"/>
            <w:tcBorders/>
            <w:vAlign w:val="center"/>
          </w:tcPr>
          <w:p>
            <w:pPr>
              <w:pStyle w:val="TableContents"/>
              <w:bidi w:val="0"/>
              <w:spacing w:before="0" w:after="283"/>
              <w:jc w:val="left"/>
              <w:rPr/>
            </w:pPr>
            <w:r>
              <w:rPr/>
              <w:t xml:space="preserve">30 </w:t>
            </w:r>
          </w:p>
        </w:tc>
        <w:tc>
          <w:tcPr>
            <w:tcW w:w="4321" w:type="dxa"/>
            <w:tcBorders/>
            <w:vAlign w:val="center"/>
          </w:tcPr>
          <w:p>
            <w:pPr>
              <w:pStyle w:val="TableContents"/>
              <w:bidi w:val="0"/>
              <w:spacing w:before="0" w:after="283"/>
              <w:jc w:val="left"/>
              <w:rPr/>
            </w:pPr>
            <w:r>
              <w:rPr/>
              <w:t xml:space="preserve">Industrial Bank (Kiina) </w:t>
            </w:r>
          </w:p>
        </w:tc>
        <w:tc>
          <w:tcPr>
            <w:tcW w:w="2776" w:type="dxa"/>
            <w:tcBorders/>
            <w:vAlign w:val="center"/>
          </w:tcPr>
          <w:p>
            <w:pPr>
              <w:pStyle w:val="TableContents"/>
              <w:bidi w:val="0"/>
              <w:spacing w:before="0" w:after="283"/>
              <w:jc w:val="left"/>
              <w:rPr/>
            </w:pPr>
            <w:r>
              <w:rPr/>
              <w:t xml:space="preserve">986.55 </w:t>
            </w:r>
          </w:p>
        </w:tc>
      </w:tr>
      <w:tr>
        <w:trPr/>
        <w:tc>
          <w:tcPr>
            <w:tcW w:w="751" w:type="dxa"/>
            <w:tcBorders/>
            <w:vAlign w:val="center"/>
          </w:tcPr>
          <w:p>
            <w:pPr>
              <w:pStyle w:val="TableContents"/>
              <w:bidi w:val="0"/>
              <w:spacing w:before="0" w:after="283"/>
              <w:jc w:val="left"/>
              <w:rPr/>
            </w:pPr>
            <w:r>
              <w:rPr/>
              <w:t xml:space="preserve">31 </w:t>
            </w:r>
          </w:p>
        </w:tc>
        <w:tc>
          <w:tcPr>
            <w:tcW w:w="4321" w:type="dxa"/>
            <w:tcBorders/>
            <w:vAlign w:val="center"/>
          </w:tcPr>
          <w:p>
            <w:pPr>
              <w:pStyle w:val="TableContents"/>
              <w:bidi w:val="0"/>
              <w:spacing w:before="0" w:after="283"/>
              <w:jc w:val="left"/>
              <w:rPr/>
            </w:pPr>
            <w:r>
              <w:rPr/>
              <w:t xml:space="preserve">China Merchants Bank </w:t>
            </w:r>
          </w:p>
        </w:tc>
        <w:tc>
          <w:tcPr>
            <w:tcW w:w="2776" w:type="dxa"/>
            <w:tcBorders/>
            <w:vAlign w:val="center"/>
          </w:tcPr>
          <w:p>
            <w:pPr>
              <w:pStyle w:val="TableContents"/>
              <w:bidi w:val="0"/>
              <w:spacing w:before="0" w:after="283"/>
              <w:jc w:val="left"/>
              <w:rPr/>
            </w:pPr>
            <w:r>
              <w:rPr/>
              <w:t xml:space="preserve">967.87 </w:t>
            </w:r>
          </w:p>
        </w:tc>
      </w:tr>
      <w:tr>
        <w:trPr/>
        <w:tc>
          <w:tcPr>
            <w:tcW w:w="751" w:type="dxa"/>
            <w:tcBorders/>
            <w:vAlign w:val="center"/>
          </w:tcPr>
          <w:p>
            <w:pPr>
              <w:pStyle w:val="TableContents"/>
              <w:bidi w:val="0"/>
              <w:spacing w:before="0" w:after="283"/>
              <w:jc w:val="left"/>
              <w:rPr/>
            </w:pPr>
            <w:r>
              <w:rPr/>
              <w:t xml:space="preserve">32 </w:t>
            </w:r>
          </w:p>
        </w:tc>
        <w:tc>
          <w:tcPr>
            <w:tcW w:w="4321" w:type="dxa"/>
            <w:tcBorders/>
            <w:vAlign w:val="center"/>
          </w:tcPr>
          <w:p>
            <w:pPr>
              <w:pStyle w:val="TableContents"/>
              <w:bidi w:val="0"/>
              <w:spacing w:before="0" w:after="283"/>
              <w:jc w:val="left"/>
              <w:rPr/>
            </w:pPr>
            <w:r>
              <w:rPr/>
              <w:t xml:space="preserve">Intesa Sanpaolo </w:t>
            </w:r>
          </w:p>
        </w:tc>
        <w:tc>
          <w:tcPr>
            <w:tcW w:w="2776" w:type="dxa"/>
            <w:tcBorders/>
            <w:vAlign w:val="center"/>
          </w:tcPr>
          <w:p>
            <w:pPr>
              <w:pStyle w:val="TableContents"/>
              <w:bidi w:val="0"/>
              <w:spacing w:before="0" w:after="283"/>
              <w:jc w:val="left"/>
              <w:rPr/>
            </w:pPr>
            <w:r>
              <w:rPr/>
              <w:t xml:space="preserve">961.22 </w:t>
            </w:r>
          </w:p>
        </w:tc>
      </w:tr>
      <w:tr>
        <w:trPr/>
        <w:tc>
          <w:tcPr>
            <w:tcW w:w="751" w:type="dxa"/>
            <w:tcBorders/>
            <w:vAlign w:val="center"/>
          </w:tcPr>
          <w:p>
            <w:pPr>
              <w:pStyle w:val="TableContents"/>
              <w:bidi w:val="0"/>
              <w:spacing w:before="0" w:after="283"/>
              <w:jc w:val="left"/>
              <w:rPr/>
            </w:pPr>
            <w:r>
              <w:rPr/>
              <w:t xml:space="preserve">33 </w:t>
            </w:r>
          </w:p>
        </w:tc>
        <w:tc>
          <w:tcPr>
            <w:tcW w:w="4321" w:type="dxa"/>
            <w:tcBorders/>
            <w:vAlign w:val="center"/>
          </w:tcPr>
          <w:p>
            <w:pPr>
              <w:pStyle w:val="TableContents"/>
              <w:bidi w:val="0"/>
              <w:spacing w:before="0" w:after="283"/>
              <w:jc w:val="left"/>
              <w:rPr/>
            </w:pPr>
            <w:r>
              <w:rPr/>
              <w:t xml:space="preserve">Shanghai Pudong Development Bank </w:t>
            </w:r>
          </w:p>
        </w:tc>
        <w:tc>
          <w:tcPr>
            <w:tcW w:w="2776" w:type="dxa"/>
            <w:tcBorders/>
            <w:vAlign w:val="center"/>
          </w:tcPr>
          <w:p>
            <w:pPr>
              <w:pStyle w:val="TableContents"/>
              <w:bidi w:val="0"/>
              <w:spacing w:before="0" w:after="283"/>
              <w:jc w:val="left"/>
              <w:rPr/>
            </w:pPr>
            <w:r>
              <w:rPr/>
              <w:t xml:space="preserve">942.88 </w:t>
            </w:r>
          </w:p>
        </w:tc>
      </w:tr>
      <w:tr>
        <w:trPr/>
        <w:tc>
          <w:tcPr>
            <w:tcW w:w="751" w:type="dxa"/>
            <w:tcBorders/>
            <w:vAlign w:val="center"/>
          </w:tcPr>
          <w:p>
            <w:pPr>
              <w:pStyle w:val="TableContents"/>
              <w:bidi w:val="0"/>
              <w:spacing w:before="0" w:after="283"/>
              <w:jc w:val="left"/>
              <w:rPr/>
            </w:pPr>
            <w:r>
              <w:rPr/>
              <w:t xml:space="preserve">34 </w:t>
            </w:r>
          </w:p>
        </w:tc>
        <w:tc>
          <w:tcPr>
            <w:tcW w:w="4321" w:type="dxa"/>
            <w:tcBorders/>
            <w:vAlign w:val="center"/>
          </w:tcPr>
          <w:p>
            <w:pPr>
              <w:pStyle w:val="TableContents"/>
              <w:bidi w:val="0"/>
              <w:spacing w:before="0" w:after="283"/>
              <w:jc w:val="left"/>
              <w:rPr/>
            </w:pPr>
            <w:r>
              <w:rPr/>
              <w:t xml:space="preserve">UBS </w:t>
            </w:r>
          </w:p>
        </w:tc>
        <w:tc>
          <w:tcPr>
            <w:tcW w:w="2776" w:type="dxa"/>
            <w:tcBorders/>
            <w:vAlign w:val="center"/>
          </w:tcPr>
          <w:p>
            <w:pPr>
              <w:pStyle w:val="TableContents"/>
              <w:bidi w:val="0"/>
              <w:spacing w:before="0" w:after="283"/>
              <w:jc w:val="left"/>
              <w:rPr/>
            </w:pPr>
            <w:r>
              <w:rPr/>
              <w:t xml:space="preserve">939.54 </w:t>
            </w:r>
          </w:p>
        </w:tc>
      </w:tr>
      <w:tr>
        <w:trPr/>
        <w:tc>
          <w:tcPr>
            <w:tcW w:w="751" w:type="dxa"/>
            <w:tcBorders/>
            <w:vAlign w:val="center"/>
          </w:tcPr>
          <w:p>
            <w:pPr>
              <w:pStyle w:val="TableContents"/>
              <w:bidi w:val="0"/>
              <w:spacing w:before="0" w:after="283"/>
              <w:jc w:val="left"/>
              <w:rPr/>
            </w:pPr>
            <w:r>
              <w:rPr/>
              <w:t xml:space="preserve">35 </w:t>
            </w:r>
          </w:p>
        </w:tc>
        <w:tc>
          <w:tcPr>
            <w:tcW w:w="4321" w:type="dxa"/>
            <w:tcBorders/>
            <w:vAlign w:val="center"/>
          </w:tcPr>
          <w:p>
            <w:pPr>
              <w:pStyle w:val="TableContents"/>
              <w:bidi w:val="0"/>
              <w:spacing w:before="0" w:after="283"/>
              <w:jc w:val="left"/>
              <w:rPr/>
            </w:pPr>
            <w:r>
              <w:rPr/>
              <w:t xml:space="preserve">Goldman Sachs </w:t>
            </w:r>
          </w:p>
        </w:tc>
        <w:tc>
          <w:tcPr>
            <w:tcW w:w="2776" w:type="dxa"/>
            <w:tcBorders/>
            <w:vAlign w:val="center"/>
          </w:tcPr>
          <w:p>
            <w:pPr>
              <w:pStyle w:val="TableContents"/>
              <w:bidi w:val="0"/>
              <w:spacing w:before="0" w:after="283"/>
              <w:jc w:val="left"/>
              <w:rPr/>
            </w:pPr>
            <w:r>
              <w:rPr/>
              <w:t xml:space="preserve">916.78 </w:t>
            </w:r>
          </w:p>
        </w:tc>
      </w:tr>
      <w:tr>
        <w:trPr/>
        <w:tc>
          <w:tcPr>
            <w:tcW w:w="751" w:type="dxa"/>
            <w:tcBorders/>
            <w:vAlign w:val="center"/>
          </w:tcPr>
          <w:p>
            <w:pPr>
              <w:pStyle w:val="TableContents"/>
              <w:bidi w:val="0"/>
              <w:spacing w:before="0" w:after="283"/>
              <w:jc w:val="left"/>
              <w:rPr/>
            </w:pPr>
            <w:r>
              <w:rPr/>
              <w:t xml:space="preserve">36 </w:t>
            </w:r>
          </w:p>
        </w:tc>
        <w:tc>
          <w:tcPr>
            <w:tcW w:w="4321" w:type="dxa"/>
            <w:tcBorders/>
            <w:vAlign w:val="center"/>
          </w:tcPr>
          <w:p>
            <w:pPr>
              <w:pStyle w:val="TableContents"/>
              <w:bidi w:val="0"/>
              <w:spacing w:before="0" w:after="283"/>
              <w:jc w:val="left"/>
              <w:rPr/>
            </w:pPr>
            <w:r>
              <w:rPr/>
              <w:t xml:space="preserve">China Minsheng Bank </w:t>
            </w:r>
          </w:p>
        </w:tc>
        <w:tc>
          <w:tcPr>
            <w:tcW w:w="2776" w:type="dxa"/>
            <w:tcBorders/>
            <w:vAlign w:val="center"/>
          </w:tcPr>
          <w:p>
            <w:pPr>
              <w:pStyle w:val="TableContents"/>
              <w:bidi w:val="0"/>
              <w:spacing w:before="0" w:after="283"/>
              <w:jc w:val="left"/>
              <w:rPr/>
            </w:pPr>
            <w:r>
              <w:rPr/>
              <w:t xml:space="preserve">907.08 </w:t>
            </w:r>
          </w:p>
        </w:tc>
      </w:tr>
      <w:tr>
        <w:trPr/>
        <w:tc>
          <w:tcPr>
            <w:tcW w:w="751" w:type="dxa"/>
            <w:tcBorders/>
            <w:vAlign w:val="center"/>
          </w:tcPr>
          <w:p>
            <w:pPr>
              <w:pStyle w:val="TableContents"/>
              <w:bidi w:val="0"/>
              <w:spacing w:before="0" w:after="283"/>
              <w:jc w:val="left"/>
              <w:rPr/>
            </w:pPr>
            <w:r>
              <w:rPr/>
              <w:t xml:space="preserve">37 </w:t>
            </w:r>
          </w:p>
        </w:tc>
        <w:tc>
          <w:tcPr>
            <w:tcW w:w="4321" w:type="dxa"/>
            <w:tcBorders/>
            <w:vAlign w:val="center"/>
          </w:tcPr>
          <w:p>
            <w:pPr>
              <w:pStyle w:val="TableContents"/>
              <w:bidi w:val="0"/>
              <w:spacing w:before="0" w:after="283"/>
              <w:jc w:val="left"/>
              <w:rPr/>
            </w:pPr>
            <w:r>
              <w:rPr/>
              <w:t xml:space="preserve">Kiina CITIC Bank </w:t>
            </w:r>
          </w:p>
        </w:tc>
        <w:tc>
          <w:tcPr>
            <w:tcW w:w="2776" w:type="dxa"/>
            <w:tcBorders/>
            <w:vAlign w:val="center"/>
          </w:tcPr>
          <w:p>
            <w:pPr>
              <w:pStyle w:val="TableContents"/>
              <w:bidi w:val="0"/>
              <w:spacing w:before="0" w:after="283"/>
              <w:jc w:val="left"/>
              <w:rPr/>
            </w:pPr>
            <w:r>
              <w:rPr/>
              <w:t xml:space="preserve">872.59 </w:t>
            </w:r>
          </w:p>
        </w:tc>
      </w:tr>
      <w:tr>
        <w:trPr/>
        <w:tc>
          <w:tcPr>
            <w:tcW w:w="751" w:type="dxa"/>
            <w:tcBorders/>
            <w:vAlign w:val="center"/>
          </w:tcPr>
          <w:p>
            <w:pPr>
              <w:pStyle w:val="TableContents"/>
              <w:bidi w:val="0"/>
              <w:spacing w:before="0" w:after="283"/>
              <w:jc w:val="left"/>
              <w:rPr/>
            </w:pPr>
            <w:r>
              <w:rPr/>
              <w:t xml:space="preserve">38 </w:t>
            </w:r>
          </w:p>
        </w:tc>
        <w:tc>
          <w:tcPr>
            <w:tcW w:w="4321" w:type="dxa"/>
            <w:tcBorders/>
            <w:vAlign w:val="center"/>
          </w:tcPr>
          <w:p>
            <w:pPr>
              <w:pStyle w:val="TableContents"/>
              <w:bidi w:val="0"/>
              <w:spacing w:before="0" w:after="283"/>
              <w:jc w:val="left"/>
              <w:rPr/>
            </w:pPr>
            <w:r>
              <w:rPr/>
              <w:t xml:space="preserve">Morgan Stanley </w:t>
            </w:r>
          </w:p>
        </w:tc>
        <w:tc>
          <w:tcPr>
            <w:tcW w:w="2776" w:type="dxa"/>
            <w:tcBorders/>
            <w:vAlign w:val="center"/>
          </w:tcPr>
          <w:p>
            <w:pPr>
              <w:pStyle w:val="TableContents"/>
              <w:bidi w:val="0"/>
              <w:spacing w:before="0" w:after="283"/>
              <w:jc w:val="left"/>
              <w:rPr/>
            </w:pPr>
            <w:r>
              <w:rPr/>
              <w:t xml:space="preserve">851.73 </w:t>
            </w:r>
          </w:p>
        </w:tc>
      </w:tr>
      <w:tr>
        <w:trPr/>
        <w:tc>
          <w:tcPr>
            <w:tcW w:w="751" w:type="dxa"/>
            <w:tcBorders/>
            <w:vAlign w:val="center"/>
          </w:tcPr>
          <w:p>
            <w:pPr>
              <w:pStyle w:val="TableContents"/>
              <w:bidi w:val="0"/>
              <w:spacing w:before="0" w:after="283"/>
              <w:jc w:val="left"/>
              <w:rPr/>
            </w:pPr>
            <w:r>
              <w:rPr/>
              <w:t xml:space="preserve">39 </w:t>
            </w:r>
          </w:p>
        </w:tc>
        <w:tc>
          <w:tcPr>
            <w:tcW w:w="4321" w:type="dxa"/>
            <w:tcBorders/>
            <w:vAlign w:val="center"/>
          </w:tcPr>
          <w:p>
            <w:pPr>
              <w:pStyle w:val="TableContents"/>
              <w:bidi w:val="0"/>
              <w:spacing w:before="0" w:after="283"/>
              <w:jc w:val="left"/>
              <w:rPr/>
            </w:pPr>
            <w:r>
              <w:rPr/>
              <w:t xml:space="preserve">Crédit Mutuel </w:t>
            </w:r>
          </w:p>
        </w:tc>
        <w:tc>
          <w:tcPr>
            <w:tcW w:w="2776" w:type="dxa"/>
            <w:tcBorders/>
            <w:vAlign w:val="center"/>
          </w:tcPr>
          <w:p>
            <w:pPr>
              <w:pStyle w:val="TableContents"/>
              <w:bidi w:val="0"/>
              <w:spacing w:before="0" w:after="283"/>
              <w:jc w:val="left"/>
              <w:rPr/>
            </w:pPr>
            <w:r>
              <w:rPr/>
              <w:t xml:space="preserve">836.87 </w:t>
            </w:r>
          </w:p>
        </w:tc>
      </w:tr>
      <w:tr>
        <w:trPr/>
        <w:tc>
          <w:tcPr>
            <w:tcW w:w="751" w:type="dxa"/>
            <w:tcBorders/>
            <w:vAlign w:val="center"/>
          </w:tcPr>
          <w:p>
            <w:pPr>
              <w:pStyle w:val="TableContents"/>
              <w:bidi w:val="0"/>
              <w:spacing w:before="0" w:after="283"/>
              <w:jc w:val="left"/>
              <w:rPr/>
            </w:pPr>
            <w:r>
              <w:rPr/>
              <w:t xml:space="preserve">40 </w:t>
            </w:r>
          </w:p>
        </w:tc>
        <w:tc>
          <w:tcPr>
            <w:tcW w:w="4321" w:type="dxa"/>
            <w:tcBorders/>
            <w:vAlign w:val="center"/>
          </w:tcPr>
          <w:p>
            <w:pPr>
              <w:pStyle w:val="TableContents"/>
              <w:bidi w:val="0"/>
              <w:spacing w:before="0" w:after="283"/>
              <w:jc w:val="left"/>
              <w:rPr/>
            </w:pPr>
            <w:r>
              <w:rPr/>
              <w:t xml:space="preserve">Credit Suisse </w:t>
            </w:r>
          </w:p>
        </w:tc>
        <w:tc>
          <w:tcPr>
            <w:tcW w:w="2776" w:type="dxa"/>
            <w:tcBorders/>
            <w:vAlign w:val="center"/>
          </w:tcPr>
          <w:p>
            <w:pPr>
              <w:pStyle w:val="TableContents"/>
              <w:bidi w:val="0"/>
              <w:spacing w:before="0" w:after="283"/>
              <w:jc w:val="left"/>
              <w:rPr/>
            </w:pPr>
            <w:r>
              <w:rPr/>
              <w:t xml:space="preserve">817.08 </w:t>
            </w:r>
          </w:p>
        </w:tc>
      </w:tr>
      <w:tr>
        <w:trPr/>
        <w:tc>
          <w:tcPr>
            <w:tcW w:w="751" w:type="dxa"/>
            <w:tcBorders/>
            <w:vAlign w:val="center"/>
          </w:tcPr>
          <w:p>
            <w:pPr>
              <w:pStyle w:val="TableContents"/>
              <w:bidi w:val="0"/>
              <w:spacing w:before="0" w:after="283"/>
              <w:jc w:val="left"/>
              <w:rPr/>
            </w:pPr>
            <w:r>
              <w:rPr/>
              <w:t xml:space="preserve">41 </w:t>
            </w:r>
          </w:p>
        </w:tc>
        <w:tc>
          <w:tcPr>
            <w:tcW w:w="4321" w:type="dxa"/>
            <w:tcBorders/>
            <w:vAlign w:val="center"/>
          </w:tcPr>
          <w:p>
            <w:pPr>
              <w:pStyle w:val="TableContents"/>
              <w:bidi w:val="0"/>
              <w:spacing w:before="0" w:after="283"/>
              <w:jc w:val="left"/>
              <w:rPr/>
            </w:pPr>
            <w:r>
              <w:rPr/>
              <w:t xml:space="preserve">Banco Bilbao Vizcaya Argentaria </w:t>
            </w:r>
          </w:p>
        </w:tc>
        <w:tc>
          <w:tcPr>
            <w:tcW w:w="2776" w:type="dxa"/>
            <w:tcBorders/>
            <w:vAlign w:val="center"/>
          </w:tcPr>
          <w:p>
            <w:pPr>
              <w:pStyle w:val="TableContents"/>
              <w:bidi w:val="0"/>
              <w:spacing w:before="0" w:after="283"/>
              <w:jc w:val="left"/>
              <w:rPr/>
            </w:pPr>
            <w:r>
              <w:rPr/>
              <w:t xml:space="preserve">805.74 </w:t>
            </w:r>
          </w:p>
        </w:tc>
      </w:tr>
      <w:tr>
        <w:trPr/>
        <w:tc>
          <w:tcPr>
            <w:tcW w:w="751" w:type="dxa"/>
            <w:tcBorders/>
            <w:vAlign w:val="center"/>
          </w:tcPr>
          <w:p>
            <w:pPr>
              <w:pStyle w:val="TableContents"/>
              <w:bidi w:val="0"/>
              <w:spacing w:before="0" w:after="283"/>
              <w:jc w:val="left"/>
              <w:rPr/>
            </w:pPr>
            <w:r>
              <w:rPr/>
              <w:t xml:space="preserve">42 </w:t>
            </w:r>
          </w:p>
        </w:tc>
        <w:tc>
          <w:tcPr>
            <w:tcW w:w="4321" w:type="dxa"/>
            <w:tcBorders/>
            <w:vAlign w:val="center"/>
          </w:tcPr>
          <w:p>
            <w:pPr>
              <w:pStyle w:val="TableContents"/>
              <w:bidi w:val="0"/>
              <w:spacing w:before="0" w:after="283"/>
              <w:jc w:val="left"/>
              <w:rPr/>
            </w:pPr>
            <w:r>
              <w:rPr/>
              <w:t xml:space="preserve">Scotiabank </w:t>
            </w:r>
          </w:p>
        </w:tc>
        <w:tc>
          <w:tcPr>
            <w:tcW w:w="2776" w:type="dxa"/>
            <w:tcBorders/>
            <w:vAlign w:val="center"/>
          </w:tcPr>
          <w:p>
            <w:pPr>
              <w:pStyle w:val="TableContents"/>
              <w:bidi w:val="0"/>
              <w:spacing w:before="0" w:after="283"/>
              <w:jc w:val="left"/>
              <w:rPr/>
            </w:pPr>
            <w:r>
              <w:rPr/>
              <w:t xml:space="preserve">773.37 </w:t>
            </w:r>
          </w:p>
        </w:tc>
      </w:tr>
      <w:tr>
        <w:trPr/>
        <w:tc>
          <w:tcPr>
            <w:tcW w:w="751" w:type="dxa"/>
            <w:tcBorders/>
            <w:vAlign w:val="center"/>
          </w:tcPr>
          <w:p>
            <w:pPr>
              <w:pStyle w:val="TableContents"/>
              <w:bidi w:val="0"/>
              <w:spacing w:before="0" w:after="283"/>
              <w:jc w:val="left"/>
              <w:rPr/>
            </w:pPr>
            <w:r>
              <w:rPr/>
              <w:t xml:space="preserve">43 </w:t>
            </w:r>
          </w:p>
        </w:tc>
        <w:tc>
          <w:tcPr>
            <w:tcW w:w="4321" w:type="dxa"/>
            <w:tcBorders/>
            <w:vAlign w:val="center"/>
          </w:tcPr>
          <w:p>
            <w:pPr>
              <w:pStyle w:val="TableContents"/>
              <w:bidi w:val="0"/>
              <w:spacing w:before="0" w:after="283"/>
              <w:jc w:val="left"/>
              <w:rPr/>
            </w:pPr>
            <w:r>
              <w:rPr/>
              <w:t xml:space="preserve">Commonwealth Bank </w:t>
            </w:r>
          </w:p>
        </w:tc>
        <w:tc>
          <w:tcPr>
            <w:tcW w:w="2776" w:type="dxa"/>
            <w:tcBorders/>
            <w:vAlign w:val="center"/>
          </w:tcPr>
          <w:p>
            <w:pPr>
              <w:pStyle w:val="TableContents"/>
              <w:bidi w:val="0"/>
              <w:spacing w:before="0" w:after="283"/>
              <w:jc w:val="left"/>
              <w:rPr/>
            </w:pPr>
            <w:r>
              <w:rPr/>
              <w:t xml:space="preserve">751.39 </w:t>
            </w:r>
          </w:p>
        </w:tc>
      </w:tr>
      <w:tr>
        <w:trPr/>
        <w:tc>
          <w:tcPr>
            <w:tcW w:w="751" w:type="dxa"/>
            <w:tcBorders/>
            <w:vAlign w:val="center"/>
          </w:tcPr>
          <w:p>
            <w:pPr>
              <w:pStyle w:val="TableContents"/>
              <w:bidi w:val="0"/>
              <w:spacing w:before="0" w:after="283"/>
              <w:jc w:val="left"/>
              <w:rPr/>
            </w:pPr>
            <w:r>
              <w:rPr/>
              <w:t xml:space="preserve">44 </w:t>
            </w:r>
          </w:p>
        </w:tc>
        <w:tc>
          <w:tcPr>
            <w:tcW w:w="4321" w:type="dxa"/>
            <w:tcBorders/>
            <w:vAlign w:val="center"/>
          </w:tcPr>
          <w:p>
            <w:pPr>
              <w:pStyle w:val="TableContents"/>
              <w:bidi w:val="0"/>
              <w:spacing w:before="0" w:after="283"/>
              <w:jc w:val="left"/>
              <w:rPr/>
            </w:pPr>
            <w:r>
              <w:rPr/>
              <w:t xml:space="preserve">Rabobank </w:t>
            </w:r>
          </w:p>
        </w:tc>
        <w:tc>
          <w:tcPr>
            <w:tcW w:w="2776" w:type="dxa"/>
            <w:tcBorders/>
            <w:vAlign w:val="center"/>
          </w:tcPr>
          <w:p>
            <w:pPr>
              <w:pStyle w:val="TableContents"/>
              <w:bidi w:val="0"/>
              <w:spacing w:before="0" w:after="283"/>
              <w:jc w:val="left"/>
              <w:rPr/>
            </w:pPr>
            <w:r>
              <w:rPr/>
              <w:t xml:space="preserve">724.05 </w:t>
            </w:r>
          </w:p>
        </w:tc>
      </w:tr>
      <w:tr>
        <w:trPr/>
        <w:tc>
          <w:tcPr>
            <w:tcW w:w="751" w:type="dxa"/>
            <w:tcBorders/>
            <w:vAlign w:val="center"/>
          </w:tcPr>
          <w:p>
            <w:pPr>
              <w:pStyle w:val="TableContents"/>
              <w:bidi w:val="0"/>
              <w:spacing w:before="0" w:after="283"/>
              <w:jc w:val="left"/>
              <w:rPr/>
            </w:pPr>
            <w:r>
              <w:rPr/>
              <w:t xml:space="preserve">45 </w:t>
            </w:r>
          </w:p>
        </w:tc>
        <w:tc>
          <w:tcPr>
            <w:tcW w:w="4321" w:type="dxa"/>
            <w:tcBorders/>
            <w:vAlign w:val="center"/>
          </w:tcPr>
          <w:p>
            <w:pPr>
              <w:pStyle w:val="TableContents"/>
              <w:bidi w:val="0"/>
              <w:spacing w:before="0" w:after="283"/>
              <w:jc w:val="left"/>
              <w:rPr/>
            </w:pPr>
            <w:r>
              <w:rPr/>
              <w:t xml:space="preserve">Australian ja Uuden-Seelannin pankkiryhmä </w:t>
            </w:r>
          </w:p>
        </w:tc>
        <w:tc>
          <w:tcPr>
            <w:tcW w:w="2776" w:type="dxa"/>
            <w:tcBorders/>
            <w:vAlign w:val="center"/>
          </w:tcPr>
          <w:p>
            <w:pPr>
              <w:pStyle w:val="TableContents"/>
              <w:bidi w:val="0"/>
              <w:spacing w:before="0" w:after="283"/>
              <w:jc w:val="left"/>
              <w:rPr/>
            </w:pPr>
            <w:r>
              <w:rPr/>
              <w:t xml:space="preserve">703.84 </w:t>
            </w:r>
          </w:p>
        </w:tc>
      </w:tr>
      <w:tr>
        <w:trPr/>
        <w:tc>
          <w:tcPr>
            <w:tcW w:w="751" w:type="dxa"/>
            <w:tcBorders/>
            <w:vAlign w:val="center"/>
          </w:tcPr>
          <w:p>
            <w:pPr>
              <w:pStyle w:val="TableContents"/>
              <w:bidi w:val="0"/>
              <w:spacing w:before="0" w:after="283"/>
              <w:jc w:val="left"/>
              <w:rPr/>
            </w:pPr>
            <w:r>
              <w:rPr/>
              <w:t xml:space="preserve">46 </w:t>
            </w:r>
          </w:p>
        </w:tc>
        <w:tc>
          <w:tcPr>
            <w:tcW w:w="4321" w:type="dxa"/>
            <w:tcBorders/>
            <w:vAlign w:val="center"/>
          </w:tcPr>
          <w:p>
            <w:pPr>
              <w:pStyle w:val="TableContents"/>
              <w:bidi w:val="0"/>
              <w:spacing w:before="0" w:after="283"/>
              <w:jc w:val="left"/>
              <w:rPr/>
            </w:pPr>
            <w:r>
              <w:rPr/>
              <w:t xml:space="preserve">Nordea </w:t>
            </w:r>
          </w:p>
        </w:tc>
        <w:tc>
          <w:tcPr>
            <w:tcW w:w="2776" w:type="dxa"/>
            <w:tcBorders/>
            <w:vAlign w:val="center"/>
          </w:tcPr>
          <w:p>
            <w:pPr>
              <w:pStyle w:val="TableContents"/>
              <w:bidi w:val="0"/>
              <w:spacing w:before="0" w:after="283"/>
              <w:jc w:val="left"/>
              <w:rPr/>
            </w:pPr>
            <w:r>
              <w:rPr/>
              <w:t xml:space="preserve">698.38 </w:t>
            </w:r>
          </w:p>
        </w:tc>
      </w:tr>
      <w:tr>
        <w:trPr/>
        <w:tc>
          <w:tcPr>
            <w:tcW w:w="751" w:type="dxa"/>
            <w:tcBorders/>
            <w:vAlign w:val="center"/>
          </w:tcPr>
          <w:p>
            <w:pPr>
              <w:pStyle w:val="TableContents"/>
              <w:bidi w:val="0"/>
              <w:spacing w:before="0" w:after="283"/>
              <w:jc w:val="left"/>
              <w:rPr/>
            </w:pPr>
            <w:r>
              <w:rPr/>
              <w:t xml:space="preserve">47 </w:t>
            </w:r>
          </w:p>
        </w:tc>
        <w:tc>
          <w:tcPr>
            <w:tcW w:w="4321" w:type="dxa"/>
            <w:tcBorders/>
            <w:vAlign w:val="center"/>
          </w:tcPr>
          <w:p>
            <w:pPr>
              <w:pStyle w:val="TableContents"/>
              <w:bidi w:val="0"/>
              <w:spacing w:before="0" w:after="283"/>
              <w:jc w:val="left"/>
              <w:rPr/>
            </w:pPr>
            <w:r>
              <w:rPr/>
              <w:t xml:space="preserve">Westpac </w:t>
            </w:r>
          </w:p>
        </w:tc>
        <w:tc>
          <w:tcPr>
            <w:tcW w:w="2776" w:type="dxa"/>
            <w:tcBorders/>
            <w:vAlign w:val="center"/>
          </w:tcPr>
          <w:p>
            <w:pPr>
              <w:pStyle w:val="TableContents"/>
              <w:bidi w:val="0"/>
              <w:spacing w:before="0" w:after="283"/>
              <w:jc w:val="left"/>
              <w:rPr/>
            </w:pPr>
            <w:r>
              <w:rPr/>
              <w:t xml:space="preserve">668.19 </w:t>
            </w:r>
          </w:p>
        </w:tc>
      </w:tr>
      <w:tr>
        <w:trPr/>
        <w:tc>
          <w:tcPr>
            <w:tcW w:w="751" w:type="dxa"/>
            <w:tcBorders/>
            <w:vAlign w:val="center"/>
          </w:tcPr>
          <w:p>
            <w:pPr>
              <w:pStyle w:val="TableContents"/>
              <w:bidi w:val="0"/>
              <w:spacing w:before="0" w:after="283"/>
              <w:jc w:val="left"/>
              <w:rPr/>
            </w:pPr>
            <w:r>
              <w:rPr/>
              <w:t xml:space="preserve">48 </w:t>
            </w:r>
          </w:p>
        </w:tc>
        <w:tc>
          <w:tcPr>
            <w:tcW w:w="4321" w:type="dxa"/>
            <w:tcBorders/>
            <w:vAlign w:val="center"/>
          </w:tcPr>
          <w:p>
            <w:pPr>
              <w:pStyle w:val="TableContents"/>
              <w:bidi w:val="0"/>
              <w:spacing w:before="0" w:after="283"/>
              <w:jc w:val="left"/>
              <w:rPr/>
            </w:pPr>
            <w:r>
              <w:rPr/>
              <w:t xml:space="preserve">Standard Chartered </w:t>
            </w:r>
          </w:p>
        </w:tc>
        <w:tc>
          <w:tcPr>
            <w:tcW w:w="2776" w:type="dxa"/>
            <w:tcBorders/>
            <w:vAlign w:val="center"/>
          </w:tcPr>
          <w:p>
            <w:pPr>
              <w:pStyle w:val="TableContents"/>
              <w:bidi w:val="0"/>
              <w:spacing w:before="0" w:after="283"/>
              <w:jc w:val="left"/>
              <w:rPr/>
            </w:pPr>
            <w:r>
              <w:rPr/>
              <w:t xml:space="preserve">663.50 </w:t>
            </w:r>
          </w:p>
        </w:tc>
      </w:tr>
      <w:tr>
        <w:trPr/>
        <w:tc>
          <w:tcPr>
            <w:tcW w:w="751" w:type="dxa"/>
            <w:tcBorders/>
            <w:vAlign w:val="center"/>
          </w:tcPr>
          <w:p>
            <w:pPr>
              <w:pStyle w:val="TableContents"/>
              <w:bidi w:val="0"/>
              <w:spacing w:before="0" w:after="283"/>
              <w:jc w:val="left"/>
              <w:rPr/>
            </w:pPr>
            <w:r>
              <w:rPr/>
              <w:t xml:space="preserve">49 </w:t>
            </w:r>
          </w:p>
        </w:tc>
        <w:tc>
          <w:tcPr>
            <w:tcW w:w="4321" w:type="dxa"/>
            <w:tcBorders/>
            <w:vAlign w:val="center"/>
          </w:tcPr>
          <w:p>
            <w:pPr>
              <w:pStyle w:val="TableContents"/>
              <w:bidi w:val="0"/>
              <w:spacing w:before="0" w:after="283"/>
              <w:jc w:val="left"/>
              <w:rPr/>
            </w:pPr>
            <w:r>
              <w:rPr/>
              <w:t xml:space="preserve">China Everbright Bank </w:t>
            </w:r>
          </w:p>
        </w:tc>
        <w:tc>
          <w:tcPr>
            <w:tcW w:w="2776" w:type="dxa"/>
            <w:tcBorders/>
            <w:vAlign w:val="center"/>
          </w:tcPr>
          <w:p>
            <w:pPr>
              <w:pStyle w:val="TableContents"/>
              <w:bidi w:val="0"/>
              <w:spacing w:before="0" w:after="283"/>
              <w:jc w:val="left"/>
              <w:rPr/>
            </w:pPr>
            <w:r>
              <w:rPr/>
              <w:t xml:space="preserve">628.31 </w:t>
            </w:r>
          </w:p>
        </w:tc>
      </w:tr>
      <w:tr>
        <w:trPr/>
        <w:tc>
          <w:tcPr>
            <w:tcW w:w="751" w:type="dxa"/>
            <w:tcBorders/>
            <w:vAlign w:val="center"/>
          </w:tcPr>
          <w:p>
            <w:pPr>
              <w:pStyle w:val="TableContents"/>
              <w:bidi w:val="0"/>
              <w:spacing w:before="0" w:after="283"/>
              <w:jc w:val="left"/>
              <w:rPr/>
            </w:pPr>
            <w:r>
              <w:rPr/>
              <w:t xml:space="preserve">50 </w:t>
            </w:r>
          </w:p>
        </w:tc>
        <w:tc>
          <w:tcPr>
            <w:tcW w:w="4321" w:type="dxa"/>
            <w:tcBorders/>
            <w:vAlign w:val="center"/>
          </w:tcPr>
          <w:p>
            <w:pPr>
              <w:pStyle w:val="TableContents"/>
              <w:bidi w:val="0"/>
              <w:spacing w:before="0" w:after="283"/>
              <w:jc w:val="left"/>
              <w:rPr/>
            </w:pPr>
            <w:r>
              <w:rPr/>
              <w:t xml:space="preserve">National Australia Bank </w:t>
            </w:r>
          </w:p>
        </w:tc>
        <w:tc>
          <w:tcPr>
            <w:tcW w:w="2776" w:type="dxa"/>
            <w:tcBorders/>
            <w:vAlign w:val="center"/>
          </w:tcPr>
          <w:p>
            <w:pPr>
              <w:pStyle w:val="TableContents"/>
              <w:bidi w:val="0"/>
              <w:spacing w:before="0" w:after="283"/>
              <w:jc w:val="left"/>
              <w:rPr/>
            </w:pPr>
            <w:r>
              <w:rPr/>
              <w:t xml:space="preserve">618.34 </w:t>
            </w:r>
          </w:p>
        </w:tc>
      </w:tr>
      <w:tr>
        <w:trPr/>
        <w:tc>
          <w:tcPr>
            <w:tcW w:w="751" w:type="dxa"/>
            <w:tcBorders/>
            <w:vAlign w:val="center"/>
          </w:tcPr>
          <w:p>
            <w:pPr>
              <w:pStyle w:val="TableContents"/>
              <w:bidi w:val="0"/>
              <w:spacing w:before="0" w:after="283"/>
              <w:jc w:val="left"/>
              <w:rPr/>
            </w:pPr>
            <w:r>
              <w:rPr/>
              <w:t xml:space="preserve">51 </w:t>
            </w:r>
          </w:p>
        </w:tc>
        <w:tc>
          <w:tcPr>
            <w:tcW w:w="4321" w:type="dxa"/>
            <w:tcBorders/>
            <w:vAlign w:val="center"/>
          </w:tcPr>
          <w:p>
            <w:pPr>
              <w:pStyle w:val="TableContents"/>
              <w:bidi w:val="0"/>
              <w:spacing w:before="0" w:after="283"/>
              <w:jc w:val="left"/>
              <w:rPr/>
            </w:pPr>
            <w:r>
              <w:rPr/>
              <w:t xml:space="preserve">DZ Bank </w:t>
            </w:r>
          </w:p>
        </w:tc>
        <w:tc>
          <w:tcPr>
            <w:tcW w:w="2776" w:type="dxa"/>
            <w:tcBorders/>
            <w:vAlign w:val="center"/>
          </w:tcPr>
          <w:p>
            <w:pPr>
              <w:pStyle w:val="TableContents"/>
              <w:bidi w:val="0"/>
              <w:spacing w:before="0" w:after="283"/>
              <w:jc w:val="left"/>
              <w:rPr/>
            </w:pPr>
            <w:r>
              <w:rPr/>
              <w:t xml:space="preserve">607.11 </w:t>
            </w:r>
          </w:p>
        </w:tc>
      </w:tr>
      <w:tr>
        <w:trPr/>
        <w:tc>
          <w:tcPr>
            <w:tcW w:w="751" w:type="dxa"/>
            <w:tcBorders/>
            <w:vAlign w:val="center"/>
          </w:tcPr>
          <w:p>
            <w:pPr>
              <w:pStyle w:val="TableContents"/>
              <w:bidi w:val="0"/>
              <w:spacing w:before="0" w:after="283"/>
              <w:jc w:val="left"/>
              <w:rPr/>
            </w:pPr>
            <w:r>
              <w:rPr/>
              <w:t xml:space="preserve">52 </w:t>
            </w:r>
          </w:p>
        </w:tc>
        <w:tc>
          <w:tcPr>
            <w:tcW w:w="4321" w:type="dxa"/>
            <w:tcBorders/>
            <w:vAlign w:val="center"/>
          </w:tcPr>
          <w:p>
            <w:pPr>
              <w:pStyle w:val="TableContents"/>
              <w:bidi w:val="0"/>
              <w:spacing w:before="0" w:after="283"/>
              <w:jc w:val="left"/>
              <w:rPr/>
            </w:pPr>
            <w:r>
              <w:rPr/>
              <w:t xml:space="preserve">Bank of Montreal </w:t>
            </w:r>
          </w:p>
        </w:tc>
        <w:tc>
          <w:tcPr>
            <w:tcW w:w="2776" w:type="dxa"/>
            <w:tcBorders/>
            <w:vAlign w:val="center"/>
          </w:tcPr>
          <w:p>
            <w:pPr>
              <w:pStyle w:val="TableContents"/>
              <w:bidi w:val="0"/>
              <w:spacing w:before="0" w:after="283"/>
              <w:jc w:val="left"/>
              <w:rPr/>
            </w:pPr>
            <w:r>
              <w:rPr/>
              <w:t xml:space="preserve">592.32 </w:t>
            </w:r>
          </w:p>
        </w:tc>
      </w:tr>
      <w:tr>
        <w:trPr/>
        <w:tc>
          <w:tcPr>
            <w:tcW w:w="751" w:type="dxa"/>
            <w:tcBorders/>
            <w:vAlign w:val="center"/>
          </w:tcPr>
          <w:p>
            <w:pPr>
              <w:pStyle w:val="TableContents"/>
              <w:bidi w:val="0"/>
              <w:spacing w:before="0" w:after="283"/>
              <w:jc w:val="left"/>
              <w:rPr/>
            </w:pPr>
            <w:r>
              <w:rPr/>
              <w:t xml:space="preserve">53 </w:t>
            </w:r>
          </w:p>
        </w:tc>
        <w:tc>
          <w:tcPr>
            <w:tcW w:w="4321" w:type="dxa"/>
            <w:tcBorders/>
            <w:vAlign w:val="center"/>
          </w:tcPr>
          <w:p>
            <w:pPr>
              <w:pStyle w:val="TableContents"/>
              <w:bidi w:val="0"/>
              <w:spacing w:before="0" w:after="283"/>
              <w:jc w:val="left"/>
              <w:rPr/>
            </w:pPr>
            <w:r>
              <w:rPr/>
              <w:t xml:space="preserve">Danske Bank </w:t>
            </w:r>
          </w:p>
        </w:tc>
        <w:tc>
          <w:tcPr>
            <w:tcW w:w="2776" w:type="dxa"/>
            <w:tcBorders/>
            <w:vAlign w:val="center"/>
          </w:tcPr>
          <w:p>
            <w:pPr>
              <w:pStyle w:val="TableContents"/>
              <w:bidi w:val="0"/>
              <w:spacing w:before="0" w:after="283"/>
              <w:jc w:val="left"/>
              <w:rPr/>
            </w:pPr>
            <w:r>
              <w:rPr/>
              <w:t xml:space="preserve">570.83 </w:t>
            </w:r>
          </w:p>
        </w:tc>
      </w:tr>
      <w:tr>
        <w:trPr/>
        <w:tc>
          <w:tcPr>
            <w:tcW w:w="751" w:type="dxa"/>
            <w:tcBorders/>
            <w:vAlign w:val="center"/>
          </w:tcPr>
          <w:p>
            <w:pPr>
              <w:pStyle w:val="TableContents"/>
              <w:bidi w:val="0"/>
              <w:spacing w:before="0" w:after="283"/>
              <w:jc w:val="left"/>
              <w:rPr/>
            </w:pPr>
            <w:r>
              <w:rPr/>
              <w:t xml:space="preserve">54 </w:t>
            </w:r>
          </w:p>
        </w:tc>
        <w:tc>
          <w:tcPr>
            <w:tcW w:w="4321" w:type="dxa"/>
            <w:tcBorders/>
            <w:vAlign w:val="center"/>
          </w:tcPr>
          <w:p>
            <w:pPr>
              <w:pStyle w:val="TableContents"/>
              <w:bidi w:val="0"/>
              <w:spacing w:before="0" w:after="283"/>
              <w:jc w:val="left"/>
              <w:rPr/>
            </w:pPr>
            <w:r>
              <w:rPr/>
              <w:t xml:space="preserve">Commerzbank </w:t>
            </w:r>
          </w:p>
        </w:tc>
        <w:tc>
          <w:tcPr>
            <w:tcW w:w="2776" w:type="dxa"/>
            <w:tcBorders/>
            <w:vAlign w:val="center"/>
          </w:tcPr>
          <w:p>
            <w:pPr>
              <w:pStyle w:val="TableContents"/>
              <w:bidi w:val="0"/>
              <w:spacing w:before="0" w:after="283"/>
              <w:jc w:val="left"/>
              <w:rPr/>
            </w:pPr>
            <w:r>
              <w:rPr/>
              <w:t xml:space="preserve">543.34 </w:t>
            </w:r>
          </w:p>
        </w:tc>
      </w:tr>
      <w:tr>
        <w:trPr/>
        <w:tc>
          <w:tcPr>
            <w:tcW w:w="751" w:type="dxa"/>
            <w:tcBorders/>
            <w:vAlign w:val="center"/>
          </w:tcPr>
          <w:p>
            <w:pPr>
              <w:pStyle w:val="TableContents"/>
              <w:bidi w:val="0"/>
              <w:spacing w:before="0" w:after="283"/>
              <w:jc w:val="left"/>
              <w:rPr/>
            </w:pPr>
            <w:r>
              <w:rPr/>
              <w:t xml:space="preserve">55 </w:t>
            </w:r>
          </w:p>
        </w:tc>
        <w:tc>
          <w:tcPr>
            <w:tcW w:w="4321" w:type="dxa"/>
            <w:tcBorders/>
            <w:vAlign w:val="center"/>
          </w:tcPr>
          <w:p>
            <w:pPr>
              <w:pStyle w:val="TableContents"/>
              <w:bidi w:val="0"/>
              <w:spacing w:before="0" w:after="283"/>
              <w:jc w:val="left"/>
              <w:rPr/>
            </w:pPr>
            <w:r>
              <w:rPr/>
              <w:t xml:space="preserve">Intian valtionpankki </w:t>
            </w:r>
          </w:p>
        </w:tc>
        <w:tc>
          <w:tcPr>
            <w:tcW w:w="2776" w:type="dxa"/>
            <w:tcBorders/>
            <w:vAlign w:val="center"/>
          </w:tcPr>
          <w:p>
            <w:pPr>
              <w:pStyle w:val="TableContents"/>
              <w:bidi w:val="0"/>
              <w:spacing w:before="0" w:after="283"/>
              <w:jc w:val="left"/>
              <w:rPr/>
            </w:pPr>
            <w:r>
              <w:rPr/>
              <w:t xml:space="preserve">535.04 </w:t>
            </w:r>
          </w:p>
        </w:tc>
      </w:tr>
      <w:tr>
        <w:trPr/>
        <w:tc>
          <w:tcPr>
            <w:tcW w:w="751" w:type="dxa"/>
            <w:tcBorders/>
            <w:vAlign w:val="center"/>
          </w:tcPr>
          <w:p>
            <w:pPr>
              <w:pStyle w:val="TableContents"/>
              <w:bidi w:val="0"/>
              <w:spacing w:before="0" w:after="283"/>
              <w:jc w:val="left"/>
              <w:rPr/>
            </w:pPr>
            <w:r>
              <w:rPr/>
              <w:t xml:space="preserve">56 </w:t>
            </w:r>
          </w:p>
        </w:tc>
        <w:tc>
          <w:tcPr>
            <w:tcW w:w="4321" w:type="dxa"/>
            <w:tcBorders/>
            <w:vAlign w:val="center"/>
          </w:tcPr>
          <w:p>
            <w:pPr>
              <w:pStyle w:val="TableContents"/>
              <w:bidi w:val="0"/>
              <w:spacing w:before="0" w:after="283"/>
              <w:jc w:val="left"/>
              <w:rPr/>
            </w:pPr>
            <w:r>
              <w:rPr/>
              <w:t xml:space="preserve">Resona Holdings </w:t>
            </w:r>
          </w:p>
        </w:tc>
        <w:tc>
          <w:tcPr>
            <w:tcW w:w="2776" w:type="dxa"/>
            <w:tcBorders/>
            <w:vAlign w:val="center"/>
          </w:tcPr>
          <w:p>
            <w:pPr>
              <w:pStyle w:val="TableContents"/>
              <w:bidi w:val="0"/>
              <w:spacing w:before="0" w:after="283"/>
              <w:jc w:val="left"/>
              <w:rPr/>
            </w:pPr>
            <w:r>
              <w:rPr/>
              <w:t xml:space="preserve">507.61 </w:t>
            </w:r>
          </w:p>
        </w:tc>
      </w:tr>
      <w:tr>
        <w:trPr/>
        <w:tc>
          <w:tcPr>
            <w:tcW w:w="751" w:type="dxa"/>
            <w:tcBorders/>
            <w:vAlign w:val="center"/>
          </w:tcPr>
          <w:p>
            <w:pPr>
              <w:pStyle w:val="TableContents"/>
              <w:bidi w:val="0"/>
              <w:spacing w:before="0" w:after="283"/>
              <w:jc w:val="left"/>
              <w:rPr/>
            </w:pPr>
            <w:r>
              <w:rPr/>
              <w:t xml:space="preserve">57 </w:t>
            </w:r>
          </w:p>
        </w:tc>
        <w:tc>
          <w:tcPr>
            <w:tcW w:w="4321" w:type="dxa"/>
            <w:tcBorders/>
            <w:vAlign w:val="center"/>
          </w:tcPr>
          <w:p>
            <w:pPr>
              <w:pStyle w:val="TableContents"/>
              <w:bidi w:val="0"/>
              <w:spacing w:before="0" w:after="283"/>
              <w:jc w:val="left"/>
              <w:rPr/>
            </w:pPr>
            <w:r>
              <w:rPr/>
              <w:t xml:space="preserve">Cassa Depositi e Prestiti </w:t>
            </w:r>
          </w:p>
        </w:tc>
        <w:tc>
          <w:tcPr>
            <w:tcW w:w="2776" w:type="dxa"/>
            <w:tcBorders/>
            <w:vAlign w:val="center"/>
          </w:tcPr>
          <w:p>
            <w:pPr>
              <w:pStyle w:val="TableContents"/>
              <w:bidi w:val="0"/>
              <w:spacing w:before="0" w:after="283"/>
              <w:jc w:val="left"/>
              <w:rPr/>
            </w:pPr>
            <w:r>
              <w:rPr/>
              <w:t xml:space="preserve">503.76 </w:t>
            </w:r>
          </w:p>
        </w:tc>
      </w:tr>
      <w:tr>
        <w:trPr/>
        <w:tc>
          <w:tcPr>
            <w:tcW w:w="751" w:type="dxa"/>
            <w:tcBorders/>
            <w:vAlign w:val="center"/>
          </w:tcPr>
          <w:p>
            <w:pPr>
              <w:pStyle w:val="TableContents"/>
              <w:bidi w:val="0"/>
              <w:spacing w:before="0" w:after="283"/>
              <w:jc w:val="left"/>
              <w:rPr/>
            </w:pPr>
            <w:r>
              <w:rPr/>
              <w:t xml:space="preserve">58 </w:t>
            </w:r>
          </w:p>
        </w:tc>
        <w:tc>
          <w:tcPr>
            <w:tcW w:w="4321" w:type="dxa"/>
            <w:tcBorders/>
            <w:vAlign w:val="center"/>
          </w:tcPr>
          <w:p>
            <w:pPr>
              <w:pStyle w:val="TableContents"/>
              <w:bidi w:val="0"/>
              <w:spacing w:before="0" w:after="283"/>
              <w:jc w:val="left"/>
              <w:rPr/>
            </w:pPr>
            <w:r>
              <w:rPr/>
              <w:t xml:space="preserve">Ping An Bank </w:t>
            </w:r>
          </w:p>
        </w:tc>
        <w:tc>
          <w:tcPr>
            <w:tcW w:w="2776" w:type="dxa"/>
            <w:tcBorders/>
            <w:vAlign w:val="center"/>
          </w:tcPr>
          <w:p>
            <w:pPr>
              <w:pStyle w:val="TableContents"/>
              <w:bidi w:val="0"/>
              <w:spacing w:before="0" w:after="283"/>
              <w:jc w:val="left"/>
              <w:rPr/>
            </w:pPr>
            <w:r>
              <w:rPr/>
              <w:t xml:space="preserve">499.25 </w:t>
            </w:r>
          </w:p>
        </w:tc>
      </w:tr>
      <w:tr>
        <w:trPr/>
        <w:tc>
          <w:tcPr>
            <w:tcW w:w="751" w:type="dxa"/>
            <w:tcBorders/>
            <w:vAlign w:val="center"/>
          </w:tcPr>
          <w:p>
            <w:pPr>
              <w:pStyle w:val="TableContents"/>
              <w:bidi w:val="0"/>
              <w:spacing w:before="0" w:after="283"/>
              <w:jc w:val="left"/>
              <w:rPr/>
            </w:pPr>
            <w:r>
              <w:rPr/>
              <w:t xml:space="preserve">59 </w:t>
            </w:r>
          </w:p>
        </w:tc>
        <w:tc>
          <w:tcPr>
            <w:tcW w:w="4321" w:type="dxa"/>
            <w:tcBorders/>
            <w:vAlign w:val="center"/>
          </w:tcPr>
          <w:p>
            <w:pPr>
              <w:pStyle w:val="TableContents"/>
              <w:bidi w:val="0"/>
              <w:spacing w:before="0" w:after="283"/>
              <w:jc w:val="left"/>
              <w:rPr/>
            </w:pPr>
            <w:r>
              <w:rPr/>
              <w:t xml:space="preserve">Canadian Imperial Bank of Commerce </w:t>
            </w:r>
          </w:p>
        </w:tc>
        <w:tc>
          <w:tcPr>
            <w:tcW w:w="2776" w:type="dxa"/>
            <w:tcBorders/>
            <w:vAlign w:val="center"/>
          </w:tcPr>
          <w:p>
            <w:pPr>
              <w:pStyle w:val="TableContents"/>
              <w:bidi w:val="0"/>
              <w:spacing w:before="0" w:after="283"/>
              <w:jc w:val="left"/>
              <w:rPr/>
            </w:pPr>
            <w:r>
              <w:rPr/>
              <w:t xml:space="preserve">477.60 </w:t>
            </w:r>
          </w:p>
        </w:tc>
      </w:tr>
      <w:tr>
        <w:trPr/>
        <w:tc>
          <w:tcPr>
            <w:tcW w:w="751" w:type="dxa"/>
            <w:tcBorders/>
            <w:vAlign w:val="center"/>
          </w:tcPr>
          <w:p>
            <w:pPr>
              <w:pStyle w:val="TableContents"/>
              <w:bidi w:val="0"/>
              <w:spacing w:before="0" w:after="283"/>
              <w:jc w:val="left"/>
              <w:rPr/>
            </w:pPr>
            <w:r>
              <w:rPr/>
              <w:t xml:space="preserve">60 </w:t>
            </w:r>
          </w:p>
        </w:tc>
        <w:tc>
          <w:tcPr>
            <w:tcW w:w="4321" w:type="dxa"/>
            <w:tcBorders/>
            <w:vAlign w:val="center"/>
          </w:tcPr>
          <w:p>
            <w:pPr>
              <w:pStyle w:val="TableContents"/>
              <w:bidi w:val="0"/>
              <w:spacing w:before="0" w:after="283"/>
              <w:jc w:val="left"/>
              <w:rPr/>
            </w:pPr>
            <w:r>
              <w:rPr/>
              <w:t xml:space="preserve">Sumitomo Mitsui Trust Holdings </w:t>
            </w:r>
          </w:p>
        </w:tc>
        <w:tc>
          <w:tcPr>
            <w:tcW w:w="2776" w:type="dxa"/>
            <w:tcBorders/>
            <w:vAlign w:val="center"/>
          </w:tcPr>
          <w:p>
            <w:pPr>
              <w:pStyle w:val="TableContents"/>
              <w:bidi w:val="0"/>
              <w:spacing w:before="0" w:after="283"/>
              <w:jc w:val="left"/>
              <w:rPr/>
            </w:pPr>
            <w:r>
              <w:rPr/>
              <w:t xml:space="preserve">471.89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rikkain pankki</w:t>
      </w:r>
    </w:p>
    <w:p>
      <w:pPr>
        <w:pStyle w:val="TextBody"/>
        <w:bidi w:val="0"/>
        <w:jc w:val="left"/>
        <w:rPr>
          <w:b/>
          <w:shd w:val="clear" w:fill="FFFF00"/>
        </w:rPr>
      </w:pPr>
      <w:r>
        <w:rPr>
          <w:b/>
          <w:shd w:val="clear" w:fill="FFFF00"/>
        </w:rPr>
        <w:t xml:space="preserve">Teksti numero 1</w:t>
      </w:r>
    </w:p>
    <w:tbl>
      <w:tblPr>
        <w:tblW w:w="7848" w:type="dxa"/>
        <w:jc w:val="left"/>
        <w:tblInd w:w="0" w:type="dxa"/>
        <w:tblLayout w:type="fixed"/>
        <w:tblCellMar>
          <w:top w:w="28" w:type="dxa"/>
          <w:left w:w="28" w:type="dxa"/>
          <w:bottom w:w="28" w:type="dxa"/>
          <w:right w:w="28" w:type="dxa"/>
        </w:tblCellMar>
      </w:tblPr>
      <w:tblGrid>
        <w:gridCol w:w="751"/>
        <w:gridCol w:w="4321"/>
        <w:gridCol w:w="2776"/>
      </w:tblGrid>
      <w:tr>
        <w:trPr/>
        <w:tc>
          <w:tcPr>
            <w:tcW w:w="751" w:type="dxa"/>
            <w:tcBorders/>
            <w:vAlign w:val="center"/>
          </w:tcPr>
          <w:p>
            <w:pPr>
              <w:pStyle w:val="TableHeading"/>
              <w:suppressLineNumbers/>
              <w:bidi w:val="0"/>
              <w:spacing w:before="0" w:after="283"/>
              <w:jc w:val="center"/>
              <w:rPr/>
            </w:pPr>
            <w:r>
              <w:rPr/>
              <w:t xml:space="preserve">Sijoitus </w:t>
            </w:r>
          </w:p>
        </w:tc>
        <w:tc>
          <w:tcPr>
            <w:tcW w:w="4321" w:type="dxa"/>
            <w:tcBorders/>
            <w:vAlign w:val="center"/>
          </w:tcPr>
          <w:p>
            <w:pPr>
              <w:pStyle w:val="TableHeading"/>
              <w:suppressLineNumbers/>
              <w:bidi w:val="0"/>
              <w:spacing w:before="0" w:after="283"/>
              <w:jc w:val="center"/>
              <w:rPr/>
            </w:pPr>
            <w:r>
              <w:rPr/>
              <w:t xml:space="preserve">Pankin nimi </w:t>
            </w:r>
          </w:p>
        </w:tc>
        <w:tc>
          <w:tcPr>
            <w:tcW w:w="2776" w:type="dxa"/>
            <w:tcBorders/>
            <w:vAlign w:val="center"/>
          </w:tcPr>
          <w:p>
            <w:pPr>
              <w:pStyle w:val="TableHeading"/>
              <w:suppressLineNumbers/>
              <w:bidi w:val="0"/>
              <w:spacing w:before="0" w:after="283"/>
              <w:jc w:val="center"/>
              <w:rPr/>
            </w:pPr>
            <w:r>
              <w:rPr/>
              <w:t xml:space="preserve">Kokonaisvarat (miljardia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321" w:type="dxa"/>
            <w:tcBorders/>
            <w:vAlign w:val="center"/>
          </w:tcPr>
          <w:p>
            <w:pPr>
              <w:pStyle w:val="TableContents"/>
              <w:bidi w:val="0"/>
              <w:spacing w:before="0" w:after="283"/>
              <w:jc w:val="left"/>
              <w:rPr/>
            </w:pPr>
            <w:r>
              <w:rPr/>
              <w:t xml:space="preserve">Kiinan</w:t>
            </w:r>
            <w:r>
              <w:rPr>
                <w:color w:val="A9A9A9"/>
              </w:rPr>
              <w:t xml:space="preserve"> teollisuus- ja kauppapankki </w:t>
            </w:r>
          </w:p>
        </w:tc>
        <w:tc>
          <w:tcPr>
            <w:tcW w:w="2776" w:type="dxa"/>
            <w:tcBorders/>
            <w:vAlign w:val="center"/>
          </w:tcPr>
          <w:p>
            <w:pPr>
              <w:pStyle w:val="TableContents"/>
              <w:bidi w:val="0"/>
              <w:spacing w:before="0" w:after="283"/>
              <w:jc w:val="left"/>
              <w:rPr/>
            </w:pPr>
            <w:r>
              <w:rPr/>
              <w:t xml:space="preserve">4,009.26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321" w:type="dxa"/>
            <w:tcBorders/>
            <w:vAlign w:val="center"/>
          </w:tcPr>
          <w:p>
            <w:pPr>
              <w:pStyle w:val="TableContents"/>
              <w:bidi w:val="0"/>
              <w:spacing w:before="0" w:after="283"/>
              <w:jc w:val="left"/>
              <w:rPr/>
            </w:pPr>
            <w:r>
              <w:rPr>
                <w:color w:val="DCDCDC"/>
              </w:rPr>
              <w:t xml:space="preserve">China Construction Bank </w:t>
            </w:r>
            <w:r>
              <w:rPr/>
              <w:t xml:space="preserve">Corporation </w:t>
            </w:r>
          </w:p>
        </w:tc>
        <w:tc>
          <w:tcPr>
            <w:tcW w:w="2776" w:type="dxa"/>
            <w:tcBorders/>
            <w:vAlign w:val="center"/>
          </w:tcPr>
          <w:p>
            <w:pPr>
              <w:pStyle w:val="TableContents"/>
              <w:bidi w:val="0"/>
              <w:spacing w:before="0" w:after="283"/>
              <w:jc w:val="left"/>
              <w:rPr/>
            </w:pPr>
            <w:r>
              <w:rPr/>
              <w:t xml:space="preserve">3,400.25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321" w:type="dxa"/>
            <w:tcBorders/>
            <w:vAlign w:val="center"/>
          </w:tcPr>
          <w:p>
            <w:pPr>
              <w:pStyle w:val="TableContents"/>
              <w:bidi w:val="0"/>
              <w:spacing w:before="0" w:after="283"/>
              <w:jc w:val="left"/>
              <w:rPr/>
            </w:pPr>
            <w:r>
              <w:rPr/>
              <w:t xml:space="preserve">Kiinan</w:t>
            </w:r>
            <w:r>
              <w:rPr>
                <w:color w:val="2F4F4F"/>
              </w:rPr>
              <w:t xml:space="preserve"> maatalouspankki </w:t>
            </w:r>
          </w:p>
        </w:tc>
        <w:tc>
          <w:tcPr>
            <w:tcW w:w="2776" w:type="dxa"/>
            <w:tcBorders/>
            <w:vAlign w:val="center"/>
          </w:tcPr>
          <w:p>
            <w:pPr>
              <w:pStyle w:val="TableContents"/>
              <w:bidi w:val="0"/>
              <w:spacing w:before="0" w:after="283"/>
              <w:jc w:val="left"/>
              <w:rPr/>
            </w:pPr>
            <w:r>
              <w:rPr/>
              <w:t xml:space="preserve">3,235.65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321" w:type="dxa"/>
            <w:tcBorders/>
            <w:vAlign w:val="center"/>
          </w:tcPr>
          <w:p>
            <w:pPr>
              <w:pStyle w:val="TableContents"/>
              <w:bidi w:val="0"/>
              <w:spacing w:before="0" w:after="283"/>
              <w:jc w:val="left"/>
              <w:rPr/>
            </w:pPr>
            <w:r>
              <w:rPr/>
              <w:t xml:space="preserve">Kiinan</w:t>
            </w:r>
            <w:r>
              <w:rPr>
                <w:color w:val="556B2F"/>
              </w:rPr>
              <w:t xml:space="preserve"> keskuspankki </w:t>
            </w:r>
          </w:p>
        </w:tc>
        <w:tc>
          <w:tcPr>
            <w:tcW w:w="2776" w:type="dxa"/>
            <w:tcBorders/>
            <w:vAlign w:val="center"/>
          </w:tcPr>
          <w:p>
            <w:pPr>
              <w:pStyle w:val="TableContents"/>
              <w:bidi w:val="0"/>
              <w:spacing w:before="0" w:after="283"/>
              <w:jc w:val="left"/>
              <w:rPr/>
            </w:pPr>
            <w:r>
              <w:rPr/>
              <w:t xml:space="preserve">2,991.90 </w:t>
            </w:r>
          </w:p>
        </w:tc>
      </w:tr>
      <w:tr>
        <w:trPr/>
        <w:tc>
          <w:tcPr>
            <w:tcW w:w="751" w:type="dxa"/>
            <w:tcBorders/>
            <w:vAlign w:val="center"/>
          </w:tcPr>
          <w:p>
            <w:pPr>
              <w:pStyle w:val="TableContents"/>
              <w:bidi w:val="0"/>
              <w:spacing w:before="0" w:after="283"/>
              <w:jc w:val="left"/>
              <w:rPr/>
            </w:pPr>
            <w:r>
              <w:rPr/>
              <w:t xml:space="preserve">5 </w:t>
            </w:r>
          </w:p>
        </w:tc>
        <w:tc>
          <w:tcPr>
            <w:tcW w:w="4321" w:type="dxa"/>
            <w:tcBorders/>
            <w:vAlign w:val="center"/>
          </w:tcPr>
          <w:p>
            <w:pPr>
              <w:pStyle w:val="TableContents"/>
              <w:bidi w:val="0"/>
              <w:spacing w:before="0" w:after="283"/>
              <w:jc w:val="left"/>
              <w:rPr/>
            </w:pPr>
            <w:r>
              <w:rPr>
                <w:color w:val="6B8E23"/>
              </w:rPr>
              <w:t xml:space="preserve">Mitsubishi UFJ Financial </w:t>
            </w:r>
            <w:r>
              <w:rPr/>
              <w:t xml:space="preserve">Group </w:t>
            </w:r>
          </w:p>
        </w:tc>
        <w:tc>
          <w:tcPr>
            <w:tcW w:w="2776" w:type="dxa"/>
            <w:tcBorders/>
            <w:vAlign w:val="center"/>
          </w:tcPr>
          <w:p>
            <w:pPr>
              <w:pStyle w:val="TableContents"/>
              <w:bidi w:val="0"/>
              <w:spacing w:before="0" w:after="283"/>
              <w:jc w:val="left"/>
              <w:rPr/>
            </w:pPr>
            <w:r>
              <w:rPr/>
              <w:t xml:space="preserve">2,784.74 </w:t>
            </w:r>
          </w:p>
        </w:tc>
      </w:tr>
      <w:tr>
        <w:trPr/>
        <w:tc>
          <w:tcPr>
            <w:tcW w:w="751" w:type="dxa"/>
            <w:tcBorders/>
            <w:vAlign w:val="center"/>
          </w:tcPr>
          <w:p>
            <w:pPr>
              <w:pStyle w:val="TableContents"/>
              <w:bidi w:val="0"/>
              <w:spacing w:before="0" w:after="283"/>
              <w:jc w:val="left"/>
              <w:rPr/>
            </w:pPr>
            <w:r>
              <w:rPr/>
              <w:t xml:space="preserve">6 </w:t>
            </w:r>
          </w:p>
        </w:tc>
        <w:tc>
          <w:tcPr>
            <w:tcW w:w="4321" w:type="dxa"/>
            <w:tcBorders/>
            <w:vAlign w:val="center"/>
          </w:tcPr>
          <w:p>
            <w:pPr>
              <w:pStyle w:val="TableContents"/>
              <w:bidi w:val="0"/>
              <w:spacing w:before="0" w:after="283"/>
              <w:jc w:val="left"/>
              <w:rPr/>
            </w:pPr>
            <w:r>
              <w:rPr/>
              <w:t xml:space="preserve">JPMorgan Chase &amp; Co. </w:t>
            </w:r>
          </w:p>
        </w:tc>
        <w:tc>
          <w:tcPr>
            <w:tcW w:w="2776" w:type="dxa"/>
            <w:tcBorders/>
            <w:vAlign w:val="center"/>
          </w:tcPr>
          <w:p>
            <w:pPr>
              <w:pStyle w:val="TableContents"/>
              <w:bidi w:val="0"/>
              <w:spacing w:before="0" w:after="283"/>
              <w:jc w:val="left"/>
              <w:rPr/>
            </w:pPr>
            <w:r>
              <w:rPr/>
              <w:t xml:space="preserve">2,533.60 </w:t>
            </w:r>
          </w:p>
        </w:tc>
      </w:tr>
      <w:tr>
        <w:trPr/>
        <w:tc>
          <w:tcPr>
            <w:tcW w:w="751" w:type="dxa"/>
            <w:tcBorders/>
            <w:vAlign w:val="center"/>
          </w:tcPr>
          <w:p>
            <w:pPr>
              <w:pStyle w:val="TableContents"/>
              <w:bidi w:val="0"/>
              <w:spacing w:before="0" w:after="283"/>
              <w:jc w:val="left"/>
              <w:rPr/>
            </w:pPr>
            <w:r>
              <w:rPr/>
              <w:t xml:space="preserve">7 </w:t>
            </w:r>
          </w:p>
        </w:tc>
        <w:tc>
          <w:tcPr>
            <w:tcW w:w="4321" w:type="dxa"/>
            <w:tcBorders/>
            <w:vAlign w:val="center"/>
          </w:tcPr>
          <w:p>
            <w:pPr>
              <w:pStyle w:val="TableContents"/>
              <w:bidi w:val="0"/>
              <w:spacing w:before="0" w:after="283"/>
              <w:jc w:val="left"/>
              <w:rPr/>
            </w:pPr>
            <w:r>
              <w:rPr/>
              <w:t xml:space="preserve">HSBC Holdings PLC </w:t>
            </w:r>
          </w:p>
        </w:tc>
        <w:tc>
          <w:tcPr>
            <w:tcW w:w="2776" w:type="dxa"/>
            <w:tcBorders/>
            <w:vAlign w:val="center"/>
          </w:tcPr>
          <w:p>
            <w:pPr>
              <w:pStyle w:val="TableContents"/>
              <w:bidi w:val="0"/>
              <w:spacing w:before="0" w:after="283"/>
              <w:jc w:val="left"/>
              <w:rPr/>
            </w:pPr>
            <w:r>
              <w:rPr/>
              <w:t xml:space="preserve">2,521.77 </w:t>
            </w:r>
          </w:p>
        </w:tc>
      </w:tr>
      <w:tr>
        <w:trPr/>
        <w:tc>
          <w:tcPr>
            <w:tcW w:w="751" w:type="dxa"/>
            <w:tcBorders/>
            <w:vAlign w:val="center"/>
          </w:tcPr>
          <w:p>
            <w:pPr>
              <w:pStyle w:val="TableContents"/>
              <w:bidi w:val="0"/>
              <w:spacing w:before="0" w:after="283"/>
              <w:jc w:val="left"/>
              <w:rPr/>
            </w:pPr>
            <w:r>
              <w:rPr/>
              <w:t xml:space="preserve">8 </w:t>
            </w:r>
          </w:p>
        </w:tc>
        <w:tc>
          <w:tcPr>
            <w:tcW w:w="4321" w:type="dxa"/>
            <w:tcBorders/>
            <w:vAlign w:val="center"/>
          </w:tcPr>
          <w:p>
            <w:pPr>
              <w:pStyle w:val="TableContents"/>
              <w:bidi w:val="0"/>
              <w:spacing w:before="0" w:after="283"/>
              <w:jc w:val="left"/>
              <w:rPr/>
            </w:pPr>
            <w:r>
              <w:rPr/>
              <w:t xml:space="preserve">BNP Paribas </w:t>
            </w:r>
          </w:p>
        </w:tc>
        <w:tc>
          <w:tcPr>
            <w:tcW w:w="2776" w:type="dxa"/>
            <w:tcBorders/>
            <w:vAlign w:val="center"/>
          </w:tcPr>
          <w:p>
            <w:pPr>
              <w:pStyle w:val="TableContents"/>
              <w:bidi w:val="0"/>
              <w:spacing w:before="0" w:after="283"/>
              <w:jc w:val="left"/>
              <w:rPr/>
            </w:pPr>
            <w:r>
              <w:rPr/>
              <w:t xml:space="preserve">2,357.07 </w:t>
            </w:r>
          </w:p>
        </w:tc>
      </w:tr>
      <w:tr>
        <w:trPr/>
        <w:tc>
          <w:tcPr>
            <w:tcW w:w="751" w:type="dxa"/>
            <w:tcBorders/>
            <w:vAlign w:val="center"/>
          </w:tcPr>
          <w:p>
            <w:pPr>
              <w:pStyle w:val="TableContents"/>
              <w:bidi w:val="0"/>
              <w:spacing w:before="0" w:after="283"/>
              <w:jc w:val="left"/>
              <w:rPr/>
            </w:pPr>
            <w:r>
              <w:rPr/>
              <w:t xml:space="preserve">9 </w:t>
            </w:r>
          </w:p>
        </w:tc>
        <w:tc>
          <w:tcPr>
            <w:tcW w:w="4321" w:type="dxa"/>
            <w:tcBorders/>
            <w:vAlign w:val="center"/>
          </w:tcPr>
          <w:p>
            <w:pPr>
              <w:pStyle w:val="TableContents"/>
              <w:bidi w:val="0"/>
              <w:spacing w:before="0" w:after="283"/>
              <w:jc w:val="left"/>
              <w:rPr/>
            </w:pPr>
            <w:r>
              <w:rPr/>
              <w:t xml:space="preserve">Bank of America </w:t>
            </w:r>
          </w:p>
        </w:tc>
        <w:tc>
          <w:tcPr>
            <w:tcW w:w="2776" w:type="dxa"/>
            <w:tcBorders/>
            <w:vAlign w:val="center"/>
          </w:tcPr>
          <w:p>
            <w:pPr>
              <w:pStyle w:val="TableContents"/>
              <w:bidi w:val="0"/>
              <w:spacing w:before="0" w:after="283"/>
              <w:jc w:val="left"/>
              <w:rPr/>
            </w:pPr>
            <w:r>
              <w:rPr/>
              <w:t xml:space="preserve">2,281.23 </w:t>
            </w:r>
          </w:p>
        </w:tc>
      </w:tr>
      <w:tr>
        <w:trPr/>
        <w:tc>
          <w:tcPr>
            <w:tcW w:w="751" w:type="dxa"/>
            <w:tcBorders/>
            <w:vAlign w:val="center"/>
          </w:tcPr>
          <w:p>
            <w:pPr>
              <w:pStyle w:val="TableContents"/>
              <w:bidi w:val="0"/>
              <w:spacing w:before="0" w:after="283"/>
              <w:jc w:val="left"/>
              <w:rPr/>
            </w:pPr>
            <w:r>
              <w:rPr/>
              <w:t xml:space="preserve">10 </w:t>
            </w:r>
          </w:p>
        </w:tc>
        <w:tc>
          <w:tcPr>
            <w:tcW w:w="4321" w:type="dxa"/>
            <w:tcBorders/>
            <w:vAlign w:val="center"/>
          </w:tcPr>
          <w:p>
            <w:pPr>
              <w:pStyle w:val="TableContents"/>
              <w:bidi w:val="0"/>
              <w:spacing w:before="0" w:after="283"/>
              <w:jc w:val="left"/>
              <w:rPr/>
            </w:pPr>
            <w:r>
              <w:rPr/>
              <w:t xml:space="preserve">Crédit Agricole </w:t>
            </w:r>
          </w:p>
        </w:tc>
        <w:tc>
          <w:tcPr>
            <w:tcW w:w="2776" w:type="dxa"/>
            <w:tcBorders/>
            <w:vAlign w:val="center"/>
          </w:tcPr>
          <w:p>
            <w:pPr>
              <w:pStyle w:val="TableContents"/>
              <w:bidi w:val="0"/>
              <w:spacing w:before="0" w:after="283"/>
              <w:jc w:val="left"/>
              <w:rPr/>
            </w:pPr>
            <w:r>
              <w:rPr/>
              <w:t xml:space="preserve">2,117.16 </w:t>
            </w:r>
          </w:p>
        </w:tc>
      </w:tr>
      <w:tr>
        <w:trPr/>
        <w:tc>
          <w:tcPr>
            <w:tcW w:w="751" w:type="dxa"/>
            <w:tcBorders/>
            <w:vAlign w:val="center"/>
          </w:tcPr>
          <w:p>
            <w:pPr>
              <w:pStyle w:val="TableContents"/>
              <w:bidi w:val="0"/>
              <w:spacing w:before="0" w:after="283"/>
              <w:jc w:val="left"/>
              <w:rPr/>
            </w:pPr>
            <w:r>
              <w:rPr/>
              <w:t xml:space="preserve">11 </w:t>
            </w:r>
          </w:p>
        </w:tc>
        <w:tc>
          <w:tcPr>
            <w:tcW w:w="4321" w:type="dxa"/>
            <w:tcBorders/>
            <w:vAlign w:val="center"/>
          </w:tcPr>
          <w:p>
            <w:pPr>
              <w:pStyle w:val="TableContents"/>
              <w:bidi w:val="0"/>
              <w:spacing w:before="0" w:after="283"/>
              <w:jc w:val="left"/>
              <w:rPr/>
            </w:pPr>
            <w:r>
              <w:rPr/>
              <w:t xml:space="preserve">Wells Fargo &amp; Co. </w:t>
            </w:r>
          </w:p>
        </w:tc>
        <w:tc>
          <w:tcPr>
            <w:tcW w:w="2776" w:type="dxa"/>
            <w:tcBorders/>
            <w:vAlign w:val="center"/>
          </w:tcPr>
          <w:p>
            <w:pPr>
              <w:pStyle w:val="TableContents"/>
              <w:bidi w:val="0"/>
              <w:spacing w:before="0" w:after="283"/>
              <w:jc w:val="left"/>
              <w:rPr/>
            </w:pPr>
            <w:r>
              <w:rPr/>
              <w:t xml:space="preserve">1,951.76 </w:t>
            </w:r>
          </w:p>
        </w:tc>
      </w:tr>
      <w:tr>
        <w:trPr/>
        <w:tc>
          <w:tcPr>
            <w:tcW w:w="751" w:type="dxa"/>
            <w:tcBorders/>
            <w:vAlign w:val="center"/>
          </w:tcPr>
          <w:p>
            <w:pPr>
              <w:pStyle w:val="TableContents"/>
              <w:bidi w:val="0"/>
              <w:spacing w:before="0" w:after="283"/>
              <w:jc w:val="left"/>
              <w:rPr/>
            </w:pPr>
            <w:r>
              <w:rPr/>
              <w:t xml:space="preserve">12 </w:t>
            </w:r>
          </w:p>
        </w:tc>
        <w:tc>
          <w:tcPr>
            <w:tcW w:w="4321" w:type="dxa"/>
            <w:tcBorders/>
            <w:vAlign w:val="center"/>
          </w:tcPr>
          <w:p>
            <w:pPr>
              <w:pStyle w:val="TableContents"/>
              <w:bidi w:val="0"/>
              <w:spacing w:before="0" w:after="283"/>
              <w:jc w:val="left"/>
              <w:rPr/>
            </w:pPr>
            <w:r>
              <w:rPr/>
              <w:t xml:space="preserve">Japan Post Bank </w:t>
            </w:r>
          </w:p>
        </w:tc>
        <w:tc>
          <w:tcPr>
            <w:tcW w:w="2776" w:type="dxa"/>
            <w:tcBorders/>
            <w:vAlign w:val="center"/>
          </w:tcPr>
          <w:p>
            <w:pPr>
              <w:pStyle w:val="TableContents"/>
              <w:bidi w:val="0"/>
              <w:spacing w:before="0" w:after="283"/>
              <w:jc w:val="left"/>
              <w:rPr/>
            </w:pPr>
            <w:r>
              <w:rPr/>
              <w:t xml:space="preserve">1,874.02 </w:t>
            </w:r>
          </w:p>
        </w:tc>
      </w:tr>
      <w:tr>
        <w:trPr/>
        <w:tc>
          <w:tcPr>
            <w:tcW w:w="751" w:type="dxa"/>
            <w:tcBorders/>
            <w:vAlign w:val="center"/>
          </w:tcPr>
          <w:p>
            <w:pPr>
              <w:pStyle w:val="TableContents"/>
              <w:bidi w:val="0"/>
              <w:spacing w:before="0" w:after="283"/>
              <w:jc w:val="left"/>
              <w:rPr/>
            </w:pPr>
            <w:r>
              <w:rPr/>
              <w:t xml:space="preserve">13 </w:t>
            </w:r>
          </w:p>
        </w:tc>
        <w:tc>
          <w:tcPr>
            <w:tcW w:w="4321" w:type="dxa"/>
            <w:tcBorders/>
            <w:vAlign w:val="center"/>
          </w:tcPr>
          <w:p>
            <w:pPr>
              <w:pStyle w:val="TableContents"/>
              <w:bidi w:val="0"/>
              <w:spacing w:before="0" w:after="283"/>
              <w:jc w:val="left"/>
              <w:rPr/>
            </w:pPr>
            <w:r>
              <w:rPr/>
              <w:t xml:space="preserve">Citigroup Inc. </w:t>
            </w:r>
          </w:p>
        </w:tc>
        <w:tc>
          <w:tcPr>
            <w:tcW w:w="2776" w:type="dxa"/>
            <w:tcBorders/>
            <w:vAlign w:val="center"/>
          </w:tcPr>
          <w:p>
            <w:pPr>
              <w:pStyle w:val="TableContents"/>
              <w:bidi w:val="0"/>
              <w:spacing w:before="0" w:after="283"/>
              <w:jc w:val="left"/>
              <w:rPr/>
            </w:pPr>
            <w:r>
              <w:rPr/>
              <w:t xml:space="preserve">1,842.47 </w:t>
            </w:r>
          </w:p>
        </w:tc>
      </w:tr>
      <w:tr>
        <w:trPr/>
        <w:tc>
          <w:tcPr>
            <w:tcW w:w="751" w:type="dxa"/>
            <w:tcBorders/>
            <w:vAlign w:val="center"/>
          </w:tcPr>
          <w:p>
            <w:pPr>
              <w:pStyle w:val="TableContents"/>
              <w:bidi w:val="0"/>
              <w:spacing w:before="0" w:after="283"/>
              <w:jc w:val="left"/>
              <w:rPr/>
            </w:pPr>
            <w:r>
              <w:rPr/>
              <w:t xml:space="preserve">14 </w:t>
            </w:r>
          </w:p>
        </w:tc>
        <w:tc>
          <w:tcPr>
            <w:tcW w:w="4321" w:type="dxa"/>
            <w:tcBorders/>
            <w:vAlign w:val="center"/>
          </w:tcPr>
          <w:p>
            <w:pPr>
              <w:pStyle w:val="TableContents"/>
              <w:bidi w:val="0"/>
              <w:spacing w:before="0" w:after="283"/>
              <w:jc w:val="left"/>
              <w:rPr/>
            </w:pPr>
            <w:r>
              <w:rPr/>
              <w:t xml:space="preserve">Sumitomo Mitsui Financial Group </w:t>
            </w:r>
          </w:p>
        </w:tc>
        <w:tc>
          <w:tcPr>
            <w:tcW w:w="2776" w:type="dxa"/>
            <w:tcBorders/>
            <w:vAlign w:val="center"/>
          </w:tcPr>
          <w:p>
            <w:pPr>
              <w:pStyle w:val="TableContents"/>
              <w:bidi w:val="0"/>
              <w:spacing w:before="0" w:after="283"/>
              <w:jc w:val="left"/>
              <w:rPr/>
            </w:pPr>
            <w:r>
              <w:rPr/>
              <w:t xml:space="preserve">1,775.14 </w:t>
            </w:r>
          </w:p>
        </w:tc>
      </w:tr>
      <w:tr>
        <w:trPr/>
        <w:tc>
          <w:tcPr>
            <w:tcW w:w="751" w:type="dxa"/>
            <w:tcBorders/>
            <w:vAlign w:val="center"/>
          </w:tcPr>
          <w:p>
            <w:pPr>
              <w:pStyle w:val="TableContents"/>
              <w:bidi w:val="0"/>
              <w:spacing w:before="0" w:after="283"/>
              <w:jc w:val="left"/>
              <w:rPr/>
            </w:pPr>
            <w:r>
              <w:rPr/>
              <w:t xml:space="preserve">15 </w:t>
            </w:r>
          </w:p>
        </w:tc>
        <w:tc>
          <w:tcPr>
            <w:tcW w:w="4321" w:type="dxa"/>
            <w:tcBorders/>
            <w:vAlign w:val="center"/>
          </w:tcPr>
          <w:p>
            <w:pPr>
              <w:pStyle w:val="TableContents"/>
              <w:bidi w:val="0"/>
              <w:spacing w:before="0" w:after="283"/>
              <w:jc w:val="left"/>
              <w:rPr/>
            </w:pPr>
            <w:r>
              <w:rPr/>
              <w:t xml:space="preserve">Deutsche Bank </w:t>
            </w:r>
          </w:p>
        </w:tc>
        <w:tc>
          <w:tcPr>
            <w:tcW w:w="2776" w:type="dxa"/>
            <w:tcBorders/>
            <w:vAlign w:val="center"/>
          </w:tcPr>
          <w:p>
            <w:pPr>
              <w:pStyle w:val="TableContents"/>
              <w:bidi w:val="0"/>
              <w:spacing w:before="0" w:after="283"/>
              <w:jc w:val="left"/>
              <w:rPr/>
            </w:pPr>
            <w:r>
              <w:rPr/>
              <w:t xml:space="preserve">1,765.85 </w:t>
            </w:r>
          </w:p>
        </w:tc>
      </w:tr>
      <w:tr>
        <w:trPr/>
        <w:tc>
          <w:tcPr>
            <w:tcW w:w="751" w:type="dxa"/>
            <w:tcBorders/>
            <w:vAlign w:val="center"/>
          </w:tcPr>
          <w:p>
            <w:pPr>
              <w:pStyle w:val="TableContents"/>
              <w:bidi w:val="0"/>
              <w:spacing w:before="0" w:after="283"/>
              <w:jc w:val="left"/>
              <w:rPr/>
            </w:pPr>
            <w:r>
              <w:rPr/>
              <w:t xml:space="preserve">16 </w:t>
            </w:r>
          </w:p>
        </w:tc>
        <w:tc>
          <w:tcPr>
            <w:tcW w:w="4321" w:type="dxa"/>
            <w:tcBorders/>
            <w:vAlign w:val="center"/>
          </w:tcPr>
          <w:p>
            <w:pPr>
              <w:pStyle w:val="TableContents"/>
              <w:bidi w:val="0"/>
              <w:spacing w:before="0" w:after="283"/>
              <w:jc w:val="left"/>
              <w:rPr/>
            </w:pPr>
            <w:r>
              <w:rPr/>
              <w:t xml:space="preserve">Banco Santander </w:t>
            </w:r>
          </w:p>
        </w:tc>
        <w:tc>
          <w:tcPr>
            <w:tcW w:w="2776" w:type="dxa"/>
            <w:tcBorders/>
            <w:vAlign w:val="center"/>
          </w:tcPr>
          <w:p>
            <w:pPr>
              <w:pStyle w:val="TableContents"/>
              <w:bidi w:val="0"/>
              <w:spacing w:before="0" w:after="283"/>
              <w:jc w:val="left"/>
              <w:rPr/>
            </w:pPr>
            <w:r>
              <w:rPr/>
              <w:t xml:space="preserve">1,736.23 </w:t>
            </w:r>
          </w:p>
        </w:tc>
      </w:tr>
      <w:tr>
        <w:trPr/>
        <w:tc>
          <w:tcPr>
            <w:tcW w:w="751" w:type="dxa"/>
            <w:tcBorders/>
            <w:vAlign w:val="center"/>
          </w:tcPr>
          <w:p>
            <w:pPr>
              <w:pStyle w:val="TableContents"/>
              <w:bidi w:val="0"/>
              <w:spacing w:before="0" w:after="283"/>
              <w:jc w:val="left"/>
              <w:rPr/>
            </w:pPr>
            <w:r>
              <w:rPr/>
              <w:t xml:space="preserve">17 </w:t>
            </w:r>
          </w:p>
        </w:tc>
        <w:tc>
          <w:tcPr>
            <w:tcW w:w="4321" w:type="dxa"/>
            <w:tcBorders/>
            <w:vAlign w:val="center"/>
          </w:tcPr>
          <w:p>
            <w:pPr>
              <w:pStyle w:val="TableContents"/>
              <w:bidi w:val="0"/>
              <w:spacing w:before="0" w:after="283"/>
              <w:jc w:val="left"/>
              <w:rPr/>
            </w:pPr>
            <w:r>
              <w:rPr/>
              <w:t xml:space="preserve">Mizuho Financial Group </w:t>
            </w:r>
          </w:p>
        </w:tc>
        <w:tc>
          <w:tcPr>
            <w:tcW w:w="2776" w:type="dxa"/>
            <w:tcBorders/>
            <w:vAlign w:val="center"/>
          </w:tcPr>
          <w:p>
            <w:pPr>
              <w:pStyle w:val="TableContents"/>
              <w:bidi w:val="0"/>
              <w:spacing w:before="0" w:after="283"/>
              <w:jc w:val="left"/>
              <w:rPr/>
            </w:pPr>
            <w:r>
              <w:rPr/>
              <w:t xml:space="preserve">1,715.25 </w:t>
            </w:r>
          </w:p>
        </w:tc>
      </w:tr>
      <w:tr>
        <w:trPr/>
        <w:tc>
          <w:tcPr>
            <w:tcW w:w="751" w:type="dxa"/>
            <w:tcBorders/>
            <w:vAlign w:val="center"/>
          </w:tcPr>
          <w:p>
            <w:pPr>
              <w:pStyle w:val="TableContents"/>
              <w:bidi w:val="0"/>
              <w:spacing w:before="0" w:after="283"/>
              <w:jc w:val="left"/>
              <w:rPr/>
            </w:pPr>
            <w:r>
              <w:rPr/>
              <w:t xml:space="preserve">18 </w:t>
            </w:r>
          </w:p>
        </w:tc>
        <w:tc>
          <w:tcPr>
            <w:tcW w:w="4321" w:type="dxa"/>
            <w:tcBorders/>
            <w:vAlign w:val="center"/>
          </w:tcPr>
          <w:p>
            <w:pPr>
              <w:pStyle w:val="TableContents"/>
              <w:bidi w:val="0"/>
              <w:spacing w:before="0" w:after="283"/>
              <w:jc w:val="left"/>
              <w:rPr/>
            </w:pPr>
            <w:r>
              <w:rPr/>
              <w:t xml:space="preserve">Barclays PLC </w:t>
            </w:r>
          </w:p>
        </w:tc>
        <w:tc>
          <w:tcPr>
            <w:tcW w:w="2776" w:type="dxa"/>
            <w:tcBorders/>
            <w:vAlign w:val="center"/>
          </w:tcPr>
          <w:p>
            <w:pPr>
              <w:pStyle w:val="TableContents"/>
              <w:bidi w:val="0"/>
              <w:spacing w:before="0" w:after="283"/>
              <w:jc w:val="left"/>
              <w:rPr/>
            </w:pPr>
            <w:r>
              <w:rPr/>
              <w:t xml:space="preserve">1,531.73 </w:t>
            </w:r>
          </w:p>
        </w:tc>
      </w:tr>
      <w:tr>
        <w:trPr/>
        <w:tc>
          <w:tcPr>
            <w:tcW w:w="751" w:type="dxa"/>
            <w:tcBorders/>
            <w:vAlign w:val="center"/>
          </w:tcPr>
          <w:p>
            <w:pPr>
              <w:pStyle w:val="TableContents"/>
              <w:bidi w:val="0"/>
              <w:spacing w:before="0" w:after="283"/>
              <w:jc w:val="left"/>
              <w:rPr/>
            </w:pPr>
            <w:r>
              <w:rPr/>
              <w:t xml:space="preserve">19 </w:t>
            </w:r>
          </w:p>
        </w:tc>
        <w:tc>
          <w:tcPr>
            <w:tcW w:w="4321" w:type="dxa"/>
            <w:tcBorders/>
            <w:vAlign w:val="center"/>
          </w:tcPr>
          <w:p>
            <w:pPr>
              <w:pStyle w:val="TableContents"/>
              <w:bidi w:val="0"/>
              <w:spacing w:before="0" w:after="283"/>
              <w:jc w:val="left"/>
              <w:rPr/>
            </w:pPr>
            <w:r>
              <w:rPr/>
              <w:t xml:space="preserve">Société Générale </w:t>
            </w:r>
          </w:p>
        </w:tc>
        <w:tc>
          <w:tcPr>
            <w:tcW w:w="2776" w:type="dxa"/>
            <w:tcBorders/>
            <w:vAlign w:val="center"/>
          </w:tcPr>
          <w:p>
            <w:pPr>
              <w:pStyle w:val="TableContents"/>
              <w:bidi w:val="0"/>
              <w:spacing w:before="0" w:after="283"/>
              <w:jc w:val="left"/>
              <w:rPr/>
            </w:pPr>
            <w:r>
              <w:rPr/>
              <w:t xml:space="preserve">1,531.13 </w:t>
            </w:r>
          </w:p>
        </w:tc>
      </w:tr>
      <w:tr>
        <w:trPr/>
        <w:tc>
          <w:tcPr>
            <w:tcW w:w="751" w:type="dxa"/>
            <w:tcBorders/>
            <w:vAlign w:val="center"/>
          </w:tcPr>
          <w:p>
            <w:pPr>
              <w:pStyle w:val="TableContents"/>
              <w:bidi w:val="0"/>
              <w:spacing w:before="0" w:after="283"/>
              <w:jc w:val="left"/>
              <w:rPr/>
            </w:pPr>
            <w:r>
              <w:rPr/>
              <w:t xml:space="preserve">20 </w:t>
            </w:r>
          </w:p>
        </w:tc>
        <w:tc>
          <w:tcPr>
            <w:tcW w:w="4321" w:type="dxa"/>
            <w:tcBorders/>
            <w:vAlign w:val="center"/>
          </w:tcPr>
          <w:p>
            <w:pPr>
              <w:pStyle w:val="TableContents"/>
              <w:bidi w:val="0"/>
              <w:spacing w:before="0" w:after="283"/>
              <w:jc w:val="left"/>
              <w:rPr/>
            </w:pPr>
            <w:r>
              <w:rPr/>
              <w:t xml:space="preserve">Groupe BPCE </w:t>
            </w:r>
          </w:p>
        </w:tc>
        <w:tc>
          <w:tcPr>
            <w:tcW w:w="2776" w:type="dxa"/>
            <w:tcBorders/>
            <w:vAlign w:val="center"/>
          </w:tcPr>
          <w:p>
            <w:pPr>
              <w:pStyle w:val="TableContents"/>
              <w:bidi w:val="0"/>
              <w:spacing w:before="0" w:after="283"/>
              <w:jc w:val="left"/>
              <w:rPr/>
            </w:pPr>
            <w:r>
              <w:rPr/>
              <w:t xml:space="preserve">1,512.27 </w:t>
            </w:r>
          </w:p>
        </w:tc>
      </w:tr>
      <w:tr>
        <w:trPr/>
        <w:tc>
          <w:tcPr>
            <w:tcW w:w="751" w:type="dxa"/>
            <w:tcBorders/>
            <w:vAlign w:val="center"/>
          </w:tcPr>
          <w:p>
            <w:pPr>
              <w:pStyle w:val="TableContents"/>
              <w:bidi w:val="0"/>
              <w:spacing w:before="0" w:after="283"/>
              <w:jc w:val="left"/>
              <w:rPr/>
            </w:pPr>
            <w:r>
              <w:rPr/>
              <w:t xml:space="preserve">21 </w:t>
            </w:r>
          </w:p>
        </w:tc>
        <w:tc>
          <w:tcPr>
            <w:tcW w:w="4321" w:type="dxa"/>
            <w:tcBorders/>
            <w:vAlign w:val="center"/>
          </w:tcPr>
          <w:p>
            <w:pPr>
              <w:pStyle w:val="TableContents"/>
              <w:bidi w:val="0"/>
              <w:spacing w:before="0" w:after="283"/>
              <w:jc w:val="left"/>
              <w:rPr/>
            </w:pPr>
            <w:r>
              <w:rPr/>
              <w:t xml:space="preserve">Viestintäpankki </w:t>
            </w:r>
          </w:p>
        </w:tc>
        <w:tc>
          <w:tcPr>
            <w:tcW w:w="2776" w:type="dxa"/>
            <w:tcBorders/>
            <w:vAlign w:val="center"/>
          </w:tcPr>
          <w:p>
            <w:pPr>
              <w:pStyle w:val="TableContents"/>
              <w:bidi w:val="0"/>
              <w:spacing w:before="0" w:after="283"/>
              <w:jc w:val="left"/>
              <w:rPr/>
            </w:pPr>
            <w:r>
              <w:rPr/>
              <w:t xml:space="preserve">1,389.07 </w:t>
            </w:r>
          </w:p>
        </w:tc>
      </w:tr>
      <w:tr>
        <w:trPr/>
        <w:tc>
          <w:tcPr>
            <w:tcW w:w="751" w:type="dxa"/>
            <w:tcBorders/>
            <w:vAlign w:val="center"/>
          </w:tcPr>
          <w:p>
            <w:pPr>
              <w:pStyle w:val="TableContents"/>
              <w:bidi w:val="0"/>
              <w:spacing w:before="0" w:after="283"/>
              <w:jc w:val="left"/>
              <w:rPr/>
            </w:pPr>
            <w:r>
              <w:rPr/>
              <w:t xml:space="preserve">22 </w:t>
            </w:r>
          </w:p>
        </w:tc>
        <w:tc>
          <w:tcPr>
            <w:tcW w:w="4321" w:type="dxa"/>
            <w:tcBorders/>
            <w:vAlign w:val="center"/>
          </w:tcPr>
          <w:p>
            <w:pPr>
              <w:pStyle w:val="TableContents"/>
              <w:bidi w:val="0"/>
              <w:spacing w:before="0" w:after="283"/>
              <w:jc w:val="left"/>
              <w:rPr/>
            </w:pPr>
            <w:r>
              <w:rPr/>
              <w:t xml:space="preserve">Postal Savings Bank of China </w:t>
            </w:r>
          </w:p>
        </w:tc>
        <w:tc>
          <w:tcPr>
            <w:tcW w:w="2776" w:type="dxa"/>
            <w:tcBorders/>
            <w:vAlign w:val="center"/>
          </w:tcPr>
          <w:p>
            <w:pPr>
              <w:pStyle w:val="TableContents"/>
              <w:bidi w:val="0"/>
              <w:spacing w:before="0" w:after="283"/>
              <w:jc w:val="left"/>
              <w:rPr/>
            </w:pPr>
            <w:r>
              <w:rPr/>
              <w:t xml:space="preserve">1,385.12 </w:t>
            </w:r>
          </w:p>
        </w:tc>
      </w:tr>
      <w:tr>
        <w:trPr/>
        <w:tc>
          <w:tcPr>
            <w:tcW w:w="751" w:type="dxa"/>
            <w:tcBorders/>
            <w:vAlign w:val="center"/>
          </w:tcPr>
          <w:p>
            <w:pPr>
              <w:pStyle w:val="TableContents"/>
              <w:bidi w:val="0"/>
              <w:spacing w:before="0" w:after="283"/>
              <w:jc w:val="left"/>
              <w:rPr/>
            </w:pPr>
            <w:r>
              <w:rPr/>
              <w:t xml:space="preserve">23 </w:t>
            </w:r>
          </w:p>
        </w:tc>
        <w:tc>
          <w:tcPr>
            <w:tcW w:w="4321" w:type="dxa"/>
            <w:tcBorders/>
            <w:vAlign w:val="center"/>
          </w:tcPr>
          <w:p>
            <w:pPr>
              <w:pStyle w:val="TableContents"/>
              <w:bidi w:val="0"/>
              <w:spacing w:before="0" w:after="283"/>
              <w:jc w:val="left"/>
              <w:rPr/>
            </w:pPr>
            <w:r>
              <w:rPr/>
              <w:t xml:space="preserve">Lloyds Banking Group </w:t>
            </w:r>
          </w:p>
        </w:tc>
        <w:tc>
          <w:tcPr>
            <w:tcW w:w="2776" w:type="dxa"/>
            <w:tcBorders/>
            <w:vAlign w:val="center"/>
          </w:tcPr>
          <w:p>
            <w:pPr>
              <w:pStyle w:val="TableContents"/>
              <w:bidi w:val="0"/>
              <w:spacing w:before="0" w:after="283"/>
              <w:jc w:val="left"/>
              <w:rPr/>
            </w:pPr>
            <w:r>
              <w:rPr/>
              <w:t xml:space="preserve">1,097.67 </w:t>
            </w:r>
          </w:p>
        </w:tc>
      </w:tr>
      <w:tr>
        <w:trPr/>
        <w:tc>
          <w:tcPr>
            <w:tcW w:w="751" w:type="dxa"/>
            <w:tcBorders/>
            <w:vAlign w:val="center"/>
          </w:tcPr>
          <w:p>
            <w:pPr>
              <w:pStyle w:val="TableContents"/>
              <w:bidi w:val="0"/>
              <w:spacing w:before="0" w:after="283"/>
              <w:jc w:val="left"/>
              <w:rPr/>
            </w:pPr>
            <w:r>
              <w:rPr/>
              <w:t xml:space="preserve">24 </w:t>
            </w:r>
          </w:p>
        </w:tc>
        <w:tc>
          <w:tcPr>
            <w:tcW w:w="4321" w:type="dxa"/>
            <w:tcBorders/>
            <w:vAlign w:val="center"/>
          </w:tcPr>
          <w:p>
            <w:pPr>
              <w:pStyle w:val="TableContents"/>
              <w:bidi w:val="0"/>
              <w:spacing w:before="0" w:after="283"/>
              <w:jc w:val="left"/>
              <w:rPr/>
            </w:pPr>
            <w:r>
              <w:rPr/>
              <w:t xml:space="preserve">Royal Bank of Canada </w:t>
            </w:r>
          </w:p>
        </w:tc>
        <w:tc>
          <w:tcPr>
            <w:tcW w:w="2776" w:type="dxa"/>
            <w:tcBorders/>
            <w:vAlign w:val="center"/>
          </w:tcPr>
          <w:p>
            <w:pPr>
              <w:pStyle w:val="TableContents"/>
              <w:bidi w:val="0"/>
              <w:spacing w:before="0" w:after="283"/>
              <w:jc w:val="left"/>
              <w:rPr/>
            </w:pPr>
            <w:r>
              <w:rPr/>
              <w:t xml:space="preserve">1,038.53 </w:t>
            </w:r>
          </w:p>
        </w:tc>
      </w:tr>
      <w:tr>
        <w:trPr/>
        <w:tc>
          <w:tcPr>
            <w:tcW w:w="751" w:type="dxa"/>
            <w:tcBorders/>
            <w:vAlign w:val="center"/>
          </w:tcPr>
          <w:p>
            <w:pPr>
              <w:pStyle w:val="TableContents"/>
              <w:bidi w:val="0"/>
              <w:spacing w:before="0" w:after="283"/>
              <w:jc w:val="left"/>
              <w:rPr/>
            </w:pPr>
            <w:r>
              <w:rPr/>
              <w:t xml:space="preserve">25 </w:t>
            </w:r>
          </w:p>
        </w:tc>
        <w:tc>
          <w:tcPr>
            <w:tcW w:w="4321" w:type="dxa"/>
            <w:tcBorders/>
            <w:vAlign w:val="center"/>
          </w:tcPr>
          <w:p>
            <w:pPr>
              <w:pStyle w:val="TableContents"/>
              <w:bidi w:val="0"/>
              <w:spacing w:before="0" w:after="283"/>
              <w:jc w:val="left"/>
              <w:rPr/>
            </w:pPr>
            <w:r>
              <w:rPr/>
              <w:t xml:space="preserve">Toronto-Dominion Bank </w:t>
            </w:r>
          </w:p>
        </w:tc>
        <w:tc>
          <w:tcPr>
            <w:tcW w:w="2776" w:type="dxa"/>
            <w:tcBorders/>
            <w:vAlign w:val="center"/>
          </w:tcPr>
          <w:p>
            <w:pPr>
              <w:pStyle w:val="TableContents"/>
              <w:bidi w:val="0"/>
              <w:spacing w:before="0" w:after="283"/>
              <w:jc w:val="left"/>
              <w:rPr/>
            </w:pPr>
            <w:r>
              <w:rPr/>
              <w:t xml:space="preserve">1,026.36 </w:t>
            </w:r>
          </w:p>
        </w:tc>
      </w:tr>
      <w:tr>
        <w:trPr/>
        <w:tc>
          <w:tcPr>
            <w:tcW w:w="751" w:type="dxa"/>
            <w:tcBorders/>
            <w:vAlign w:val="center"/>
          </w:tcPr>
          <w:p>
            <w:pPr>
              <w:pStyle w:val="TableContents"/>
              <w:bidi w:val="0"/>
              <w:spacing w:before="0" w:after="283"/>
              <w:jc w:val="left"/>
              <w:rPr/>
            </w:pPr>
            <w:r>
              <w:rPr/>
              <w:t xml:space="preserve">26 </w:t>
            </w:r>
          </w:p>
        </w:tc>
        <w:tc>
          <w:tcPr>
            <w:tcW w:w="4321" w:type="dxa"/>
            <w:tcBorders/>
            <w:vAlign w:val="center"/>
          </w:tcPr>
          <w:p>
            <w:pPr>
              <w:pStyle w:val="TableContents"/>
              <w:bidi w:val="0"/>
              <w:spacing w:before="0" w:after="283"/>
              <w:jc w:val="left"/>
              <w:rPr/>
            </w:pPr>
            <w:r>
              <w:rPr/>
              <w:t xml:space="preserve">ING Group </w:t>
            </w:r>
          </w:p>
        </w:tc>
        <w:tc>
          <w:tcPr>
            <w:tcW w:w="2776" w:type="dxa"/>
            <w:tcBorders/>
            <w:vAlign w:val="center"/>
          </w:tcPr>
          <w:p>
            <w:pPr>
              <w:pStyle w:val="TableContents"/>
              <w:bidi w:val="0"/>
              <w:spacing w:before="0" w:after="283"/>
              <w:jc w:val="left"/>
              <w:rPr/>
            </w:pPr>
            <w:r>
              <w:rPr/>
              <w:t xml:space="preserve">1,016.11 </w:t>
            </w:r>
          </w:p>
        </w:tc>
      </w:tr>
      <w:tr>
        <w:trPr/>
        <w:tc>
          <w:tcPr>
            <w:tcW w:w="751" w:type="dxa"/>
            <w:tcBorders/>
            <w:vAlign w:val="center"/>
          </w:tcPr>
          <w:p>
            <w:pPr>
              <w:pStyle w:val="TableContents"/>
              <w:bidi w:val="0"/>
              <w:spacing w:before="0" w:after="283"/>
              <w:jc w:val="left"/>
              <w:rPr/>
            </w:pPr>
            <w:r>
              <w:rPr/>
              <w:t xml:space="preserve">27 </w:t>
            </w:r>
          </w:p>
        </w:tc>
        <w:tc>
          <w:tcPr>
            <w:tcW w:w="4321" w:type="dxa"/>
            <w:tcBorders/>
            <w:vAlign w:val="center"/>
          </w:tcPr>
          <w:p>
            <w:pPr>
              <w:pStyle w:val="TableContents"/>
              <w:bidi w:val="0"/>
              <w:spacing w:before="0" w:after="283"/>
              <w:jc w:val="left"/>
              <w:rPr/>
            </w:pPr>
            <w:r>
              <w:rPr/>
              <w:t xml:space="preserve">Norinchukin Bank </w:t>
            </w:r>
          </w:p>
        </w:tc>
        <w:tc>
          <w:tcPr>
            <w:tcW w:w="2776" w:type="dxa"/>
            <w:tcBorders/>
            <w:vAlign w:val="center"/>
          </w:tcPr>
          <w:p>
            <w:pPr>
              <w:pStyle w:val="TableContents"/>
              <w:bidi w:val="0"/>
              <w:spacing w:before="0" w:after="283"/>
              <w:jc w:val="left"/>
              <w:rPr/>
            </w:pPr>
            <w:r>
              <w:rPr/>
              <w:t xml:space="preserve">1,006.98 </w:t>
            </w:r>
          </w:p>
        </w:tc>
      </w:tr>
      <w:tr>
        <w:trPr/>
        <w:tc>
          <w:tcPr>
            <w:tcW w:w="751" w:type="dxa"/>
            <w:tcBorders/>
            <w:vAlign w:val="center"/>
          </w:tcPr>
          <w:p>
            <w:pPr>
              <w:pStyle w:val="TableContents"/>
              <w:bidi w:val="0"/>
              <w:spacing w:before="0" w:after="283"/>
              <w:jc w:val="left"/>
              <w:rPr/>
            </w:pPr>
            <w:r>
              <w:rPr/>
              <w:t xml:space="preserve">28 </w:t>
            </w:r>
          </w:p>
        </w:tc>
        <w:tc>
          <w:tcPr>
            <w:tcW w:w="4321" w:type="dxa"/>
            <w:tcBorders/>
            <w:vAlign w:val="center"/>
          </w:tcPr>
          <w:p>
            <w:pPr>
              <w:pStyle w:val="TableContents"/>
              <w:bidi w:val="0"/>
              <w:spacing w:before="0" w:after="283"/>
              <w:jc w:val="left"/>
              <w:rPr/>
            </w:pPr>
            <w:r>
              <w:rPr/>
              <w:t xml:space="preserve">UniCredit </w:t>
            </w:r>
          </w:p>
        </w:tc>
        <w:tc>
          <w:tcPr>
            <w:tcW w:w="2776" w:type="dxa"/>
            <w:tcBorders/>
            <w:vAlign w:val="center"/>
          </w:tcPr>
          <w:p>
            <w:pPr>
              <w:pStyle w:val="TableContents"/>
              <w:bidi w:val="0"/>
              <w:spacing w:before="0" w:after="283"/>
              <w:jc w:val="left"/>
              <w:rPr/>
            </w:pPr>
            <w:r>
              <w:rPr/>
              <w:t xml:space="preserve">1,004.79 </w:t>
            </w:r>
          </w:p>
        </w:tc>
      </w:tr>
      <w:tr>
        <w:trPr/>
        <w:tc>
          <w:tcPr>
            <w:tcW w:w="751" w:type="dxa"/>
            <w:tcBorders/>
            <w:vAlign w:val="center"/>
          </w:tcPr>
          <w:p>
            <w:pPr>
              <w:pStyle w:val="TableContents"/>
              <w:bidi w:val="0"/>
              <w:spacing w:before="0" w:after="283"/>
              <w:jc w:val="left"/>
              <w:rPr/>
            </w:pPr>
            <w:r>
              <w:rPr/>
              <w:t xml:space="preserve">29 </w:t>
            </w:r>
          </w:p>
        </w:tc>
        <w:tc>
          <w:tcPr>
            <w:tcW w:w="4321" w:type="dxa"/>
            <w:tcBorders/>
            <w:vAlign w:val="center"/>
          </w:tcPr>
          <w:p>
            <w:pPr>
              <w:pStyle w:val="TableContents"/>
              <w:bidi w:val="0"/>
              <w:spacing w:before="0" w:after="283"/>
              <w:jc w:val="left"/>
              <w:rPr/>
            </w:pPr>
            <w:r>
              <w:rPr/>
              <w:t xml:space="preserve">Royal Bank of Scotland Group </w:t>
            </w:r>
          </w:p>
        </w:tc>
        <w:tc>
          <w:tcPr>
            <w:tcW w:w="2776" w:type="dxa"/>
            <w:tcBorders/>
            <w:vAlign w:val="center"/>
          </w:tcPr>
          <w:p>
            <w:pPr>
              <w:pStyle w:val="TableContents"/>
              <w:bidi w:val="0"/>
              <w:spacing w:before="0" w:after="283"/>
              <w:jc w:val="left"/>
              <w:rPr/>
            </w:pPr>
            <w:r>
              <w:rPr/>
              <w:t xml:space="preserve">997.58 </w:t>
            </w:r>
          </w:p>
        </w:tc>
      </w:tr>
      <w:tr>
        <w:trPr/>
        <w:tc>
          <w:tcPr>
            <w:tcW w:w="751" w:type="dxa"/>
            <w:tcBorders/>
            <w:vAlign w:val="center"/>
          </w:tcPr>
          <w:p>
            <w:pPr>
              <w:pStyle w:val="TableContents"/>
              <w:bidi w:val="0"/>
              <w:spacing w:before="0" w:after="283"/>
              <w:jc w:val="left"/>
              <w:rPr/>
            </w:pPr>
            <w:r>
              <w:rPr/>
              <w:t xml:space="preserve">30 </w:t>
            </w:r>
          </w:p>
        </w:tc>
        <w:tc>
          <w:tcPr>
            <w:tcW w:w="4321" w:type="dxa"/>
            <w:tcBorders/>
            <w:vAlign w:val="center"/>
          </w:tcPr>
          <w:p>
            <w:pPr>
              <w:pStyle w:val="TableContents"/>
              <w:bidi w:val="0"/>
              <w:spacing w:before="0" w:after="283"/>
              <w:jc w:val="left"/>
              <w:rPr/>
            </w:pPr>
            <w:r>
              <w:rPr/>
              <w:t xml:space="preserve">Industrial Bank (Kiina) </w:t>
            </w:r>
          </w:p>
        </w:tc>
        <w:tc>
          <w:tcPr>
            <w:tcW w:w="2776" w:type="dxa"/>
            <w:tcBorders/>
            <w:vAlign w:val="center"/>
          </w:tcPr>
          <w:p>
            <w:pPr>
              <w:pStyle w:val="TableContents"/>
              <w:bidi w:val="0"/>
              <w:spacing w:before="0" w:after="283"/>
              <w:jc w:val="left"/>
              <w:rPr/>
            </w:pPr>
            <w:r>
              <w:rPr/>
              <w:t xml:space="preserve">986.55 </w:t>
            </w:r>
          </w:p>
        </w:tc>
      </w:tr>
      <w:tr>
        <w:trPr/>
        <w:tc>
          <w:tcPr>
            <w:tcW w:w="751" w:type="dxa"/>
            <w:tcBorders/>
            <w:vAlign w:val="center"/>
          </w:tcPr>
          <w:p>
            <w:pPr>
              <w:pStyle w:val="TableContents"/>
              <w:bidi w:val="0"/>
              <w:spacing w:before="0" w:after="283"/>
              <w:jc w:val="left"/>
              <w:rPr/>
            </w:pPr>
            <w:r>
              <w:rPr/>
              <w:t xml:space="preserve">31 </w:t>
            </w:r>
          </w:p>
        </w:tc>
        <w:tc>
          <w:tcPr>
            <w:tcW w:w="4321" w:type="dxa"/>
            <w:tcBorders/>
            <w:vAlign w:val="center"/>
          </w:tcPr>
          <w:p>
            <w:pPr>
              <w:pStyle w:val="TableContents"/>
              <w:bidi w:val="0"/>
              <w:spacing w:before="0" w:after="283"/>
              <w:jc w:val="left"/>
              <w:rPr/>
            </w:pPr>
            <w:r>
              <w:rPr/>
              <w:t xml:space="preserve">China Merchants Bank </w:t>
            </w:r>
          </w:p>
        </w:tc>
        <w:tc>
          <w:tcPr>
            <w:tcW w:w="2776" w:type="dxa"/>
            <w:tcBorders/>
            <w:vAlign w:val="center"/>
          </w:tcPr>
          <w:p>
            <w:pPr>
              <w:pStyle w:val="TableContents"/>
              <w:bidi w:val="0"/>
              <w:spacing w:before="0" w:after="283"/>
              <w:jc w:val="left"/>
              <w:rPr/>
            </w:pPr>
            <w:r>
              <w:rPr/>
              <w:t xml:space="preserve">967.87 </w:t>
            </w:r>
          </w:p>
        </w:tc>
      </w:tr>
      <w:tr>
        <w:trPr/>
        <w:tc>
          <w:tcPr>
            <w:tcW w:w="751" w:type="dxa"/>
            <w:tcBorders/>
            <w:vAlign w:val="center"/>
          </w:tcPr>
          <w:p>
            <w:pPr>
              <w:pStyle w:val="TableContents"/>
              <w:bidi w:val="0"/>
              <w:spacing w:before="0" w:after="283"/>
              <w:jc w:val="left"/>
              <w:rPr/>
            </w:pPr>
            <w:r>
              <w:rPr/>
              <w:t xml:space="preserve">32 </w:t>
            </w:r>
          </w:p>
        </w:tc>
        <w:tc>
          <w:tcPr>
            <w:tcW w:w="4321" w:type="dxa"/>
            <w:tcBorders/>
            <w:vAlign w:val="center"/>
          </w:tcPr>
          <w:p>
            <w:pPr>
              <w:pStyle w:val="TableContents"/>
              <w:bidi w:val="0"/>
              <w:spacing w:before="0" w:after="283"/>
              <w:jc w:val="left"/>
              <w:rPr/>
            </w:pPr>
            <w:r>
              <w:rPr/>
              <w:t xml:space="preserve">Intesa Sanpaolo </w:t>
            </w:r>
          </w:p>
        </w:tc>
        <w:tc>
          <w:tcPr>
            <w:tcW w:w="2776" w:type="dxa"/>
            <w:tcBorders/>
            <w:vAlign w:val="center"/>
          </w:tcPr>
          <w:p>
            <w:pPr>
              <w:pStyle w:val="TableContents"/>
              <w:bidi w:val="0"/>
              <w:spacing w:before="0" w:after="283"/>
              <w:jc w:val="left"/>
              <w:rPr/>
            </w:pPr>
            <w:r>
              <w:rPr/>
              <w:t xml:space="preserve">961.22 </w:t>
            </w:r>
          </w:p>
        </w:tc>
      </w:tr>
      <w:tr>
        <w:trPr/>
        <w:tc>
          <w:tcPr>
            <w:tcW w:w="751" w:type="dxa"/>
            <w:tcBorders/>
            <w:vAlign w:val="center"/>
          </w:tcPr>
          <w:p>
            <w:pPr>
              <w:pStyle w:val="TableContents"/>
              <w:bidi w:val="0"/>
              <w:spacing w:before="0" w:after="283"/>
              <w:jc w:val="left"/>
              <w:rPr/>
            </w:pPr>
            <w:r>
              <w:rPr/>
              <w:t xml:space="preserve">33 </w:t>
            </w:r>
          </w:p>
        </w:tc>
        <w:tc>
          <w:tcPr>
            <w:tcW w:w="4321" w:type="dxa"/>
            <w:tcBorders/>
            <w:vAlign w:val="center"/>
          </w:tcPr>
          <w:p>
            <w:pPr>
              <w:pStyle w:val="TableContents"/>
              <w:bidi w:val="0"/>
              <w:spacing w:before="0" w:after="283"/>
              <w:jc w:val="left"/>
              <w:rPr/>
            </w:pPr>
            <w:r>
              <w:rPr/>
              <w:t xml:space="preserve">Shanghai Pudong Development Bank </w:t>
            </w:r>
          </w:p>
        </w:tc>
        <w:tc>
          <w:tcPr>
            <w:tcW w:w="2776" w:type="dxa"/>
            <w:tcBorders/>
            <w:vAlign w:val="center"/>
          </w:tcPr>
          <w:p>
            <w:pPr>
              <w:pStyle w:val="TableContents"/>
              <w:bidi w:val="0"/>
              <w:spacing w:before="0" w:after="283"/>
              <w:jc w:val="left"/>
              <w:rPr/>
            </w:pPr>
            <w:r>
              <w:rPr/>
              <w:t xml:space="preserve">942.88 </w:t>
            </w:r>
          </w:p>
        </w:tc>
      </w:tr>
      <w:tr>
        <w:trPr/>
        <w:tc>
          <w:tcPr>
            <w:tcW w:w="751" w:type="dxa"/>
            <w:tcBorders/>
            <w:vAlign w:val="center"/>
          </w:tcPr>
          <w:p>
            <w:pPr>
              <w:pStyle w:val="TableContents"/>
              <w:bidi w:val="0"/>
              <w:spacing w:before="0" w:after="283"/>
              <w:jc w:val="left"/>
              <w:rPr/>
            </w:pPr>
            <w:r>
              <w:rPr/>
              <w:t xml:space="preserve">34 </w:t>
            </w:r>
          </w:p>
        </w:tc>
        <w:tc>
          <w:tcPr>
            <w:tcW w:w="4321" w:type="dxa"/>
            <w:tcBorders/>
            <w:vAlign w:val="center"/>
          </w:tcPr>
          <w:p>
            <w:pPr>
              <w:pStyle w:val="TableContents"/>
              <w:bidi w:val="0"/>
              <w:spacing w:before="0" w:after="283"/>
              <w:jc w:val="left"/>
              <w:rPr/>
            </w:pPr>
            <w:r>
              <w:rPr/>
              <w:t xml:space="preserve">UBS </w:t>
            </w:r>
          </w:p>
        </w:tc>
        <w:tc>
          <w:tcPr>
            <w:tcW w:w="2776" w:type="dxa"/>
            <w:tcBorders/>
            <w:vAlign w:val="center"/>
          </w:tcPr>
          <w:p>
            <w:pPr>
              <w:pStyle w:val="TableContents"/>
              <w:bidi w:val="0"/>
              <w:spacing w:before="0" w:after="283"/>
              <w:jc w:val="left"/>
              <w:rPr/>
            </w:pPr>
            <w:r>
              <w:rPr/>
              <w:t xml:space="preserve">939.54 </w:t>
            </w:r>
          </w:p>
        </w:tc>
      </w:tr>
      <w:tr>
        <w:trPr/>
        <w:tc>
          <w:tcPr>
            <w:tcW w:w="751" w:type="dxa"/>
            <w:tcBorders/>
            <w:vAlign w:val="center"/>
          </w:tcPr>
          <w:p>
            <w:pPr>
              <w:pStyle w:val="TableContents"/>
              <w:bidi w:val="0"/>
              <w:spacing w:before="0" w:after="283"/>
              <w:jc w:val="left"/>
              <w:rPr/>
            </w:pPr>
            <w:r>
              <w:rPr/>
              <w:t xml:space="preserve">35 </w:t>
            </w:r>
          </w:p>
        </w:tc>
        <w:tc>
          <w:tcPr>
            <w:tcW w:w="4321" w:type="dxa"/>
            <w:tcBorders/>
            <w:vAlign w:val="center"/>
          </w:tcPr>
          <w:p>
            <w:pPr>
              <w:pStyle w:val="TableContents"/>
              <w:bidi w:val="0"/>
              <w:spacing w:before="0" w:after="283"/>
              <w:jc w:val="left"/>
              <w:rPr/>
            </w:pPr>
            <w:r>
              <w:rPr/>
              <w:t xml:space="preserve">Goldman Sachs </w:t>
            </w:r>
          </w:p>
        </w:tc>
        <w:tc>
          <w:tcPr>
            <w:tcW w:w="2776" w:type="dxa"/>
            <w:tcBorders/>
            <w:vAlign w:val="center"/>
          </w:tcPr>
          <w:p>
            <w:pPr>
              <w:pStyle w:val="TableContents"/>
              <w:bidi w:val="0"/>
              <w:spacing w:before="0" w:after="283"/>
              <w:jc w:val="left"/>
              <w:rPr/>
            </w:pPr>
            <w:r>
              <w:rPr/>
              <w:t xml:space="preserve">916.78 </w:t>
            </w:r>
          </w:p>
        </w:tc>
      </w:tr>
      <w:tr>
        <w:trPr/>
        <w:tc>
          <w:tcPr>
            <w:tcW w:w="751" w:type="dxa"/>
            <w:tcBorders/>
            <w:vAlign w:val="center"/>
          </w:tcPr>
          <w:p>
            <w:pPr>
              <w:pStyle w:val="TableContents"/>
              <w:bidi w:val="0"/>
              <w:spacing w:before="0" w:after="283"/>
              <w:jc w:val="left"/>
              <w:rPr/>
            </w:pPr>
            <w:r>
              <w:rPr/>
              <w:t xml:space="preserve">36 </w:t>
            </w:r>
          </w:p>
        </w:tc>
        <w:tc>
          <w:tcPr>
            <w:tcW w:w="4321" w:type="dxa"/>
            <w:tcBorders/>
            <w:vAlign w:val="center"/>
          </w:tcPr>
          <w:p>
            <w:pPr>
              <w:pStyle w:val="TableContents"/>
              <w:bidi w:val="0"/>
              <w:spacing w:before="0" w:after="283"/>
              <w:jc w:val="left"/>
              <w:rPr/>
            </w:pPr>
            <w:r>
              <w:rPr/>
              <w:t xml:space="preserve">China Minsheng Bank </w:t>
            </w:r>
          </w:p>
        </w:tc>
        <w:tc>
          <w:tcPr>
            <w:tcW w:w="2776" w:type="dxa"/>
            <w:tcBorders/>
            <w:vAlign w:val="center"/>
          </w:tcPr>
          <w:p>
            <w:pPr>
              <w:pStyle w:val="TableContents"/>
              <w:bidi w:val="0"/>
              <w:spacing w:before="0" w:after="283"/>
              <w:jc w:val="left"/>
              <w:rPr/>
            </w:pPr>
            <w:r>
              <w:rPr/>
              <w:t xml:space="preserve">907.08 </w:t>
            </w:r>
          </w:p>
        </w:tc>
      </w:tr>
      <w:tr>
        <w:trPr/>
        <w:tc>
          <w:tcPr>
            <w:tcW w:w="751" w:type="dxa"/>
            <w:tcBorders/>
            <w:vAlign w:val="center"/>
          </w:tcPr>
          <w:p>
            <w:pPr>
              <w:pStyle w:val="TableContents"/>
              <w:bidi w:val="0"/>
              <w:spacing w:before="0" w:after="283"/>
              <w:jc w:val="left"/>
              <w:rPr/>
            </w:pPr>
            <w:r>
              <w:rPr/>
              <w:t xml:space="preserve">37 </w:t>
            </w:r>
          </w:p>
        </w:tc>
        <w:tc>
          <w:tcPr>
            <w:tcW w:w="4321" w:type="dxa"/>
            <w:tcBorders/>
            <w:vAlign w:val="center"/>
          </w:tcPr>
          <w:p>
            <w:pPr>
              <w:pStyle w:val="TableContents"/>
              <w:bidi w:val="0"/>
              <w:spacing w:before="0" w:after="283"/>
              <w:jc w:val="left"/>
              <w:rPr/>
            </w:pPr>
            <w:r>
              <w:rPr/>
              <w:t xml:space="preserve">Kiina CITIC Bank </w:t>
            </w:r>
          </w:p>
        </w:tc>
        <w:tc>
          <w:tcPr>
            <w:tcW w:w="2776" w:type="dxa"/>
            <w:tcBorders/>
            <w:vAlign w:val="center"/>
          </w:tcPr>
          <w:p>
            <w:pPr>
              <w:pStyle w:val="TableContents"/>
              <w:bidi w:val="0"/>
              <w:spacing w:before="0" w:after="283"/>
              <w:jc w:val="left"/>
              <w:rPr/>
            </w:pPr>
            <w:r>
              <w:rPr/>
              <w:t xml:space="preserve">872.59 </w:t>
            </w:r>
          </w:p>
        </w:tc>
      </w:tr>
      <w:tr>
        <w:trPr/>
        <w:tc>
          <w:tcPr>
            <w:tcW w:w="751" w:type="dxa"/>
            <w:tcBorders/>
            <w:vAlign w:val="center"/>
          </w:tcPr>
          <w:p>
            <w:pPr>
              <w:pStyle w:val="TableContents"/>
              <w:bidi w:val="0"/>
              <w:spacing w:before="0" w:after="283"/>
              <w:jc w:val="left"/>
              <w:rPr/>
            </w:pPr>
            <w:r>
              <w:rPr/>
              <w:t xml:space="preserve">38 </w:t>
            </w:r>
          </w:p>
        </w:tc>
        <w:tc>
          <w:tcPr>
            <w:tcW w:w="4321" w:type="dxa"/>
            <w:tcBorders/>
            <w:vAlign w:val="center"/>
          </w:tcPr>
          <w:p>
            <w:pPr>
              <w:pStyle w:val="TableContents"/>
              <w:bidi w:val="0"/>
              <w:spacing w:before="0" w:after="283"/>
              <w:jc w:val="left"/>
              <w:rPr/>
            </w:pPr>
            <w:r>
              <w:rPr/>
              <w:t xml:space="preserve">Morgan Stanley </w:t>
            </w:r>
          </w:p>
        </w:tc>
        <w:tc>
          <w:tcPr>
            <w:tcW w:w="2776" w:type="dxa"/>
            <w:tcBorders/>
            <w:vAlign w:val="center"/>
          </w:tcPr>
          <w:p>
            <w:pPr>
              <w:pStyle w:val="TableContents"/>
              <w:bidi w:val="0"/>
              <w:spacing w:before="0" w:after="283"/>
              <w:jc w:val="left"/>
              <w:rPr/>
            </w:pPr>
            <w:r>
              <w:rPr/>
              <w:t xml:space="preserve">851.73 </w:t>
            </w:r>
          </w:p>
        </w:tc>
      </w:tr>
      <w:tr>
        <w:trPr/>
        <w:tc>
          <w:tcPr>
            <w:tcW w:w="751" w:type="dxa"/>
            <w:tcBorders/>
            <w:vAlign w:val="center"/>
          </w:tcPr>
          <w:p>
            <w:pPr>
              <w:pStyle w:val="TableContents"/>
              <w:bidi w:val="0"/>
              <w:spacing w:before="0" w:after="283"/>
              <w:jc w:val="left"/>
              <w:rPr/>
            </w:pPr>
            <w:r>
              <w:rPr/>
              <w:t xml:space="preserve">39 </w:t>
            </w:r>
          </w:p>
        </w:tc>
        <w:tc>
          <w:tcPr>
            <w:tcW w:w="4321" w:type="dxa"/>
            <w:tcBorders/>
            <w:vAlign w:val="center"/>
          </w:tcPr>
          <w:p>
            <w:pPr>
              <w:pStyle w:val="TableContents"/>
              <w:bidi w:val="0"/>
              <w:spacing w:before="0" w:after="283"/>
              <w:jc w:val="left"/>
              <w:rPr/>
            </w:pPr>
            <w:r>
              <w:rPr/>
              <w:t xml:space="preserve">Crédit Mutuel </w:t>
            </w:r>
          </w:p>
        </w:tc>
        <w:tc>
          <w:tcPr>
            <w:tcW w:w="2776" w:type="dxa"/>
            <w:tcBorders/>
            <w:vAlign w:val="center"/>
          </w:tcPr>
          <w:p>
            <w:pPr>
              <w:pStyle w:val="TableContents"/>
              <w:bidi w:val="0"/>
              <w:spacing w:before="0" w:after="283"/>
              <w:jc w:val="left"/>
              <w:rPr/>
            </w:pPr>
            <w:r>
              <w:rPr/>
              <w:t xml:space="preserve">836.87 </w:t>
            </w:r>
          </w:p>
        </w:tc>
      </w:tr>
      <w:tr>
        <w:trPr/>
        <w:tc>
          <w:tcPr>
            <w:tcW w:w="751" w:type="dxa"/>
            <w:tcBorders/>
            <w:vAlign w:val="center"/>
          </w:tcPr>
          <w:p>
            <w:pPr>
              <w:pStyle w:val="TableContents"/>
              <w:bidi w:val="0"/>
              <w:spacing w:before="0" w:after="283"/>
              <w:jc w:val="left"/>
              <w:rPr/>
            </w:pPr>
            <w:r>
              <w:rPr/>
              <w:t xml:space="preserve">40 </w:t>
            </w:r>
          </w:p>
        </w:tc>
        <w:tc>
          <w:tcPr>
            <w:tcW w:w="4321" w:type="dxa"/>
            <w:tcBorders/>
            <w:vAlign w:val="center"/>
          </w:tcPr>
          <w:p>
            <w:pPr>
              <w:pStyle w:val="TableContents"/>
              <w:bidi w:val="0"/>
              <w:spacing w:before="0" w:after="283"/>
              <w:jc w:val="left"/>
              <w:rPr/>
            </w:pPr>
            <w:r>
              <w:rPr/>
              <w:t xml:space="preserve">Credit Suisse </w:t>
            </w:r>
          </w:p>
        </w:tc>
        <w:tc>
          <w:tcPr>
            <w:tcW w:w="2776" w:type="dxa"/>
            <w:tcBorders/>
            <w:vAlign w:val="center"/>
          </w:tcPr>
          <w:p>
            <w:pPr>
              <w:pStyle w:val="TableContents"/>
              <w:bidi w:val="0"/>
              <w:spacing w:before="0" w:after="283"/>
              <w:jc w:val="left"/>
              <w:rPr/>
            </w:pPr>
            <w:r>
              <w:rPr/>
              <w:t xml:space="preserve">817.08 </w:t>
            </w:r>
          </w:p>
        </w:tc>
      </w:tr>
      <w:tr>
        <w:trPr/>
        <w:tc>
          <w:tcPr>
            <w:tcW w:w="751" w:type="dxa"/>
            <w:tcBorders/>
            <w:vAlign w:val="center"/>
          </w:tcPr>
          <w:p>
            <w:pPr>
              <w:pStyle w:val="TableContents"/>
              <w:bidi w:val="0"/>
              <w:spacing w:before="0" w:after="283"/>
              <w:jc w:val="left"/>
              <w:rPr/>
            </w:pPr>
            <w:r>
              <w:rPr/>
              <w:t xml:space="preserve">41 </w:t>
            </w:r>
          </w:p>
        </w:tc>
        <w:tc>
          <w:tcPr>
            <w:tcW w:w="4321" w:type="dxa"/>
            <w:tcBorders/>
            <w:vAlign w:val="center"/>
          </w:tcPr>
          <w:p>
            <w:pPr>
              <w:pStyle w:val="TableContents"/>
              <w:bidi w:val="0"/>
              <w:spacing w:before="0" w:after="283"/>
              <w:jc w:val="left"/>
              <w:rPr/>
            </w:pPr>
            <w:r>
              <w:rPr/>
              <w:t xml:space="preserve">Banco Bilbao Vizcaya Argentaria </w:t>
            </w:r>
          </w:p>
        </w:tc>
        <w:tc>
          <w:tcPr>
            <w:tcW w:w="2776" w:type="dxa"/>
            <w:tcBorders/>
            <w:vAlign w:val="center"/>
          </w:tcPr>
          <w:p>
            <w:pPr>
              <w:pStyle w:val="TableContents"/>
              <w:bidi w:val="0"/>
              <w:spacing w:before="0" w:after="283"/>
              <w:jc w:val="left"/>
              <w:rPr/>
            </w:pPr>
            <w:r>
              <w:rPr/>
              <w:t xml:space="preserve">805.74 </w:t>
            </w:r>
          </w:p>
        </w:tc>
      </w:tr>
      <w:tr>
        <w:trPr/>
        <w:tc>
          <w:tcPr>
            <w:tcW w:w="751" w:type="dxa"/>
            <w:tcBorders/>
            <w:vAlign w:val="center"/>
          </w:tcPr>
          <w:p>
            <w:pPr>
              <w:pStyle w:val="TableContents"/>
              <w:bidi w:val="0"/>
              <w:spacing w:before="0" w:after="283"/>
              <w:jc w:val="left"/>
              <w:rPr/>
            </w:pPr>
            <w:r>
              <w:rPr/>
              <w:t xml:space="preserve">42 </w:t>
            </w:r>
          </w:p>
        </w:tc>
        <w:tc>
          <w:tcPr>
            <w:tcW w:w="4321" w:type="dxa"/>
            <w:tcBorders/>
            <w:vAlign w:val="center"/>
          </w:tcPr>
          <w:p>
            <w:pPr>
              <w:pStyle w:val="TableContents"/>
              <w:bidi w:val="0"/>
              <w:spacing w:before="0" w:after="283"/>
              <w:jc w:val="left"/>
              <w:rPr/>
            </w:pPr>
            <w:r>
              <w:rPr/>
              <w:t xml:space="preserve">Scotiabank </w:t>
            </w:r>
          </w:p>
        </w:tc>
        <w:tc>
          <w:tcPr>
            <w:tcW w:w="2776" w:type="dxa"/>
            <w:tcBorders/>
            <w:vAlign w:val="center"/>
          </w:tcPr>
          <w:p>
            <w:pPr>
              <w:pStyle w:val="TableContents"/>
              <w:bidi w:val="0"/>
              <w:spacing w:before="0" w:after="283"/>
              <w:jc w:val="left"/>
              <w:rPr/>
            </w:pPr>
            <w:r>
              <w:rPr/>
              <w:t xml:space="preserve">773.37 </w:t>
            </w:r>
          </w:p>
        </w:tc>
      </w:tr>
      <w:tr>
        <w:trPr/>
        <w:tc>
          <w:tcPr>
            <w:tcW w:w="751" w:type="dxa"/>
            <w:tcBorders/>
            <w:vAlign w:val="center"/>
          </w:tcPr>
          <w:p>
            <w:pPr>
              <w:pStyle w:val="TableContents"/>
              <w:bidi w:val="0"/>
              <w:spacing w:before="0" w:after="283"/>
              <w:jc w:val="left"/>
              <w:rPr/>
            </w:pPr>
            <w:r>
              <w:rPr/>
              <w:t xml:space="preserve">43 </w:t>
            </w:r>
          </w:p>
        </w:tc>
        <w:tc>
          <w:tcPr>
            <w:tcW w:w="4321" w:type="dxa"/>
            <w:tcBorders/>
            <w:vAlign w:val="center"/>
          </w:tcPr>
          <w:p>
            <w:pPr>
              <w:pStyle w:val="TableContents"/>
              <w:bidi w:val="0"/>
              <w:spacing w:before="0" w:after="283"/>
              <w:jc w:val="left"/>
              <w:rPr/>
            </w:pPr>
            <w:r>
              <w:rPr/>
              <w:t xml:space="preserve">Commonwealth Bank </w:t>
            </w:r>
          </w:p>
        </w:tc>
        <w:tc>
          <w:tcPr>
            <w:tcW w:w="2776" w:type="dxa"/>
            <w:tcBorders/>
            <w:vAlign w:val="center"/>
          </w:tcPr>
          <w:p>
            <w:pPr>
              <w:pStyle w:val="TableContents"/>
              <w:bidi w:val="0"/>
              <w:spacing w:before="0" w:after="283"/>
              <w:jc w:val="left"/>
              <w:rPr/>
            </w:pPr>
            <w:r>
              <w:rPr/>
              <w:t xml:space="preserve">751.39 </w:t>
            </w:r>
          </w:p>
        </w:tc>
      </w:tr>
      <w:tr>
        <w:trPr/>
        <w:tc>
          <w:tcPr>
            <w:tcW w:w="751" w:type="dxa"/>
            <w:tcBorders/>
            <w:vAlign w:val="center"/>
          </w:tcPr>
          <w:p>
            <w:pPr>
              <w:pStyle w:val="TableContents"/>
              <w:bidi w:val="0"/>
              <w:spacing w:before="0" w:after="283"/>
              <w:jc w:val="left"/>
              <w:rPr/>
            </w:pPr>
            <w:r>
              <w:rPr/>
              <w:t xml:space="preserve">44 </w:t>
            </w:r>
          </w:p>
        </w:tc>
        <w:tc>
          <w:tcPr>
            <w:tcW w:w="4321" w:type="dxa"/>
            <w:tcBorders/>
            <w:vAlign w:val="center"/>
          </w:tcPr>
          <w:p>
            <w:pPr>
              <w:pStyle w:val="TableContents"/>
              <w:bidi w:val="0"/>
              <w:spacing w:before="0" w:after="283"/>
              <w:jc w:val="left"/>
              <w:rPr/>
            </w:pPr>
            <w:r>
              <w:rPr/>
              <w:t xml:space="preserve">Rabobank </w:t>
            </w:r>
          </w:p>
        </w:tc>
        <w:tc>
          <w:tcPr>
            <w:tcW w:w="2776" w:type="dxa"/>
            <w:tcBorders/>
            <w:vAlign w:val="center"/>
          </w:tcPr>
          <w:p>
            <w:pPr>
              <w:pStyle w:val="TableContents"/>
              <w:bidi w:val="0"/>
              <w:spacing w:before="0" w:after="283"/>
              <w:jc w:val="left"/>
              <w:rPr/>
            </w:pPr>
            <w:r>
              <w:rPr/>
              <w:t xml:space="preserve">724.05 </w:t>
            </w:r>
          </w:p>
        </w:tc>
      </w:tr>
      <w:tr>
        <w:trPr/>
        <w:tc>
          <w:tcPr>
            <w:tcW w:w="751" w:type="dxa"/>
            <w:tcBorders/>
            <w:vAlign w:val="center"/>
          </w:tcPr>
          <w:p>
            <w:pPr>
              <w:pStyle w:val="TableContents"/>
              <w:bidi w:val="0"/>
              <w:spacing w:before="0" w:after="283"/>
              <w:jc w:val="left"/>
              <w:rPr/>
            </w:pPr>
            <w:r>
              <w:rPr/>
              <w:t xml:space="preserve">45 </w:t>
            </w:r>
          </w:p>
        </w:tc>
        <w:tc>
          <w:tcPr>
            <w:tcW w:w="4321" w:type="dxa"/>
            <w:tcBorders/>
            <w:vAlign w:val="center"/>
          </w:tcPr>
          <w:p>
            <w:pPr>
              <w:pStyle w:val="TableContents"/>
              <w:bidi w:val="0"/>
              <w:spacing w:before="0" w:after="283"/>
              <w:jc w:val="left"/>
              <w:rPr/>
            </w:pPr>
            <w:r>
              <w:rPr/>
              <w:t xml:space="preserve">Australian ja Uuden-Seelannin pankkiryhmä </w:t>
            </w:r>
          </w:p>
        </w:tc>
        <w:tc>
          <w:tcPr>
            <w:tcW w:w="2776" w:type="dxa"/>
            <w:tcBorders/>
            <w:vAlign w:val="center"/>
          </w:tcPr>
          <w:p>
            <w:pPr>
              <w:pStyle w:val="TableContents"/>
              <w:bidi w:val="0"/>
              <w:spacing w:before="0" w:after="283"/>
              <w:jc w:val="left"/>
              <w:rPr/>
            </w:pPr>
            <w:r>
              <w:rPr/>
              <w:t xml:space="preserve">703.84 </w:t>
            </w:r>
          </w:p>
        </w:tc>
      </w:tr>
      <w:tr>
        <w:trPr/>
        <w:tc>
          <w:tcPr>
            <w:tcW w:w="751" w:type="dxa"/>
            <w:tcBorders/>
            <w:vAlign w:val="center"/>
          </w:tcPr>
          <w:p>
            <w:pPr>
              <w:pStyle w:val="TableContents"/>
              <w:bidi w:val="0"/>
              <w:spacing w:before="0" w:after="283"/>
              <w:jc w:val="left"/>
              <w:rPr/>
            </w:pPr>
            <w:r>
              <w:rPr/>
              <w:t xml:space="preserve">46 </w:t>
            </w:r>
          </w:p>
        </w:tc>
        <w:tc>
          <w:tcPr>
            <w:tcW w:w="4321" w:type="dxa"/>
            <w:tcBorders/>
            <w:vAlign w:val="center"/>
          </w:tcPr>
          <w:p>
            <w:pPr>
              <w:pStyle w:val="TableContents"/>
              <w:bidi w:val="0"/>
              <w:spacing w:before="0" w:after="283"/>
              <w:jc w:val="left"/>
              <w:rPr/>
            </w:pPr>
            <w:r>
              <w:rPr/>
              <w:t xml:space="preserve">Nordea </w:t>
            </w:r>
          </w:p>
        </w:tc>
        <w:tc>
          <w:tcPr>
            <w:tcW w:w="2776" w:type="dxa"/>
            <w:tcBorders/>
            <w:vAlign w:val="center"/>
          </w:tcPr>
          <w:p>
            <w:pPr>
              <w:pStyle w:val="TableContents"/>
              <w:bidi w:val="0"/>
              <w:spacing w:before="0" w:after="283"/>
              <w:jc w:val="left"/>
              <w:rPr/>
            </w:pPr>
            <w:r>
              <w:rPr/>
              <w:t xml:space="preserve">698.38 </w:t>
            </w:r>
          </w:p>
        </w:tc>
      </w:tr>
      <w:tr>
        <w:trPr/>
        <w:tc>
          <w:tcPr>
            <w:tcW w:w="751" w:type="dxa"/>
            <w:tcBorders/>
            <w:vAlign w:val="center"/>
          </w:tcPr>
          <w:p>
            <w:pPr>
              <w:pStyle w:val="TableContents"/>
              <w:bidi w:val="0"/>
              <w:spacing w:before="0" w:after="283"/>
              <w:jc w:val="left"/>
              <w:rPr/>
            </w:pPr>
            <w:r>
              <w:rPr/>
              <w:t xml:space="preserve">47 </w:t>
            </w:r>
          </w:p>
        </w:tc>
        <w:tc>
          <w:tcPr>
            <w:tcW w:w="4321" w:type="dxa"/>
            <w:tcBorders/>
            <w:vAlign w:val="center"/>
          </w:tcPr>
          <w:p>
            <w:pPr>
              <w:pStyle w:val="TableContents"/>
              <w:bidi w:val="0"/>
              <w:spacing w:before="0" w:after="283"/>
              <w:jc w:val="left"/>
              <w:rPr/>
            </w:pPr>
            <w:r>
              <w:rPr/>
              <w:t xml:space="preserve">Westpac </w:t>
            </w:r>
          </w:p>
        </w:tc>
        <w:tc>
          <w:tcPr>
            <w:tcW w:w="2776" w:type="dxa"/>
            <w:tcBorders/>
            <w:vAlign w:val="center"/>
          </w:tcPr>
          <w:p>
            <w:pPr>
              <w:pStyle w:val="TableContents"/>
              <w:bidi w:val="0"/>
              <w:spacing w:before="0" w:after="283"/>
              <w:jc w:val="left"/>
              <w:rPr/>
            </w:pPr>
            <w:r>
              <w:rPr/>
              <w:t xml:space="preserve">668.19 </w:t>
            </w:r>
          </w:p>
        </w:tc>
      </w:tr>
      <w:tr>
        <w:trPr/>
        <w:tc>
          <w:tcPr>
            <w:tcW w:w="751" w:type="dxa"/>
            <w:tcBorders/>
            <w:vAlign w:val="center"/>
          </w:tcPr>
          <w:p>
            <w:pPr>
              <w:pStyle w:val="TableContents"/>
              <w:bidi w:val="0"/>
              <w:spacing w:before="0" w:after="283"/>
              <w:jc w:val="left"/>
              <w:rPr/>
            </w:pPr>
            <w:r>
              <w:rPr/>
              <w:t xml:space="preserve">48 </w:t>
            </w:r>
          </w:p>
        </w:tc>
        <w:tc>
          <w:tcPr>
            <w:tcW w:w="4321" w:type="dxa"/>
            <w:tcBorders/>
            <w:vAlign w:val="center"/>
          </w:tcPr>
          <w:p>
            <w:pPr>
              <w:pStyle w:val="TableContents"/>
              <w:bidi w:val="0"/>
              <w:spacing w:before="0" w:after="283"/>
              <w:jc w:val="left"/>
              <w:rPr/>
            </w:pPr>
            <w:r>
              <w:rPr/>
              <w:t xml:space="preserve">Standard Chartered </w:t>
            </w:r>
          </w:p>
        </w:tc>
        <w:tc>
          <w:tcPr>
            <w:tcW w:w="2776" w:type="dxa"/>
            <w:tcBorders/>
            <w:vAlign w:val="center"/>
          </w:tcPr>
          <w:p>
            <w:pPr>
              <w:pStyle w:val="TableContents"/>
              <w:bidi w:val="0"/>
              <w:spacing w:before="0" w:after="283"/>
              <w:jc w:val="left"/>
              <w:rPr/>
            </w:pPr>
            <w:r>
              <w:rPr/>
              <w:t xml:space="preserve">663.50 </w:t>
            </w:r>
          </w:p>
        </w:tc>
      </w:tr>
      <w:tr>
        <w:trPr/>
        <w:tc>
          <w:tcPr>
            <w:tcW w:w="751" w:type="dxa"/>
            <w:tcBorders/>
            <w:vAlign w:val="center"/>
          </w:tcPr>
          <w:p>
            <w:pPr>
              <w:pStyle w:val="TableContents"/>
              <w:bidi w:val="0"/>
              <w:spacing w:before="0" w:after="283"/>
              <w:jc w:val="left"/>
              <w:rPr/>
            </w:pPr>
            <w:r>
              <w:rPr/>
              <w:t xml:space="preserve">49 </w:t>
            </w:r>
          </w:p>
        </w:tc>
        <w:tc>
          <w:tcPr>
            <w:tcW w:w="4321" w:type="dxa"/>
            <w:tcBorders/>
            <w:vAlign w:val="center"/>
          </w:tcPr>
          <w:p>
            <w:pPr>
              <w:pStyle w:val="TableContents"/>
              <w:bidi w:val="0"/>
              <w:spacing w:before="0" w:after="283"/>
              <w:jc w:val="left"/>
              <w:rPr/>
            </w:pPr>
            <w:r>
              <w:rPr/>
              <w:t xml:space="preserve">China Everbright Bank </w:t>
            </w:r>
          </w:p>
        </w:tc>
        <w:tc>
          <w:tcPr>
            <w:tcW w:w="2776" w:type="dxa"/>
            <w:tcBorders/>
            <w:vAlign w:val="center"/>
          </w:tcPr>
          <w:p>
            <w:pPr>
              <w:pStyle w:val="TableContents"/>
              <w:bidi w:val="0"/>
              <w:spacing w:before="0" w:after="283"/>
              <w:jc w:val="left"/>
              <w:rPr/>
            </w:pPr>
            <w:r>
              <w:rPr/>
              <w:t xml:space="preserve">628.31 </w:t>
            </w:r>
          </w:p>
        </w:tc>
      </w:tr>
      <w:tr>
        <w:trPr/>
        <w:tc>
          <w:tcPr>
            <w:tcW w:w="751" w:type="dxa"/>
            <w:tcBorders/>
            <w:vAlign w:val="center"/>
          </w:tcPr>
          <w:p>
            <w:pPr>
              <w:pStyle w:val="TableContents"/>
              <w:bidi w:val="0"/>
              <w:spacing w:before="0" w:after="283"/>
              <w:jc w:val="left"/>
              <w:rPr/>
            </w:pPr>
            <w:r>
              <w:rPr/>
              <w:t xml:space="preserve">50 </w:t>
            </w:r>
          </w:p>
        </w:tc>
        <w:tc>
          <w:tcPr>
            <w:tcW w:w="4321" w:type="dxa"/>
            <w:tcBorders/>
            <w:vAlign w:val="center"/>
          </w:tcPr>
          <w:p>
            <w:pPr>
              <w:pStyle w:val="TableContents"/>
              <w:bidi w:val="0"/>
              <w:spacing w:before="0" w:after="283"/>
              <w:jc w:val="left"/>
              <w:rPr/>
            </w:pPr>
            <w:r>
              <w:rPr/>
              <w:t xml:space="preserve">National Australia Bank </w:t>
            </w:r>
          </w:p>
        </w:tc>
        <w:tc>
          <w:tcPr>
            <w:tcW w:w="2776" w:type="dxa"/>
            <w:tcBorders/>
            <w:vAlign w:val="center"/>
          </w:tcPr>
          <w:p>
            <w:pPr>
              <w:pStyle w:val="TableContents"/>
              <w:bidi w:val="0"/>
              <w:spacing w:before="0" w:after="283"/>
              <w:jc w:val="left"/>
              <w:rPr/>
            </w:pPr>
            <w:r>
              <w:rPr/>
              <w:t xml:space="preserve">618.34 </w:t>
            </w:r>
          </w:p>
        </w:tc>
      </w:tr>
      <w:tr>
        <w:trPr/>
        <w:tc>
          <w:tcPr>
            <w:tcW w:w="751" w:type="dxa"/>
            <w:tcBorders/>
            <w:vAlign w:val="center"/>
          </w:tcPr>
          <w:p>
            <w:pPr>
              <w:pStyle w:val="TableContents"/>
              <w:bidi w:val="0"/>
              <w:spacing w:before="0" w:after="283"/>
              <w:jc w:val="left"/>
              <w:rPr/>
            </w:pPr>
            <w:r>
              <w:rPr/>
              <w:t xml:space="preserve">51 </w:t>
            </w:r>
          </w:p>
        </w:tc>
        <w:tc>
          <w:tcPr>
            <w:tcW w:w="4321" w:type="dxa"/>
            <w:tcBorders/>
            <w:vAlign w:val="center"/>
          </w:tcPr>
          <w:p>
            <w:pPr>
              <w:pStyle w:val="TableContents"/>
              <w:bidi w:val="0"/>
              <w:spacing w:before="0" w:after="283"/>
              <w:jc w:val="left"/>
              <w:rPr/>
            </w:pPr>
            <w:r>
              <w:rPr/>
              <w:t xml:space="preserve">DZ Bank </w:t>
            </w:r>
          </w:p>
        </w:tc>
        <w:tc>
          <w:tcPr>
            <w:tcW w:w="2776" w:type="dxa"/>
            <w:tcBorders/>
            <w:vAlign w:val="center"/>
          </w:tcPr>
          <w:p>
            <w:pPr>
              <w:pStyle w:val="TableContents"/>
              <w:bidi w:val="0"/>
              <w:spacing w:before="0" w:after="283"/>
              <w:jc w:val="left"/>
              <w:rPr/>
            </w:pPr>
            <w:r>
              <w:rPr/>
              <w:t xml:space="preserve">607.11 </w:t>
            </w:r>
          </w:p>
        </w:tc>
      </w:tr>
      <w:tr>
        <w:trPr/>
        <w:tc>
          <w:tcPr>
            <w:tcW w:w="751" w:type="dxa"/>
            <w:tcBorders/>
            <w:vAlign w:val="center"/>
          </w:tcPr>
          <w:p>
            <w:pPr>
              <w:pStyle w:val="TableContents"/>
              <w:bidi w:val="0"/>
              <w:spacing w:before="0" w:after="283"/>
              <w:jc w:val="left"/>
              <w:rPr/>
            </w:pPr>
            <w:r>
              <w:rPr/>
              <w:t xml:space="preserve">52 </w:t>
            </w:r>
          </w:p>
        </w:tc>
        <w:tc>
          <w:tcPr>
            <w:tcW w:w="4321" w:type="dxa"/>
            <w:tcBorders/>
            <w:vAlign w:val="center"/>
          </w:tcPr>
          <w:p>
            <w:pPr>
              <w:pStyle w:val="TableContents"/>
              <w:bidi w:val="0"/>
              <w:spacing w:before="0" w:after="283"/>
              <w:jc w:val="left"/>
              <w:rPr/>
            </w:pPr>
            <w:r>
              <w:rPr/>
              <w:t xml:space="preserve">Bank of Montreal </w:t>
            </w:r>
          </w:p>
        </w:tc>
        <w:tc>
          <w:tcPr>
            <w:tcW w:w="2776" w:type="dxa"/>
            <w:tcBorders/>
            <w:vAlign w:val="center"/>
          </w:tcPr>
          <w:p>
            <w:pPr>
              <w:pStyle w:val="TableContents"/>
              <w:bidi w:val="0"/>
              <w:spacing w:before="0" w:after="283"/>
              <w:jc w:val="left"/>
              <w:rPr/>
            </w:pPr>
            <w:r>
              <w:rPr/>
              <w:t xml:space="preserve">592.32 </w:t>
            </w:r>
          </w:p>
        </w:tc>
      </w:tr>
      <w:tr>
        <w:trPr/>
        <w:tc>
          <w:tcPr>
            <w:tcW w:w="751" w:type="dxa"/>
            <w:tcBorders/>
            <w:vAlign w:val="center"/>
          </w:tcPr>
          <w:p>
            <w:pPr>
              <w:pStyle w:val="TableContents"/>
              <w:bidi w:val="0"/>
              <w:spacing w:before="0" w:after="283"/>
              <w:jc w:val="left"/>
              <w:rPr/>
            </w:pPr>
            <w:r>
              <w:rPr/>
              <w:t xml:space="preserve">53 </w:t>
            </w:r>
          </w:p>
        </w:tc>
        <w:tc>
          <w:tcPr>
            <w:tcW w:w="4321" w:type="dxa"/>
            <w:tcBorders/>
            <w:vAlign w:val="center"/>
          </w:tcPr>
          <w:p>
            <w:pPr>
              <w:pStyle w:val="TableContents"/>
              <w:bidi w:val="0"/>
              <w:spacing w:before="0" w:after="283"/>
              <w:jc w:val="left"/>
              <w:rPr/>
            </w:pPr>
            <w:r>
              <w:rPr/>
              <w:t xml:space="preserve">Danske Bank </w:t>
            </w:r>
          </w:p>
        </w:tc>
        <w:tc>
          <w:tcPr>
            <w:tcW w:w="2776" w:type="dxa"/>
            <w:tcBorders/>
            <w:vAlign w:val="center"/>
          </w:tcPr>
          <w:p>
            <w:pPr>
              <w:pStyle w:val="TableContents"/>
              <w:bidi w:val="0"/>
              <w:spacing w:before="0" w:after="283"/>
              <w:jc w:val="left"/>
              <w:rPr/>
            </w:pPr>
            <w:r>
              <w:rPr/>
              <w:t xml:space="preserve">570.83 </w:t>
            </w:r>
          </w:p>
        </w:tc>
      </w:tr>
      <w:tr>
        <w:trPr/>
        <w:tc>
          <w:tcPr>
            <w:tcW w:w="751" w:type="dxa"/>
            <w:tcBorders/>
            <w:vAlign w:val="center"/>
          </w:tcPr>
          <w:p>
            <w:pPr>
              <w:pStyle w:val="TableContents"/>
              <w:bidi w:val="0"/>
              <w:spacing w:before="0" w:after="283"/>
              <w:jc w:val="left"/>
              <w:rPr/>
            </w:pPr>
            <w:r>
              <w:rPr/>
              <w:t xml:space="preserve">54 </w:t>
            </w:r>
          </w:p>
        </w:tc>
        <w:tc>
          <w:tcPr>
            <w:tcW w:w="4321" w:type="dxa"/>
            <w:tcBorders/>
            <w:vAlign w:val="center"/>
          </w:tcPr>
          <w:p>
            <w:pPr>
              <w:pStyle w:val="TableContents"/>
              <w:bidi w:val="0"/>
              <w:spacing w:before="0" w:after="283"/>
              <w:jc w:val="left"/>
              <w:rPr/>
            </w:pPr>
            <w:r>
              <w:rPr/>
              <w:t xml:space="preserve">Commerzbank </w:t>
            </w:r>
          </w:p>
        </w:tc>
        <w:tc>
          <w:tcPr>
            <w:tcW w:w="2776" w:type="dxa"/>
            <w:tcBorders/>
            <w:vAlign w:val="center"/>
          </w:tcPr>
          <w:p>
            <w:pPr>
              <w:pStyle w:val="TableContents"/>
              <w:bidi w:val="0"/>
              <w:spacing w:before="0" w:after="283"/>
              <w:jc w:val="left"/>
              <w:rPr/>
            </w:pPr>
            <w:r>
              <w:rPr/>
              <w:t xml:space="preserve">543.34 </w:t>
            </w:r>
          </w:p>
        </w:tc>
      </w:tr>
      <w:tr>
        <w:trPr/>
        <w:tc>
          <w:tcPr>
            <w:tcW w:w="751" w:type="dxa"/>
            <w:tcBorders/>
            <w:vAlign w:val="center"/>
          </w:tcPr>
          <w:p>
            <w:pPr>
              <w:pStyle w:val="TableContents"/>
              <w:bidi w:val="0"/>
              <w:spacing w:before="0" w:after="283"/>
              <w:jc w:val="left"/>
              <w:rPr/>
            </w:pPr>
            <w:r>
              <w:rPr/>
              <w:t xml:space="preserve">55 </w:t>
            </w:r>
          </w:p>
        </w:tc>
        <w:tc>
          <w:tcPr>
            <w:tcW w:w="4321" w:type="dxa"/>
            <w:tcBorders/>
            <w:vAlign w:val="center"/>
          </w:tcPr>
          <w:p>
            <w:pPr>
              <w:pStyle w:val="TableContents"/>
              <w:bidi w:val="0"/>
              <w:spacing w:before="0" w:after="283"/>
              <w:jc w:val="left"/>
              <w:rPr/>
            </w:pPr>
            <w:r>
              <w:rPr/>
              <w:t xml:space="preserve">Intian valtionpankki </w:t>
            </w:r>
          </w:p>
        </w:tc>
        <w:tc>
          <w:tcPr>
            <w:tcW w:w="2776" w:type="dxa"/>
            <w:tcBorders/>
            <w:vAlign w:val="center"/>
          </w:tcPr>
          <w:p>
            <w:pPr>
              <w:pStyle w:val="TableContents"/>
              <w:bidi w:val="0"/>
              <w:spacing w:before="0" w:after="283"/>
              <w:jc w:val="left"/>
              <w:rPr/>
            </w:pPr>
            <w:r>
              <w:rPr/>
              <w:t xml:space="preserve">535.04 </w:t>
            </w:r>
          </w:p>
        </w:tc>
      </w:tr>
      <w:tr>
        <w:trPr/>
        <w:tc>
          <w:tcPr>
            <w:tcW w:w="751" w:type="dxa"/>
            <w:tcBorders/>
            <w:vAlign w:val="center"/>
          </w:tcPr>
          <w:p>
            <w:pPr>
              <w:pStyle w:val="TableContents"/>
              <w:bidi w:val="0"/>
              <w:spacing w:before="0" w:after="283"/>
              <w:jc w:val="left"/>
              <w:rPr/>
            </w:pPr>
            <w:r>
              <w:rPr/>
              <w:t xml:space="preserve">56 </w:t>
            </w:r>
          </w:p>
        </w:tc>
        <w:tc>
          <w:tcPr>
            <w:tcW w:w="4321" w:type="dxa"/>
            <w:tcBorders/>
            <w:vAlign w:val="center"/>
          </w:tcPr>
          <w:p>
            <w:pPr>
              <w:pStyle w:val="TableContents"/>
              <w:bidi w:val="0"/>
              <w:spacing w:before="0" w:after="283"/>
              <w:jc w:val="left"/>
              <w:rPr/>
            </w:pPr>
            <w:r>
              <w:rPr/>
              <w:t xml:space="preserve">Resona Holdings </w:t>
            </w:r>
          </w:p>
        </w:tc>
        <w:tc>
          <w:tcPr>
            <w:tcW w:w="2776" w:type="dxa"/>
            <w:tcBorders/>
            <w:vAlign w:val="center"/>
          </w:tcPr>
          <w:p>
            <w:pPr>
              <w:pStyle w:val="TableContents"/>
              <w:bidi w:val="0"/>
              <w:spacing w:before="0" w:after="283"/>
              <w:jc w:val="left"/>
              <w:rPr/>
            </w:pPr>
            <w:r>
              <w:rPr/>
              <w:t xml:space="preserve">507.61 </w:t>
            </w:r>
          </w:p>
        </w:tc>
      </w:tr>
      <w:tr>
        <w:trPr/>
        <w:tc>
          <w:tcPr>
            <w:tcW w:w="751" w:type="dxa"/>
            <w:tcBorders/>
            <w:vAlign w:val="center"/>
          </w:tcPr>
          <w:p>
            <w:pPr>
              <w:pStyle w:val="TableContents"/>
              <w:bidi w:val="0"/>
              <w:spacing w:before="0" w:after="283"/>
              <w:jc w:val="left"/>
              <w:rPr/>
            </w:pPr>
            <w:r>
              <w:rPr/>
              <w:t xml:space="preserve">57 </w:t>
            </w:r>
          </w:p>
        </w:tc>
        <w:tc>
          <w:tcPr>
            <w:tcW w:w="4321" w:type="dxa"/>
            <w:tcBorders/>
            <w:vAlign w:val="center"/>
          </w:tcPr>
          <w:p>
            <w:pPr>
              <w:pStyle w:val="TableContents"/>
              <w:bidi w:val="0"/>
              <w:spacing w:before="0" w:after="283"/>
              <w:jc w:val="left"/>
              <w:rPr/>
            </w:pPr>
            <w:r>
              <w:rPr/>
              <w:t xml:space="preserve">Cassa Depositi e Prestiti </w:t>
            </w:r>
          </w:p>
        </w:tc>
        <w:tc>
          <w:tcPr>
            <w:tcW w:w="2776" w:type="dxa"/>
            <w:tcBorders/>
            <w:vAlign w:val="center"/>
          </w:tcPr>
          <w:p>
            <w:pPr>
              <w:pStyle w:val="TableContents"/>
              <w:bidi w:val="0"/>
              <w:spacing w:before="0" w:after="283"/>
              <w:jc w:val="left"/>
              <w:rPr/>
            </w:pPr>
            <w:r>
              <w:rPr/>
              <w:t xml:space="preserve">503.76 </w:t>
            </w:r>
          </w:p>
        </w:tc>
      </w:tr>
      <w:tr>
        <w:trPr/>
        <w:tc>
          <w:tcPr>
            <w:tcW w:w="751" w:type="dxa"/>
            <w:tcBorders/>
            <w:vAlign w:val="center"/>
          </w:tcPr>
          <w:p>
            <w:pPr>
              <w:pStyle w:val="TableContents"/>
              <w:bidi w:val="0"/>
              <w:spacing w:before="0" w:after="283"/>
              <w:jc w:val="left"/>
              <w:rPr/>
            </w:pPr>
            <w:r>
              <w:rPr/>
              <w:t xml:space="preserve">58 </w:t>
            </w:r>
          </w:p>
        </w:tc>
        <w:tc>
          <w:tcPr>
            <w:tcW w:w="4321" w:type="dxa"/>
            <w:tcBorders/>
            <w:vAlign w:val="center"/>
          </w:tcPr>
          <w:p>
            <w:pPr>
              <w:pStyle w:val="TableContents"/>
              <w:bidi w:val="0"/>
              <w:spacing w:before="0" w:after="283"/>
              <w:jc w:val="left"/>
              <w:rPr/>
            </w:pPr>
            <w:r>
              <w:rPr/>
              <w:t xml:space="preserve">Ping An Bank </w:t>
            </w:r>
          </w:p>
        </w:tc>
        <w:tc>
          <w:tcPr>
            <w:tcW w:w="2776" w:type="dxa"/>
            <w:tcBorders/>
            <w:vAlign w:val="center"/>
          </w:tcPr>
          <w:p>
            <w:pPr>
              <w:pStyle w:val="TableContents"/>
              <w:bidi w:val="0"/>
              <w:spacing w:before="0" w:after="283"/>
              <w:jc w:val="left"/>
              <w:rPr/>
            </w:pPr>
            <w:r>
              <w:rPr/>
              <w:t xml:space="preserve">499.25 </w:t>
            </w:r>
          </w:p>
        </w:tc>
      </w:tr>
      <w:tr>
        <w:trPr/>
        <w:tc>
          <w:tcPr>
            <w:tcW w:w="751" w:type="dxa"/>
            <w:tcBorders/>
            <w:vAlign w:val="center"/>
          </w:tcPr>
          <w:p>
            <w:pPr>
              <w:pStyle w:val="TableContents"/>
              <w:bidi w:val="0"/>
              <w:spacing w:before="0" w:after="283"/>
              <w:jc w:val="left"/>
              <w:rPr/>
            </w:pPr>
            <w:r>
              <w:rPr/>
              <w:t xml:space="preserve">59 </w:t>
            </w:r>
          </w:p>
        </w:tc>
        <w:tc>
          <w:tcPr>
            <w:tcW w:w="4321" w:type="dxa"/>
            <w:tcBorders/>
            <w:vAlign w:val="center"/>
          </w:tcPr>
          <w:p>
            <w:pPr>
              <w:pStyle w:val="TableContents"/>
              <w:bidi w:val="0"/>
              <w:spacing w:before="0" w:after="283"/>
              <w:jc w:val="left"/>
              <w:rPr/>
            </w:pPr>
            <w:r>
              <w:rPr/>
              <w:t xml:space="preserve">Canadian Imperial Bank of Commerce </w:t>
            </w:r>
          </w:p>
        </w:tc>
        <w:tc>
          <w:tcPr>
            <w:tcW w:w="2776" w:type="dxa"/>
            <w:tcBorders/>
            <w:vAlign w:val="center"/>
          </w:tcPr>
          <w:p>
            <w:pPr>
              <w:pStyle w:val="TableContents"/>
              <w:bidi w:val="0"/>
              <w:spacing w:before="0" w:after="283"/>
              <w:jc w:val="left"/>
              <w:rPr/>
            </w:pPr>
            <w:r>
              <w:rPr/>
              <w:t xml:space="preserve">477.60 </w:t>
            </w:r>
          </w:p>
        </w:tc>
      </w:tr>
      <w:tr>
        <w:trPr/>
        <w:tc>
          <w:tcPr>
            <w:tcW w:w="751" w:type="dxa"/>
            <w:tcBorders/>
            <w:vAlign w:val="center"/>
          </w:tcPr>
          <w:p>
            <w:pPr>
              <w:pStyle w:val="TableContents"/>
              <w:bidi w:val="0"/>
              <w:spacing w:before="0" w:after="283"/>
              <w:jc w:val="left"/>
              <w:rPr/>
            </w:pPr>
            <w:r>
              <w:rPr/>
              <w:t xml:space="preserve">60 </w:t>
            </w:r>
          </w:p>
        </w:tc>
        <w:tc>
          <w:tcPr>
            <w:tcW w:w="4321" w:type="dxa"/>
            <w:tcBorders/>
            <w:vAlign w:val="center"/>
          </w:tcPr>
          <w:p>
            <w:pPr>
              <w:pStyle w:val="TableContents"/>
              <w:bidi w:val="0"/>
              <w:spacing w:before="0" w:after="283"/>
              <w:jc w:val="left"/>
              <w:rPr/>
            </w:pPr>
            <w:r>
              <w:rPr/>
              <w:t xml:space="preserve">Sumitomo Mitsui Trust Holdings </w:t>
            </w:r>
          </w:p>
        </w:tc>
        <w:tc>
          <w:tcPr>
            <w:tcW w:w="2776" w:type="dxa"/>
            <w:tcBorders/>
            <w:vAlign w:val="center"/>
          </w:tcPr>
          <w:p>
            <w:pPr>
              <w:pStyle w:val="TableContents"/>
              <w:bidi w:val="0"/>
              <w:spacing w:before="0" w:after="283"/>
              <w:jc w:val="left"/>
              <w:rPr/>
            </w:pPr>
            <w:r>
              <w:rPr/>
              <w:t xml:space="preserve">471.89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maailman viiden suurimman pankin joukossa.</w:t>
      </w:r>
    </w:p>
    <w:p>
      <w:pPr>
        <w:pStyle w:val="TextBody"/>
        <w:bidi w:val="0"/>
        <w:jc w:val="left"/>
        <w:rPr>
          <w:b/>
          <w:u w:val="single"/>
          <w:shd w:val="clear" w:fill="FFFF00"/>
        </w:rPr>
      </w:pPr>
      <w:r>
        <w:rPr>
          <w:b/>
          <w:u w:val="single"/>
          <w:shd w:val="clear" w:fill="FFFF00"/>
        </w:rPr>
        <w:t xml:space="preserve">Asiakirjan numero 15177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Curling oli mukana Chamonix'n ensimmäisten talviolympialaisten ohjelmassa vuonna 1924, vaikka Kansainvälinen olympiakomitea ei pitänyt kilpailun tuloksia virallisina ennen vuotta 2006. Curling oli esittelylaji vuoden 1932 kisoissa ja pitkän tauon jälkeen myös vuosina 1988 ja 1992. Lopulta laji lisättiin viralliseen ohjelmaan </w:t>
      </w:r>
      <w:r>
        <w:rPr/>
        <w:t xml:space="preserve">Naganon kisoissa </w:t>
      </w:r>
      <w:r>
        <w:rPr>
          <w:color w:val="A9A9A9"/>
        </w:rPr>
        <w:t xml:space="preserve">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curlingista tuli talviolympialaji?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curling palasi olympialaisiin?</w:t>
      </w:r>
    </w:p>
    <w:p>
      <w:pPr>
        <w:pStyle w:val="TextBody"/>
        <w:bidi w:val="0"/>
        <w:jc w:val="left"/>
        <w:rPr>
          <w:b/>
          <w:u w:val="single"/>
          <w:shd w:val="clear" w:fill="FFFF00"/>
        </w:rPr>
      </w:pPr>
      <w:r>
        <w:rPr>
          <w:b/>
          <w:u w:val="single"/>
          <w:shd w:val="clear" w:fill="FFFF00"/>
        </w:rPr>
        <w:t xml:space="preserve">Asiakirjan numero 15178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Kaikkien Kanadaan viisumivapaasti matkustavien, amerikkalaisia lukuun ottamatta, on </w:t>
      </w:r>
      <w:r>
        <w:rPr>
          <w:color w:val="A9A9A9"/>
        </w:rPr>
        <w:t xml:space="preserve">10. marraskuuta 2016 </w:t>
      </w:r>
      <w:r>
        <w:rPr/>
        <w:t xml:space="preserve">lähtien pitänyt hankkia sähköinen matkustuslupa (eTA) saapuessaan Kanadaan lentoteitse</w:t>
      </w:r>
      <w:r>
        <w:rPr/>
        <w:t xml:space="preserve">. Matkustajat pystyivät hakemaan sitä jo 1. elokuuta 2015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vaatia passia Kanadaan matkustamiseen?</w:t>
      </w:r>
    </w:p>
    <w:p>
      <w:pPr>
        <w:pStyle w:val="TextBody"/>
        <w:bidi w:val="0"/>
        <w:jc w:val="left"/>
        <w:rPr>
          <w:b/>
          <w:u w:val="single"/>
          <w:shd w:val="clear" w:fill="FFFF00"/>
        </w:rPr>
      </w:pPr>
      <w:r>
        <w:rPr>
          <w:b/>
          <w:u w:val="single"/>
          <w:shd w:val="clear" w:fill="FFFF00"/>
        </w:rPr>
        <w:t xml:space="preserve">Asiakirjan numero 15179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kongressi hyväksyi </w:t>
      </w:r>
      <w:r>
        <w:rPr>
          <w:color w:val="A9A9A9"/>
        </w:rPr>
        <w:t xml:space="preserve">17. heinäkuuta </w:t>
      </w:r>
      <w:r>
        <w:rPr/>
        <w:t xml:space="preserve">1984 vuoden 1984 kansallisen vähimmäisjuomaikärajalain (23 U.S.C. § 158)</w:t>
      </w:r>
      <w:r>
        <w:rPr/>
        <w:t xml:space="preserve">. Se oli kiistanalainen lakiesitys, joka rankaisi jokaista osavaltiota, joka salli alle 21-vuotiaiden ostaa ja pitää julkisesti hallussaan alkoholijuomia, vähentämällä sen vuotuista liittovaltion moottoritieosuutta 10 prosentilla. Lakia muutettiin myöhemmin siten, että rangaistusta alennettiin 8 prosenttiin verovuodesta 2012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21-vuotiaasta tuli yhtenäinen laillinen juomisen ikäraja kaikkialla Yhdysvalloissa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kansallinen juomisen alaikärajalaki hyväksyttiin?</w:t>
      </w:r>
    </w:p>
    <w:p>
      <w:pPr>
        <w:pStyle w:val="TextBody"/>
        <w:bidi w:val="0"/>
        <w:jc w:val="left"/>
        <w:rPr>
          <w:b/>
          <w:u w:val="single"/>
          <w:shd w:val="clear" w:fill="FFFF00"/>
        </w:rPr>
      </w:pPr>
      <w:r>
        <w:rPr>
          <w:b/>
          <w:u w:val="single"/>
          <w:shd w:val="clear" w:fill="FFFF00"/>
        </w:rPr>
        <w:t xml:space="preserve">Asiakirjan numero 15180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Khamoshi </w:t>
      </w:r>
      <w:r>
        <w:rPr/>
        <w:t xml:space="preserve">(hindi: </w:t>
      </w:r>
      <w:r>
        <w:rPr/>
        <w:t xml:space="preserve">ख़ामोशी, urdu: </w:t>
      </w:r>
      <w:r>
        <w:rPr>
          <w:rtl w:val="true"/>
        </w:rPr>
        <w:t xml:space="preserve">خامو</w:t>
      </w:r>
      <w:r>
        <w:rPr/>
        <w:t xml:space="preserve">شی, käännös: `` Hiljaisuus'') on Asit Senin ohjaama mustavalkoinen hindiläinen draamaelokuva vuodelta 1970, jossa näyttelevät Waheeda Rehman ja Rajesh Khanna. Se muistetaan erityisesti sen lauluista, joissa on Hemant Kumarin erinomainen musiikki ja Gulzarin erinomaiset sanoitukset lauluissa kuten ``Tum Pukar Lo ... Tumhara Intezaar Hai'', jonka lauloi Hemant Kumar, ``Woh Shaam Kuch Ajeeb Thi'', jonka lauloi Kishore Kumar ja ``Humne Dekhi Hai In Aankhon Ki Mehekti Khushboo'', jonka lauloi Lata Mangeshkar. Elokuvasta erottui kuitenkin erityisesti Kamal Bosen tekemä mustavalkokuvaus, joka voitti Filmfare-palkinnon elokuvassa tekemästään työstä, sekä Rajesh Khannan esityksestä saama kriittinen suosio. Elokuvaa pidetään Waheeda Rehmanin hienoimpana näyttelijäntyönä, sillä hän kantaa koko elokuvan voimakkaan mutta hillityn näyttelijäntyönsä avulla; hän sai siitä Filmfare-ehdokkuuden. Elokuvaa pidetään usein Waheeda Rehmanin menestyneimpänä elokuvana, sillä se menestyi Rajesh Khannan ihastuksen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humne dekhi hai un aankhon ki mehakti khushboo elokuvan nimi</w:t>
      </w:r>
    </w:p>
    <w:p>
      <w:pPr>
        <w:pStyle w:val="TextBody"/>
        <w:bidi w:val="0"/>
        <w:jc w:val="left"/>
        <w:rPr>
          <w:b/>
          <w:u w:val="single"/>
          <w:shd w:val="clear" w:fill="FFFF00"/>
        </w:rPr>
      </w:pPr>
      <w:r>
        <w:rPr>
          <w:b/>
          <w:u w:val="single"/>
          <w:shd w:val="clear" w:fill="FFFF00"/>
        </w:rPr>
        <w:t xml:space="preserve">Asiakirjan numero 15181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``Crying in the Club'' on kuubalaissyntyisen yhdysvaltalaisen laulajan ja lauluntekijän Camila Cabellon debyyttisingle. Se julkaistiin 19. toukokuuta 2017 hänen debyytti-studioalbuminsa The Hurting pääsingleksi. The Healing. The Loving. (2017). Sen musiikkivideo sai ensi-iltansa samana päivänä. Kappaleen kirjoittivat </w:t>
      </w:r>
      <w:r>
        <w:rPr>
          <w:color w:val="A9A9A9"/>
        </w:rPr>
        <w:t xml:space="preserve">Cabello</w:t>
      </w:r>
      <w:r>
        <w:rPr/>
        <w:t xml:space="preserve">, </w:t>
      </w:r>
      <w:r>
        <w:rPr>
          <w:color w:val="DCDCDC"/>
        </w:rPr>
        <w:t xml:space="preserve">Sia </w:t>
      </w:r>
      <w:r>
        <w:rPr/>
        <w:t xml:space="preserve">ja </w:t>
      </w:r>
      <w:r>
        <w:rPr>
          <w:color w:val="2F4F4F"/>
        </w:rPr>
        <w:t xml:space="preserve">Benny Blanco</w:t>
      </w:r>
      <w:r>
        <w:rPr/>
        <w:t xml:space="preserve">. Se on keskitempoinen trooppinen pop- ja tanssikappale. Se on hänen ensimmäinen julkaisunsa sooloartistina sen jälkeen, kun hän lähti tyttöryhmästä Fifth Harmony.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itkien klubilla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``Crying in the Club'' on kuubalais-amerikkalaisen laulajan ja lauluntekijän Camila Cabellon debyyttisingle. Se julkaistiin alun perin 19. toukokuuta 2017 hänen debyytti-studioalbuminsa </w:t>
      </w:r>
      <w:r>
        <w:rPr>
          <w:color w:val="A9A9A9"/>
        </w:rPr>
        <w:t xml:space="preserve">Camila</w:t>
      </w:r>
      <w:r>
        <w:rPr/>
        <w:t xml:space="preserve">, jonka silloinen nimi oli The Hurting, </w:t>
      </w:r>
      <w:r>
        <w:rPr/>
        <w:t xml:space="preserve">pääsingleksi.</w:t>
      </w:r>
      <w:r>
        <w:rPr/>
        <w:t xml:space="preserve"> The Healing. The Loving. Huolimatta siitä, että se sai yleisesti ottaen hyvän vastaanoton kriitikoilta, se onnistui saavuttamaan vain kohtalaista listamenestystä, ja siksi se jätettiin pois albumilta. Sen musiikkivideo sai ensi-iltansa samana päivänä. Kappaleen kirjoittivat Cabello, Sia ja Benny Blanco. Se on keskitempoinen trooppinen pop- ja tanssikappale. Se on hänen ensimmäinen julkaisunsa sooloartistina sen jälkeen, kun hän lähti tyttöryhmästä Fifth Harmony.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camila cabello - crying in the club albumi</w:t>
      </w:r>
    </w:p>
    <w:p>
      <w:pPr>
        <w:pStyle w:val="TextBody"/>
        <w:bidi w:val="0"/>
        <w:jc w:val="left"/>
        <w:rPr>
          <w:b/>
          <w:u w:val="single"/>
          <w:shd w:val="clear" w:fill="FFFF00"/>
        </w:rPr>
      </w:pPr>
      <w:r>
        <w:rPr>
          <w:b/>
          <w:u w:val="single"/>
          <w:shd w:val="clear" w:fill="FFFF00"/>
        </w:rPr>
        <w:t xml:space="preserve">Asiakirjan numero 15182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13. ``Someone to Remember Me'' </w:t>
      </w:r>
      <w:r>
        <w:rPr>
          <w:color w:val="A9A9A9"/>
        </w:rPr>
        <w:t xml:space="preserve">Wayne Hector</w:t>
      </w:r>
      <w:r>
        <w:rPr/>
        <w:t xml:space="preserve">, </w:t>
      </w:r>
      <w:r>
        <w:rPr>
          <w:color w:val="DCDCDC"/>
        </w:rPr>
        <w:t xml:space="preserve">Steve Robson </w:t>
      </w:r>
      <w:r>
        <w:rPr/>
        <w:t xml:space="preserve">Maestro Renato Serio 4: 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joku muistaa minua</w:t>
      </w:r>
    </w:p>
    <w:p>
      <w:pPr>
        <w:pStyle w:val="TextBody"/>
        <w:bidi w:val="0"/>
        <w:jc w:val="left"/>
        <w:rPr>
          <w:b/>
          <w:u w:val="single"/>
          <w:shd w:val="clear" w:fill="FFFF00"/>
        </w:rPr>
      </w:pPr>
      <w:r>
        <w:rPr>
          <w:b/>
          <w:u w:val="single"/>
          <w:shd w:val="clear" w:fill="FFFF00"/>
        </w:rPr>
        <w:t xml:space="preserve">Asiakirjan numero 15183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Fantasiadraama-televisiosarjan Game of Thrones ensimmäinen kausi sai ensi-iltansa </w:t>
      </w:r>
      <w:r>
        <w:rPr>
          <w:color w:val="A9A9A9"/>
        </w:rPr>
        <w:t xml:space="preserve">HBO:lla </w:t>
      </w:r>
      <w:r>
        <w:rPr>
          <w:color w:val="DCDCDC"/>
        </w:rPr>
        <w:t xml:space="preserve">17. huhtikuuta 2011 </w:t>
      </w:r>
      <w:r>
        <w:rPr>
          <w:color w:val="A9A9A9"/>
        </w:rPr>
        <w:t xml:space="preserve">kello 21.00 Yhdysvalloissa, </w:t>
      </w:r>
      <w:r>
        <w:rPr/>
        <w:t xml:space="preserve">ja se päättyi 19. kesäkuuta 2011. Se koostuu </w:t>
      </w:r>
      <w:r>
        <w:rPr>
          <w:color w:val="2F4F4F"/>
        </w:rPr>
        <w:t xml:space="preserve">kymmenestä </w:t>
      </w:r>
      <w:r>
        <w:rPr/>
        <w:t xml:space="preserve">jaksosta, joista jokainen on noin 55 minuutin mittainen.</w:t>
      </w:r>
      <w:r>
        <w:rPr/>
        <w:t xml:space="preserve"> Sarja perustuu George R.R. Martinin A Song of Ice and Fire -sarjan ensimmäiseen romaaniin A Game of Thrones, jonka David Benioff ja D.B. Weiss ovat sovittaneet televisiolle. HBO oli tilannut tv-pilottisarjan marraskuussa 2008; kuvaukset alkoivat seuraavana vuonna. Sitä ei kuitenkaan pidetty tyydyttävänä, ja se kuvattiin myöhemmin uudelleen, ja joitakin rooleja sovitettiin uudelleen. Maaliskuussa 2010 HBO tilasi ensimmäisen tuotantokauden, jonka kuvaukset alkoivat heinäkuussa 2010 </w:t>
      </w:r>
      <w:r>
        <w:rPr>
          <w:color w:val="556B2F"/>
        </w:rPr>
        <w:t xml:space="preserve">pääasiassa </w:t>
      </w:r>
      <w:r>
        <w:rPr>
          <w:color w:val="6B8E23"/>
        </w:rPr>
        <w:t xml:space="preserve">Belfastissa</w:t>
      </w:r>
      <w:r>
        <w:rPr>
          <w:color w:val="556B2F"/>
        </w:rPr>
        <w:t xml:space="preserve">, </w:t>
      </w:r>
      <w:r>
        <w:rPr>
          <w:color w:val="A0522D"/>
        </w:rPr>
        <w:t xml:space="preserve">Pohjois-Irlannissa, </w:t>
      </w:r>
      <w:r>
        <w:rPr>
          <w:color w:val="556B2F"/>
        </w:rPr>
        <w:t xml:space="preserve">ja lisäksi kuvauksia tehtiin </w:t>
      </w:r>
      <w:r>
        <w:rPr>
          <w:color w:val="228B22"/>
        </w:rPr>
        <w:t xml:space="preserve">Maltalla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episodi kauden 1 Game of Thrones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tämä kausi Game of Thrones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game of thrones season1:ssä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Game of Thrones kuvattiin kausi 1</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Game of Thronesin ensimmäinen jakso sai ensi-iltansa?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Game of Thrones ilmestyi ensimmäisen kerran?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ensimmäinen Game of Thrones ilmestyi?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Game of Thrones kausi 1 on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kohtauksista kuvattiin Pohjois-Irlannissa ja Irlannin tasavallan rajaseuduilla. Pääkuvausten oli määrä alkaa 26. heinäkuuta 2010, ja ensisijainen kuvauspaikka oli Paint Hall Studio Titanic Quarterissa Belfastissa, Pohjois-Irlannissa. Pilottijakson ensimmäisten kuvausten eri kuvauspaikoista </w:t>
      </w:r>
      <w:r>
        <w:rPr>
          <w:color w:val="A9A9A9"/>
        </w:rPr>
        <w:t xml:space="preserve">vuonna 2009 </w:t>
      </w:r>
      <w:r>
        <w:rPr/>
        <w:t xml:space="preserve">käytettiin Skotlannin keskiosassa sijaitsevaa Dounen linnaa Winterfellin kuvauspaikkana, mukaan lukien kohtaukset sen suuressa salissa (suuri sali luotiin myöhemmin uudelleen ääninäyttämöllä Pohjois-Irlannissa). Muita kuvauspaikkoja olivat muun muassa Cairncastle Larneen, Shane's Castle ja Tollymore Forest Park, kaikki Pohjois-Irlannissa. </w:t>
      </w:r>
      <w:r>
        <w:rPr/>
        <w:t xml:space="preserve">Sarjan kuvauksissa </w:t>
      </w:r>
      <w:r>
        <w:rPr>
          <w:color w:val="DCDCDC"/>
        </w:rPr>
        <w:t xml:space="preserve">vuonna 2010 </w:t>
      </w:r>
      <w:r>
        <w:rPr/>
        <w:t xml:space="preserve">Winterfellinä käytettiin Dounen linnan sijasta Castle Wardia, ja Cairncastlessa kuvattiin joitakin Winterfellin ulkokohtauksia. Castle Blackin kuvauspaikka rakennettiin Magheramornen louhokseen. Sarjan läsnäolo Pohjois-Irlannissa ja Paint Hallin käyttö loivat satoja työpaikkoja asukkaille ja tekivät alueesta ``elokuva- ja televisiotuotannon keskuksen''.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Thronesin 1. kausi kuvattiin?</w:t>
      </w:r>
    </w:p>
    <w:p>
      <w:pPr>
        <w:pStyle w:val="TextBody"/>
        <w:bidi w:val="0"/>
        <w:jc w:val="left"/>
        <w:rPr>
          <w:b/>
          <w:shd w:val="clear" w:fill="FFFF00"/>
        </w:rPr>
      </w:pPr>
      <w:r>
        <w:rPr>
          <w:b/>
          <w:shd w:val="clear" w:fill="FFFF00"/>
        </w:rPr>
        <w:t xml:space="preserve">Teksti numero 2</w:t>
      </w:r>
    </w:p>
    <w:p>
      <w:pPr>
        <w:pStyle w:val="TextBody"/>
        <w:numPr>
          <w:ilvl w:val="0"/>
          <w:numId w:val="97"/>
        </w:numPr>
        <w:tabs>
          <w:tab w:val="clear" w:pos="1134"/>
          <w:tab w:val="left" w:leader="none" w:pos="720"/>
        </w:tabs>
        <w:bidi w:val="0"/>
        <w:ind w:start="720" w:hanging="283"/>
        <w:jc w:val="left"/>
        <w:rPr/>
      </w:pPr>
      <w:r>
        <w:rPr>
          <w:color w:val="A9A9A9"/>
        </w:rPr>
        <w:t xml:space="preserve">Mark Addy </w:t>
      </w:r>
      <w:r>
        <w:rPr/>
        <w:t xml:space="preserve">Robert Baratheonina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kuningasta Game of Thronesin 1. kaudella?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Game of Thrones (1. kausi) Alue 1 DVD-kuvaus </w:t>
      </w:r>
    </w:p>
    <w:tbl>
      <w:tblPr>
        <w:tblW w:w="10205" w:type="dxa"/>
        <w:jc w:val="left"/>
        <w:tblInd w:w="0" w:type="dxa"/>
        <w:tblLayout w:type="fixed"/>
        <w:tblCellMar>
          <w:top w:w="28" w:type="dxa"/>
          <w:left w:w="28" w:type="dxa"/>
          <w:bottom w:w="28" w:type="dxa"/>
          <w:right w:w="28" w:type="dxa"/>
        </w:tblCellMar>
      </w:tblPr>
      <w:tblGrid>
        <w:gridCol w:w="1646"/>
        <w:gridCol w:w="8559"/>
      </w:tblGrid>
      <w:tr>
        <w:trPr/>
        <w:tc>
          <w:tcPr>
            <w:tcW w:w="1646" w:type="dxa"/>
            <w:tcBorders/>
            <w:vAlign w:val="center"/>
          </w:tcPr>
          <w:p>
            <w:pPr>
              <w:pStyle w:val="TableHeading"/>
              <w:suppressLineNumbers/>
              <w:bidi w:val="0"/>
              <w:spacing w:before="0" w:after="283"/>
              <w:jc w:val="center"/>
              <w:rPr/>
            </w:pPr>
            <w:r>
              <w:rPr/>
              <w:t xml:space="preserve">Pääosissa </w:t>
            </w:r>
          </w:p>
        </w:tc>
        <w:tc>
          <w:tcPr>
            <w:tcW w:w="8559" w:type="dxa"/>
            <w:tcBorders/>
            <w:vAlign w:val="center"/>
          </w:tcPr>
          <w:p>
            <w:pPr>
              <w:pStyle w:val="TableContents"/>
              <w:bidi w:val="0"/>
              <w:spacing w:before="0" w:after="283"/>
              <w:jc w:val="left"/>
              <w:rPr/>
            </w:pPr>
            <w:r>
              <w:rPr/>
              <w:t xml:space="preserve">Katso luettelo Game of Thronesin näyttelijöistä </w:t>
            </w:r>
          </w:p>
        </w:tc>
      </w:tr>
      <w:tr>
        <w:trPr/>
        <w:tc>
          <w:tcPr>
            <w:tcW w:w="1646" w:type="dxa"/>
            <w:tcBorders/>
            <w:vAlign w:val="center"/>
          </w:tcPr>
          <w:p>
            <w:pPr>
              <w:pStyle w:val="TableHeading"/>
              <w:suppressLineNumbers/>
              <w:bidi w:val="0"/>
              <w:spacing w:before="0" w:after="283"/>
              <w:jc w:val="center"/>
              <w:rPr/>
            </w:pPr>
            <w:r>
              <w:rPr/>
              <w:t xml:space="preserve">Alkuperämaa </w:t>
            </w:r>
          </w:p>
        </w:tc>
        <w:tc>
          <w:tcPr>
            <w:tcW w:w="8559" w:type="dxa"/>
            <w:tcBorders/>
            <w:vAlign w:val="center"/>
          </w:tcPr>
          <w:p>
            <w:pPr>
              <w:pStyle w:val="TableContents"/>
              <w:bidi w:val="0"/>
              <w:spacing w:before="0" w:after="283"/>
              <w:jc w:val="left"/>
              <w:rPr/>
            </w:pPr>
            <w:r>
              <w:rPr/>
              <w:t xml:space="preserve">Yhdysvallat </w:t>
            </w:r>
          </w:p>
        </w:tc>
      </w:tr>
      <w:tr>
        <w:trPr/>
        <w:tc>
          <w:tcPr>
            <w:tcW w:w="1646" w:type="dxa"/>
            <w:tcBorders/>
            <w:vAlign w:val="center"/>
          </w:tcPr>
          <w:p>
            <w:pPr>
              <w:pStyle w:val="TableHeading"/>
              <w:suppressLineNumbers/>
              <w:bidi w:val="0"/>
              <w:spacing w:before="0" w:after="283"/>
              <w:jc w:val="center"/>
              <w:rPr/>
            </w:pPr>
            <w:r>
              <w:rPr/>
              <w:t xml:space="preserve">Jaksojen lukumäärä </w:t>
            </w:r>
          </w:p>
        </w:tc>
        <w:tc>
          <w:tcPr>
            <w:tcW w:w="8559" w:type="dxa"/>
            <w:tcBorders/>
            <w:vAlign w:val="center"/>
          </w:tcPr>
          <w:p>
            <w:pPr>
              <w:pStyle w:val="TableContents"/>
              <w:bidi w:val="0"/>
              <w:spacing w:before="0" w:after="283"/>
              <w:jc w:val="left"/>
              <w:rPr/>
            </w:pPr>
            <w:r>
              <w:rPr>
                <w:color w:val="A9A9A9"/>
              </w:rPr>
              <w:t xml:space="preserve">10 </w:t>
            </w:r>
            <w:r>
              <w:rPr/>
              <w:t xml:space="preserve">Vapautus </w:t>
            </w:r>
          </w:p>
        </w:tc>
      </w:tr>
      <w:tr>
        <w:trPr/>
        <w:tc>
          <w:tcPr>
            <w:tcW w:w="1646" w:type="dxa"/>
            <w:tcBorders/>
            <w:vAlign w:val="center"/>
          </w:tcPr>
          <w:p>
            <w:pPr>
              <w:pStyle w:val="TableHeading"/>
              <w:suppressLineNumbers/>
              <w:bidi w:val="0"/>
              <w:spacing w:before="0" w:after="283"/>
              <w:jc w:val="center"/>
              <w:rPr/>
            </w:pPr>
            <w:r>
              <w:rPr/>
              <w:t xml:space="preserve">Alkuperäinen verkko </w:t>
            </w:r>
          </w:p>
        </w:tc>
        <w:tc>
          <w:tcPr>
            <w:tcW w:w="8559" w:type="dxa"/>
            <w:tcBorders/>
            <w:vAlign w:val="center"/>
          </w:tcPr>
          <w:p>
            <w:pPr>
              <w:pStyle w:val="TableContents"/>
              <w:bidi w:val="0"/>
              <w:spacing w:before="0" w:after="283"/>
              <w:jc w:val="left"/>
              <w:rPr/>
            </w:pPr>
            <w:r>
              <w:rPr/>
              <w:t xml:space="preserve">HBO </w:t>
            </w:r>
          </w:p>
        </w:tc>
      </w:tr>
      <w:tr>
        <w:trPr/>
        <w:tc>
          <w:tcPr>
            <w:tcW w:w="1646" w:type="dxa"/>
            <w:tcBorders/>
            <w:vAlign w:val="center"/>
          </w:tcPr>
          <w:p>
            <w:pPr>
              <w:pStyle w:val="TableHeading"/>
              <w:suppressLineNumbers/>
              <w:bidi w:val="0"/>
              <w:spacing w:before="0" w:after="283"/>
              <w:jc w:val="center"/>
              <w:rPr/>
            </w:pPr>
            <w:r>
              <w:rPr/>
              <w:t xml:space="preserve">Alkuperäinen julkaisu </w:t>
            </w:r>
          </w:p>
        </w:tc>
        <w:tc>
          <w:tcPr>
            <w:tcW w:w="8559" w:type="dxa"/>
            <w:tcBorders/>
            <w:vAlign w:val="center"/>
          </w:tcPr>
          <w:p>
            <w:pPr>
              <w:pStyle w:val="TableContents"/>
              <w:bidi w:val="0"/>
              <w:spacing w:before="0" w:after="283"/>
              <w:jc w:val="left"/>
              <w:rPr/>
            </w:pPr>
            <w:r>
              <w:rPr/>
              <w:t xml:space="preserve">17. huhtikuuta (2011-04-17) -- 19. kesäkuuta 2011 (2011-06-19) Kausi kronologia Seuraava → Kausi 2 Luettelo Game of Thronesin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tronien pelejä 1.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game of theones kausi 1</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Jaksojen lukumäärä </w:t>
      </w:r>
      <w:r>
        <w:rPr/>
        <w:t xml:space="preserve">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ensimmäinen Game of Thrones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Tarina sijoittuu kuvitteelliseen maailmaan, pääasiassa mantereelle nimeltä Westeros, mutta yksi tarina sijoittuu toiselle mantereelle itään, joka tunnetaan nimellä Essos. Romaanin tavoin kausi keskittyy aluksi aatelismies Eddard Starkin perheeseen, jota pyydetään kuninkaansa ja pitkäaikaisen ystävänsä </w:t>
      </w:r>
      <w:r>
        <w:rPr>
          <w:color w:val="A9A9A9"/>
        </w:rPr>
        <w:t xml:space="preserve">Robert Baratheonin </w:t>
      </w:r>
      <w:r>
        <w:rPr/>
        <w:t xml:space="preserve">pääneuvonantajaksi</w:t>
      </w:r>
      <w:r>
        <w:rPr/>
        <w:t xml:space="preserve">. Nedin on selvitettävä, kuka tappoi edellisen Kuninkaan Käden, Jon Arrynin, ja yritettävä samalla suojella perhettään heidän kilpailijoiltaan Lannistereilta. Hän paljastaa Lannisterien synkkiä salaisuuksia, joita hänen edeltäjänsä kuoli yrittäessään paljastaa. Samaan aikaan Essosissa maanpaossa oleva Viserys Targaryen, entisen kuninkaan poika, uskoo, että hänellä on yhä oikeutettu oikeus valtaistuimeen.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kuningasta Game of Thronesin ensimmäisellä kaudella.</w:t>
      </w:r>
    </w:p>
    <w:p>
      <w:pPr>
        <w:pStyle w:val="TextBody"/>
        <w:bidi w:val="0"/>
        <w:jc w:val="left"/>
        <w:rPr>
          <w:b/>
          <w:u w:val="single"/>
          <w:shd w:val="clear" w:fill="FFFF00"/>
        </w:rPr>
      </w:pPr>
      <w:r>
        <w:rPr>
          <w:b/>
          <w:u w:val="single"/>
          <w:shd w:val="clear" w:fill="FFFF00"/>
        </w:rPr>
        <w:t xml:space="preserve">Asiakirjan numero 15184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"Onni suosii rohkeita", "Onni suosii rohkeita", "Onni auttaa rohkeita" ja "Onni suosii vahvoja" ovat yleisiä käännöksiä </w:t>
      </w:r>
      <w:r>
        <w:rPr>
          <w:color w:val="A9A9A9"/>
        </w:rPr>
        <w:t xml:space="preserve">latinankielisestä sananlaskusta</w:t>
      </w:r>
      <w:r>
        <w:rPr/>
        <w:t xml:space="preserve">. Sanontaa on historiallisesti käytetty anglosaksisen maailman armeijassa, ja sitä käytetään nykyäänkin Yhdysvaltain armeijassa sekä yksittäisten sukujen ja klaanien vaakunoissa.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"onni suosii rohkeita"?</w:t>
      </w:r>
    </w:p>
    <w:p>
      <w:pPr>
        <w:pStyle w:val="TextBody"/>
        <w:bidi w:val="0"/>
        <w:jc w:val="left"/>
        <w:rPr>
          <w:b/>
          <w:u w:val="single"/>
          <w:shd w:val="clear" w:fill="FFFF00"/>
        </w:rPr>
      </w:pPr>
      <w:r>
        <w:rPr>
          <w:b/>
          <w:u w:val="single"/>
          <w:shd w:val="clear" w:fill="FFFF00"/>
        </w:rPr>
        <w:t xml:space="preserve">Asiakirjan numero 15185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Arvioiden mukaan maailman väkiluku saavutti miljardin rajan ensimmäisen kerran vuonna </w:t>
      </w:r>
      <w:r>
        <w:rPr>
          <w:color w:val="DCDCDC"/>
        </w:rPr>
        <w:t xml:space="preserve">1804</w:t>
      </w:r>
      <w:r>
        <w:rPr/>
        <w:t xml:space="preserve">. Kesti vielä 123 vuotta, ennen kuin se saavutti kahden miljardin rajan vuonna 1927, mutta kesti vain 33 vuotta, ennen kuin se nousi vielä miljardilla ihmisellä ja saavutti kolmen miljardin rajan vuonna 1960. Tämän jälkeen maailman väkiluku saavutti neljä miljardia vuonna 1974, viisi miljardia vuonna 1987, kuusi miljardia vuonna </w:t>
      </w:r>
      <w:r>
        <w:rPr>
          <w:color w:val="2F4F4F"/>
        </w:rPr>
        <w:t xml:space="preserve">1999 </w:t>
      </w:r>
      <w:r>
        <w:rPr/>
        <w:t xml:space="preserve">ja joidenkin arvioiden mukaan seitsemän miljardia lokakuussa 2011, kun taas toiset arviot ovat maaliskuulta 2012. Sen ennustetaan saavuttavan kahdeksan miljardia vuoteen 2024-2030 mennessä. Nykyisten ennusteiden mukaan maailman väkiluku nousee noin yhdeksään miljardiin vuoteen 2035-2050 mennessä, ja vaihtoehtoiset skenaariot vaihtelevat 7,4 miljardin alhaisesta arvosta yli 10,6 miljardin korkeaan arvoon. Ennustetut luvut vaihtelevat riippuen tilastollisista perusoletuksista ja siitä, mitä muuttujia, erityisesti hedelmällisyysmuuttujaa, manipuloidaan ennustelaskelmissa. Vuoteen 2150 ulottuvat pitkän aikavälin ennusteet vaihtelevat alhaisen skenaarion mukaisesta väestön vähenemisestä 3,2 miljardiin ja korkean skenaarion mukaisesta 24,8 miljardin väestön vähenemisestä. Yhdessä skenaariossa ennustetaan massiivista kasvua 256 miljardiin vuoteen 2150 mennessä, jos hedelmällisyys pysyy vuoden 1995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väkiluku saavutti miljardin rajan?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maapallon väkiluku saavutti 1 miljardin rajan?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maapallon väkiluku saavutti 1 miljardin rajan?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maailman väkiluku saavutti 1 miljardin rajan?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ihmiskunnan väkiluku saavutti 1 miljardin rajan?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maapallon väkiluku saavutti 6 miljardia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maapallon väkiluku saavutti 1 miljardin rajan?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Arvioiden mukaan maailman väkiluku saavutti miljardin rajan ensimmäisen kerran vuonna </w:t>
      </w:r>
      <w:r>
        <w:rPr>
          <w:color w:val="A9A9A9"/>
        </w:rPr>
        <w:t xml:space="preserve">1804</w:t>
      </w:r>
      <w:r>
        <w:rPr/>
        <w:t xml:space="preserve">. Kesti vielä 123 vuotta, ennen kuin se saavutti kahden miljardin rajan vuonna 1927, mutta kesti vain 33 vuotta, ennen kuin se nousi vielä miljardilla ihmisellä ja saavutti kolmen miljardin rajan vuonna 1960. Tämän jälkeen maailman väkiluku saavutti neljä miljardia vuonna 1974, viisi miljardia vuonna 1987, kuusi miljardia vuonna 1999 ja joidenkin arvioiden mukaan seitsemän miljardia lokakuussa 2011, kun taas toiset arviot ovat maaliskuulta 2012. Sen ennustetaan saavuttavan kahdeksan miljardia vuoteen 2024-2030 mennessä. Nykyisten ennusteiden mukaan maailman väkiluku nousee noin yhdeksään miljardiin vuoteen 2035-2050 mennessä, ja vaihtoehtoiset skenaariot vaihtelevat 7,4 miljardin alhaisesta arvosta yli 10,6 miljardin korkeaan arvoon. Ennustetut luvut vaihtelevat riippuen tilastollisista perusoletuksista ja siitä, mitä muuttujia, erityisesti hedelmällisyysmuuttujaa, manipuloidaan ennustelaskelmissa. Vuoteen 2150 ulottuvat pitkän aikavälin ennusteet vaihtelevat alhaisen skenaarion mukaisesta väestön vähenemisestä 3,2 miljardiin ja korkean skenaarion mukaisesta 24,8 miljardin väestön vähenemisestä. Eräässä skenaariossa ennustetaan massiivista kasvua 256 miljardiin vuoteen 2150 mennessä olettaen, että hedelmällisyys pysyy vuoden 1995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maailman väkiluku saavutti ensimmäisen miljardin rajan.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25"/>
        <w:gridCol w:w="1225"/>
        <w:gridCol w:w="1251"/>
        <w:gridCol w:w="1789"/>
        <w:gridCol w:w="3088"/>
        <w:gridCol w:w="1227"/>
      </w:tblGrid>
      <w:tr>
        <w:trPr/>
        <w:tc>
          <w:tcPr>
            <w:tcW w:w="1625" w:type="dxa"/>
            <w:tcBorders/>
            <w:vAlign w:val="center"/>
          </w:tcPr>
          <w:p>
            <w:pPr>
              <w:pStyle w:val="TableHeading"/>
              <w:suppressLineNumbers/>
              <w:bidi w:val="0"/>
              <w:spacing w:before="0" w:after="283"/>
              <w:jc w:val="center"/>
              <w:rPr/>
            </w:pPr>
            <w:r>
              <w:rPr/>
              <w:t xml:space="preserve">Maa / kansalaisuus </w:t>
            </w:r>
          </w:p>
        </w:tc>
        <w:tc>
          <w:tcPr>
            <w:tcW w:w="1225" w:type="dxa"/>
            <w:tcBorders/>
            <w:vAlign w:val="center"/>
          </w:tcPr>
          <w:p>
            <w:pPr>
              <w:pStyle w:val="TableHeading"/>
              <w:suppressLineNumbers/>
              <w:bidi w:val="0"/>
              <w:spacing w:before="0" w:after="283"/>
              <w:jc w:val="center"/>
              <w:rPr/>
            </w:pPr>
            <w:r>
              <w:rPr/>
              <w:t xml:space="preserve">Väestö </w:t>
            </w:r>
          </w:p>
        </w:tc>
        <w:tc>
          <w:tcPr>
            <w:tcW w:w="1251" w:type="dxa"/>
            <w:tcBorders/>
            <w:vAlign w:val="center"/>
          </w:tcPr>
          <w:p>
            <w:pPr>
              <w:pStyle w:val="TableHeading"/>
              <w:suppressLineNumbers/>
              <w:bidi w:val="0"/>
              <w:spacing w:before="0" w:after="283"/>
              <w:jc w:val="center"/>
              <w:rPr/>
            </w:pPr>
            <w:r>
              <w:rPr/>
              <w:t xml:space="preserve">Syntynyt (päivämäärä) </w:t>
            </w:r>
          </w:p>
        </w:tc>
        <w:tc>
          <w:tcPr>
            <w:tcW w:w="1789" w:type="dxa"/>
            <w:tcBorders/>
            <w:vAlign w:val="center"/>
          </w:tcPr>
          <w:p>
            <w:pPr>
              <w:pStyle w:val="TableHeading"/>
              <w:suppressLineNumbers/>
              <w:bidi w:val="0"/>
              <w:spacing w:before="0" w:after="283"/>
              <w:jc w:val="center"/>
              <w:rPr/>
            </w:pPr>
            <w:r>
              <w:rPr/>
              <w:t xml:space="preserve">Etu- ja sukunimi </w:t>
            </w:r>
          </w:p>
        </w:tc>
        <w:tc>
          <w:tcPr>
            <w:tcW w:w="3088" w:type="dxa"/>
            <w:tcBorders/>
            <w:vAlign w:val="center"/>
          </w:tcPr>
          <w:p>
            <w:pPr>
              <w:pStyle w:val="TableHeading"/>
              <w:suppressLineNumbers/>
              <w:bidi w:val="0"/>
              <w:spacing w:before="0" w:after="283"/>
              <w:jc w:val="center"/>
              <w:rPr/>
            </w:pPr>
            <w:r>
              <w:rPr/>
              <w:t xml:space="preserve">Huomautukset </w:t>
            </w:r>
          </w:p>
        </w:tc>
        <w:tc>
          <w:tcPr>
            <w:tcW w:w="1227" w:type="dxa"/>
            <w:tcBorders/>
            <w:vAlign w:val="center"/>
          </w:tcPr>
          <w:p>
            <w:pPr>
              <w:pStyle w:val="TableHeading"/>
              <w:suppressLineNumbers/>
              <w:bidi w:val="0"/>
              <w:spacing w:before="0" w:after="283"/>
              <w:jc w:val="center"/>
              <w:rPr/>
            </w:pPr>
            <w:r>
              <w:rPr/>
              <w:t xml:space="preserve">Alaviitteet </w:t>
            </w:r>
          </w:p>
        </w:tc>
      </w:tr>
      <w:tr>
        <w:trPr/>
        <w:tc>
          <w:tcPr>
            <w:tcW w:w="1625" w:type="dxa"/>
            <w:tcBorders/>
            <w:vAlign w:val="center"/>
          </w:tcPr>
          <w:p>
            <w:pPr>
              <w:pStyle w:val="TableContents"/>
              <w:bidi w:val="0"/>
              <w:spacing w:before="0" w:after="283"/>
              <w:jc w:val="left"/>
              <w:rPr/>
            </w:pPr>
            <w:r>
              <w:rPr/>
              <w:t xml:space="preserve">München </w:t>
            </w:r>
          </w:p>
        </w:tc>
        <w:tc>
          <w:tcPr>
            <w:tcW w:w="1225" w:type="dxa"/>
            <w:tcBorders/>
            <w:vAlign w:val="center"/>
          </w:tcPr>
          <w:p>
            <w:pPr>
              <w:pStyle w:val="TableContents"/>
              <w:bidi w:val="0"/>
              <w:spacing w:before="0" w:after="283"/>
              <w:jc w:val="left"/>
              <w:rPr/>
            </w:pPr>
            <w:r>
              <w:rPr/>
              <w:t xml:space="preserve">1m </w:t>
            </w:r>
          </w:p>
        </w:tc>
        <w:tc>
          <w:tcPr>
            <w:tcW w:w="1251" w:type="dxa"/>
            <w:tcBorders/>
            <w:vAlign w:val="center"/>
          </w:tcPr>
          <w:p>
            <w:pPr>
              <w:pStyle w:val="TableContents"/>
              <w:bidi w:val="0"/>
              <w:spacing w:before="0" w:after="283"/>
              <w:jc w:val="left"/>
              <w:rPr/>
            </w:pPr>
            <w:r>
              <w:rPr/>
              <w:t xml:space="preserve">15. joulukuuta 1957 </w:t>
            </w:r>
          </w:p>
        </w:tc>
        <w:tc>
          <w:tcPr>
            <w:tcW w:w="1789" w:type="dxa"/>
            <w:tcBorders/>
            <w:vAlign w:val="center"/>
          </w:tcPr>
          <w:p>
            <w:pPr>
              <w:pStyle w:val="TableContents"/>
              <w:bidi w:val="0"/>
              <w:spacing w:before="0" w:after="283"/>
              <w:jc w:val="left"/>
              <w:rPr/>
            </w:pPr>
            <w:r>
              <w:rPr/>
              <w:t xml:space="preserve">Thomas Seehaus </w:t>
            </w:r>
          </w:p>
        </w:tc>
        <w:tc>
          <w:tcPr>
            <w:tcW w:w="3088" w:type="dxa"/>
            <w:tcBorders/>
            <w:vAlign w:val="center"/>
          </w:tcPr>
          <w:p>
            <w:pPr>
              <w:pStyle w:val="TableContents"/>
              <w:bidi w:val="0"/>
              <w:spacing w:before="0" w:after="283"/>
              <w:jc w:val="left"/>
              <w:rPr/>
            </w:pPr>
            <w:r>
              <w:rPr/>
              <w:t xml:space="preserve">Pormestari Thomas Wimmer palkitsi hänet 1 000 markan säästötilillä. </w:t>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Yhdysvallat </w:t>
            </w:r>
          </w:p>
        </w:tc>
        <w:tc>
          <w:tcPr>
            <w:tcW w:w="1225" w:type="dxa"/>
            <w:tcBorders/>
            <w:vAlign w:val="center"/>
          </w:tcPr>
          <w:p>
            <w:pPr>
              <w:pStyle w:val="TableContents"/>
              <w:bidi w:val="0"/>
              <w:spacing w:before="0" w:after="283"/>
              <w:jc w:val="left"/>
              <w:rPr/>
            </w:pPr>
            <w:r>
              <w:rPr/>
              <w:t xml:space="preserve">200m </w:t>
            </w:r>
          </w:p>
        </w:tc>
        <w:tc>
          <w:tcPr>
            <w:tcW w:w="1251" w:type="dxa"/>
            <w:tcBorders/>
            <w:vAlign w:val="center"/>
          </w:tcPr>
          <w:p>
            <w:pPr>
              <w:pStyle w:val="TableContents"/>
              <w:bidi w:val="0"/>
              <w:spacing w:before="0" w:after="283"/>
              <w:jc w:val="left"/>
              <w:rPr/>
            </w:pPr>
            <w:r>
              <w:rPr/>
              <w:t xml:space="preserve">20. marraskuuta 1967 </w:t>
            </w:r>
          </w:p>
        </w:tc>
        <w:tc>
          <w:tcPr>
            <w:tcW w:w="1789" w:type="dxa"/>
            <w:tcBorders/>
            <w:vAlign w:val="center"/>
          </w:tcPr>
          <w:p>
            <w:pPr>
              <w:pStyle w:val="TableContents"/>
              <w:bidi w:val="0"/>
              <w:spacing w:before="0" w:after="283"/>
              <w:jc w:val="left"/>
              <w:rPr/>
            </w:pPr>
            <w:r>
              <w:rPr/>
              <w:t xml:space="preserve">Robert Ken Woo Jr </w:t>
            </w:r>
          </w:p>
        </w:tc>
        <w:tc>
          <w:tcPr>
            <w:tcW w:w="3088" w:type="dxa"/>
            <w:tcBorders/>
            <w:vAlign w:val="center"/>
          </w:tcPr>
          <w:p>
            <w:pPr>
              <w:pStyle w:val="TableContents"/>
              <w:bidi w:val="0"/>
              <w:spacing w:before="0" w:after="283"/>
              <w:jc w:val="left"/>
              <w:rPr/>
            </w:pPr>
            <w:r>
              <w:rPr/>
              <w:t xml:space="preserve">Life-lehti, ei hallitus. Yhtään ei ole nimetty 300 metrin päähän. </w:t>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Australia </w:t>
            </w:r>
          </w:p>
        </w:tc>
        <w:tc>
          <w:tcPr>
            <w:tcW w:w="1225" w:type="dxa"/>
            <w:tcBorders/>
            <w:vAlign w:val="center"/>
          </w:tcPr>
          <w:p>
            <w:pPr>
              <w:pStyle w:val="TableContents"/>
              <w:bidi w:val="0"/>
              <w:spacing w:before="0" w:after="283"/>
              <w:jc w:val="left"/>
              <w:rPr/>
            </w:pPr>
            <w:r>
              <w:rPr/>
              <w:t xml:space="preserve">15m </w:t>
            </w:r>
          </w:p>
        </w:tc>
        <w:tc>
          <w:tcPr>
            <w:tcW w:w="1251" w:type="dxa"/>
            <w:tcBorders/>
            <w:vAlign w:val="center"/>
          </w:tcPr>
          <w:p>
            <w:pPr>
              <w:pStyle w:val="TableContents"/>
              <w:bidi w:val="0"/>
              <w:spacing w:before="0" w:after="283"/>
              <w:jc w:val="left"/>
              <w:rPr/>
            </w:pPr>
            <w:r>
              <w:rPr/>
              <w:t xml:space="preserve">29. tammikuuta 1982 </w:t>
            </w:r>
          </w:p>
        </w:tc>
        <w:tc>
          <w:tcPr>
            <w:tcW w:w="1789" w:type="dxa"/>
            <w:tcBorders/>
            <w:vAlign w:val="center"/>
          </w:tcPr>
          <w:p>
            <w:pPr>
              <w:pStyle w:val="TableContents"/>
              <w:bidi w:val="0"/>
              <w:spacing w:before="0" w:after="283"/>
              <w:jc w:val="left"/>
              <w:rPr/>
            </w:pPr>
            <w:r>
              <w:rPr/>
              <w:t xml:space="preserve">Sally Hodgson </w:t>
            </w:r>
          </w:p>
        </w:tc>
        <w:tc>
          <w:tcPr>
            <w:tcW w:w="3088" w:type="dxa"/>
            <w:tcBorders/>
            <w:vAlign w:val="center"/>
          </w:tcPr>
          <w:p>
            <w:pPr>
              <w:pStyle w:val="TableContents"/>
              <w:bidi w:val="0"/>
              <w:spacing w:before="0" w:after="283"/>
              <w:jc w:val="left"/>
              <w:rPr/>
            </w:pPr>
            <w:r>
              <w:rPr/>
              <w:t xml:space="preserve">Myöntäjänä maahanmuutto- ja etnisten asioiden ministeri Ian Macphee. </w:t>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Indonesia </w:t>
            </w:r>
          </w:p>
        </w:tc>
        <w:tc>
          <w:tcPr>
            <w:tcW w:w="1225" w:type="dxa"/>
            <w:tcBorders/>
            <w:vAlign w:val="center"/>
          </w:tcPr>
          <w:p>
            <w:pPr>
              <w:pStyle w:val="TableContents"/>
              <w:bidi w:val="0"/>
              <w:spacing w:before="0" w:after="283"/>
              <w:jc w:val="left"/>
              <w:rPr/>
            </w:pPr>
            <w:r>
              <w:rPr/>
              <w:t xml:space="preserve">200m </w:t>
            </w:r>
          </w:p>
        </w:tc>
        <w:tc>
          <w:tcPr>
            <w:tcW w:w="1251" w:type="dxa"/>
            <w:tcBorders/>
            <w:vAlign w:val="center"/>
          </w:tcPr>
          <w:p>
            <w:pPr>
              <w:pStyle w:val="TableContents"/>
              <w:bidi w:val="0"/>
              <w:spacing w:before="0" w:after="283"/>
              <w:jc w:val="left"/>
              <w:rPr/>
            </w:pPr>
            <w:r>
              <w:rPr/>
              <w:t xml:space="preserve">4. helmikuuta 1997 </w:t>
            </w:r>
          </w:p>
        </w:tc>
        <w:tc>
          <w:tcPr>
            <w:tcW w:w="1789" w:type="dxa"/>
            <w:tcBorders/>
            <w:vAlign w:val="center"/>
          </w:tcPr>
          <w:p>
            <w:pPr>
              <w:pStyle w:val="TableContents"/>
              <w:bidi w:val="0"/>
              <w:spacing w:before="0" w:after="283"/>
              <w:jc w:val="left"/>
              <w:rPr/>
            </w:pPr>
            <w:r>
              <w:rPr/>
              <w:t xml:space="preserve">Wahyu Nusantara Aji </w:t>
            </w:r>
          </w:p>
        </w:tc>
        <w:tc>
          <w:tcPr>
            <w:tcW w:w="3088" w:type="dxa"/>
            <w:tcBorders/>
            <w:vAlign w:val="center"/>
          </w:tcPr>
          <w:p>
            <w:pPr>
              <w:pStyle w:val="TableContents"/>
              <w:bidi w:val="0"/>
              <w:spacing w:before="0" w:after="283"/>
              <w:jc w:val="left"/>
              <w:rPr/>
            </w:pPr>
            <w:r>
              <w:rPr/>
              <w:t xml:space="preserve">Valittaa, että hallituksen antamia tukilupauksia ei ole pidetty. </w:t>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Intia </w:t>
            </w:r>
          </w:p>
        </w:tc>
        <w:tc>
          <w:tcPr>
            <w:tcW w:w="1225" w:type="dxa"/>
            <w:tcBorders/>
            <w:vAlign w:val="center"/>
          </w:tcPr>
          <w:p>
            <w:pPr>
              <w:pStyle w:val="TableContents"/>
              <w:bidi w:val="0"/>
              <w:spacing w:before="0" w:after="283"/>
              <w:jc w:val="left"/>
              <w:rPr/>
            </w:pPr>
            <w:r>
              <w:rPr/>
              <w:t xml:space="preserve">1b </w:t>
            </w:r>
          </w:p>
        </w:tc>
        <w:tc>
          <w:tcPr>
            <w:tcW w:w="1251" w:type="dxa"/>
            <w:tcBorders/>
            <w:vAlign w:val="center"/>
          </w:tcPr>
          <w:p>
            <w:pPr>
              <w:pStyle w:val="TableContents"/>
              <w:bidi w:val="0"/>
              <w:spacing w:before="0" w:after="283"/>
              <w:jc w:val="left"/>
              <w:rPr/>
            </w:pPr>
            <w:r>
              <w:rPr>
                <w:color w:val="A9A9A9"/>
              </w:rPr>
              <w:t xml:space="preserve">11. toukokuuta </w:t>
            </w:r>
            <w:r>
              <w:rPr/>
              <w:t xml:space="preserve">2000 </w:t>
            </w:r>
          </w:p>
        </w:tc>
        <w:tc>
          <w:tcPr>
            <w:tcW w:w="1789" w:type="dxa"/>
            <w:tcBorders/>
            <w:vAlign w:val="center"/>
          </w:tcPr>
          <w:p>
            <w:pPr>
              <w:pStyle w:val="TableContents"/>
              <w:bidi w:val="0"/>
              <w:spacing w:before="0" w:after="283"/>
              <w:jc w:val="left"/>
              <w:rPr/>
            </w:pPr>
            <w:r>
              <w:rPr/>
              <w:t xml:space="preserve">Aastha Arora </w:t>
            </w:r>
          </w:p>
        </w:tc>
        <w:tc>
          <w:tcPr>
            <w:tcW w:w="3088" w:type="dxa"/>
            <w:tcBorders/>
            <w:vAlign w:val="center"/>
          </w:tcPr>
          <w:p>
            <w:pPr>
              <w:pStyle w:val="TableContents"/>
              <w:bidi w:val="0"/>
              <w:spacing w:before="0" w:after="283"/>
              <w:jc w:val="left"/>
              <w:rPr/>
            </w:pPr>
            <w:r>
              <w:rPr/>
              <w:t xml:space="preserve">itsenäisyyspäivää 1999 koskeva spekulaatio, kunnes kirjaaja vastusti. Valittaa, että hallituksen tukilupauksia ei pidetty. </w:t>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Kirgisia </w:t>
            </w:r>
          </w:p>
        </w:tc>
        <w:tc>
          <w:tcPr>
            <w:tcW w:w="1225" w:type="dxa"/>
            <w:tcBorders/>
            <w:vAlign w:val="center"/>
          </w:tcPr>
          <w:p>
            <w:pPr>
              <w:pStyle w:val="TableContents"/>
              <w:bidi w:val="0"/>
              <w:spacing w:before="0" w:after="283"/>
              <w:jc w:val="left"/>
              <w:rPr/>
            </w:pPr>
            <w:r>
              <w:rPr/>
              <w:t xml:space="preserve">5m </w:t>
            </w:r>
          </w:p>
        </w:tc>
        <w:tc>
          <w:tcPr>
            <w:tcW w:w="1251" w:type="dxa"/>
            <w:tcBorders/>
            <w:vAlign w:val="center"/>
          </w:tcPr>
          <w:p>
            <w:pPr>
              <w:pStyle w:val="TableContents"/>
              <w:bidi w:val="0"/>
              <w:spacing w:before="0" w:after="283"/>
              <w:jc w:val="left"/>
              <w:rPr/>
            </w:pPr>
            <w:r>
              <w:rPr/>
              <w:t xml:space="preserve">27. elokuuta 2002 </w:t>
            </w:r>
          </w:p>
        </w:tc>
        <w:tc>
          <w:tcPr>
            <w:tcW w:w="1789" w:type="dxa"/>
            <w:tcBorders/>
            <w:vAlign w:val="center"/>
          </w:tcPr>
          <w:p>
            <w:pPr>
              <w:pStyle w:val="TableContents"/>
              <w:bidi w:val="0"/>
              <w:spacing w:before="0" w:after="283"/>
              <w:jc w:val="left"/>
              <w:rPr/>
            </w:pPr>
            <w:r>
              <w:rPr/>
              <w:t xml:space="preserve">Tynchtykbek Kuramajev </w:t>
            </w:r>
          </w:p>
        </w:tc>
        <w:tc>
          <w:tcPr>
            <w:tcW w:w="3088"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Australia </w:t>
            </w:r>
          </w:p>
        </w:tc>
        <w:tc>
          <w:tcPr>
            <w:tcW w:w="1225" w:type="dxa"/>
            <w:tcBorders/>
            <w:vAlign w:val="center"/>
          </w:tcPr>
          <w:p>
            <w:pPr>
              <w:pStyle w:val="TableContents"/>
              <w:bidi w:val="0"/>
              <w:spacing w:before="0" w:after="283"/>
              <w:jc w:val="left"/>
              <w:rPr/>
            </w:pPr>
            <w:r>
              <w:rPr/>
              <w:t xml:space="preserve">21m </w:t>
            </w:r>
          </w:p>
        </w:tc>
        <w:tc>
          <w:tcPr>
            <w:tcW w:w="1251" w:type="dxa"/>
            <w:tcBorders/>
            <w:vAlign w:val="center"/>
          </w:tcPr>
          <w:p>
            <w:pPr>
              <w:pStyle w:val="TableContents"/>
              <w:bidi w:val="0"/>
              <w:spacing w:before="0" w:after="283"/>
              <w:jc w:val="left"/>
              <w:rPr/>
            </w:pPr>
            <w:r>
              <w:rPr/>
              <w:t xml:space="preserve">29. kesäkuuta 2007 </w:t>
            </w:r>
          </w:p>
        </w:tc>
        <w:tc>
          <w:tcPr>
            <w:tcW w:w="1789" w:type="dxa"/>
            <w:tcBorders/>
            <w:vAlign w:val="center"/>
          </w:tcPr>
          <w:p>
            <w:pPr>
              <w:pStyle w:val="TableContents"/>
              <w:bidi w:val="0"/>
              <w:spacing w:before="0" w:after="283"/>
              <w:jc w:val="left"/>
              <w:rPr/>
            </w:pPr>
            <w:r>
              <w:rPr/>
              <w:t xml:space="preserve">Mia Ruby Templeton </w:t>
            </w:r>
          </w:p>
        </w:tc>
        <w:tc>
          <w:tcPr>
            <w:tcW w:w="3088" w:type="dxa"/>
            <w:tcBorders/>
            <w:vAlign w:val="center"/>
          </w:tcPr>
          <w:p>
            <w:pPr>
              <w:pStyle w:val="TableContents"/>
              <w:bidi w:val="0"/>
              <w:spacing w:before="0" w:after="283"/>
              <w:jc w:val="left"/>
              <w:rPr/>
            </w:pPr>
            <w:r>
              <w:rPr/>
              <w:t xml:space="preserve">myöntänyt rahastonhoitaja Peter Costello </w:t>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Taiwan </w:t>
            </w:r>
          </w:p>
        </w:tc>
        <w:tc>
          <w:tcPr>
            <w:tcW w:w="1225" w:type="dxa"/>
            <w:tcBorders/>
            <w:vAlign w:val="center"/>
          </w:tcPr>
          <w:p>
            <w:pPr>
              <w:pStyle w:val="TableContents"/>
              <w:bidi w:val="0"/>
              <w:spacing w:before="0" w:after="283"/>
              <w:jc w:val="left"/>
              <w:rPr/>
            </w:pPr>
            <w:r>
              <w:rPr/>
              <w:t xml:space="preserve">23m </w:t>
            </w:r>
          </w:p>
        </w:tc>
        <w:tc>
          <w:tcPr>
            <w:tcW w:w="1251" w:type="dxa"/>
            <w:tcBorders/>
            <w:vAlign w:val="center"/>
          </w:tcPr>
          <w:p>
            <w:pPr>
              <w:pStyle w:val="TableContents"/>
              <w:bidi w:val="0"/>
              <w:spacing w:before="0" w:after="283"/>
              <w:jc w:val="left"/>
              <w:rPr/>
            </w:pPr>
            <w:r>
              <w:rPr/>
              <w:t xml:space="preserve">17. heinäkuuta 2008 </w:t>
            </w:r>
          </w:p>
        </w:tc>
        <w:tc>
          <w:tcPr>
            <w:tcW w:w="1789" w:type="dxa"/>
            <w:tcBorders/>
            <w:vAlign w:val="center"/>
          </w:tcPr>
          <w:p>
            <w:pPr>
              <w:pStyle w:val="TableContents"/>
              <w:bidi w:val="0"/>
              <w:spacing w:before="0" w:after="283"/>
              <w:jc w:val="left"/>
              <w:rPr/>
            </w:pPr>
            <w:r>
              <w:rPr/>
              <w:t xml:space="preserve">Wu Cheng-en </w:t>
            </w:r>
          </w:p>
        </w:tc>
        <w:tc>
          <w:tcPr>
            <w:tcW w:w="3088" w:type="dxa"/>
            <w:tcBorders/>
            <w:vAlign w:val="center"/>
          </w:tcPr>
          <w:p>
            <w:pPr>
              <w:pStyle w:val="TableContents"/>
              <w:bidi w:val="0"/>
              <w:spacing w:before="0" w:after="283"/>
              <w:jc w:val="left"/>
              <w:rPr/>
            </w:pPr>
            <w:r>
              <w:rPr/>
              <w:t xml:space="preserve">Kiinan tasavallan pääministerin Liu Chao-shiuanin todistus. </w:t>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Aucklandin alue, Uusi-Seelanti </w:t>
            </w:r>
          </w:p>
        </w:tc>
        <w:tc>
          <w:tcPr>
            <w:tcW w:w="1225" w:type="dxa"/>
            <w:tcBorders/>
            <w:vAlign w:val="center"/>
          </w:tcPr>
          <w:p>
            <w:pPr>
              <w:pStyle w:val="TableContents"/>
              <w:bidi w:val="0"/>
              <w:spacing w:before="0" w:after="283"/>
              <w:jc w:val="left"/>
              <w:rPr/>
            </w:pPr>
            <w:r>
              <w:rPr/>
              <w:t xml:space="preserve">1.5 m </w:t>
            </w:r>
          </w:p>
        </w:tc>
        <w:tc>
          <w:tcPr>
            <w:tcW w:w="1251" w:type="dxa"/>
            <w:tcBorders/>
            <w:vAlign w:val="center"/>
          </w:tcPr>
          <w:p>
            <w:pPr>
              <w:pStyle w:val="TableContents"/>
              <w:bidi w:val="0"/>
              <w:spacing w:before="0" w:after="283"/>
              <w:jc w:val="left"/>
              <w:rPr/>
            </w:pPr>
            <w:r>
              <w:rPr/>
              <w:t xml:space="preserve">1. helmikuuta 2012 </w:t>
            </w:r>
          </w:p>
        </w:tc>
        <w:tc>
          <w:tcPr>
            <w:tcW w:w="1789" w:type="dxa"/>
            <w:tcBorders/>
            <w:vAlign w:val="center"/>
          </w:tcPr>
          <w:p>
            <w:pPr>
              <w:pStyle w:val="TableContents"/>
              <w:bidi w:val="0"/>
              <w:spacing w:before="0" w:after="283"/>
              <w:jc w:val="left"/>
              <w:rPr/>
            </w:pPr>
            <w:r>
              <w:rPr/>
              <w:t xml:space="preserve">Ramonah Patience Toomalatai </w:t>
            </w:r>
          </w:p>
        </w:tc>
        <w:tc>
          <w:tcPr>
            <w:tcW w:w="3088" w:type="dxa"/>
            <w:tcBorders/>
            <w:vAlign w:val="center"/>
          </w:tcPr>
          <w:p>
            <w:pPr>
              <w:pStyle w:val="TableContents"/>
              <w:bidi w:val="0"/>
              <w:spacing w:before="0" w:after="283"/>
              <w:jc w:val="left"/>
              <w:rPr/>
            </w:pPr>
            <w:r>
              <w:rPr/>
              <w:t xml:space="preserve">Aucklandin pormestari Len Brown toivotti tervetulleeksi. </w:t>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Kazakstan </w:t>
            </w:r>
          </w:p>
        </w:tc>
        <w:tc>
          <w:tcPr>
            <w:tcW w:w="1225" w:type="dxa"/>
            <w:tcBorders/>
            <w:vAlign w:val="center"/>
          </w:tcPr>
          <w:p>
            <w:pPr>
              <w:pStyle w:val="TableContents"/>
              <w:bidi w:val="0"/>
              <w:spacing w:before="0" w:after="283"/>
              <w:jc w:val="left"/>
              <w:rPr/>
            </w:pPr>
            <w:r>
              <w:rPr/>
              <w:t xml:space="preserve">17m </w:t>
            </w:r>
          </w:p>
        </w:tc>
        <w:tc>
          <w:tcPr>
            <w:tcW w:w="1251" w:type="dxa"/>
            <w:tcBorders/>
            <w:vAlign w:val="center"/>
          </w:tcPr>
          <w:p>
            <w:pPr>
              <w:pStyle w:val="TableContents"/>
              <w:bidi w:val="0"/>
              <w:spacing w:before="0" w:after="283"/>
              <w:jc w:val="left"/>
              <w:rPr/>
            </w:pPr>
            <w:r>
              <w:rPr/>
              <w:t xml:space="preserve">17 toukokuuta 2013 </w:t>
            </w:r>
          </w:p>
        </w:tc>
        <w:tc>
          <w:tcPr>
            <w:tcW w:w="1789" w:type="dxa"/>
            <w:tcBorders/>
            <w:vAlign w:val="center"/>
          </w:tcPr>
          <w:p>
            <w:pPr>
              <w:pStyle w:val="TableContents"/>
              <w:bidi w:val="0"/>
              <w:spacing w:before="0" w:after="283"/>
              <w:jc w:val="left"/>
              <w:rPr/>
            </w:pPr>
            <w:r>
              <w:rPr/>
              <w:t xml:space="preserve">Altynbek Eskaraev Алтынбек Ескараев </w:t>
            </w:r>
          </w:p>
        </w:tc>
        <w:tc>
          <w:tcPr>
            <w:tcW w:w="3088"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Vietnam </w:t>
            </w:r>
          </w:p>
        </w:tc>
        <w:tc>
          <w:tcPr>
            <w:tcW w:w="1225" w:type="dxa"/>
            <w:tcBorders/>
            <w:vAlign w:val="center"/>
          </w:tcPr>
          <w:p>
            <w:pPr>
              <w:pStyle w:val="TableContents"/>
              <w:bidi w:val="0"/>
              <w:spacing w:before="0" w:after="283"/>
              <w:jc w:val="left"/>
              <w:rPr/>
            </w:pPr>
            <w:r>
              <w:rPr/>
              <w:t xml:space="preserve">90m </w:t>
            </w:r>
          </w:p>
        </w:tc>
        <w:tc>
          <w:tcPr>
            <w:tcW w:w="1251" w:type="dxa"/>
            <w:tcBorders/>
            <w:vAlign w:val="center"/>
          </w:tcPr>
          <w:p>
            <w:pPr>
              <w:pStyle w:val="TableContents"/>
              <w:bidi w:val="0"/>
              <w:spacing w:before="0" w:after="283"/>
              <w:jc w:val="left"/>
              <w:rPr/>
            </w:pPr>
            <w:r>
              <w:rPr/>
              <w:t xml:space="preserve">1. marraskuuta 2013 </w:t>
            </w:r>
          </w:p>
        </w:tc>
        <w:tc>
          <w:tcPr>
            <w:tcW w:w="1789" w:type="dxa"/>
            <w:tcBorders/>
            <w:vAlign w:val="center"/>
          </w:tcPr>
          <w:p>
            <w:pPr>
              <w:pStyle w:val="TableContents"/>
              <w:bidi w:val="0"/>
              <w:spacing w:before="0" w:after="283"/>
              <w:jc w:val="left"/>
              <w:rPr/>
            </w:pPr>
            <w:r>
              <w:rPr/>
              <w:t xml:space="preserve">Nguyễn Thị Thùy Dung Nguyễn Thị Thùy Dung </w:t>
            </w:r>
          </w:p>
        </w:tc>
        <w:tc>
          <w:tcPr>
            <w:tcW w:w="3088" w:type="dxa"/>
            <w:tcBorders/>
            <w:vAlign w:val="center"/>
          </w:tcPr>
          <w:p>
            <w:pPr>
              <w:pStyle w:val="TableContents"/>
              <w:bidi w:val="0"/>
              <w:spacing w:before="0" w:after="283"/>
              <w:jc w:val="left"/>
              <w:rPr/>
            </w:pPr>
            <w:r>
              <w:rPr/>
              <w:t xml:space="preserve">Väestö- ja perhesuunnitteluvirasto valitsi satunnaisesti kaksi tusinaa samana päivänä syntynyttä vauvaa. </w:t>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Filippiinit </w:t>
            </w:r>
          </w:p>
        </w:tc>
        <w:tc>
          <w:tcPr>
            <w:tcW w:w="1225" w:type="dxa"/>
            <w:tcBorders/>
            <w:vAlign w:val="center"/>
          </w:tcPr>
          <w:p>
            <w:pPr>
              <w:pStyle w:val="TableContents"/>
              <w:bidi w:val="0"/>
              <w:spacing w:before="0" w:after="283"/>
              <w:jc w:val="left"/>
              <w:rPr/>
            </w:pPr>
            <w:r>
              <w:rPr/>
              <w:t xml:space="preserve">100m </w:t>
            </w:r>
          </w:p>
        </w:tc>
        <w:tc>
          <w:tcPr>
            <w:tcW w:w="1251" w:type="dxa"/>
            <w:tcBorders/>
            <w:vAlign w:val="center"/>
          </w:tcPr>
          <w:p>
            <w:pPr>
              <w:pStyle w:val="TableContents"/>
              <w:bidi w:val="0"/>
              <w:spacing w:before="0" w:after="283"/>
              <w:jc w:val="left"/>
              <w:rPr/>
            </w:pPr>
            <w:r>
              <w:rPr/>
              <w:t xml:space="preserve">27. heinäkuuta 2014 </w:t>
            </w:r>
          </w:p>
        </w:tc>
        <w:tc>
          <w:tcPr>
            <w:tcW w:w="1789" w:type="dxa"/>
            <w:tcBorders/>
            <w:vAlign w:val="center"/>
          </w:tcPr>
          <w:p>
            <w:pPr>
              <w:pStyle w:val="TableContents"/>
              <w:bidi w:val="0"/>
              <w:spacing w:before="0" w:after="283"/>
              <w:jc w:val="left"/>
              <w:rPr/>
            </w:pPr>
            <w:r>
              <w:rPr/>
              <w:t xml:space="preserve">Chonalyn Sentino </w:t>
            </w:r>
          </w:p>
        </w:tc>
        <w:tc>
          <w:tcPr>
            <w:tcW w:w="3088"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Wake County, Pohjois-Carolina </w:t>
            </w:r>
          </w:p>
        </w:tc>
        <w:tc>
          <w:tcPr>
            <w:tcW w:w="1225" w:type="dxa"/>
            <w:tcBorders/>
            <w:vAlign w:val="center"/>
          </w:tcPr>
          <w:p>
            <w:pPr>
              <w:pStyle w:val="TableContents"/>
              <w:bidi w:val="0"/>
              <w:spacing w:before="0" w:after="283"/>
              <w:jc w:val="left"/>
              <w:rPr/>
            </w:pPr>
            <w:r>
              <w:rPr/>
              <w:t xml:space="preserve">1m </w:t>
            </w:r>
          </w:p>
        </w:tc>
        <w:tc>
          <w:tcPr>
            <w:tcW w:w="1251" w:type="dxa"/>
            <w:tcBorders/>
            <w:vAlign w:val="center"/>
          </w:tcPr>
          <w:p>
            <w:pPr>
              <w:pStyle w:val="TableContents"/>
              <w:bidi w:val="0"/>
              <w:spacing w:before="0" w:after="283"/>
              <w:jc w:val="left"/>
              <w:rPr/>
            </w:pPr>
            <w:r>
              <w:rPr/>
              <w:t xml:space="preserve">22. elokuuta 2014 </w:t>
            </w:r>
          </w:p>
        </w:tc>
        <w:tc>
          <w:tcPr>
            <w:tcW w:w="1789" w:type="dxa"/>
            <w:tcBorders/>
            <w:vAlign w:val="center"/>
          </w:tcPr>
          <w:p>
            <w:pPr>
              <w:pStyle w:val="TableContents"/>
              <w:bidi w:val="0"/>
              <w:spacing w:before="0" w:after="283"/>
              <w:jc w:val="left"/>
              <w:rPr/>
            </w:pPr>
            <w:r>
              <w:rPr/>
              <w:t xml:space="preserve">Anderson Grace Hughes </w:t>
            </w:r>
          </w:p>
        </w:tc>
        <w:tc>
          <w:tcPr>
            <w:tcW w:w="3088" w:type="dxa"/>
            <w:tcBorders/>
            <w:vAlign w:val="center"/>
          </w:tcPr>
          <w:p>
            <w:pPr>
              <w:pStyle w:val="TableContents"/>
              <w:bidi w:val="0"/>
              <w:spacing w:before="0" w:after="283"/>
              <w:jc w:val="left"/>
              <w:rPr/>
            </w:pPr>
            <w:r>
              <w:rPr/>
              <w:t xml:space="preserve">Wake Technical Community Collegen tarjoama täysi stipendi </w:t>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Mongolia </w:t>
            </w:r>
          </w:p>
        </w:tc>
        <w:tc>
          <w:tcPr>
            <w:tcW w:w="1225" w:type="dxa"/>
            <w:tcBorders/>
            <w:vAlign w:val="center"/>
          </w:tcPr>
          <w:p>
            <w:pPr>
              <w:pStyle w:val="TableContents"/>
              <w:bidi w:val="0"/>
              <w:spacing w:before="0" w:after="283"/>
              <w:jc w:val="left"/>
              <w:rPr/>
            </w:pPr>
            <w:r>
              <w:rPr/>
              <w:t xml:space="preserve">3m </w:t>
            </w:r>
          </w:p>
        </w:tc>
        <w:tc>
          <w:tcPr>
            <w:tcW w:w="1251" w:type="dxa"/>
            <w:tcBorders/>
            <w:vAlign w:val="center"/>
          </w:tcPr>
          <w:p>
            <w:pPr>
              <w:pStyle w:val="TableContents"/>
              <w:bidi w:val="0"/>
              <w:spacing w:before="0" w:after="283"/>
              <w:jc w:val="left"/>
              <w:rPr/>
            </w:pPr>
            <w:r>
              <w:rPr/>
              <w:t xml:space="preserve">24. tammikuuta 2015 </w:t>
            </w:r>
          </w:p>
        </w:tc>
        <w:tc>
          <w:tcPr>
            <w:tcW w:w="1789" w:type="dxa"/>
            <w:tcBorders/>
            <w:vAlign w:val="center"/>
          </w:tcPr>
          <w:p>
            <w:pPr>
              <w:pStyle w:val="TableContents"/>
              <w:bidi w:val="0"/>
              <w:spacing w:before="0" w:after="283"/>
              <w:jc w:val="left"/>
              <w:rPr/>
            </w:pPr>
            <w:r>
              <w:rPr/>
              <w:t xml:space="preserve">Mongoljin Khatanbold </w:t>
            </w:r>
          </w:p>
        </w:tc>
        <w:tc>
          <w:tcPr>
            <w:tcW w:w="3088"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Piilaakso </w:t>
            </w:r>
          </w:p>
        </w:tc>
        <w:tc>
          <w:tcPr>
            <w:tcW w:w="1225" w:type="dxa"/>
            <w:tcBorders/>
            <w:vAlign w:val="center"/>
          </w:tcPr>
          <w:p>
            <w:pPr>
              <w:pStyle w:val="TableContents"/>
              <w:bidi w:val="0"/>
              <w:spacing w:before="0" w:after="283"/>
              <w:jc w:val="left"/>
              <w:rPr/>
            </w:pPr>
            <w:r>
              <w:rPr/>
              <w:t xml:space="preserve">3m </w:t>
            </w:r>
          </w:p>
        </w:tc>
        <w:tc>
          <w:tcPr>
            <w:tcW w:w="1251" w:type="dxa"/>
            <w:tcBorders/>
            <w:vAlign w:val="center"/>
          </w:tcPr>
          <w:p>
            <w:pPr>
              <w:pStyle w:val="TableContents"/>
              <w:bidi w:val="0"/>
              <w:spacing w:before="0" w:after="283"/>
              <w:jc w:val="left"/>
              <w:rPr/>
            </w:pPr>
            <w:r>
              <w:rPr/>
              <w:t xml:space="preserve">5 toukokuuta 2015 </w:t>
            </w:r>
          </w:p>
        </w:tc>
        <w:tc>
          <w:tcPr>
            <w:tcW w:w="1789" w:type="dxa"/>
            <w:tcBorders/>
            <w:vAlign w:val="center"/>
          </w:tcPr>
          <w:p>
            <w:pPr>
              <w:pStyle w:val="TableContents"/>
              <w:bidi w:val="0"/>
              <w:spacing w:before="0" w:after="283"/>
              <w:jc w:val="left"/>
              <w:rPr/>
            </w:pPr>
            <w:r>
              <w:rPr/>
              <w:t xml:space="preserve">Max Danner </w:t>
            </w:r>
          </w:p>
        </w:tc>
        <w:tc>
          <w:tcPr>
            <w:tcW w:w="3088"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Utah </w:t>
            </w:r>
          </w:p>
        </w:tc>
        <w:tc>
          <w:tcPr>
            <w:tcW w:w="1225" w:type="dxa"/>
            <w:tcBorders/>
            <w:vAlign w:val="center"/>
          </w:tcPr>
          <w:p>
            <w:pPr>
              <w:pStyle w:val="TableContents"/>
              <w:bidi w:val="0"/>
              <w:spacing w:before="0" w:after="283"/>
              <w:jc w:val="left"/>
              <w:rPr/>
            </w:pPr>
            <w:r>
              <w:rPr/>
              <w:t xml:space="preserve">3m </w:t>
            </w:r>
          </w:p>
        </w:tc>
        <w:tc>
          <w:tcPr>
            <w:tcW w:w="1251" w:type="dxa"/>
            <w:tcBorders/>
            <w:vAlign w:val="center"/>
          </w:tcPr>
          <w:p>
            <w:pPr>
              <w:pStyle w:val="TableContents"/>
              <w:bidi w:val="0"/>
              <w:spacing w:before="0" w:after="283"/>
              <w:jc w:val="left"/>
              <w:rPr/>
            </w:pPr>
            <w:r>
              <w:rPr/>
              <w:t xml:space="preserve">24. lokakuuta 2015 </w:t>
            </w:r>
          </w:p>
        </w:tc>
        <w:tc>
          <w:tcPr>
            <w:tcW w:w="1789" w:type="dxa"/>
            <w:tcBorders/>
            <w:vAlign w:val="center"/>
          </w:tcPr>
          <w:p>
            <w:pPr>
              <w:pStyle w:val="TableContents"/>
              <w:bidi w:val="0"/>
              <w:spacing w:before="0" w:after="283"/>
              <w:jc w:val="left"/>
              <w:rPr/>
            </w:pPr>
            <w:r>
              <w:rPr/>
              <w:t xml:space="preserve">Sadie Christensen </w:t>
            </w:r>
          </w:p>
        </w:tc>
        <w:tc>
          <w:tcPr>
            <w:tcW w:w="3088" w:type="dxa"/>
            <w:tcBorders/>
            <w:vAlign w:val="center"/>
          </w:tcPr>
          <w:p>
            <w:pPr>
              <w:pStyle w:val="TableContents"/>
              <w:bidi w:val="0"/>
              <w:spacing w:before="0" w:after="283"/>
              <w:jc w:val="left"/>
              <w:rPr/>
            </w:pPr>
            <w:r>
              <w:rPr/>
              <w:t xml:space="preserve">Kuvernööri Gary Herbert </w:t>
            </w:r>
          </w:p>
        </w:tc>
        <w:tc>
          <w:tcPr>
            <w:tcW w:w="1227" w:type="dxa"/>
            <w:tcBorders/>
            <w:vAlign w:val="center"/>
          </w:tcPr>
          <w:p>
            <w:pPr>
              <w:pStyle w:val="TableContents"/>
              <w:bidi w:val="0"/>
              <w:spacing w:before="0" w:after="283"/>
              <w:jc w:val="left"/>
              <w:rPr>
                <w:sz w:val="4"/>
                <w:szCs w:val="4"/>
              </w:rPr>
            </w:pPr>
            <w:r>
              <w:rPr>
                <w:sz w:val="4"/>
                <w:szCs w:val="4"/>
              </w:rPr>
            </w:r>
          </w:p>
        </w:tc>
      </w:tr>
      <w:tr>
        <w:trPr/>
        <w:tc>
          <w:tcPr>
            <w:tcW w:w="1625" w:type="dxa"/>
            <w:tcBorders/>
            <w:vAlign w:val="center"/>
          </w:tcPr>
          <w:p>
            <w:pPr>
              <w:pStyle w:val="TableContents"/>
              <w:bidi w:val="0"/>
              <w:spacing w:before="0" w:after="283"/>
              <w:jc w:val="left"/>
              <w:rPr/>
            </w:pPr>
            <w:r>
              <w:rPr/>
              <w:t xml:space="preserve">Kirgisia </w:t>
            </w:r>
          </w:p>
        </w:tc>
        <w:tc>
          <w:tcPr>
            <w:tcW w:w="1225" w:type="dxa"/>
            <w:tcBorders/>
            <w:vAlign w:val="center"/>
          </w:tcPr>
          <w:p>
            <w:pPr>
              <w:pStyle w:val="TableContents"/>
              <w:bidi w:val="0"/>
              <w:spacing w:before="0" w:after="283"/>
              <w:jc w:val="left"/>
              <w:rPr/>
            </w:pPr>
            <w:r>
              <w:rPr/>
              <w:t xml:space="preserve">6m </w:t>
            </w:r>
          </w:p>
        </w:tc>
        <w:tc>
          <w:tcPr>
            <w:tcW w:w="1251" w:type="dxa"/>
            <w:tcBorders/>
            <w:vAlign w:val="center"/>
          </w:tcPr>
          <w:p>
            <w:pPr>
              <w:pStyle w:val="TableContents"/>
              <w:bidi w:val="0"/>
              <w:spacing w:before="0" w:after="283"/>
              <w:jc w:val="left"/>
              <w:rPr/>
            </w:pPr>
            <w:r>
              <w:rPr/>
              <w:t xml:space="preserve">27. marraskuuta 2015 </w:t>
            </w:r>
          </w:p>
        </w:tc>
        <w:tc>
          <w:tcPr>
            <w:tcW w:w="1789" w:type="dxa"/>
            <w:tcBorders/>
            <w:vAlign w:val="center"/>
          </w:tcPr>
          <w:p>
            <w:pPr>
              <w:pStyle w:val="TableContents"/>
              <w:bidi w:val="0"/>
              <w:spacing w:before="0" w:after="283"/>
              <w:jc w:val="left"/>
              <w:rPr/>
            </w:pPr>
            <w:r>
              <w:rPr/>
              <w:t xml:space="preserve">Aylin Kojosheva </w:t>
            </w:r>
          </w:p>
        </w:tc>
        <w:tc>
          <w:tcPr>
            <w:tcW w:w="3088"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väkiluku ylitti 1 miljardin rajan?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Maailman väestön virstanpylväät miljardeina </w:t>
      </w:r>
    </w:p>
    <w:tbl>
      <w:tblPr>
        <w:tblW w:w="6970" w:type="dxa"/>
        <w:jc w:val="left"/>
        <w:tblInd w:w="0" w:type="dxa"/>
        <w:tblLayout w:type="fixed"/>
        <w:tblCellMar>
          <w:top w:w="28" w:type="dxa"/>
          <w:left w:w="28" w:type="dxa"/>
          <w:bottom w:w="28" w:type="dxa"/>
          <w:right w:w="28" w:type="dxa"/>
        </w:tblCellMar>
      </w:tblPr>
      <w:tblGrid>
        <w:gridCol w:w="1591"/>
        <w:gridCol w:w="646"/>
        <w:gridCol w:w="646"/>
        <w:gridCol w:w="646"/>
        <w:gridCol w:w="406"/>
        <w:gridCol w:w="406"/>
        <w:gridCol w:w="646"/>
        <w:gridCol w:w="646"/>
        <w:gridCol w:w="646"/>
        <w:gridCol w:w="691"/>
      </w:tblGrid>
      <w:tr>
        <w:trPr/>
        <w:tc>
          <w:tcPr>
            <w:tcW w:w="1591" w:type="dxa"/>
            <w:tcBorders/>
            <w:vAlign w:val="center"/>
          </w:tcPr>
          <w:p>
            <w:pPr>
              <w:pStyle w:val="TableHeading"/>
              <w:suppressLineNumbers/>
              <w:bidi w:val="0"/>
              <w:spacing w:before="0" w:after="283"/>
              <w:jc w:val="center"/>
              <w:rPr/>
            </w:pPr>
            <w:r>
              <w:rPr/>
              <w:t xml:space="preserve">Väestö </w:t>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6 </w:t>
            </w:r>
          </w:p>
        </w:tc>
        <w:tc>
          <w:tcPr>
            <w:tcW w:w="646" w:type="dxa"/>
            <w:tcBorders/>
            <w:vAlign w:val="center"/>
          </w:tcPr>
          <w:p>
            <w:pPr>
              <w:pStyle w:val="TableHeading"/>
              <w:suppressLineNumbers/>
              <w:bidi w:val="0"/>
              <w:spacing w:before="0" w:after="283"/>
              <w:jc w:val="center"/>
              <w:rPr/>
            </w:pPr>
            <w:r>
              <w:rPr/>
              <w:t xml:space="preserve">7 </w:t>
            </w:r>
          </w:p>
        </w:tc>
        <w:tc>
          <w:tcPr>
            <w:tcW w:w="646" w:type="dxa"/>
            <w:tcBorders/>
            <w:vAlign w:val="center"/>
          </w:tcPr>
          <w:p>
            <w:pPr>
              <w:pStyle w:val="TableHeading"/>
              <w:suppressLineNumbers/>
              <w:bidi w:val="0"/>
              <w:spacing w:before="0" w:after="283"/>
              <w:jc w:val="center"/>
              <w:rPr/>
            </w:pPr>
            <w:r>
              <w:rPr/>
              <w:t xml:space="preserve">8 </w:t>
            </w:r>
          </w:p>
        </w:tc>
        <w:tc>
          <w:tcPr>
            <w:tcW w:w="691" w:type="dxa"/>
            <w:tcBorders/>
            <w:vAlign w:val="center"/>
          </w:tcPr>
          <w:p>
            <w:pPr>
              <w:pStyle w:val="TableHeading"/>
              <w:suppressLineNumbers/>
              <w:bidi w:val="0"/>
              <w:spacing w:before="0" w:after="283"/>
              <w:jc w:val="center"/>
              <w:rPr/>
            </w:pPr>
            <w:r>
              <w:rPr/>
              <w:t xml:space="preserve">9 </w:t>
            </w:r>
          </w:p>
        </w:tc>
      </w:tr>
      <w:tr>
        <w:trPr/>
        <w:tc>
          <w:tcPr>
            <w:tcW w:w="1591" w:type="dxa"/>
            <w:tcBorders/>
            <w:vAlign w:val="center"/>
          </w:tcPr>
          <w:p>
            <w:pPr>
              <w:pStyle w:val="TableHeading"/>
              <w:suppressLineNumbers/>
              <w:bidi w:val="0"/>
              <w:spacing w:before="0" w:after="283"/>
              <w:jc w:val="center"/>
              <w:rPr/>
            </w:pPr>
            <w:r>
              <w:rPr/>
              <w:t xml:space="preserve">Vuosi </w:t>
            </w:r>
          </w:p>
        </w:tc>
        <w:tc>
          <w:tcPr>
            <w:tcW w:w="646" w:type="dxa"/>
            <w:tcBorders/>
            <w:vAlign w:val="center"/>
          </w:tcPr>
          <w:p>
            <w:pPr>
              <w:pStyle w:val="TableContents"/>
              <w:bidi w:val="0"/>
              <w:spacing w:before="0" w:after="283"/>
              <w:jc w:val="left"/>
              <w:rPr/>
            </w:pPr>
            <w:r>
              <w:rPr/>
              <w:t xml:space="preserve">1804 </w:t>
            </w:r>
          </w:p>
        </w:tc>
        <w:tc>
          <w:tcPr>
            <w:tcW w:w="646" w:type="dxa"/>
            <w:tcBorders/>
            <w:vAlign w:val="center"/>
          </w:tcPr>
          <w:p>
            <w:pPr>
              <w:pStyle w:val="TableContents"/>
              <w:bidi w:val="0"/>
              <w:spacing w:before="0" w:after="283"/>
              <w:jc w:val="left"/>
              <w:rPr/>
            </w:pPr>
            <w:r>
              <w:rPr/>
              <w:t xml:space="preserve">1927 </w:t>
            </w:r>
          </w:p>
        </w:tc>
        <w:tc>
          <w:tcPr>
            <w:tcW w:w="646" w:type="dxa"/>
            <w:tcBorders/>
            <w:vAlign w:val="center"/>
          </w:tcPr>
          <w:p>
            <w:pPr>
              <w:pStyle w:val="TableContents"/>
              <w:bidi w:val="0"/>
              <w:spacing w:before="0" w:after="283"/>
              <w:jc w:val="left"/>
              <w:rPr/>
            </w:pPr>
            <w:r>
              <w:rPr/>
              <w:t xml:space="preserve">1959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1999 </w:t>
            </w:r>
          </w:p>
        </w:tc>
        <w:tc>
          <w:tcPr>
            <w:tcW w:w="646" w:type="dxa"/>
            <w:tcBorders/>
            <w:vAlign w:val="center"/>
          </w:tcPr>
          <w:p>
            <w:pPr>
              <w:pStyle w:val="TableContents"/>
              <w:bidi w:val="0"/>
              <w:spacing w:before="0" w:after="283"/>
              <w:jc w:val="left"/>
              <w:rPr/>
            </w:pPr>
            <w:r>
              <w:rPr/>
              <w:t xml:space="preserve">2011 </w:t>
            </w:r>
          </w:p>
        </w:tc>
        <w:tc>
          <w:tcPr>
            <w:tcW w:w="646" w:type="dxa"/>
            <w:tcBorders/>
            <w:vAlign w:val="center"/>
          </w:tcPr>
          <w:p>
            <w:pPr>
              <w:pStyle w:val="TableContents"/>
              <w:bidi w:val="0"/>
              <w:spacing w:before="0" w:after="283"/>
              <w:jc w:val="left"/>
              <w:rPr/>
            </w:pPr>
            <w:r>
              <w:rPr/>
              <w:t xml:space="preserve">2026 </w:t>
            </w:r>
          </w:p>
        </w:tc>
        <w:tc>
          <w:tcPr>
            <w:tcW w:w="691" w:type="dxa"/>
            <w:tcBorders/>
            <w:vAlign w:val="center"/>
          </w:tcPr>
          <w:p>
            <w:pPr>
              <w:pStyle w:val="TableContents"/>
              <w:bidi w:val="0"/>
              <w:spacing w:before="0" w:after="283"/>
              <w:jc w:val="left"/>
              <w:rPr/>
            </w:pPr>
            <w:r>
              <w:rPr/>
              <w:t xml:space="preserve">2042 </w:t>
            </w:r>
          </w:p>
        </w:tc>
      </w:tr>
      <w:tr>
        <w:trPr/>
        <w:tc>
          <w:tcPr>
            <w:tcW w:w="1591" w:type="dxa"/>
            <w:tcBorders/>
            <w:vAlign w:val="center"/>
          </w:tcPr>
          <w:p>
            <w:pPr>
              <w:pStyle w:val="TableHeading"/>
              <w:suppressLineNumbers/>
              <w:bidi w:val="0"/>
              <w:spacing w:before="0" w:after="283"/>
              <w:jc w:val="center"/>
              <w:rPr/>
            </w:pPr>
            <w:r>
              <w:rPr/>
              <w:t xml:space="preserve">Kuluneet vuodet </w:t>
            </w:r>
          </w:p>
        </w:tc>
        <w:tc>
          <w:tcPr>
            <w:tcW w:w="646" w:type="dxa"/>
            <w:tcBorders/>
            <w:vAlign w:val="center"/>
          </w:tcPr>
          <w:p>
            <w:pPr>
              <w:pStyle w:val="TableContents"/>
              <w:bidi w:val="0"/>
              <w:spacing w:before="0" w:after="283"/>
              <w:jc w:val="left"/>
              <w:rPr/>
            </w:pPr>
            <w:r>
              <w:rPr/>
              <w:t xml:space="preserve">-- -- </w:t>
            </w:r>
          </w:p>
        </w:tc>
        <w:tc>
          <w:tcPr>
            <w:tcW w:w="646"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32 </w:t>
            </w:r>
          </w:p>
        </w:tc>
        <w:tc>
          <w:tcPr>
            <w:tcW w:w="40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15 </w:t>
            </w:r>
          </w:p>
        </w:tc>
        <w:tc>
          <w:tcPr>
            <w:tcW w:w="691" w:type="dxa"/>
            <w:tcBorders/>
            <w:vAlign w:val="center"/>
          </w:tcPr>
          <w:p>
            <w:pPr>
              <w:pStyle w:val="TableContents"/>
              <w:bidi w:val="0"/>
              <w:spacing w:before="0" w:after="283"/>
              <w:jc w:val="left"/>
              <w:rPr/>
            </w:pPr>
            <w:r>
              <w:rPr/>
              <w:t xml:space="preserve">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väkiluku on saavuttanut 6 miljardin rajan?</w:t>
      </w:r>
    </w:p>
    <w:p>
      <w:pPr>
        <w:pStyle w:val="TextBody"/>
        <w:bidi w:val="0"/>
        <w:jc w:val="left"/>
        <w:rPr>
          <w:b/>
          <w:u w:val="single"/>
          <w:shd w:val="clear" w:fill="FFFF00"/>
        </w:rPr>
      </w:pPr>
      <w:r>
        <w:rPr>
          <w:b/>
          <w:u w:val="single"/>
          <w:shd w:val="clear" w:fill="FFFF00"/>
        </w:rPr>
        <w:t xml:space="preserve">Asiakirjan numero 15186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 Salvadorilla on pitkä historia tuhoisista </w:t>
      </w:r>
      <w:r>
        <w:rPr>
          <w:color w:val="A9A9A9"/>
        </w:rPr>
        <w:t xml:space="preserve">maanjäristyksistä ja tulivuorenpurkauksista</w:t>
      </w:r>
      <w:r>
        <w:rPr/>
        <w:t xml:space="preserve">. Pääkaupunki San Salvador tuhoutui vuosina 1756 ja 1854, ja se kärsi suuria vahinkoja vuosien 1919, 1982 ja 1986 järistyksissä. El Salvadorissa on yli kaksikymmentä tulivuorta, joista kaksi, San Miguel ja Izalco, ovat olleet aktiivisia viime vuosina. Izalco purkautui 1800-luvun alkupuolelta 1950-luvun puoliväliin saakka niin säännöllisesti, että sitä kutsuttiin Tyynenmeren majakaksi. Sen loistavat soihdutukset näkyivät selvästi pitkälle merelle, ja yöllä sen hehkuva laava teki siitä loistavan valaisevan kartion.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el salvadorin pääkaupunki on rakennettu uudelleen useita kertoja?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 Salvador (/ ɛl ˈsælvədɔːr / (kuuntele); espanj: (el salβaˈðor)), virallisesti El Salvadorin tasavalta (espanjaksi República de El Salvador, kirjaimellisesti ``Pelastajan tasavalta''), on </w:t>
      </w:r>
      <w:r>
        <w:rPr>
          <w:color w:val="A9A9A9"/>
        </w:rPr>
        <w:t xml:space="preserve">Keski-Amerikan </w:t>
      </w:r>
      <w:r>
        <w:rPr/>
        <w:t xml:space="preserve">pienin ja tiheimmin asuttu maa</w:t>
      </w:r>
      <w:r>
        <w:rPr/>
        <w:t xml:space="preserve">. El Salvadorin pääkaupunki ja suurin kaupunki on San Salvador. Vuonna 2016 maassa oli noin 6,34 miljoonaa asukasta, jotka koostuvat suurelta osin eurooppalaisista ja Amerikan alkuperäiskansoista peräisin olevista mestiiseistä.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 Salvador sijaitsee maailmassa?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 Salvador sijaitsee </w:t>
      </w:r>
      <w:r>
        <w:rPr>
          <w:color w:val="A9A9A9"/>
        </w:rPr>
        <w:t xml:space="preserve">Keski-Amerikan </w:t>
      </w:r>
      <w:r>
        <w:rPr/>
        <w:t xml:space="preserve">kannaksella </w:t>
      </w:r>
      <w:r>
        <w:rPr/>
        <w:t xml:space="preserve">leveyspiirien 13° ja 15° pohjoista leveyttä ja pituuspiirien 87° ja 91° läntistä pituutta välissä. Se ulottuu 270 kilometriä länsiluoteesta itäkaakkoon ja 142 kilometriä pohjoisesta etelään, ja sen kokonaispinta-ala on 21 041 kilometriä. Manner-Amerikan pienimpänä maana El Salvadoria kutsutaan hellästi nimellä Pulgarcito de America (Amerikan peukalo). El Salvadorin korkein kohta on Hondurasin rajalla sijaitseva 2 730 metrin korkeudessa oleva Cerro El Pital.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el salvador maailmankartalla?</w:t>
      </w:r>
    </w:p>
    <w:p>
      <w:pPr>
        <w:pStyle w:val="TextBody"/>
        <w:bidi w:val="0"/>
        <w:jc w:val="left"/>
        <w:rPr>
          <w:b/>
          <w:shd w:val="clear" w:fill="FFFF00"/>
        </w:rPr>
      </w:pPr>
      <w:r>
        <w:rPr>
          <w:b/>
          <w:shd w:val="clear" w:fill="FFFF00"/>
        </w:rPr>
        <w:t xml:space="preserve">Teksti numero 3</w:t>
      </w:r>
    </w:p>
    <w:p>
      <w:pPr>
        <w:pStyle w:val="TextBody"/>
        <w:numPr>
          <w:ilvl w:val="0"/>
          <w:numId w:val="98"/>
        </w:numPr>
        <w:tabs>
          <w:tab w:val="clear" w:pos="1134"/>
          <w:tab w:val="left" w:leader="none" w:pos="707"/>
        </w:tabs>
        <w:bidi w:val="0"/>
        <w:ind w:start="707" w:hanging="283"/>
        <w:jc w:val="left"/>
        <w:rPr/>
      </w:pPr>
      <w:r>
        <w:rPr/>
      </w:r>
    </w:p>
    <w:p>
      <w:pPr>
        <w:pStyle w:val="TextBody"/>
        <w:bidi w:val="0"/>
        <w:spacing w:before="0" w:after="0"/>
        <w:jc w:val="left"/>
        <w:rPr/>
      </w:pPr>
      <w:r>
        <w:rPr/>
        <w:t xml:space="preserve">El Salvadorin suurimmat kaupungit 2007 El Salvadorin tilastokeskuksen arvioitu lukumäärä </w:t>
      </w:r>
    </w:p>
    <w:tbl>
      <w:tblPr>
        <w:tblW w:w="11740" w:type="dxa"/>
        <w:jc w:val="left"/>
        <w:tblInd w:w="0" w:type="dxa"/>
        <w:tblLayout w:type="fixed"/>
        <w:tblCellMar>
          <w:top w:w="28" w:type="dxa"/>
          <w:left w:w="28" w:type="dxa"/>
          <w:bottom w:w="28" w:type="dxa"/>
          <w:right w:w="28" w:type="dxa"/>
        </w:tblCellMar>
      </w:tblPr>
      <w:tblGrid>
        <w:gridCol w:w="961"/>
        <w:gridCol w:w="1306"/>
        <w:gridCol w:w="1306"/>
        <w:gridCol w:w="1336"/>
        <w:gridCol w:w="886"/>
        <w:gridCol w:w="1546"/>
        <w:gridCol w:w="1081"/>
        <w:gridCol w:w="1336"/>
        <w:gridCol w:w="766"/>
        <w:gridCol w:w="1216"/>
      </w:tblGrid>
      <w:tr>
        <w:trPr/>
        <w:tc>
          <w:tcPr>
            <w:tcW w:w="96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Heading"/>
              <w:suppressLineNumbers/>
              <w:bidi w:val="0"/>
              <w:spacing w:before="0" w:after="283"/>
              <w:jc w:val="center"/>
              <w:rPr/>
            </w:pPr>
            <w:r>
              <w:rPr/>
              <w:t xml:space="preserve">Sijoitus </w:t>
            </w:r>
          </w:p>
        </w:tc>
        <w:tc>
          <w:tcPr>
            <w:tcW w:w="1306" w:type="dxa"/>
            <w:tcBorders/>
            <w:vAlign w:val="center"/>
          </w:tcPr>
          <w:p>
            <w:pPr>
              <w:pStyle w:val="TableHeading"/>
              <w:suppressLineNumbers/>
              <w:bidi w:val="0"/>
              <w:spacing w:before="0" w:after="283"/>
              <w:jc w:val="center"/>
              <w:rPr/>
            </w:pPr>
            <w:r>
              <w:rPr/>
              <w:t xml:space="preserve">Nimi </w:t>
            </w:r>
          </w:p>
        </w:tc>
        <w:tc>
          <w:tcPr>
            <w:tcW w:w="1336" w:type="dxa"/>
            <w:tcBorders/>
            <w:vAlign w:val="center"/>
          </w:tcPr>
          <w:p>
            <w:pPr>
              <w:pStyle w:val="TableHeading"/>
              <w:suppressLineNumbers/>
              <w:bidi w:val="0"/>
              <w:spacing w:before="0" w:after="283"/>
              <w:jc w:val="center"/>
              <w:rPr/>
            </w:pPr>
            <w:r>
              <w:rPr/>
              <w:t xml:space="preserve">Osasto </w:t>
            </w:r>
          </w:p>
        </w:tc>
        <w:tc>
          <w:tcPr>
            <w:tcW w:w="886" w:type="dxa"/>
            <w:tcBorders/>
            <w:vAlign w:val="center"/>
          </w:tcPr>
          <w:p>
            <w:pPr>
              <w:pStyle w:val="TableHeading"/>
              <w:suppressLineNumbers/>
              <w:bidi w:val="0"/>
              <w:spacing w:before="0" w:after="283"/>
              <w:jc w:val="center"/>
              <w:rPr/>
            </w:pPr>
            <w:r>
              <w:rPr/>
              <w:t xml:space="preserve">Pop. </w:t>
            </w:r>
          </w:p>
        </w:tc>
        <w:tc>
          <w:tcPr>
            <w:tcW w:w="1546" w:type="dxa"/>
            <w:tcBorders/>
            <w:vAlign w:val="center"/>
          </w:tcPr>
          <w:p>
            <w:pPr>
              <w:pStyle w:val="TableHeading"/>
              <w:suppressLineNumbers/>
              <w:bidi w:val="0"/>
              <w:spacing w:before="0" w:after="283"/>
              <w:jc w:val="center"/>
              <w:rPr/>
            </w:pPr>
            <w:r>
              <w:rPr/>
              <w:t xml:space="preserve">Sijoitus </w:t>
            </w:r>
          </w:p>
        </w:tc>
        <w:tc>
          <w:tcPr>
            <w:tcW w:w="1081" w:type="dxa"/>
            <w:tcBorders/>
            <w:vAlign w:val="center"/>
          </w:tcPr>
          <w:p>
            <w:pPr>
              <w:pStyle w:val="TableHeading"/>
              <w:suppressLineNumbers/>
              <w:bidi w:val="0"/>
              <w:spacing w:before="0" w:after="283"/>
              <w:jc w:val="center"/>
              <w:rPr/>
            </w:pPr>
            <w:r>
              <w:rPr/>
              <w:t xml:space="preserve">Nimi </w:t>
            </w:r>
          </w:p>
        </w:tc>
        <w:tc>
          <w:tcPr>
            <w:tcW w:w="1336" w:type="dxa"/>
            <w:tcBorders/>
            <w:vAlign w:val="center"/>
          </w:tcPr>
          <w:p>
            <w:pPr>
              <w:pStyle w:val="TableHeading"/>
              <w:suppressLineNumbers/>
              <w:bidi w:val="0"/>
              <w:spacing w:before="0" w:after="283"/>
              <w:jc w:val="center"/>
              <w:rPr/>
            </w:pPr>
            <w:r>
              <w:rPr/>
              <w:t xml:space="preserve">Osasto </w:t>
            </w:r>
          </w:p>
        </w:tc>
        <w:tc>
          <w:tcPr>
            <w:tcW w:w="766" w:type="dxa"/>
            <w:tcBorders/>
            <w:vAlign w:val="center"/>
          </w:tcPr>
          <w:p>
            <w:pPr>
              <w:pStyle w:val="TableHeading"/>
              <w:suppressLineNumbers/>
              <w:bidi w:val="0"/>
              <w:spacing w:before="0" w:after="283"/>
              <w:jc w:val="center"/>
              <w:rPr/>
            </w:pPr>
            <w:r>
              <w:rPr/>
              <w:t xml:space="preserve">Pop. </w:t>
            </w:r>
          </w:p>
        </w:tc>
        <w:tc>
          <w:tcPr>
            <w:tcW w:w="1216" w:type="dxa"/>
            <w:tcBorders/>
            <w:vAlign w:val="center"/>
          </w:tcPr>
          <w:p>
            <w:pPr>
              <w:pStyle w:val="TableHeading"/>
              <w:bidi w:val="0"/>
              <w:spacing w:before="0" w:after="283"/>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San Salvador Santa Ana </w:t>
            </w:r>
          </w:p>
        </w:tc>
        <w:tc>
          <w:tcPr>
            <w:tcW w:w="130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color w:val="A9A9A9"/>
              </w:rPr>
              <w:t xml:space="preserve">San </w:t>
            </w:r>
            <w:r>
              <w:rPr/>
              <w:t xml:space="preserve">Salvador </w:t>
            </w:r>
          </w:p>
        </w:tc>
        <w:tc>
          <w:tcPr>
            <w:tcW w:w="1336" w:type="dxa"/>
            <w:tcBorders/>
            <w:vAlign w:val="center"/>
          </w:tcPr>
          <w:p>
            <w:pPr>
              <w:pStyle w:val="TableContents"/>
              <w:bidi w:val="0"/>
              <w:spacing w:before="0" w:after="283"/>
              <w:jc w:val="left"/>
              <w:rPr/>
            </w:pPr>
            <w:r>
              <w:rPr/>
              <w:t xml:space="preserve">San Salvador </w:t>
            </w:r>
          </w:p>
        </w:tc>
        <w:tc>
          <w:tcPr>
            <w:tcW w:w="886" w:type="dxa"/>
            <w:tcBorders/>
            <w:vAlign w:val="center"/>
          </w:tcPr>
          <w:p>
            <w:pPr>
              <w:pStyle w:val="TableContents"/>
              <w:bidi w:val="0"/>
              <w:spacing w:before="0" w:after="283"/>
              <w:jc w:val="left"/>
              <w:rPr/>
            </w:pPr>
            <w:r>
              <w:rPr/>
              <w:t xml:space="preserve">540,989 </w:t>
            </w:r>
          </w:p>
        </w:tc>
        <w:tc>
          <w:tcPr>
            <w:tcW w:w="1546" w:type="dxa"/>
            <w:tcBorders/>
            <w:vAlign w:val="center"/>
          </w:tcPr>
          <w:p>
            <w:pPr>
              <w:pStyle w:val="TableContents"/>
              <w:bidi w:val="0"/>
              <w:spacing w:before="0" w:after="283"/>
              <w:jc w:val="left"/>
              <w:rPr/>
            </w:pPr>
            <w:r>
              <w:rPr/>
              <w:t xml:space="preserve">11 </w:t>
            </w:r>
          </w:p>
        </w:tc>
        <w:tc>
          <w:tcPr>
            <w:tcW w:w="1081" w:type="dxa"/>
            <w:tcBorders/>
            <w:vAlign w:val="center"/>
          </w:tcPr>
          <w:p>
            <w:pPr>
              <w:pStyle w:val="TableContents"/>
              <w:bidi w:val="0"/>
              <w:spacing w:before="0" w:after="283"/>
              <w:jc w:val="left"/>
              <w:rPr/>
            </w:pPr>
            <w:r>
              <w:rPr/>
              <w:t xml:space="preserve">Colón </w:t>
            </w:r>
          </w:p>
        </w:tc>
        <w:tc>
          <w:tcPr>
            <w:tcW w:w="1336" w:type="dxa"/>
            <w:tcBorders/>
            <w:vAlign w:val="center"/>
          </w:tcPr>
          <w:p>
            <w:pPr>
              <w:pStyle w:val="TableContents"/>
              <w:bidi w:val="0"/>
              <w:spacing w:before="0" w:after="283"/>
              <w:jc w:val="left"/>
              <w:rPr/>
            </w:pPr>
            <w:r>
              <w:rPr/>
              <w:t xml:space="preserve">La Libertad </w:t>
            </w:r>
          </w:p>
        </w:tc>
        <w:tc>
          <w:tcPr>
            <w:tcW w:w="766" w:type="dxa"/>
            <w:tcBorders/>
            <w:vAlign w:val="center"/>
          </w:tcPr>
          <w:p>
            <w:pPr>
              <w:pStyle w:val="TableContents"/>
              <w:bidi w:val="0"/>
              <w:spacing w:before="0" w:after="283"/>
              <w:jc w:val="left"/>
              <w:rPr/>
            </w:pPr>
            <w:r>
              <w:rPr/>
              <w:t xml:space="preserve">96,989 </w:t>
            </w:r>
          </w:p>
        </w:tc>
        <w:tc>
          <w:tcPr>
            <w:tcW w:w="1216" w:type="dxa"/>
            <w:tcBorders/>
            <w:vAlign w:val="center"/>
          </w:tcPr>
          <w:p>
            <w:pPr>
              <w:pStyle w:val="TableContents"/>
              <w:bidi w:val="0"/>
              <w:spacing w:before="0" w:after="283"/>
              <w:jc w:val="left"/>
              <w:rPr/>
            </w:pPr>
            <w:r>
              <w:rPr/>
              <w:t xml:space="preserve">Soyapango San Miguel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color w:val="DCDCDC"/>
              </w:rPr>
              <w:t xml:space="preserve">Santa </w:t>
            </w:r>
            <w:r>
              <w:rPr/>
              <w:t xml:space="preserve">Ana </w:t>
            </w:r>
          </w:p>
        </w:tc>
        <w:tc>
          <w:tcPr>
            <w:tcW w:w="1306" w:type="dxa"/>
            <w:tcBorders/>
            <w:vAlign w:val="center"/>
          </w:tcPr>
          <w:p>
            <w:pPr>
              <w:pStyle w:val="TableContents"/>
              <w:bidi w:val="0"/>
              <w:spacing w:before="0" w:after="283"/>
              <w:jc w:val="left"/>
              <w:rPr/>
            </w:pPr>
            <w:r>
              <w:rPr/>
              <w:t xml:space="preserve">Santa Ana </w:t>
            </w:r>
          </w:p>
        </w:tc>
        <w:tc>
          <w:tcPr>
            <w:tcW w:w="1336" w:type="dxa"/>
            <w:tcBorders/>
            <w:vAlign w:val="center"/>
          </w:tcPr>
          <w:p>
            <w:pPr>
              <w:pStyle w:val="TableContents"/>
              <w:bidi w:val="0"/>
              <w:spacing w:before="0" w:after="283"/>
              <w:jc w:val="left"/>
              <w:rPr/>
            </w:pPr>
            <w:r>
              <w:rPr/>
              <w:t xml:space="preserve">245,421 </w:t>
            </w:r>
          </w:p>
        </w:tc>
        <w:tc>
          <w:tcPr>
            <w:tcW w:w="886" w:type="dxa"/>
            <w:tcBorders/>
            <w:vAlign w:val="center"/>
          </w:tcPr>
          <w:p>
            <w:pPr>
              <w:pStyle w:val="TableContents"/>
              <w:bidi w:val="0"/>
              <w:spacing w:before="0" w:after="283"/>
              <w:jc w:val="left"/>
              <w:rPr/>
            </w:pPr>
            <w:r>
              <w:rPr/>
              <w:t xml:space="preserve">12 </w:t>
            </w:r>
          </w:p>
        </w:tc>
        <w:tc>
          <w:tcPr>
            <w:tcW w:w="1546" w:type="dxa"/>
            <w:tcBorders/>
            <w:vAlign w:val="center"/>
          </w:tcPr>
          <w:p>
            <w:pPr>
              <w:pStyle w:val="TableContents"/>
              <w:bidi w:val="0"/>
              <w:spacing w:before="0" w:after="283"/>
              <w:jc w:val="left"/>
              <w:rPr/>
            </w:pPr>
            <w:r>
              <w:rPr/>
              <w:t xml:space="preserve">Tonacatepeque </w:t>
            </w:r>
          </w:p>
        </w:tc>
        <w:tc>
          <w:tcPr>
            <w:tcW w:w="1081" w:type="dxa"/>
            <w:tcBorders/>
            <w:vAlign w:val="center"/>
          </w:tcPr>
          <w:p>
            <w:pPr>
              <w:pStyle w:val="TableContents"/>
              <w:bidi w:val="0"/>
              <w:spacing w:before="0" w:after="283"/>
              <w:jc w:val="left"/>
              <w:rPr/>
            </w:pPr>
            <w:r>
              <w:rPr/>
              <w:t xml:space="preserve">San Salvador </w:t>
            </w:r>
          </w:p>
        </w:tc>
        <w:tc>
          <w:tcPr>
            <w:tcW w:w="1336" w:type="dxa"/>
            <w:tcBorders/>
            <w:vAlign w:val="center"/>
          </w:tcPr>
          <w:p>
            <w:pPr>
              <w:pStyle w:val="TableContents"/>
              <w:bidi w:val="0"/>
              <w:spacing w:before="0" w:after="283"/>
              <w:jc w:val="left"/>
              <w:rPr/>
            </w:pPr>
            <w:r>
              <w:rPr/>
              <w:t xml:space="preserve">90,896 </w:t>
            </w:r>
          </w:p>
        </w:tc>
        <w:tc>
          <w:tcPr>
            <w:tcW w:w="1982" w:type="dxa"/>
            <w:gridSpan w:val="2"/>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Soyapango </w:t>
            </w:r>
          </w:p>
        </w:tc>
        <w:tc>
          <w:tcPr>
            <w:tcW w:w="1306" w:type="dxa"/>
            <w:tcBorders/>
            <w:vAlign w:val="center"/>
          </w:tcPr>
          <w:p>
            <w:pPr>
              <w:pStyle w:val="TableContents"/>
              <w:bidi w:val="0"/>
              <w:spacing w:before="0" w:after="283"/>
              <w:jc w:val="left"/>
              <w:rPr/>
            </w:pPr>
            <w:r>
              <w:rPr/>
              <w:t xml:space="preserve">San Salvador </w:t>
            </w:r>
          </w:p>
        </w:tc>
        <w:tc>
          <w:tcPr>
            <w:tcW w:w="1336" w:type="dxa"/>
            <w:tcBorders/>
            <w:vAlign w:val="center"/>
          </w:tcPr>
          <w:p>
            <w:pPr>
              <w:pStyle w:val="TableContents"/>
              <w:bidi w:val="0"/>
              <w:spacing w:before="0" w:after="283"/>
              <w:jc w:val="left"/>
              <w:rPr/>
            </w:pPr>
            <w:r>
              <w:rPr/>
              <w:t xml:space="preserve">241,403 </w:t>
            </w:r>
          </w:p>
        </w:tc>
        <w:tc>
          <w:tcPr>
            <w:tcW w:w="886" w:type="dxa"/>
            <w:tcBorders/>
            <w:vAlign w:val="center"/>
          </w:tcPr>
          <w:p>
            <w:pPr>
              <w:pStyle w:val="TableContents"/>
              <w:bidi w:val="0"/>
              <w:spacing w:before="0" w:after="283"/>
              <w:jc w:val="left"/>
              <w:rPr/>
            </w:pPr>
            <w:r>
              <w:rPr/>
              <w:t xml:space="preserve">13 </w:t>
            </w:r>
          </w:p>
        </w:tc>
        <w:tc>
          <w:tcPr>
            <w:tcW w:w="1546" w:type="dxa"/>
            <w:tcBorders/>
            <w:vAlign w:val="center"/>
          </w:tcPr>
          <w:p>
            <w:pPr>
              <w:pStyle w:val="TableContents"/>
              <w:bidi w:val="0"/>
              <w:spacing w:before="0" w:after="283"/>
              <w:jc w:val="left"/>
              <w:rPr/>
            </w:pPr>
            <w:r>
              <w:rPr/>
              <w:t xml:space="preserve">Opico </w:t>
            </w:r>
          </w:p>
        </w:tc>
        <w:tc>
          <w:tcPr>
            <w:tcW w:w="1081" w:type="dxa"/>
            <w:tcBorders/>
            <w:vAlign w:val="center"/>
          </w:tcPr>
          <w:p>
            <w:pPr>
              <w:pStyle w:val="TableContents"/>
              <w:bidi w:val="0"/>
              <w:spacing w:before="0" w:after="283"/>
              <w:jc w:val="left"/>
              <w:rPr/>
            </w:pPr>
            <w:r>
              <w:rPr/>
              <w:t xml:space="preserve">La Libertad </w:t>
            </w:r>
          </w:p>
        </w:tc>
        <w:tc>
          <w:tcPr>
            <w:tcW w:w="1336" w:type="dxa"/>
            <w:tcBorders/>
            <w:vAlign w:val="center"/>
          </w:tcPr>
          <w:p>
            <w:pPr>
              <w:pStyle w:val="TableContents"/>
              <w:bidi w:val="0"/>
              <w:spacing w:before="0" w:after="283"/>
              <w:jc w:val="left"/>
              <w:rPr/>
            </w:pPr>
            <w:r>
              <w:rPr/>
              <w:t xml:space="preserve">74,280 </w:t>
            </w:r>
          </w:p>
        </w:tc>
        <w:tc>
          <w:tcPr>
            <w:tcW w:w="1982" w:type="dxa"/>
            <w:gridSpan w:val="2"/>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San Miguel </w:t>
            </w:r>
          </w:p>
        </w:tc>
        <w:tc>
          <w:tcPr>
            <w:tcW w:w="1306" w:type="dxa"/>
            <w:tcBorders/>
            <w:vAlign w:val="center"/>
          </w:tcPr>
          <w:p>
            <w:pPr>
              <w:pStyle w:val="TableContents"/>
              <w:bidi w:val="0"/>
              <w:spacing w:before="0" w:after="283"/>
              <w:jc w:val="left"/>
              <w:rPr/>
            </w:pPr>
            <w:r>
              <w:rPr/>
              <w:t xml:space="preserve">San Miguel </w:t>
            </w:r>
          </w:p>
        </w:tc>
        <w:tc>
          <w:tcPr>
            <w:tcW w:w="1336" w:type="dxa"/>
            <w:tcBorders/>
            <w:vAlign w:val="center"/>
          </w:tcPr>
          <w:p>
            <w:pPr>
              <w:pStyle w:val="TableContents"/>
              <w:bidi w:val="0"/>
              <w:spacing w:before="0" w:after="283"/>
              <w:jc w:val="left"/>
              <w:rPr/>
            </w:pPr>
            <w:r>
              <w:rPr/>
              <w:t xml:space="preserve">218,410 </w:t>
            </w:r>
          </w:p>
        </w:tc>
        <w:tc>
          <w:tcPr>
            <w:tcW w:w="886" w:type="dxa"/>
            <w:tcBorders/>
            <w:vAlign w:val="center"/>
          </w:tcPr>
          <w:p>
            <w:pPr>
              <w:pStyle w:val="TableContents"/>
              <w:bidi w:val="0"/>
              <w:spacing w:before="0" w:after="283"/>
              <w:jc w:val="left"/>
              <w:rPr/>
            </w:pPr>
            <w:r>
              <w:rPr/>
              <w:t xml:space="preserve">14 </w:t>
            </w:r>
          </w:p>
        </w:tc>
        <w:tc>
          <w:tcPr>
            <w:tcW w:w="1546" w:type="dxa"/>
            <w:tcBorders/>
            <w:vAlign w:val="center"/>
          </w:tcPr>
          <w:p>
            <w:pPr>
              <w:pStyle w:val="TableContents"/>
              <w:bidi w:val="0"/>
              <w:spacing w:before="0" w:after="283"/>
              <w:jc w:val="left"/>
              <w:rPr/>
            </w:pPr>
            <w:r>
              <w:rPr/>
              <w:t xml:space="preserve">Chalchuapa </w:t>
            </w:r>
          </w:p>
        </w:tc>
        <w:tc>
          <w:tcPr>
            <w:tcW w:w="1081" w:type="dxa"/>
            <w:tcBorders/>
            <w:vAlign w:val="center"/>
          </w:tcPr>
          <w:p>
            <w:pPr>
              <w:pStyle w:val="TableContents"/>
              <w:bidi w:val="0"/>
              <w:spacing w:before="0" w:after="283"/>
              <w:jc w:val="left"/>
              <w:rPr/>
            </w:pPr>
            <w:r>
              <w:rPr/>
              <w:t xml:space="preserve">Santa Ana </w:t>
            </w:r>
          </w:p>
        </w:tc>
        <w:tc>
          <w:tcPr>
            <w:tcW w:w="1336" w:type="dxa"/>
            <w:tcBorders/>
            <w:vAlign w:val="center"/>
          </w:tcPr>
          <w:p>
            <w:pPr>
              <w:pStyle w:val="TableContents"/>
              <w:bidi w:val="0"/>
              <w:spacing w:before="0" w:after="283"/>
              <w:jc w:val="left"/>
              <w:rPr/>
            </w:pPr>
            <w:r>
              <w:rPr/>
              <w:t xml:space="preserve">74,038 </w:t>
            </w:r>
          </w:p>
        </w:tc>
        <w:tc>
          <w:tcPr>
            <w:tcW w:w="1982" w:type="dxa"/>
            <w:gridSpan w:val="2"/>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5 </w:t>
            </w:r>
          </w:p>
        </w:tc>
        <w:tc>
          <w:tcPr>
            <w:tcW w:w="1306" w:type="dxa"/>
            <w:tcBorders/>
            <w:vAlign w:val="center"/>
          </w:tcPr>
          <w:p>
            <w:pPr>
              <w:pStyle w:val="TableContents"/>
              <w:bidi w:val="0"/>
              <w:spacing w:before="0" w:after="283"/>
              <w:jc w:val="left"/>
              <w:rPr/>
            </w:pPr>
            <w:r>
              <w:rPr/>
              <w:t xml:space="preserve">Santa Tecla </w:t>
            </w:r>
          </w:p>
        </w:tc>
        <w:tc>
          <w:tcPr>
            <w:tcW w:w="1306" w:type="dxa"/>
            <w:tcBorders/>
            <w:vAlign w:val="center"/>
          </w:tcPr>
          <w:p>
            <w:pPr>
              <w:pStyle w:val="TableContents"/>
              <w:bidi w:val="0"/>
              <w:spacing w:before="0" w:after="283"/>
              <w:jc w:val="left"/>
              <w:rPr/>
            </w:pPr>
            <w:r>
              <w:rPr/>
              <w:t xml:space="preserve">La Libertad </w:t>
            </w:r>
          </w:p>
        </w:tc>
        <w:tc>
          <w:tcPr>
            <w:tcW w:w="1336" w:type="dxa"/>
            <w:tcBorders/>
            <w:vAlign w:val="center"/>
          </w:tcPr>
          <w:p>
            <w:pPr>
              <w:pStyle w:val="TableContents"/>
              <w:bidi w:val="0"/>
              <w:spacing w:before="0" w:after="283"/>
              <w:jc w:val="left"/>
              <w:rPr/>
            </w:pPr>
            <w:r>
              <w:rPr/>
              <w:t xml:space="preserve">164,171 </w:t>
            </w:r>
          </w:p>
        </w:tc>
        <w:tc>
          <w:tcPr>
            <w:tcW w:w="886" w:type="dxa"/>
            <w:tcBorders/>
            <w:vAlign w:val="center"/>
          </w:tcPr>
          <w:p>
            <w:pPr>
              <w:pStyle w:val="TableContents"/>
              <w:bidi w:val="0"/>
              <w:spacing w:before="0" w:after="283"/>
              <w:jc w:val="left"/>
              <w:rPr/>
            </w:pPr>
            <w:r>
              <w:rPr/>
              <w:t xml:space="preserve">15 </w:t>
            </w:r>
          </w:p>
        </w:tc>
        <w:tc>
          <w:tcPr>
            <w:tcW w:w="1546" w:type="dxa"/>
            <w:tcBorders/>
            <w:vAlign w:val="center"/>
          </w:tcPr>
          <w:p>
            <w:pPr>
              <w:pStyle w:val="TableContents"/>
              <w:bidi w:val="0"/>
              <w:spacing w:before="0" w:after="283"/>
              <w:jc w:val="left"/>
              <w:rPr/>
            </w:pPr>
            <w:r>
              <w:rPr/>
              <w:t xml:space="preserve">Usulután </w:t>
            </w:r>
          </w:p>
        </w:tc>
        <w:tc>
          <w:tcPr>
            <w:tcW w:w="1081" w:type="dxa"/>
            <w:tcBorders/>
            <w:vAlign w:val="center"/>
          </w:tcPr>
          <w:p>
            <w:pPr>
              <w:pStyle w:val="TableContents"/>
              <w:bidi w:val="0"/>
              <w:spacing w:before="0" w:after="283"/>
              <w:jc w:val="left"/>
              <w:rPr/>
            </w:pPr>
            <w:r>
              <w:rPr/>
              <w:t xml:space="preserve">Usulután </w:t>
            </w:r>
          </w:p>
        </w:tc>
        <w:tc>
          <w:tcPr>
            <w:tcW w:w="1336" w:type="dxa"/>
            <w:tcBorders/>
            <w:vAlign w:val="center"/>
          </w:tcPr>
          <w:p>
            <w:pPr>
              <w:pStyle w:val="TableContents"/>
              <w:bidi w:val="0"/>
              <w:spacing w:before="0" w:after="283"/>
              <w:jc w:val="left"/>
              <w:rPr/>
            </w:pPr>
            <w:r>
              <w:rPr/>
              <w:t xml:space="preserve">73,064 </w:t>
            </w:r>
          </w:p>
        </w:tc>
        <w:tc>
          <w:tcPr>
            <w:tcW w:w="1982" w:type="dxa"/>
            <w:gridSpan w:val="2"/>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6 </w:t>
            </w:r>
          </w:p>
        </w:tc>
        <w:tc>
          <w:tcPr>
            <w:tcW w:w="1306" w:type="dxa"/>
            <w:tcBorders/>
            <w:vAlign w:val="center"/>
          </w:tcPr>
          <w:p>
            <w:pPr>
              <w:pStyle w:val="TableContents"/>
              <w:bidi w:val="0"/>
              <w:spacing w:before="0" w:after="283"/>
              <w:jc w:val="left"/>
              <w:rPr/>
            </w:pPr>
            <w:r>
              <w:rPr/>
              <w:t xml:space="preserve">Mejicanos </w:t>
            </w:r>
          </w:p>
        </w:tc>
        <w:tc>
          <w:tcPr>
            <w:tcW w:w="1306" w:type="dxa"/>
            <w:tcBorders/>
            <w:vAlign w:val="center"/>
          </w:tcPr>
          <w:p>
            <w:pPr>
              <w:pStyle w:val="TableContents"/>
              <w:bidi w:val="0"/>
              <w:spacing w:before="0" w:after="283"/>
              <w:jc w:val="left"/>
              <w:rPr/>
            </w:pPr>
            <w:r>
              <w:rPr/>
              <w:t xml:space="preserve">San Salvador </w:t>
            </w:r>
          </w:p>
        </w:tc>
        <w:tc>
          <w:tcPr>
            <w:tcW w:w="1336" w:type="dxa"/>
            <w:tcBorders/>
            <w:vAlign w:val="center"/>
          </w:tcPr>
          <w:p>
            <w:pPr>
              <w:pStyle w:val="TableContents"/>
              <w:bidi w:val="0"/>
              <w:spacing w:before="0" w:after="283"/>
              <w:jc w:val="left"/>
              <w:rPr/>
            </w:pPr>
            <w:r>
              <w:rPr/>
              <w:t xml:space="preserve">140,751 </w:t>
            </w:r>
          </w:p>
        </w:tc>
        <w:tc>
          <w:tcPr>
            <w:tcW w:w="886" w:type="dxa"/>
            <w:tcBorders/>
            <w:vAlign w:val="center"/>
          </w:tcPr>
          <w:p>
            <w:pPr>
              <w:pStyle w:val="TableContents"/>
              <w:bidi w:val="0"/>
              <w:spacing w:before="0" w:after="283"/>
              <w:jc w:val="left"/>
              <w:rPr/>
            </w:pPr>
            <w:r>
              <w:rPr/>
              <w:t xml:space="preserve">16 </w:t>
            </w:r>
          </w:p>
        </w:tc>
        <w:tc>
          <w:tcPr>
            <w:tcW w:w="1546" w:type="dxa"/>
            <w:tcBorders/>
            <w:vAlign w:val="center"/>
          </w:tcPr>
          <w:p>
            <w:pPr>
              <w:pStyle w:val="TableContents"/>
              <w:bidi w:val="0"/>
              <w:spacing w:before="0" w:after="283"/>
              <w:jc w:val="left"/>
              <w:rPr/>
            </w:pPr>
            <w:r>
              <w:rPr/>
              <w:t xml:space="preserve">San Martín </w:t>
            </w:r>
          </w:p>
        </w:tc>
        <w:tc>
          <w:tcPr>
            <w:tcW w:w="1081" w:type="dxa"/>
            <w:tcBorders/>
            <w:vAlign w:val="center"/>
          </w:tcPr>
          <w:p>
            <w:pPr>
              <w:pStyle w:val="TableContents"/>
              <w:bidi w:val="0"/>
              <w:spacing w:before="0" w:after="283"/>
              <w:jc w:val="left"/>
              <w:rPr/>
            </w:pPr>
            <w:r>
              <w:rPr/>
              <w:t xml:space="preserve">San Salvador </w:t>
            </w:r>
          </w:p>
        </w:tc>
        <w:tc>
          <w:tcPr>
            <w:tcW w:w="1336" w:type="dxa"/>
            <w:tcBorders/>
            <w:vAlign w:val="center"/>
          </w:tcPr>
          <w:p>
            <w:pPr>
              <w:pStyle w:val="TableContents"/>
              <w:bidi w:val="0"/>
              <w:spacing w:before="0" w:after="283"/>
              <w:jc w:val="left"/>
              <w:rPr/>
            </w:pPr>
            <w:r>
              <w:rPr/>
              <w:t xml:space="preserve">72,758 </w:t>
            </w:r>
          </w:p>
        </w:tc>
        <w:tc>
          <w:tcPr>
            <w:tcW w:w="1982" w:type="dxa"/>
            <w:gridSpan w:val="2"/>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7 </w:t>
            </w:r>
          </w:p>
        </w:tc>
        <w:tc>
          <w:tcPr>
            <w:tcW w:w="1306" w:type="dxa"/>
            <w:tcBorders/>
            <w:vAlign w:val="center"/>
          </w:tcPr>
          <w:p>
            <w:pPr>
              <w:pStyle w:val="TableContents"/>
              <w:bidi w:val="0"/>
              <w:spacing w:before="0" w:after="283"/>
              <w:jc w:val="left"/>
              <w:rPr/>
            </w:pPr>
            <w:r>
              <w:rPr/>
              <w:t xml:space="preserve">Apopa </w:t>
            </w:r>
          </w:p>
        </w:tc>
        <w:tc>
          <w:tcPr>
            <w:tcW w:w="1306" w:type="dxa"/>
            <w:tcBorders/>
            <w:vAlign w:val="center"/>
          </w:tcPr>
          <w:p>
            <w:pPr>
              <w:pStyle w:val="TableContents"/>
              <w:bidi w:val="0"/>
              <w:spacing w:before="0" w:after="283"/>
              <w:jc w:val="left"/>
              <w:rPr/>
            </w:pPr>
            <w:r>
              <w:rPr/>
              <w:t xml:space="preserve">San Salvador </w:t>
            </w:r>
          </w:p>
        </w:tc>
        <w:tc>
          <w:tcPr>
            <w:tcW w:w="1336" w:type="dxa"/>
            <w:tcBorders/>
            <w:vAlign w:val="center"/>
          </w:tcPr>
          <w:p>
            <w:pPr>
              <w:pStyle w:val="TableContents"/>
              <w:bidi w:val="0"/>
              <w:spacing w:before="0" w:after="283"/>
              <w:jc w:val="left"/>
              <w:rPr/>
            </w:pPr>
            <w:r>
              <w:rPr/>
              <w:t xml:space="preserve">131,286 </w:t>
            </w:r>
          </w:p>
        </w:tc>
        <w:tc>
          <w:tcPr>
            <w:tcW w:w="886" w:type="dxa"/>
            <w:tcBorders/>
            <w:vAlign w:val="center"/>
          </w:tcPr>
          <w:p>
            <w:pPr>
              <w:pStyle w:val="TableContents"/>
              <w:bidi w:val="0"/>
              <w:spacing w:before="0" w:after="283"/>
              <w:jc w:val="left"/>
              <w:rPr/>
            </w:pPr>
            <w:r>
              <w:rPr/>
              <w:t xml:space="preserve">17 </w:t>
            </w:r>
          </w:p>
        </w:tc>
        <w:tc>
          <w:tcPr>
            <w:tcW w:w="1546" w:type="dxa"/>
            <w:tcBorders/>
            <w:vAlign w:val="center"/>
          </w:tcPr>
          <w:p>
            <w:pPr>
              <w:pStyle w:val="TableContents"/>
              <w:bidi w:val="0"/>
              <w:spacing w:before="0" w:after="283"/>
              <w:jc w:val="left"/>
              <w:rPr/>
            </w:pPr>
            <w:r>
              <w:rPr/>
              <w:t xml:space="preserve">Sonsonaatti </w:t>
            </w:r>
          </w:p>
        </w:tc>
        <w:tc>
          <w:tcPr>
            <w:tcW w:w="1081" w:type="dxa"/>
            <w:tcBorders/>
            <w:vAlign w:val="center"/>
          </w:tcPr>
          <w:p>
            <w:pPr>
              <w:pStyle w:val="TableContents"/>
              <w:bidi w:val="0"/>
              <w:spacing w:before="0" w:after="283"/>
              <w:jc w:val="left"/>
              <w:rPr/>
            </w:pPr>
            <w:r>
              <w:rPr/>
              <w:t xml:space="preserve">Sonsonaatti </w:t>
            </w:r>
          </w:p>
        </w:tc>
        <w:tc>
          <w:tcPr>
            <w:tcW w:w="1336" w:type="dxa"/>
            <w:tcBorders/>
            <w:vAlign w:val="center"/>
          </w:tcPr>
          <w:p>
            <w:pPr>
              <w:pStyle w:val="TableContents"/>
              <w:bidi w:val="0"/>
              <w:spacing w:before="0" w:after="283"/>
              <w:jc w:val="left"/>
              <w:rPr/>
            </w:pPr>
            <w:r>
              <w:rPr/>
              <w:t xml:space="preserve">71,541 </w:t>
            </w:r>
          </w:p>
        </w:tc>
        <w:tc>
          <w:tcPr>
            <w:tcW w:w="1982" w:type="dxa"/>
            <w:gridSpan w:val="2"/>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8 </w:t>
            </w:r>
          </w:p>
        </w:tc>
        <w:tc>
          <w:tcPr>
            <w:tcW w:w="1306" w:type="dxa"/>
            <w:tcBorders/>
            <w:vAlign w:val="center"/>
          </w:tcPr>
          <w:p>
            <w:pPr>
              <w:pStyle w:val="TableContents"/>
              <w:bidi w:val="0"/>
              <w:spacing w:before="0" w:after="283"/>
              <w:jc w:val="left"/>
              <w:rPr/>
            </w:pPr>
            <w:r>
              <w:rPr/>
              <w:t xml:space="preserve">Delgado </w:t>
            </w:r>
          </w:p>
        </w:tc>
        <w:tc>
          <w:tcPr>
            <w:tcW w:w="1306" w:type="dxa"/>
            <w:tcBorders/>
            <w:vAlign w:val="center"/>
          </w:tcPr>
          <w:p>
            <w:pPr>
              <w:pStyle w:val="TableContents"/>
              <w:bidi w:val="0"/>
              <w:spacing w:before="0" w:after="283"/>
              <w:jc w:val="left"/>
              <w:rPr/>
            </w:pPr>
            <w:r>
              <w:rPr/>
              <w:t xml:space="preserve">San Salvador </w:t>
            </w:r>
          </w:p>
        </w:tc>
        <w:tc>
          <w:tcPr>
            <w:tcW w:w="1336" w:type="dxa"/>
            <w:tcBorders/>
            <w:vAlign w:val="center"/>
          </w:tcPr>
          <w:p>
            <w:pPr>
              <w:pStyle w:val="TableContents"/>
              <w:bidi w:val="0"/>
              <w:spacing w:before="0" w:after="283"/>
              <w:jc w:val="left"/>
              <w:rPr/>
            </w:pPr>
            <w:r>
              <w:rPr/>
              <w:t xml:space="preserve">120,200 </w:t>
            </w:r>
          </w:p>
        </w:tc>
        <w:tc>
          <w:tcPr>
            <w:tcW w:w="886" w:type="dxa"/>
            <w:tcBorders/>
            <w:vAlign w:val="center"/>
          </w:tcPr>
          <w:p>
            <w:pPr>
              <w:pStyle w:val="TableContents"/>
              <w:bidi w:val="0"/>
              <w:spacing w:before="0" w:after="283"/>
              <w:jc w:val="left"/>
              <w:rPr/>
            </w:pPr>
            <w:r>
              <w:rPr/>
              <w:t xml:space="preserve">18 </w:t>
            </w:r>
          </w:p>
        </w:tc>
        <w:tc>
          <w:tcPr>
            <w:tcW w:w="1546" w:type="dxa"/>
            <w:tcBorders/>
            <w:vAlign w:val="center"/>
          </w:tcPr>
          <w:p>
            <w:pPr>
              <w:pStyle w:val="TableContents"/>
              <w:bidi w:val="0"/>
              <w:spacing w:before="0" w:after="283"/>
              <w:jc w:val="left"/>
              <w:rPr/>
            </w:pPr>
            <w:r>
              <w:rPr/>
              <w:t xml:space="preserve">Izalco </w:t>
            </w:r>
          </w:p>
        </w:tc>
        <w:tc>
          <w:tcPr>
            <w:tcW w:w="1081" w:type="dxa"/>
            <w:tcBorders/>
            <w:vAlign w:val="center"/>
          </w:tcPr>
          <w:p>
            <w:pPr>
              <w:pStyle w:val="TableContents"/>
              <w:bidi w:val="0"/>
              <w:spacing w:before="0" w:after="283"/>
              <w:jc w:val="left"/>
              <w:rPr/>
            </w:pPr>
            <w:r>
              <w:rPr/>
              <w:t xml:space="preserve">Sonsonaatti </w:t>
            </w:r>
          </w:p>
        </w:tc>
        <w:tc>
          <w:tcPr>
            <w:tcW w:w="1336" w:type="dxa"/>
            <w:tcBorders/>
            <w:vAlign w:val="center"/>
          </w:tcPr>
          <w:p>
            <w:pPr>
              <w:pStyle w:val="TableContents"/>
              <w:bidi w:val="0"/>
              <w:spacing w:before="0" w:after="283"/>
              <w:jc w:val="left"/>
              <w:rPr/>
            </w:pPr>
            <w:r>
              <w:rPr/>
              <w:t xml:space="preserve">70,959 </w:t>
            </w:r>
          </w:p>
        </w:tc>
        <w:tc>
          <w:tcPr>
            <w:tcW w:w="1982" w:type="dxa"/>
            <w:gridSpan w:val="2"/>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9 </w:t>
            </w:r>
          </w:p>
        </w:tc>
        <w:tc>
          <w:tcPr>
            <w:tcW w:w="1306" w:type="dxa"/>
            <w:tcBorders/>
            <w:vAlign w:val="center"/>
          </w:tcPr>
          <w:p>
            <w:pPr>
              <w:pStyle w:val="TableContents"/>
              <w:bidi w:val="0"/>
              <w:spacing w:before="0" w:after="283"/>
              <w:jc w:val="left"/>
              <w:rPr/>
            </w:pPr>
            <w:r>
              <w:rPr/>
              <w:t xml:space="preserve">Ahuachapán </w:t>
            </w:r>
          </w:p>
        </w:tc>
        <w:tc>
          <w:tcPr>
            <w:tcW w:w="1306" w:type="dxa"/>
            <w:tcBorders/>
            <w:vAlign w:val="center"/>
          </w:tcPr>
          <w:p>
            <w:pPr>
              <w:pStyle w:val="TableContents"/>
              <w:bidi w:val="0"/>
              <w:spacing w:before="0" w:after="283"/>
              <w:jc w:val="left"/>
              <w:rPr/>
            </w:pPr>
            <w:r>
              <w:rPr/>
              <w:t xml:space="preserve">Ahuachapán </w:t>
            </w:r>
          </w:p>
        </w:tc>
        <w:tc>
          <w:tcPr>
            <w:tcW w:w="1336" w:type="dxa"/>
            <w:tcBorders/>
            <w:vAlign w:val="center"/>
          </w:tcPr>
          <w:p>
            <w:pPr>
              <w:pStyle w:val="TableContents"/>
              <w:bidi w:val="0"/>
              <w:spacing w:before="0" w:after="283"/>
              <w:jc w:val="left"/>
              <w:rPr/>
            </w:pPr>
            <w:r>
              <w:rPr/>
              <w:t xml:space="preserve">110,511 </w:t>
            </w:r>
          </w:p>
        </w:tc>
        <w:tc>
          <w:tcPr>
            <w:tcW w:w="886" w:type="dxa"/>
            <w:tcBorders/>
            <w:vAlign w:val="center"/>
          </w:tcPr>
          <w:p>
            <w:pPr>
              <w:pStyle w:val="TableContents"/>
              <w:bidi w:val="0"/>
              <w:spacing w:before="0" w:after="283"/>
              <w:jc w:val="left"/>
              <w:rPr/>
            </w:pPr>
            <w:r>
              <w:rPr/>
              <w:t xml:space="preserve">19 </w:t>
            </w:r>
          </w:p>
        </w:tc>
        <w:tc>
          <w:tcPr>
            <w:tcW w:w="1546" w:type="dxa"/>
            <w:tcBorders/>
            <w:vAlign w:val="center"/>
          </w:tcPr>
          <w:p>
            <w:pPr>
              <w:pStyle w:val="TableContents"/>
              <w:bidi w:val="0"/>
              <w:spacing w:before="0" w:after="283"/>
              <w:jc w:val="left"/>
              <w:rPr/>
            </w:pPr>
            <w:r>
              <w:rPr/>
              <w:t xml:space="preserve">Cuscatancingo </w:t>
            </w:r>
          </w:p>
        </w:tc>
        <w:tc>
          <w:tcPr>
            <w:tcW w:w="1081" w:type="dxa"/>
            <w:tcBorders/>
            <w:vAlign w:val="center"/>
          </w:tcPr>
          <w:p>
            <w:pPr>
              <w:pStyle w:val="TableContents"/>
              <w:bidi w:val="0"/>
              <w:spacing w:before="0" w:after="283"/>
              <w:jc w:val="left"/>
              <w:rPr/>
            </w:pPr>
            <w:r>
              <w:rPr/>
              <w:t xml:space="preserve">San Salvador </w:t>
            </w:r>
          </w:p>
        </w:tc>
        <w:tc>
          <w:tcPr>
            <w:tcW w:w="1336" w:type="dxa"/>
            <w:tcBorders/>
            <w:vAlign w:val="center"/>
          </w:tcPr>
          <w:p>
            <w:pPr>
              <w:pStyle w:val="TableContents"/>
              <w:bidi w:val="0"/>
              <w:spacing w:before="0" w:after="283"/>
              <w:jc w:val="left"/>
              <w:rPr/>
            </w:pPr>
            <w:r>
              <w:rPr/>
              <w:t xml:space="preserve">66,400 </w:t>
            </w:r>
          </w:p>
        </w:tc>
        <w:tc>
          <w:tcPr>
            <w:tcW w:w="1982" w:type="dxa"/>
            <w:gridSpan w:val="2"/>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pPr>
            <w:r>
              <w:rPr/>
              <w:t xml:space="preserve">10 </w:t>
            </w:r>
          </w:p>
        </w:tc>
        <w:tc>
          <w:tcPr>
            <w:tcW w:w="1306" w:type="dxa"/>
            <w:tcBorders/>
            <w:vAlign w:val="center"/>
          </w:tcPr>
          <w:p>
            <w:pPr>
              <w:pStyle w:val="TableContents"/>
              <w:bidi w:val="0"/>
              <w:spacing w:before="0" w:after="283"/>
              <w:jc w:val="left"/>
              <w:rPr/>
            </w:pPr>
            <w:r>
              <w:rPr/>
              <w:t xml:space="preserve">Ilopango </w:t>
            </w:r>
          </w:p>
        </w:tc>
        <w:tc>
          <w:tcPr>
            <w:tcW w:w="1306" w:type="dxa"/>
            <w:tcBorders/>
            <w:vAlign w:val="center"/>
          </w:tcPr>
          <w:p>
            <w:pPr>
              <w:pStyle w:val="TableContents"/>
              <w:bidi w:val="0"/>
              <w:spacing w:before="0" w:after="283"/>
              <w:jc w:val="left"/>
              <w:rPr/>
            </w:pPr>
            <w:r>
              <w:rPr/>
              <w:t xml:space="preserve">San Salvador </w:t>
            </w:r>
          </w:p>
        </w:tc>
        <w:tc>
          <w:tcPr>
            <w:tcW w:w="1336" w:type="dxa"/>
            <w:tcBorders/>
            <w:vAlign w:val="center"/>
          </w:tcPr>
          <w:p>
            <w:pPr>
              <w:pStyle w:val="TableContents"/>
              <w:bidi w:val="0"/>
              <w:spacing w:before="0" w:after="283"/>
              <w:jc w:val="left"/>
              <w:rPr/>
            </w:pPr>
            <w:r>
              <w:rPr/>
              <w:t xml:space="preserve">103,862 </w:t>
            </w:r>
          </w:p>
        </w:tc>
        <w:tc>
          <w:tcPr>
            <w:tcW w:w="886" w:type="dxa"/>
            <w:tcBorders/>
            <w:vAlign w:val="center"/>
          </w:tcPr>
          <w:p>
            <w:pPr>
              <w:pStyle w:val="TableContents"/>
              <w:bidi w:val="0"/>
              <w:spacing w:before="0" w:after="283"/>
              <w:jc w:val="left"/>
              <w:rPr/>
            </w:pPr>
            <w:r>
              <w:rPr/>
              <w:t xml:space="preserve">20 </w:t>
            </w:r>
          </w:p>
        </w:tc>
        <w:tc>
          <w:tcPr>
            <w:tcW w:w="1546" w:type="dxa"/>
            <w:tcBorders/>
            <w:vAlign w:val="center"/>
          </w:tcPr>
          <w:p>
            <w:pPr>
              <w:pStyle w:val="TableContents"/>
              <w:bidi w:val="0"/>
              <w:spacing w:before="0" w:after="283"/>
              <w:jc w:val="left"/>
              <w:rPr/>
            </w:pPr>
            <w:r>
              <w:rPr/>
              <w:t xml:space="preserve">Metapán </w:t>
            </w:r>
          </w:p>
        </w:tc>
        <w:tc>
          <w:tcPr>
            <w:tcW w:w="1081" w:type="dxa"/>
            <w:tcBorders/>
            <w:vAlign w:val="center"/>
          </w:tcPr>
          <w:p>
            <w:pPr>
              <w:pStyle w:val="TableContents"/>
              <w:bidi w:val="0"/>
              <w:spacing w:before="0" w:after="283"/>
              <w:jc w:val="left"/>
              <w:rPr/>
            </w:pPr>
            <w:r>
              <w:rPr/>
              <w:t xml:space="preserve">Santa Ana </w:t>
            </w:r>
          </w:p>
        </w:tc>
        <w:tc>
          <w:tcPr>
            <w:tcW w:w="1336" w:type="dxa"/>
            <w:tcBorders/>
            <w:vAlign w:val="center"/>
          </w:tcPr>
          <w:p>
            <w:pPr>
              <w:pStyle w:val="TableContents"/>
              <w:bidi w:val="0"/>
              <w:spacing w:before="0" w:after="283"/>
              <w:jc w:val="left"/>
              <w:rPr/>
            </w:pPr>
            <w:r>
              <w:rPr/>
              <w:t xml:space="preserve">65,826 </w:t>
            </w:r>
          </w:p>
        </w:tc>
        <w:tc>
          <w:tcPr>
            <w:tcW w:w="198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kaksi suurinta kaupunkia El Salvadorissa?</w:t>
      </w:r>
    </w:p>
    <w:p>
      <w:pPr>
        <w:pStyle w:val="TextBody"/>
        <w:bidi w:val="0"/>
        <w:jc w:val="left"/>
        <w:rPr>
          <w:b/>
          <w:u w:val="single"/>
          <w:shd w:val="clear" w:fill="FFFF00"/>
        </w:rPr>
      </w:pPr>
      <w:r>
        <w:rPr>
          <w:b/>
          <w:u w:val="single"/>
          <w:shd w:val="clear" w:fill="FFFF00"/>
        </w:rPr>
        <w:t xml:space="preserve">Asiakirjan numero 15187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As-salāmu ʿalaykum (arabiaksi: </w:t>
      </w:r>
      <w:r>
        <w:rPr>
          <w:rtl w:val="true"/>
        </w:rPr>
        <w:t xml:space="preserve">السَّلَامُ عَلَيْكُمْ </w:t>
      </w:r>
      <w:r>
        <w:rPr/>
        <w:t xml:space="preserve">(</w:t>
      </w:r>
      <w:r>
        <w:rPr/>
        <w:t xml:space="preserve">asːaˈlaːmu ʕaˈlaikum)) on arabian kielen tervehdys, joka tarkoittaa ``rauha olkoon kanssasi''. Tervehdys on tavallinen tervehdys muslimien keskuudessa joko sosiaalisesti tai jumalanpalveluksissa ja muissa yhteyksissä. Tyypillinen vastaus tervehdykseen on </w:t>
      </w:r>
      <w:r>
        <w:rPr>
          <w:color w:val="A9A9A9"/>
        </w:rPr>
        <w:t xml:space="preserve">waʿalaykumu as-salām </w:t>
      </w:r>
      <w:r>
        <w:rPr>
          <w:color w:val="DCDCDC"/>
          <w:rtl w:val="true"/>
        </w:rPr>
        <w:t xml:space="preserve">(وَعَلَيْكُم السَّلَام </w:t>
      </w:r>
      <w:r>
        <w:rPr>
          <w:color w:val="DCDCDC"/>
        </w:rPr>
        <w:t xml:space="preserve">(waʕaˈlaikumu sːaˈlaːm); ``ja sinulle rauha'')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sanoa vastauksena salam alaikumiin salam alaikum</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vastaus as salamu alaykumiin?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As-salāmu ʿalaykum </w:t>
      </w:r>
      <w:r>
        <w:rPr/>
        <w:t xml:space="preserve">(arabiaksi: </w:t>
      </w:r>
      <w:r>
        <w:rPr>
          <w:rtl w:val="true"/>
        </w:rPr>
        <w:t xml:space="preserve">السَّلَامُ عَلَيْكُمْ </w:t>
      </w:r>
      <w:r>
        <w:rPr/>
        <w:t xml:space="preserve">(</w:t>
      </w:r>
      <w:r>
        <w:rPr/>
        <w:t xml:space="preserve">asːaˈlaːmu ʕaˈlajkum)) on arabian kielen tervehdys, joka tarkoittaa ``rauha olkoon kanssasi''. Tervehdys on tavallinen tervehdys muslimien keskuudessa joko sosiaalisesti tai jumalanpalveluksissa ja muissa yhteyksissä. Tyypillinen vastaus tervehdykseen on wa ʿalaykumu s-salām </w:t>
      </w:r>
      <w:r>
        <w:rPr>
          <w:rtl w:val="true"/>
        </w:rPr>
        <w:t xml:space="preserve">(وَعَلَيْكُمُ السَّلَام </w:t>
      </w:r>
      <w:r>
        <w:rPr/>
        <w:t xml:space="preserve">) ``ja rauha sinulle''.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rauha olkoon kanssasi muslimi</w:t>
      </w:r>
    </w:p>
    <w:p>
      <w:pPr>
        <w:pStyle w:val="TextBody"/>
        <w:bidi w:val="0"/>
        <w:jc w:val="left"/>
        <w:rPr>
          <w:b/>
          <w:u w:val="single"/>
          <w:shd w:val="clear" w:fill="FFFF00"/>
        </w:rPr>
      </w:pPr>
      <w:r>
        <w:rPr>
          <w:b/>
          <w:u w:val="single"/>
          <w:shd w:val="clear" w:fill="FFFF00"/>
        </w:rPr>
        <w:t xml:space="preserve">Asiakirjan numero 15188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Viides vuosittainen André the Giant Memorial Battle Royal järjestettiin alkuperäisen ottelun tapahtumapaikalla, Superdomissa New Orleansissa, Louisianassa, osana WrestleMania 34 -tapahtumaa 8. huhtikuuta 2018. Ottelun voitti </w:t>
      </w:r>
      <w:r>
        <w:rPr>
          <w:color w:val="A9A9A9"/>
        </w:rPr>
        <w:t xml:space="preserve">Matt Hardy</w:t>
      </w:r>
      <w:r>
        <w:rPr/>
        <w:t xml:space="preserve">, joka eliminoi Baron Corbinin voittaakseen.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Andre the giant -muistomerkin battle royalin?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2018 andre the giant battle royale -kilpailun?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02"/>
        <w:gridCol w:w="3532"/>
        <w:gridCol w:w="2052"/>
        <w:gridCol w:w="1587"/>
        <w:gridCol w:w="1632"/>
      </w:tblGrid>
      <w:tr>
        <w:trPr/>
        <w:tc>
          <w:tcPr>
            <w:tcW w:w="1402" w:type="dxa"/>
            <w:tcBorders/>
            <w:vAlign w:val="center"/>
          </w:tcPr>
          <w:p>
            <w:pPr>
              <w:pStyle w:val="TableHeading"/>
              <w:suppressLineNumbers/>
              <w:bidi w:val="0"/>
              <w:spacing w:before="0" w:after="283"/>
              <w:jc w:val="center"/>
              <w:rPr/>
            </w:pPr>
            <w:r>
              <w:rPr/>
              <w:t xml:space="preserve">Voittaja </w:t>
            </w:r>
          </w:p>
        </w:tc>
        <w:tc>
          <w:tcPr>
            <w:tcW w:w="3532" w:type="dxa"/>
            <w:tcBorders/>
            <w:vAlign w:val="center"/>
          </w:tcPr>
          <w:p>
            <w:pPr>
              <w:pStyle w:val="TableHeading"/>
              <w:suppressLineNumbers/>
              <w:bidi w:val="0"/>
              <w:spacing w:before="0" w:after="283"/>
              <w:jc w:val="center"/>
              <w:rPr/>
            </w:pPr>
            <w:r>
              <w:rPr/>
              <w:t xml:space="preserve">Päivämäärä </w:t>
            </w:r>
          </w:p>
        </w:tc>
        <w:tc>
          <w:tcPr>
            <w:tcW w:w="2052" w:type="dxa"/>
            <w:tcBorders/>
            <w:vAlign w:val="center"/>
          </w:tcPr>
          <w:p>
            <w:pPr>
              <w:pStyle w:val="TableHeading"/>
              <w:suppressLineNumbers/>
              <w:bidi w:val="0"/>
              <w:spacing w:before="0" w:after="283"/>
              <w:jc w:val="center"/>
              <w:rPr/>
            </w:pPr>
            <w:r>
              <w:rPr/>
              <w:t xml:space="preserve">Sijainti </w:t>
            </w:r>
          </w:p>
        </w:tc>
        <w:tc>
          <w:tcPr>
            <w:tcW w:w="1587" w:type="dxa"/>
            <w:tcBorders/>
            <w:vAlign w:val="center"/>
          </w:tcPr>
          <w:p>
            <w:pPr>
              <w:pStyle w:val="TableHeading"/>
              <w:suppressLineNumbers/>
              <w:bidi w:val="0"/>
              <w:spacing w:before="0" w:after="283"/>
              <w:jc w:val="center"/>
              <w:rPr/>
            </w:pPr>
            <w:r>
              <w:rPr/>
              <w:t xml:space="preserve">WrestleMania </w:t>
            </w:r>
          </w:p>
        </w:tc>
        <w:tc>
          <w:tcPr>
            <w:tcW w:w="1632" w:type="dxa"/>
            <w:tcBorders/>
            <w:vAlign w:val="center"/>
          </w:tcPr>
          <w:p>
            <w:pPr>
              <w:pStyle w:val="TableHeading"/>
              <w:suppressLineNumbers/>
              <w:bidi w:val="0"/>
              <w:spacing w:before="0" w:after="283"/>
              <w:jc w:val="center"/>
              <w:rPr/>
            </w:pPr>
            <w:r>
              <w:rPr/>
              <w:t xml:space="preserve">Viimeksi poistettu </w:t>
            </w:r>
          </w:p>
        </w:tc>
      </w:tr>
      <w:tr>
        <w:trPr/>
        <w:tc>
          <w:tcPr>
            <w:tcW w:w="1402" w:type="dxa"/>
            <w:tcBorders/>
            <w:vAlign w:val="center"/>
          </w:tcPr>
          <w:p>
            <w:pPr>
              <w:pStyle w:val="TableHeading"/>
              <w:suppressLineNumbers/>
              <w:bidi w:val="0"/>
              <w:spacing w:before="0" w:after="283"/>
              <w:jc w:val="center"/>
              <w:rPr/>
            </w:pPr>
            <w:r>
              <w:rPr>
                <w:color w:val="A9A9A9"/>
              </w:rPr>
              <w:t xml:space="preserve">Cesar</w:t>
            </w:r>
            <w:r>
              <w:rPr/>
              <w:t xml:space="preserve">o </w:t>
            </w:r>
          </w:p>
        </w:tc>
        <w:tc>
          <w:tcPr>
            <w:tcW w:w="3532" w:type="dxa"/>
            <w:tcBorders/>
            <w:vAlign w:val="center"/>
          </w:tcPr>
          <w:p>
            <w:pPr>
              <w:pStyle w:val="TableContents"/>
              <w:bidi w:val="0"/>
              <w:spacing w:before="0" w:after="283"/>
              <w:jc w:val="left"/>
              <w:rPr/>
            </w:pPr>
            <w:r>
              <w:rPr/>
              <w:t xml:space="preserve">000000002014-04-06-0000 6. huhtikuuta 2014 </w:t>
            </w:r>
          </w:p>
        </w:tc>
        <w:tc>
          <w:tcPr>
            <w:tcW w:w="2052" w:type="dxa"/>
            <w:tcBorders/>
            <w:vAlign w:val="center"/>
          </w:tcPr>
          <w:p>
            <w:pPr>
              <w:pStyle w:val="TableContents"/>
              <w:bidi w:val="0"/>
              <w:spacing w:before="0" w:after="283"/>
              <w:jc w:val="left"/>
              <w:rPr/>
            </w:pPr>
            <w:r>
              <w:rPr/>
              <w:t xml:space="preserve">New Orleans, Louisiana </w:t>
            </w:r>
          </w:p>
        </w:tc>
        <w:tc>
          <w:tcPr>
            <w:tcW w:w="1587" w:type="dxa"/>
            <w:tcBorders/>
            <w:vAlign w:val="center"/>
          </w:tcPr>
          <w:p>
            <w:pPr>
              <w:pStyle w:val="TableContents"/>
              <w:bidi w:val="0"/>
              <w:spacing w:before="0" w:after="283"/>
              <w:jc w:val="left"/>
              <w:rPr/>
            </w:pPr>
            <w:r>
              <w:rPr/>
              <w:t xml:space="preserve">XXX </w:t>
            </w:r>
          </w:p>
        </w:tc>
        <w:tc>
          <w:tcPr>
            <w:tcW w:w="1632" w:type="dxa"/>
            <w:tcBorders/>
            <w:vAlign w:val="center"/>
          </w:tcPr>
          <w:p>
            <w:pPr>
              <w:pStyle w:val="TableContents"/>
              <w:bidi w:val="0"/>
              <w:spacing w:before="0" w:after="283"/>
              <w:jc w:val="left"/>
              <w:rPr/>
            </w:pPr>
            <w:r>
              <w:rPr/>
              <w:t xml:space="preserve">Big Show </w:t>
            </w:r>
          </w:p>
        </w:tc>
      </w:tr>
      <w:tr>
        <w:trPr/>
        <w:tc>
          <w:tcPr>
            <w:tcW w:w="1402" w:type="dxa"/>
            <w:tcBorders/>
            <w:vAlign w:val="center"/>
          </w:tcPr>
          <w:p>
            <w:pPr>
              <w:pStyle w:val="TableHeading"/>
              <w:suppressLineNumbers/>
              <w:bidi w:val="0"/>
              <w:spacing w:before="0" w:after="283"/>
              <w:jc w:val="center"/>
              <w:rPr/>
            </w:pPr>
            <w:r>
              <w:rPr>
                <w:color w:val="DCDCDC"/>
              </w:rPr>
              <w:t xml:space="preserve">Big </w:t>
            </w:r>
            <w:r>
              <w:rPr/>
              <w:t xml:space="preserve">Show </w:t>
            </w:r>
          </w:p>
        </w:tc>
        <w:tc>
          <w:tcPr>
            <w:tcW w:w="3532" w:type="dxa"/>
            <w:tcBorders/>
            <w:vAlign w:val="center"/>
          </w:tcPr>
          <w:p>
            <w:pPr>
              <w:pStyle w:val="TableContents"/>
              <w:bidi w:val="0"/>
              <w:spacing w:before="0" w:after="283"/>
              <w:jc w:val="left"/>
              <w:rPr/>
            </w:pPr>
            <w:r>
              <w:rPr/>
              <w:t xml:space="preserve">000000002015-03-29-0000 29. maaliskuuta 2015 </w:t>
            </w:r>
          </w:p>
        </w:tc>
        <w:tc>
          <w:tcPr>
            <w:tcW w:w="2052" w:type="dxa"/>
            <w:tcBorders/>
            <w:vAlign w:val="center"/>
          </w:tcPr>
          <w:p>
            <w:pPr>
              <w:pStyle w:val="TableContents"/>
              <w:bidi w:val="0"/>
              <w:spacing w:before="0" w:after="283"/>
              <w:jc w:val="left"/>
              <w:rPr/>
            </w:pPr>
            <w:r>
              <w:rPr/>
              <w:t xml:space="preserve">Santa Clara, Kalifornia </w:t>
            </w:r>
          </w:p>
        </w:tc>
        <w:tc>
          <w:tcPr>
            <w:tcW w:w="1587" w:type="dxa"/>
            <w:tcBorders/>
            <w:vAlign w:val="center"/>
          </w:tcPr>
          <w:p>
            <w:pPr>
              <w:pStyle w:val="TableContents"/>
              <w:bidi w:val="0"/>
              <w:spacing w:before="0" w:after="283"/>
              <w:jc w:val="left"/>
              <w:rPr/>
            </w:pPr>
            <w:r>
              <w:rPr/>
              <w:t xml:space="preserve">31 </w:t>
            </w:r>
          </w:p>
        </w:tc>
        <w:tc>
          <w:tcPr>
            <w:tcW w:w="1632" w:type="dxa"/>
            <w:tcBorders/>
            <w:vAlign w:val="center"/>
          </w:tcPr>
          <w:p>
            <w:pPr>
              <w:pStyle w:val="TableContents"/>
              <w:bidi w:val="0"/>
              <w:spacing w:before="0" w:after="283"/>
              <w:jc w:val="left"/>
              <w:rPr/>
            </w:pPr>
            <w:r>
              <w:rPr/>
              <w:t xml:space="preserve">Damien Mizdow </w:t>
            </w:r>
          </w:p>
        </w:tc>
      </w:tr>
      <w:tr>
        <w:trPr/>
        <w:tc>
          <w:tcPr>
            <w:tcW w:w="1402" w:type="dxa"/>
            <w:tcBorders/>
            <w:vAlign w:val="center"/>
          </w:tcPr>
          <w:p>
            <w:pPr>
              <w:pStyle w:val="TableHeading"/>
              <w:suppressLineNumbers/>
              <w:bidi w:val="0"/>
              <w:spacing w:before="0" w:after="283"/>
              <w:jc w:val="center"/>
              <w:rPr/>
            </w:pPr>
            <w:r>
              <w:rPr>
                <w:color w:val="2F4F4F"/>
              </w:rPr>
              <w:t xml:space="preserve">Baron Corbin </w:t>
            </w:r>
          </w:p>
        </w:tc>
        <w:tc>
          <w:tcPr>
            <w:tcW w:w="3532" w:type="dxa"/>
            <w:tcBorders/>
            <w:vAlign w:val="center"/>
          </w:tcPr>
          <w:p>
            <w:pPr>
              <w:pStyle w:val="TableContents"/>
              <w:bidi w:val="0"/>
              <w:spacing w:before="0" w:after="283"/>
              <w:jc w:val="left"/>
              <w:rPr/>
            </w:pPr>
            <w:r>
              <w:rPr/>
              <w:t xml:space="preserve">000000002016-04-03-0000 3. huhtikuuta 2016 </w:t>
            </w:r>
          </w:p>
        </w:tc>
        <w:tc>
          <w:tcPr>
            <w:tcW w:w="2052" w:type="dxa"/>
            <w:tcBorders/>
            <w:vAlign w:val="center"/>
          </w:tcPr>
          <w:p>
            <w:pPr>
              <w:pStyle w:val="TableContents"/>
              <w:bidi w:val="0"/>
              <w:spacing w:before="0" w:after="283"/>
              <w:jc w:val="left"/>
              <w:rPr/>
            </w:pPr>
            <w:r>
              <w:rPr/>
              <w:t xml:space="preserve">Arlington, Texas </w:t>
            </w:r>
          </w:p>
        </w:tc>
        <w:tc>
          <w:tcPr>
            <w:tcW w:w="1587" w:type="dxa"/>
            <w:tcBorders/>
            <w:vAlign w:val="center"/>
          </w:tcPr>
          <w:p>
            <w:pPr>
              <w:pStyle w:val="TableContents"/>
              <w:bidi w:val="0"/>
              <w:spacing w:before="0" w:after="283"/>
              <w:jc w:val="left"/>
              <w:rPr/>
            </w:pPr>
            <w:r>
              <w:rPr/>
              <w:t xml:space="preserve">32 </w:t>
            </w:r>
          </w:p>
        </w:tc>
        <w:tc>
          <w:tcPr>
            <w:tcW w:w="1632" w:type="dxa"/>
            <w:tcBorders/>
            <w:vAlign w:val="center"/>
          </w:tcPr>
          <w:p>
            <w:pPr>
              <w:pStyle w:val="TableContents"/>
              <w:bidi w:val="0"/>
              <w:spacing w:before="0" w:after="283"/>
              <w:jc w:val="left"/>
              <w:rPr/>
            </w:pPr>
            <w:r>
              <w:rPr/>
              <w:t xml:space="preserve">Kane </w:t>
            </w:r>
          </w:p>
        </w:tc>
      </w:tr>
      <w:tr>
        <w:trPr/>
        <w:tc>
          <w:tcPr>
            <w:tcW w:w="1402" w:type="dxa"/>
            <w:tcBorders/>
            <w:vAlign w:val="center"/>
          </w:tcPr>
          <w:p>
            <w:pPr>
              <w:pStyle w:val="TableHeading"/>
              <w:suppressLineNumbers/>
              <w:bidi w:val="0"/>
              <w:spacing w:before="0" w:after="283"/>
              <w:jc w:val="center"/>
              <w:rPr/>
            </w:pPr>
            <w:r>
              <w:rPr>
                <w:color w:val="556B2F"/>
              </w:rPr>
              <w:t xml:space="preserve">Mojo Rawley </w:t>
            </w:r>
          </w:p>
        </w:tc>
        <w:tc>
          <w:tcPr>
            <w:tcW w:w="3532" w:type="dxa"/>
            <w:tcBorders/>
            <w:vAlign w:val="center"/>
          </w:tcPr>
          <w:p>
            <w:pPr>
              <w:pStyle w:val="TableContents"/>
              <w:bidi w:val="0"/>
              <w:spacing w:before="0" w:after="283"/>
              <w:jc w:val="left"/>
              <w:rPr/>
            </w:pPr>
            <w:r>
              <w:rPr/>
              <w:t xml:space="preserve">000000002017-04-02-0000 huhtikuu 2, 2017 </w:t>
            </w:r>
          </w:p>
        </w:tc>
        <w:tc>
          <w:tcPr>
            <w:tcW w:w="2052" w:type="dxa"/>
            <w:tcBorders/>
            <w:vAlign w:val="center"/>
          </w:tcPr>
          <w:p>
            <w:pPr>
              <w:pStyle w:val="TableContents"/>
              <w:bidi w:val="0"/>
              <w:spacing w:before="0" w:after="283"/>
              <w:jc w:val="left"/>
              <w:rPr/>
            </w:pPr>
            <w:r>
              <w:rPr/>
              <w:t xml:space="preserve">Orlando, Florida </w:t>
            </w:r>
          </w:p>
        </w:tc>
        <w:tc>
          <w:tcPr>
            <w:tcW w:w="1587" w:type="dxa"/>
            <w:tcBorders/>
            <w:vAlign w:val="center"/>
          </w:tcPr>
          <w:p>
            <w:pPr>
              <w:pStyle w:val="TableContents"/>
              <w:bidi w:val="0"/>
              <w:spacing w:before="0" w:after="283"/>
              <w:jc w:val="left"/>
              <w:rPr/>
            </w:pPr>
            <w:r>
              <w:rPr/>
              <w:t xml:space="preserve">33 </w:t>
            </w:r>
          </w:p>
        </w:tc>
        <w:tc>
          <w:tcPr>
            <w:tcW w:w="1632" w:type="dxa"/>
            <w:tcBorders/>
            <w:vAlign w:val="center"/>
          </w:tcPr>
          <w:p>
            <w:pPr>
              <w:pStyle w:val="TableContents"/>
              <w:bidi w:val="0"/>
              <w:spacing w:before="0" w:after="283"/>
              <w:jc w:val="left"/>
              <w:rPr/>
            </w:pPr>
            <w:r>
              <w:rPr/>
              <w:t xml:space="preserve">Jinder Mahal </w:t>
            </w:r>
          </w:p>
        </w:tc>
      </w:tr>
      <w:tr>
        <w:trPr/>
        <w:tc>
          <w:tcPr>
            <w:tcW w:w="1402" w:type="dxa"/>
            <w:tcBorders/>
            <w:vAlign w:val="center"/>
          </w:tcPr>
          <w:p>
            <w:pPr>
              <w:pStyle w:val="TableHeading"/>
              <w:suppressLineNumbers/>
              <w:bidi w:val="0"/>
              <w:spacing w:before="0" w:after="283"/>
              <w:jc w:val="center"/>
              <w:rPr/>
            </w:pPr>
            <w:r>
              <w:rPr>
                <w:color w:val="6B8E23"/>
              </w:rPr>
              <w:t xml:space="preserve">Matt Hardy </w:t>
            </w:r>
          </w:p>
        </w:tc>
        <w:tc>
          <w:tcPr>
            <w:tcW w:w="3532" w:type="dxa"/>
            <w:tcBorders/>
            <w:vAlign w:val="center"/>
          </w:tcPr>
          <w:p>
            <w:pPr>
              <w:pStyle w:val="TableContents"/>
              <w:bidi w:val="0"/>
              <w:spacing w:before="0" w:after="283"/>
              <w:jc w:val="left"/>
              <w:rPr/>
            </w:pPr>
            <w:r>
              <w:rPr/>
              <w:t xml:space="preserve">000000002018-04-08-0000 8. huhtikuuta 2018 </w:t>
            </w:r>
          </w:p>
        </w:tc>
        <w:tc>
          <w:tcPr>
            <w:tcW w:w="2052" w:type="dxa"/>
            <w:tcBorders/>
            <w:vAlign w:val="center"/>
          </w:tcPr>
          <w:p>
            <w:pPr>
              <w:pStyle w:val="TableContents"/>
              <w:bidi w:val="0"/>
              <w:spacing w:before="0" w:after="283"/>
              <w:jc w:val="left"/>
              <w:rPr/>
            </w:pPr>
            <w:r>
              <w:rPr/>
              <w:t xml:space="preserve">New Orleans, Louisiana </w:t>
            </w:r>
          </w:p>
        </w:tc>
        <w:tc>
          <w:tcPr>
            <w:tcW w:w="1587" w:type="dxa"/>
            <w:tcBorders/>
            <w:vAlign w:val="center"/>
          </w:tcPr>
          <w:p>
            <w:pPr>
              <w:pStyle w:val="TableContents"/>
              <w:bidi w:val="0"/>
              <w:spacing w:before="0" w:after="283"/>
              <w:jc w:val="left"/>
              <w:rPr/>
            </w:pPr>
            <w:r>
              <w:rPr/>
              <w:t xml:space="preserve">34 </w:t>
            </w:r>
          </w:p>
        </w:tc>
        <w:tc>
          <w:tcPr>
            <w:tcW w:w="1632" w:type="dxa"/>
            <w:tcBorders/>
            <w:vAlign w:val="center"/>
          </w:tcPr>
          <w:p>
            <w:pPr>
              <w:pStyle w:val="TableContents"/>
              <w:bidi w:val="0"/>
              <w:spacing w:before="0" w:after="283"/>
              <w:jc w:val="left"/>
              <w:rPr/>
            </w:pPr>
            <w:r>
              <w:rPr/>
              <w:t xml:space="preserve">Baron Corbin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andre the giant battle royalin?</w:t>
      </w:r>
    </w:p>
    <w:p>
      <w:pPr>
        <w:pStyle w:val="TextBody"/>
        <w:bidi w:val="0"/>
        <w:jc w:val="left"/>
        <w:rPr>
          <w:b/>
          <w:u w:val="single"/>
          <w:shd w:val="clear" w:fill="FFFF00"/>
        </w:rPr>
      </w:pPr>
      <w:r>
        <w:rPr>
          <w:b/>
          <w:u w:val="single"/>
          <w:shd w:val="clear" w:fill="FFFF00"/>
        </w:rPr>
        <w:t xml:space="preserve">Asiakirjan numero 15189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Collins </w:t>
      </w:r>
      <w:r>
        <w:rPr/>
        <w:t xml:space="preserve">(s. 31. lokakuuta 1930) (kenraalimajuri, USAF, eläkkeellä) on yhdysvaltalainen entinen astronautti ja koelentäjä. Hänet valittiin neljäntoista astronautin kolmanteen ryhmään vuonna 1963, ja hän lensi avaruuteen kahdesti. Hänen ensimmäinen avaruuslentonsa oli Gemini 10 -lennolla, jossa hän ja komentajakapteeni John Young suorittivat kaksi tapaamista eri avaruusalusten kanssa ja kaksi avaruuskävelyä (EVA). Hänen toinen avaruuslentonsa oli Apollo 11:n komentomoduulin ohjaajana. Hänen jäädessään Kuun kiertoradalle Neil Armstrong ja Buzz Aldrin lähtivät Kuumoduulilla tekemään ensimmäistä miehitettyä laskeutumista Kuun pinnalle. Hän on yksi niistä 24 ihmisestä, jotka ovat lentäneet Kuuhun.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ainoa Apollo 11:n kuuretkikunnan jäsen, joka ei kävellyt kuussa.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Michael Collins </w:t>
      </w:r>
      <w:r>
        <w:rPr/>
        <w:t xml:space="preserve">(s. 31. lokakuuta 1930) (kenraalimajuri, USAF, eläkkeellä) on yhdysvaltalainen entinen astronautti ja koelentäjä. Hänet valittiin neljäntoista astronautin kolmanteen ryhmään vuonna 1963, ja hän lensi avaruuteen kahdesti. Hänen ensimmäinen avaruuslentonsa oli Gemini 10 -lennolla, jossa hän ja komentajakapteeni John Young suorittivat kaksi tapaamista eri avaruusalusten kanssa ja kaksi avaruuskävelyä (EVA). Hänen toinen avaruuslentonsa oli Apollo 11:n komentomoduulin ohjaajana. Hänen jäädessään Kuun kiertoradalle Neil Armstrong ja Buzz Aldrin lähtivät Kuumoduulilla tekemään ensimmäistä miehitettyä laskeutumista Kuun pinnalle. Hän on yksi niistä 24 ihmisestä, jotka ovat lentäneet Kuuhun. Collins oli neljäs henkilö ja kolmas amerikkalainen, joka suoritti EVA:n, ja hän on ensimmäinen henkilö, joka on suorittanut useamman kuin yhden EVA:n.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Apollo 11:n kolmas astronautti, joka ei mennyt kuuhun?</w:t>
      </w:r>
    </w:p>
    <w:p>
      <w:pPr>
        <w:pStyle w:val="TextBody"/>
        <w:bidi w:val="0"/>
        <w:jc w:val="left"/>
        <w:rPr>
          <w:b/>
          <w:u w:val="single"/>
          <w:shd w:val="clear" w:fill="FFFF00"/>
        </w:rPr>
      </w:pPr>
      <w:r>
        <w:rPr>
          <w:b/>
          <w:u w:val="single"/>
          <w:shd w:val="clear" w:fill="FFFF00"/>
        </w:rPr>
        <w:t xml:space="preserve">Asiakirjan numero 15190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 on lyhytelokuva, ja se sijoittuu Miamiin vuonna 1985. Sen ohjasi Bill Pope ja se julkaistiin 24. syyskuuta 2013. Videolla Drake esittää gangsteria, jonka rakastajattaren (</w:t>
      </w:r>
      <w:r>
        <w:rPr>
          <w:color w:val="A9A9A9"/>
        </w:rPr>
        <w:t xml:space="preserve">Ashley Moore) </w:t>
      </w:r>
      <w:r>
        <w:rPr/>
        <w:t xml:space="preserve">kilpaileva jengi kidnappaa. Koko videon ajan Drake tekee kaikkensa pelastaakseen tytön sieppaajalta / mafiosolta, jota näyttelijä Micah Fitzgerald esittää. Videolla esiintyvät muun muassa Fredo Santana, Steven Bauer, Johnny Simmons, Majid Jordan ja ASAP Rocky.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 tyttö on? Pidä kiinni, olemme menossa kotiin!</w:t>
      </w:r>
    </w:p>
    <w:p>
      <w:pPr>
        <w:pStyle w:val="TextBody"/>
        <w:bidi w:val="0"/>
        <w:jc w:val="left"/>
        <w:rPr>
          <w:b/>
          <w:u w:val="single"/>
          <w:shd w:val="clear" w:fill="FFFF00"/>
        </w:rPr>
      </w:pPr>
      <w:r>
        <w:rPr>
          <w:b/>
          <w:u w:val="single"/>
          <w:shd w:val="clear" w:fill="FFFF00"/>
        </w:rPr>
        <w:t xml:space="preserve">Asiakirjan numero 15191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Tuomari Felix Frankfurter kirjoitti enemmistöpäätöksen; näin tehdessään hän tukeutui ensisijaisesti "sekulaarisen sääntelyn" sääntöön, jossa punnitaan ei-uskonnollisen hallituksen sääntelyn sekulaaria tarkoitusta suhteessa uskonnon harjoittamiseen, jonka se tekee laittomaksi tai joka muutoin rasittaa uskonnon harjoittamista. Hän piti Pennsylvanian lippua koskevaa vaatimusta luontaisesti maallisena politiikkana, jonka </w:t>
      </w:r>
      <w:r>
        <w:rPr>
          <w:color w:val="A9A9A9"/>
        </w:rPr>
        <w:t xml:space="preserve">tarkoituksena on kannustaa koululaisia isänmaallisuuteen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tehtävää korkeimman oikeuden mukaan lipputervehdys palveli?</w:t>
      </w:r>
    </w:p>
    <w:p>
      <w:pPr>
        <w:pStyle w:val="TextBody"/>
        <w:bidi w:val="0"/>
        <w:jc w:val="left"/>
        <w:rPr>
          <w:b/>
          <w:u w:val="single"/>
          <w:shd w:val="clear" w:fill="FFFF00"/>
        </w:rPr>
      </w:pPr>
      <w:r>
        <w:rPr>
          <w:b/>
          <w:u w:val="single"/>
          <w:shd w:val="clear" w:fill="FFFF00"/>
        </w:rPr>
        <w:t xml:space="preserve">Asiakirjan numero 15192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senaatin vaalit Texasissa,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2024 → </w:t>
            </w:r>
          </w:p>
        </w:tc>
      </w:tr>
    </w:tbl>
    <w:tbl>
      <w:tblPr>
        <w:tblW w:w="4087" w:type="dxa"/>
        <w:jc w:val="left"/>
        <w:tblInd w:w="0" w:type="dxa"/>
        <w:tblLayout w:type="fixed"/>
        <w:tblCellMar>
          <w:top w:w="28" w:type="dxa"/>
          <w:left w:w="28" w:type="dxa"/>
          <w:bottom w:w="28" w:type="dxa"/>
          <w:right w:w="28" w:type="dxa"/>
        </w:tblCellMar>
      </w:tblPr>
      <w:tblGrid>
        <w:gridCol w:w="1081"/>
        <w:gridCol w:w="1246"/>
        <w:gridCol w:w="1606"/>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246" w:type="dxa"/>
            <w:tcBorders/>
            <w:vAlign w:val="center"/>
          </w:tcPr>
          <w:p>
            <w:pPr>
              <w:pStyle w:val="TableContents"/>
              <w:bidi w:val="0"/>
              <w:spacing w:before="0" w:after="283"/>
              <w:jc w:val="left"/>
              <w:rPr/>
            </w:pPr>
            <w:r>
              <w:rPr>
                <w:color w:val="A9A9A9"/>
              </w:rPr>
              <w:t xml:space="preserve">Ted </w:t>
            </w:r>
            <w:r>
              <w:rPr/>
              <w:t xml:space="preserve">Cruz </w:t>
            </w:r>
          </w:p>
        </w:tc>
        <w:tc>
          <w:tcPr>
            <w:tcW w:w="1606" w:type="dxa"/>
            <w:tcBorders/>
            <w:vAlign w:val="center"/>
          </w:tcPr>
          <w:p>
            <w:pPr>
              <w:pStyle w:val="TableContents"/>
              <w:bidi w:val="0"/>
              <w:spacing w:before="0" w:after="283"/>
              <w:jc w:val="left"/>
              <w:rPr/>
            </w:pPr>
            <w:r>
              <w:rPr>
                <w:color w:val="DCDCDC"/>
              </w:rPr>
              <w:t xml:space="preserve">Beto O'Rourke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246" w:type="dxa"/>
            <w:tcBorders/>
            <w:vAlign w:val="center"/>
          </w:tcPr>
          <w:p>
            <w:pPr>
              <w:pStyle w:val="TableContents"/>
              <w:bidi w:val="0"/>
              <w:spacing w:before="0" w:after="283"/>
              <w:jc w:val="left"/>
              <w:rPr/>
            </w:pPr>
            <w:r>
              <w:rPr/>
              <w:t xml:space="preserve">Tasavaltalainen </w:t>
            </w:r>
          </w:p>
        </w:tc>
        <w:tc>
          <w:tcPr>
            <w:tcW w:w="1606"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bl>
    <w:tbl>
      <w:tblPr>
        <w:tblW w:w="2615" w:type="dxa"/>
        <w:jc w:val="left"/>
        <w:tblInd w:w="0" w:type="dxa"/>
        <w:tblLayout w:type="fixed"/>
        <w:tblCellMar>
          <w:top w:w="28" w:type="dxa"/>
          <w:left w:w="28" w:type="dxa"/>
          <w:bottom w:w="28" w:type="dxa"/>
          <w:right w:w="28" w:type="dxa"/>
        </w:tblCellMar>
      </w:tblPr>
      <w:tblGrid>
        <w:gridCol w:w="2461"/>
        <w:gridCol w:w="154"/>
      </w:tblGrid>
      <w:tr>
        <w:trPr/>
        <w:tc>
          <w:tcPr>
            <w:tcW w:w="2461" w:type="dxa"/>
            <w:tcBorders/>
            <w:vAlign w:val="center"/>
          </w:tcPr>
          <w:p>
            <w:pPr>
              <w:pStyle w:val="TableContents"/>
              <w:bidi w:val="0"/>
              <w:jc w:val="left"/>
              <w:rPr/>
            </w:pPr>
            <w:r>
              <w:rPr/>
              <w:t xml:space="preserve">Yhdysvaltain senaattori </w:t>
            </w:r>
          </w:p>
          <w:p>
            <w:pPr>
              <w:pStyle w:val="TableContents"/>
              <w:bidi w:val="0"/>
              <w:spacing w:before="0" w:after="283"/>
              <w:jc w:val="left"/>
              <w:rPr/>
            </w:pPr>
            <w:r>
              <w:rPr/>
              <w:t xml:space="preserve">Ted Cruz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kaksi ehdokasta pyrkivät senaattiin Tx:ssä?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senaatin vaalit Teksasissa järjestetään 6. marraskuuta 2018, samoin kuin muut </w:t>
      </w:r>
      <w:r>
        <w:rPr>
          <w:color w:val="A9A9A9"/>
        </w:rPr>
        <w:t xml:space="preserve">Yhdysvaltain senaatin </w:t>
      </w:r>
      <w:r>
        <w:rPr/>
        <w:t xml:space="preserve">ja edustajainhuoneen </w:t>
      </w:r>
      <w:r>
        <w:rPr/>
        <w:t xml:space="preserve">vaalit </w:t>
      </w:r>
      <w:r>
        <w:rPr/>
        <w:t xml:space="preserve">muissa osavaltioissa. Demokraattien ehdokas </w:t>
      </w:r>
      <w:r>
        <w:rPr>
          <w:color w:val="DCDCDC"/>
        </w:rPr>
        <w:t xml:space="preserve">Beto O'Rourke </w:t>
      </w:r>
      <w:r>
        <w:rPr/>
        <w:t xml:space="preserve">asettuu ehdolle </w:t>
      </w:r>
      <w:r>
        <w:rPr>
          <w:color w:val="2F4F4F"/>
        </w:rPr>
        <w:t xml:space="preserve">virassa olevaa republikaanien Yhdysvaltain senaattoria Ted Cruzia </w:t>
      </w:r>
      <w:r>
        <w:rPr/>
        <w:t xml:space="preserve">vastaan, </w:t>
      </w:r>
      <w:r>
        <w:rPr/>
        <w:t xml:space="preserve">joka pyrkii uudelleen toiselle kaudelle. Molempien puolueiden esivaalit pidettiin 6. maaliskuuta 2018, joten se oli kauden 2018 ensimmäinen esivaali. Koska Cruz ja O'Rourke voittivat molemmat enemmistönsä esivaaleissaan, he eivät osallistuneet 22. toukokuuta järjestettyyn jälkimmäiseen esivaaliin, joka järjestettiin eräistä ehdokashankinnoista Teksasissa.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äänestämme vuonna 2018 Teksasissa?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pyrkii Yhdysvaltain senaattoriksi Texasissa...</w:t>
      </w:r>
    </w:p>
    <w:p>
      <w:pPr>
        <w:pStyle w:val="TextBody"/>
        <w:bidi w:val="0"/>
        <w:jc w:val="left"/>
        <w:rPr>
          <w:b/>
          <w:shd w:val="clear" w:fill="FFFF00"/>
        </w:rPr>
      </w:pPr>
      <w:r>
        <w:rPr>
          <w:b/>
          <w:shd w:val="clear" w:fill="FFFF00"/>
        </w:rPr>
        <w:t xml:space="preserve">Teksti numero 2</w:t>
      </w:r>
    </w:p>
    <w:p>
      <w:pPr>
        <w:pStyle w:val="TextBody"/>
        <w:numPr>
          <w:ilvl w:val="0"/>
          <w:numId w:val="99"/>
        </w:numPr>
        <w:tabs>
          <w:tab w:val="clear" w:pos="1134"/>
          <w:tab w:val="left" w:leader="none" w:pos="707"/>
        </w:tabs>
        <w:bidi w:val="0"/>
        <w:spacing w:before="0" w:after="0"/>
        <w:ind w:start="707" w:hanging="283"/>
        <w:jc w:val="left"/>
        <w:rPr/>
      </w:pPr>
      <w:r>
        <w:rPr>
          <w:color w:val="A9A9A9"/>
        </w:rPr>
        <w:t xml:space="preserve">Ted Cruz</w:t>
      </w:r>
      <w:r>
        <w:rPr/>
        <w:t xml:space="preserve">, Yhdysvaltain senaattori ja entinen presidenttiehdokas vuonna 2016. </w:t>
      </w:r>
    </w:p>
    <w:p>
      <w:pPr>
        <w:pStyle w:val="TextBody"/>
        <w:numPr>
          <w:ilvl w:val="0"/>
          <w:numId w:val="99"/>
        </w:numPr>
        <w:tabs>
          <w:tab w:val="clear" w:pos="1134"/>
          <w:tab w:val="left" w:leader="none" w:pos="707"/>
        </w:tabs>
        <w:bidi w:val="0"/>
        <w:spacing w:before="0" w:after="0"/>
        <w:ind w:start="707" w:hanging="283"/>
        <w:jc w:val="left"/>
        <w:rPr/>
      </w:pPr>
      <w:r>
        <w:rPr>
          <w:color w:val="DCDCDC"/>
        </w:rPr>
        <w:t xml:space="preserve">Bruce Jacobson</w:t>
      </w:r>
      <w:r>
        <w:rPr/>
        <w:t xml:space="preserve">, televisiotuottaja </w:t>
      </w:r>
    </w:p>
    <w:p>
      <w:pPr>
        <w:pStyle w:val="TextBody"/>
        <w:numPr>
          <w:ilvl w:val="0"/>
          <w:numId w:val="99"/>
        </w:numPr>
        <w:tabs>
          <w:tab w:val="clear" w:pos="1134"/>
          <w:tab w:val="left" w:leader="none" w:pos="707"/>
        </w:tabs>
        <w:bidi w:val="0"/>
        <w:spacing w:before="0" w:after="0"/>
        <w:ind w:start="707" w:hanging="283"/>
        <w:jc w:val="left"/>
        <w:rPr/>
      </w:pPr>
      <w:r>
        <w:rPr>
          <w:color w:val="2F4F4F"/>
        </w:rPr>
        <w:t xml:space="preserve">Stefano de Stefano</w:t>
      </w:r>
      <w:r>
        <w:rPr/>
        <w:t xml:space="preserve">, asianajaja </w:t>
      </w:r>
    </w:p>
    <w:p>
      <w:pPr>
        <w:pStyle w:val="TextBody"/>
        <w:numPr>
          <w:ilvl w:val="0"/>
          <w:numId w:val="99"/>
        </w:numPr>
        <w:tabs>
          <w:tab w:val="clear" w:pos="1134"/>
          <w:tab w:val="left" w:leader="none" w:pos="707"/>
        </w:tabs>
        <w:bidi w:val="0"/>
        <w:spacing w:before="0" w:after="0"/>
        <w:ind w:start="707" w:hanging="283"/>
        <w:jc w:val="left"/>
        <w:rPr/>
      </w:pPr>
      <w:r>
        <w:rPr>
          <w:color w:val="556B2F"/>
        </w:rPr>
        <w:t xml:space="preserve">Thomas Dillingham</w:t>
      </w:r>
      <w:r>
        <w:rPr/>
        <w:t xml:space="preserve">, liikemies </w:t>
      </w:r>
    </w:p>
    <w:p>
      <w:pPr>
        <w:pStyle w:val="TextBody"/>
        <w:numPr>
          <w:ilvl w:val="0"/>
          <w:numId w:val="99"/>
        </w:numPr>
        <w:tabs>
          <w:tab w:val="clear" w:pos="1134"/>
          <w:tab w:val="left" w:leader="none" w:pos="707"/>
        </w:tabs>
        <w:bidi w:val="0"/>
        <w:spacing w:before="0" w:after="0"/>
        <w:ind w:start="707" w:hanging="283"/>
        <w:jc w:val="left"/>
        <w:rPr/>
      </w:pPr>
      <w:r>
        <w:rPr>
          <w:color w:val="6B8E23"/>
        </w:rPr>
        <w:t xml:space="preserve">Mary Miller</w:t>
      </w:r>
      <w:r>
        <w:rPr/>
        <w:t xml:space="preserve">, CPA </w:t>
      </w:r>
    </w:p>
    <w:p>
      <w:pPr>
        <w:pStyle w:val="TextBody"/>
        <w:numPr>
          <w:ilvl w:val="0"/>
          <w:numId w:val="99"/>
        </w:numPr>
        <w:tabs>
          <w:tab w:val="clear" w:pos="1134"/>
          <w:tab w:val="left" w:leader="none" w:pos="707"/>
        </w:tabs>
        <w:bidi w:val="0"/>
        <w:ind w:start="707" w:hanging="283"/>
        <w:jc w:val="left"/>
        <w:rPr/>
      </w:pPr>
      <w:r>
        <w:rPr>
          <w:color w:val="A0522D"/>
        </w:rPr>
        <w:t xml:space="preserve">Geraldine Sam</w:t>
      </w:r>
      <w:r>
        <w:rPr/>
        <w:t xml:space="preserve">, La Marquen entinen pormestari.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Texasin senaattiin vuonna 2018.</w:t>
      </w:r>
    </w:p>
    <w:p>
      <w:pPr>
        <w:pStyle w:val="TextBody"/>
        <w:bidi w:val="0"/>
        <w:jc w:val="left"/>
        <w:rPr>
          <w:b/>
          <w:u w:val="single"/>
          <w:shd w:val="clear" w:fill="FFFF00"/>
        </w:rPr>
      </w:pPr>
      <w:r>
        <w:rPr>
          <w:b/>
          <w:u w:val="single"/>
          <w:shd w:val="clear" w:fill="FFFF00"/>
        </w:rPr>
        <w:t xml:space="preserve">Asiakirjan numero 15193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oli </w:t>
      </w:r>
      <w:r>
        <w:rPr>
          <w:color w:val="A9A9A9"/>
        </w:rPr>
        <w:t xml:space="preserve">19-vuotias Nicole Linkletter Grand Forksista, Pohjois-Dakotasta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next top modelin 5. kauden?</w:t>
      </w:r>
    </w:p>
    <w:p>
      <w:pPr>
        <w:pStyle w:val="TextBody"/>
        <w:bidi w:val="0"/>
        <w:jc w:val="left"/>
        <w:rPr>
          <w:b/>
          <w:u w:val="single"/>
          <w:shd w:val="clear" w:fill="FFFF00"/>
        </w:rPr>
      </w:pPr>
      <w:r>
        <w:rPr>
          <w:b/>
          <w:u w:val="single"/>
          <w:shd w:val="clear" w:fill="FFFF00"/>
        </w:rPr>
        <w:t xml:space="preserve">Asiakirjan numero 15194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Kalifornian San Franciscon Marina-alueella </w:t>
      </w:r>
      <w:r>
        <w:rPr/>
        <w:t xml:space="preserve">sijaitseva Palace of Fine Arts on </w:t>
      </w:r>
      <w:r>
        <w:rPr/>
        <w:t xml:space="preserve">monumentaalinen rakennus, joka rakennettiin alun perin </w:t>
      </w:r>
      <w:r>
        <w:rPr>
          <w:color w:val="DCDCDC"/>
        </w:rPr>
        <w:t xml:space="preserve">vuoden 1915 </w:t>
      </w:r>
      <w:r>
        <w:rPr/>
        <w:t xml:space="preserve">Panama-Pacific Exposition -näyttelyä varten, jossa esiteltiin siellä esiteltyjä taideteoksia. Se on yksi harvoista näyttelystä säilyneistä rakennuksista, ja se sijaitsee yhä alkuperäisellä paikallaan. Se rakennettiin uudelleen vuonna 1965, ja laguunin, kävelyteiden ja seismisten rakenteiden kunnostaminen saatiin päätökseen vuoden 2009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Kaunokirjallisuuden palatsi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Kaunokirjallisuuden palatsi</w:t>
      </w:r>
    </w:p>
    <w:p>
      <w:pPr>
        <w:pStyle w:val="TextBody"/>
        <w:bidi w:val="0"/>
        <w:jc w:val="left"/>
        <w:rPr>
          <w:b/>
          <w:u w:val="single"/>
          <w:shd w:val="clear" w:fill="FFFF00"/>
        </w:rPr>
      </w:pPr>
      <w:r>
        <w:rPr>
          <w:b/>
          <w:u w:val="single"/>
          <w:shd w:val="clear" w:fill="FFFF00"/>
        </w:rPr>
        <w:t xml:space="preserve">Asiakirjan numero 15195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Satluj Yamuna Link Canal (SARYU) tai SYL, kuten se yleisesti tunnetaan, on ehdotettu 214 kilometrin pituinen kanava Intiassa, joka yhdistää Sutlej- ja Yamuna-joet. Ehdotus kohtasi kuitenkin esteitä, ja se siirrettiin Intian korkeimman oikeuden käsiteltäväksi. Siinä </w:t>
      </w:r>
      <w:r>
        <w:rPr/>
        <w:t xml:space="preserve">määritellään jokivesien jakaminen </w:t>
      </w:r>
      <w:r>
        <w:rPr>
          <w:color w:val="A9A9A9"/>
        </w:rPr>
        <w:t xml:space="preserve">Punjabin </w:t>
      </w:r>
      <w:r>
        <w:rPr/>
        <w:t xml:space="preserve">ja </w:t>
      </w:r>
      <w:r>
        <w:rPr>
          <w:color w:val="DCDCDC"/>
        </w:rPr>
        <w:t xml:space="preserve">Haryanan </w:t>
      </w:r>
      <w:r>
        <w:rPr/>
        <w:t xml:space="preserve">osavaltioiden välillä</w:t>
      </w:r>
      <w:r>
        <w:rPr/>
        <w:t xml:space="preserve">. Haryanan valtiovarainministeri kapteeni Abhimanyu ilmoitti esitellessään Haryanan hallituksen vuoden 2018-19 talousarviota maaliskuussa 2018, että 100 miljoonan Irlannin ruplan (1 miljardin euron) määrärahat on tarkoitettu SYL:n rakentamisen loppuunsaattamiseen.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sutlej yamuna linkin kanavan kiista Intiassa on välillä</w:t>
      </w:r>
    </w:p>
    <w:p>
      <w:pPr>
        <w:pStyle w:val="TextBody"/>
        <w:bidi w:val="0"/>
        <w:jc w:val="left"/>
        <w:rPr>
          <w:b/>
          <w:u w:val="single"/>
          <w:shd w:val="clear" w:fill="FFFF00"/>
        </w:rPr>
      </w:pPr>
      <w:r>
        <w:rPr>
          <w:b/>
          <w:u w:val="single"/>
          <w:shd w:val="clear" w:fill="FFFF00"/>
        </w:rPr>
        <w:t xml:space="preserve">Asiakirjan numero 15196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Kirurgian maisterin </w:t>
      </w:r>
      <w:r>
        <w:rPr/>
        <w:t xml:space="preserve">tutkinto </w:t>
      </w:r>
      <w:r>
        <w:rPr/>
        <w:t xml:space="preserve">(latinaksi Magister Chirurgiae) on kirurgian alan korkeakoulututkinto. Tutkinnosta riippuen siitä voidaan käyttää lyhenteitä Ch. M., M.Ch., M. Chir. tai M.S. Tyypillisessä lääketieteellisessä korkeakoulussa koulutus kestää kahdesta kolmeen vuotta. Edellytyksenä on lääkärin tutkinto. Ch. M. -tutkinto voidaan myöntää sekä kliinisen että akateemisen pätevyyden perusteella tai akateemisen pätevyyden perusteella. Säännöissä voidaan vaatia kirurgista kokemusta ja väitöskirjan aihetta, joka ei ole puhtaasti lääketieteellinen.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ms:n täydellinen muoto lääketieteessä</w:t>
      </w:r>
    </w:p>
    <w:p>
      <w:pPr>
        <w:pStyle w:val="TextBody"/>
        <w:bidi w:val="0"/>
        <w:jc w:val="left"/>
        <w:rPr>
          <w:b/>
          <w:u w:val="single"/>
          <w:shd w:val="clear" w:fill="FFFF00"/>
        </w:rPr>
      </w:pPr>
      <w:r>
        <w:rPr>
          <w:b/>
          <w:u w:val="single"/>
          <w:shd w:val="clear" w:fill="FFFF00"/>
        </w:rPr>
        <w:t xml:space="preserve">Asiakirjan numero 15197</w:t>
      </w:r>
    </w:p>
    <w:p>
      <w:pPr>
        <w:pStyle w:val="TextBody"/>
        <w:bidi w:val="0"/>
        <w:jc w:val="left"/>
        <w:rPr>
          <w:b/>
          <w:shd w:val="clear" w:fill="FFFF00"/>
        </w:rPr>
      </w:pPr>
      <w:r>
        <w:rPr>
          <w:b/>
          <w:shd w:val="clear" w:fill="FFFF00"/>
        </w:rPr>
        <w:t xml:space="preserve">Tekstin numero 0</w:t>
      </w:r>
    </w:p>
    <w:p>
      <w:pPr>
        <w:pStyle w:val="TextBody"/>
        <w:numPr>
          <w:ilvl w:val="0"/>
          <w:numId w:val="100"/>
        </w:numPr>
        <w:tabs>
          <w:tab w:val="clear" w:pos="1134"/>
          <w:tab w:val="left" w:leader="none" w:pos="720"/>
        </w:tabs>
        <w:bidi w:val="0"/>
        <w:ind w:start="720" w:hanging="283"/>
        <w:jc w:val="left"/>
        <w:rPr/>
      </w:pPr>
      <w:r>
        <w:rPr>
          <w:color w:val="A9A9A9"/>
        </w:rPr>
        <w:t xml:space="preserve">Michael J. Pagan </w:t>
      </w:r>
      <w:r>
        <w:rPr/>
        <w:t xml:space="preserve">(Quincy Payne)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Quincyä elokuvassa How Stella got her groove back...</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How Stella Got Her Groove Back Alkuperäinen teatterijuliste </w:t>
      </w:r>
    </w:p>
    <w:tbl>
      <w:tblPr>
        <w:tblW w:w="7232" w:type="dxa"/>
        <w:jc w:val="left"/>
        <w:tblInd w:w="0" w:type="dxa"/>
        <w:tblLayout w:type="fixed"/>
        <w:tblCellMar>
          <w:top w:w="28" w:type="dxa"/>
          <w:left w:w="28" w:type="dxa"/>
          <w:bottom w:w="28" w:type="dxa"/>
          <w:right w:w="28" w:type="dxa"/>
        </w:tblCellMar>
      </w:tblPr>
      <w:tblGrid>
        <w:gridCol w:w="1906"/>
        <w:gridCol w:w="5326"/>
      </w:tblGrid>
      <w:tr>
        <w:trPr/>
        <w:tc>
          <w:tcPr>
            <w:tcW w:w="1906" w:type="dxa"/>
            <w:tcBorders/>
            <w:vAlign w:val="center"/>
          </w:tcPr>
          <w:p>
            <w:pPr>
              <w:pStyle w:val="TableHeading"/>
              <w:suppressLineNumbers/>
              <w:bidi w:val="0"/>
              <w:spacing w:before="0" w:after="283"/>
              <w:jc w:val="center"/>
              <w:rPr/>
            </w:pPr>
            <w:r>
              <w:rPr/>
              <w:t xml:space="preserve">Ohjaaja </w:t>
            </w:r>
          </w:p>
        </w:tc>
        <w:tc>
          <w:tcPr>
            <w:tcW w:w="5326" w:type="dxa"/>
            <w:tcBorders/>
            <w:vAlign w:val="center"/>
          </w:tcPr>
          <w:p>
            <w:pPr>
              <w:pStyle w:val="TableContents"/>
              <w:bidi w:val="0"/>
              <w:spacing w:before="0" w:after="283"/>
              <w:jc w:val="left"/>
              <w:rPr/>
            </w:pPr>
            <w:r>
              <w:rPr/>
              <w:t xml:space="preserve">Kevin Rodney Sullivan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5326" w:type="dxa"/>
            <w:tcBorders/>
            <w:vAlign w:val="center"/>
          </w:tcPr>
          <w:p>
            <w:pPr>
              <w:pStyle w:val="TableContents"/>
              <w:bidi w:val="0"/>
              <w:spacing w:before="0" w:after="283"/>
              <w:jc w:val="left"/>
              <w:rPr/>
            </w:pPr>
            <w:r>
              <w:rPr/>
              <w:t xml:space="preserve">Deborah Schindler </w:t>
            </w:r>
          </w:p>
        </w:tc>
      </w:tr>
      <w:tr>
        <w:trPr/>
        <w:tc>
          <w:tcPr>
            <w:tcW w:w="1906" w:type="dxa"/>
            <w:tcBorders/>
            <w:vAlign w:val="center"/>
          </w:tcPr>
          <w:p>
            <w:pPr>
              <w:pStyle w:val="TableHeading"/>
              <w:suppressLineNumbers/>
              <w:bidi w:val="0"/>
              <w:spacing w:before="0" w:after="283"/>
              <w:jc w:val="center"/>
              <w:rPr/>
            </w:pPr>
            <w:r>
              <w:rPr/>
              <w:t xml:space="preserve">Käsikirjoitus </w:t>
            </w:r>
          </w:p>
        </w:tc>
        <w:tc>
          <w:tcPr>
            <w:tcW w:w="5326" w:type="dxa"/>
            <w:tcBorders/>
            <w:vAlign w:val="center"/>
          </w:tcPr>
          <w:p>
            <w:pPr>
              <w:pStyle w:val="TableContents"/>
              <w:bidi w:val="0"/>
              <w:spacing w:before="0" w:after="283"/>
              <w:jc w:val="left"/>
              <w:rPr/>
            </w:pPr>
            <w:r>
              <w:rPr/>
              <w:t xml:space="preserve">Terry McMillan Ron Bass </w:t>
            </w:r>
          </w:p>
        </w:tc>
      </w:tr>
      <w:tr>
        <w:trPr/>
        <w:tc>
          <w:tcPr>
            <w:tcW w:w="1906" w:type="dxa"/>
            <w:tcBorders/>
            <w:vAlign w:val="center"/>
          </w:tcPr>
          <w:p>
            <w:pPr>
              <w:pStyle w:val="TableHeading"/>
              <w:suppressLineNumbers/>
              <w:bidi w:val="0"/>
              <w:spacing w:before="0" w:after="283"/>
              <w:jc w:val="center"/>
              <w:rPr/>
            </w:pPr>
            <w:r>
              <w:rPr/>
              <w:t xml:space="preserve">Perustuu </w:t>
            </w:r>
          </w:p>
        </w:tc>
        <w:tc>
          <w:tcPr>
            <w:tcW w:w="5326" w:type="dxa"/>
            <w:tcBorders/>
            <w:vAlign w:val="center"/>
          </w:tcPr>
          <w:p>
            <w:pPr>
              <w:pStyle w:val="TableContents"/>
              <w:bidi w:val="0"/>
              <w:spacing w:before="0" w:after="283"/>
              <w:jc w:val="left"/>
              <w:rPr/>
            </w:pPr>
            <w:r>
              <w:rPr/>
              <w:t xml:space="preserve">Terry McMillan: Miten Stella sai takaisin Grooveensa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5326"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color w:val="A9A9A9"/>
              </w:rPr>
              <w:t xml:space="preserve">Angela Bassett </w:t>
            </w:r>
          </w:p>
          <w:p>
            <w:pPr>
              <w:pStyle w:val="TableContents"/>
              <w:numPr>
                <w:ilvl w:val="0"/>
                <w:numId w:val="101"/>
              </w:numPr>
              <w:tabs>
                <w:tab w:val="clear" w:pos="1134"/>
                <w:tab w:val="left" w:leader="none" w:pos="707"/>
              </w:tabs>
              <w:bidi w:val="0"/>
              <w:spacing w:before="0" w:after="0"/>
              <w:ind w:start="707" w:hanging="283"/>
              <w:jc w:val="left"/>
              <w:rPr/>
            </w:pPr>
            <w:r>
              <w:rPr>
                <w:color w:val="DCDCDC"/>
              </w:rPr>
              <w:t xml:space="preserve">Taye Diggs </w:t>
            </w:r>
          </w:p>
          <w:p>
            <w:pPr>
              <w:pStyle w:val="TableContents"/>
              <w:numPr>
                <w:ilvl w:val="0"/>
                <w:numId w:val="101"/>
              </w:numPr>
              <w:tabs>
                <w:tab w:val="clear" w:pos="1134"/>
                <w:tab w:val="left" w:leader="none" w:pos="707"/>
              </w:tabs>
              <w:bidi w:val="0"/>
              <w:spacing w:before="0" w:after="0"/>
              <w:ind w:start="707" w:hanging="283"/>
              <w:jc w:val="left"/>
              <w:rPr/>
            </w:pPr>
            <w:r>
              <w:rPr>
                <w:color w:val="2F4F4F"/>
              </w:rPr>
              <w:t xml:space="preserve">Regina </w:t>
            </w:r>
            <w:r>
              <w:rPr/>
              <w:t xml:space="preserve">King </w:t>
            </w:r>
          </w:p>
          <w:p>
            <w:pPr>
              <w:pStyle w:val="TableContents"/>
              <w:numPr>
                <w:ilvl w:val="0"/>
                <w:numId w:val="101"/>
              </w:numPr>
              <w:tabs>
                <w:tab w:val="clear" w:pos="1134"/>
                <w:tab w:val="left" w:leader="none" w:pos="707"/>
              </w:tabs>
              <w:bidi w:val="0"/>
              <w:spacing w:before="0" w:after="283"/>
              <w:ind w:start="707" w:hanging="283"/>
              <w:jc w:val="left"/>
              <w:rPr/>
            </w:pPr>
            <w:r>
              <w:rPr>
                <w:color w:val="556B2F"/>
              </w:rPr>
              <w:t xml:space="preserve">Whoopi Goldberg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5326" w:type="dxa"/>
            <w:tcBorders/>
            <w:vAlign w:val="center"/>
          </w:tcPr>
          <w:p>
            <w:pPr>
              <w:pStyle w:val="TableContents"/>
              <w:bidi w:val="0"/>
              <w:spacing w:before="0" w:after="283"/>
              <w:jc w:val="left"/>
              <w:rPr/>
            </w:pPr>
            <w:r>
              <w:rPr/>
              <w:t xml:space="preserve">Michel Colombier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5326" w:type="dxa"/>
            <w:tcBorders/>
            <w:vAlign w:val="center"/>
          </w:tcPr>
          <w:p>
            <w:pPr>
              <w:pStyle w:val="TableContents"/>
              <w:bidi w:val="0"/>
              <w:spacing w:before="0" w:after="283"/>
              <w:jc w:val="left"/>
              <w:rPr/>
            </w:pPr>
            <w:r>
              <w:rPr/>
              <w:t xml:space="preserve">Jeffrey Jur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5326" w:type="dxa"/>
            <w:tcBorders/>
            <w:vAlign w:val="center"/>
          </w:tcPr>
          <w:p>
            <w:pPr>
              <w:pStyle w:val="TableContents"/>
              <w:bidi w:val="0"/>
              <w:spacing w:before="0" w:after="283"/>
              <w:jc w:val="left"/>
              <w:rPr/>
            </w:pPr>
            <w:r>
              <w:rPr/>
              <w:t xml:space="preserve">George Bowers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5326" w:type="dxa"/>
            <w:tcBorders/>
            <w:vAlign w:val="center"/>
          </w:tcPr>
          <w:p>
            <w:pPr>
              <w:pStyle w:val="TableContents"/>
              <w:bidi w:val="0"/>
              <w:spacing w:before="0" w:after="283"/>
              <w:jc w:val="left"/>
              <w:rPr/>
            </w:pPr>
            <w:r>
              <w:rPr/>
              <w:t xml:space="preserve">20th Century Fox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5326"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14. elokuuta 1998 (1998-08-14) </w:t>
            </w:r>
          </w:p>
          <w:p>
            <w:pPr>
              <w:pStyle w:val="TableContents"/>
              <w:numPr>
                <w:ilvl w:val="0"/>
                <w:numId w:val="102"/>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5326" w:type="dxa"/>
            <w:tcBorders/>
            <w:vAlign w:val="center"/>
          </w:tcPr>
          <w:p>
            <w:pPr>
              <w:pStyle w:val="TableContents"/>
              <w:bidi w:val="0"/>
              <w:spacing w:before="0" w:after="283"/>
              <w:jc w:val="left"/>
              <w:rPr/>
            </w:pPr>
            <w:r>
              <w:rPr/>
              <w:t xml:space="preserve">124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5326"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5326"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5326" w:type="dxa"/>
            <w:tcBorders/>
            <w:vAlign w:val="center"/>
          </w:tcPr>
          <w:p>
            <w:pPr>
              <w:pStyle w:val="TableContents"/>
              <w:bidi w:val="0"/>
              <w:spacing w:before="0" w:after="283"/>
              <w:jc w:val="left"/>
              <w:rPr/>
            </w:pPr>
            <w:r>
              <w:rPr/>
              <w:t xml:space="preserve">20 miljoonaa dollaria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5326" w:type="dxa"/>
            <w:tcBorders/>
            <w:vAlign w:val="center"/>
          </w:tcPr>
          <w:p>
            <w:pPr>
              <w:pStyle w:val="TableContents"/>
              <w:bidi w:val="0"/>
              <w:spacing w:before="0" w:after="283"/>
              <w:jc w:val="left"/>
              <w:rPr/>
            </w:pPr>
            <w:r>
              <w:rPr/>
              <w:t xml:space="preserve">$39,278,722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Stellassa, sai taas vauhtinsa takaisin...</w:t>
      </w:r>
    </w:p>
    <w:p>
      <w:pPr>
        <w:pStyle w:val="TextBody"/>
        <w:bidi w:val="0"/>
        <w:jc w:val="left"/>
        <w:rPr>
          <w:b/>
          <w:shd w:val="clear" w:fill="FFFF00"/>
        </w:rPr>
      </w:pPr>
      <w:r>
        <w:rPr>
          <w:b/>
          <w:shd w:val="clear" w:fill="FFFF00"/>
        </w:rPr>
        <w:t xml:space="preserve">Teksti numero 2</w:t>
      </w:r>
    </w:p>
    <w:p>
      <w:pPr>
        <w:pStyle w:val="TextBody"/>
        <w:numPr>
          <w:ilvl w:val="0"/>
          <w:numId w:val="103"/>
        </w:numPr>
        <w:tabs>
          <w:tab w:val="clear" w:pos="1134"/>
          <w:tab w:val="left" w:leader="none" w:pos="707"/>
        </w:tabs>
        <w:bidi w:val="0"/>
        <w:spacing w:before="0" w:after="0"/>
        <w:ind w:start="707" w:hanging="283"/>
        <w:jc w:val="left"/>
        <w:rPr/>
      </w:pPr>
      <w:r>
        <w:rPr/>
        <w:t xml:space="preserve">Angela Bassett Stella Payne </w:t>
      </w:r>
    </w:p>
    <w:p>
      <w:pPr>
        <w:pStyle w:val="TextBody"/>
        <w:numPr>
          <w:ilvl w:val="0"/>
          <w:numId w:val="103"/>
        </w:numPr>
        <w:tabs>
          <w:tab w:val="clear" w:pos="1134"/>
          <w:tab w:val="left" w:leader="none" w:pos="707"/>
        </w:tabs>
        <w:bidi w:val="0"/>
        <w:spacing w:before="0" w:after="0"/>
        <w:ind w:start="707" w:hanging="283"/>
        <w:jc w:val="left"/>
        <w:rPr/>
      </w:pPr>
      <w:r>
        <w:rPr>
          <w:color w:val="A9A9A9"/>
        </w:rPr>
        <w:t xml:space="preserve">Taye Diggs </w:t>
      </w:r>
      <w:r>
        <w:rPr/>
        <w:t xml:space="preserve">Winston Shakespeareina </w:t>
      </w:r>
    </w:p>
    <w:p>
      <w:pPr>
        <w:pStyle w:val="TextBody"/>
        <w:numPr>
          <w:ilvl w:val="0"/>
          <w:numId w:val="103"/>
        </w:numPr>
        <w:tabs>
          <w:tab w:val="clear" w:pos="1134"/>
          <w:tab w:val="left" w:leader="none" w:pos="707"/>
        </w:tabs>
        <w:bidi w:val="0"/>
        <w:spacing w:before="0" w:after="0"/>
        <w:ind w:start="707" w:hanging="283"/>
        <w:jc w:val="left"/>
        <w:rPr/>
      </w:pPr>
      <w:r>
        <w:rPr/>
        <w:t xml:space="preserve">Whoopi Goldberg roolissa Delilah Abraham </w:t>
      </w:r>
    </w:p>
    <w:p>
      <w:pPr>
        <w:pStyle w:val="TextBody"/>
        <w:numPr>
          <w:ilvl w:val="0"/>
          <w:numId w:val="103"/>
        </w:numPr>
        <w:tabs>
          <w:tab w:val="clear" w:pos="1134"/>
          <w:tab w:val="left" w:leader="none" w:pos="707"/>
        </w:tabs>
        <w:bidi w:val="0"/>
        <w:spacing w:before="0" w:after="0"/>
        <w:ind w:start="707" w:hanging="283"/>
        <w:jc w:val="left"/>
        <w:rPr/>
      </w:pPr>
      <w:r>
        <w:rPr/>
        <w:t xml:space="preserve">Regina King Vanessana </w:t>
      </w:r>
    </w:p>
    <w:p>
      <w:pPr>
        <w:pStyle w:val="TextBody"/>
        <w:numPr>
          <w:ilvl w:val="0"/>
          <w:numId w:val="103"/>
        </w:numPr>
        <w:tabs>
          <w:tab w:val="clear" w:pos="1134"/>
          <w:tab w:val="left" w:leader="none" w:pos="707"/>
        </w:tabs>
        <w:bidi w:val="0"/>
        <w:spacing w:before="0" w:after="0"/>
        <w:ind w:start="707" w:hanging="283"/>
        <w:jc w:val="left"/>
        <w:rPr/>
      </w:pPr>
      <w:r>
        <w:rPr/>
        <w:t xml:space="preserve">Suzzanne Douglas (Angela) </w:t>
      </w:r>
    </w:p>
    <w:p>
      <w:pPr>
        <w:pStyle w:val="TextBody"/>
        <w:numPr>
          <w:ilvl w:val="0"/>
          <w:numId w:val="103"/>
        </w:numPr>
        <w:tabs>
          <w:tab w:val="clear" w:pos="1134"/>
          <w:tab w:val="left" w:leader="none" w:pos="707"/>
        </w:tabs>
        <w:bidi w:val="0"/>
        <w:spacing w:before="0" w:after="0"/>
        <w:ind w:start="707" w:hanging="283"/>
        <w:jc w:val="left"/>
        <w:rPr/>
      </w:pPr>
      <w:r>
        <w:rPr/>
        <w:t xml:space="preserve">Michael J. Pagan (Quincy Payne) </w:t>
      </w:r>
    </w:p>
    <w:p>
      <w:pPr>
        <w:pStyle w:val="TextBody"/>
        <w:numPr>
          <w:ilvl w:val="0"/>
          <w:numId w:val="103"/>
        </w:numPr>
        <w:tabs>
          <w:tab w:val="clear" w:pos="1134"/>
          <w:tab w:val="left" w:leader="none" w:pos="707"/>
        </w:tabs>
        <w:bidi w:val="0"/>
        <w:spacing w:before="0" w:after="0"/>
        <w:ind w:start="707" w:hanging="283"/>
        <w:jc w:val="left"/>
        <w:rPr/>
      </w:pPr>
      <w:r>
        <w:rPr/>
        <w:t xml:space="preserve">Sicily kuten Chantel </w:t>
      </w:r>
    </w:p>
    <w:p>
      <w:pPr>
        <w:pStyle w:val="TextBody"/>
        <w:numPr>
          <w:ilvl w:val="0"/>
          <w:numId w:val="103"/>
        </w:numPr>
        <w:tabs>
          <w:tab w:val="clear" w:pos="1134"/>
          <w:tab w:val="left" w:leader="none" w:pos="707"/>
        </w:tabs>
        <w:bidi w:val="0"/>
        <w:spacing w:before="0" w:after="0"/>
        <w:ind w:start="707" w:hanging="283"/>
        <w:jc w:val="left"/>
        <w:rPr/>
      </w:pPr>
      <w:r>
        <w:rPr/>
        <w:t xml:space="preserve">Richard Lawson (Jack) </w:t>
      </w:r>
    </w:p>
    <w:p>
      <w:pPr>
        <w:pStyle w:val="TextBody"/>
        <w:numPr>
          <w:ilvl w:val="0"/>
          <w:numId w:val="103"/>
        </w:numPr>
        <w:tabs>
          <w:tab w:val="clear" w:pos="1134"/>
          <w:tab w:val="left" w:leader="none" w:pos="707"/>
        </w:tabs>
        <w:bidi w:val="0"/>
        <w:spacing w:before="0" w:after="0"/>
        <w:ind w:start="707" w:hanging="283"/>
        <w:jc w:val="left"/>
        <w:rPr/>
      </w:pPr>
      <w:r>
        <w:rPr/>
        <w:t xml:space="preserve">Barry Shabaka Henley (Buddy) </w:t>
      </w:r>
    </w:p>
    <w:p>
      <w:pPr>
        <w:pStyle w:val="TextBody"/>
        <w:numPr>
          <w:ilvl w:val="0"/>
          <w:numId w:val="103"/>
        </w:numPr>
        <w:tabs>
          <w:tab w:val="clear" w:pos="1134"/>
          <w:tab w:val="left" w:leader="none" w:pos="707"/>
        </w:tabs>
        <w:bidi w:val="0"/>
        <w:spacing w:before="0" w:after="0"/>
        <w:ind w:start="707" w:hanging="283"/>
        <w:jc w:val="left"/>
        <w:rPr/>
      </w:pPr>
      <w:r>
        <w:rPr/>
        <w:t xml:space="preserve">Lee Weaver (Nate) </w:t>
      </w:r>
    </w:p>
    <w:p>
      <w:pPr>
        <w:pStyle w:val="TextBody"/>
        <w:numPr>
          <w:ilvl w:val="0"/>
          <w:numId w:val="103"/>
        </w:numPr>
        <w:tabs>
          <w:tab w:val="clear" w:pos="1134"/>
          <w:tab w:val="left" w:leader="none" w:pos="707"/>
        </w:tabs>
        <w:bidi w:val="0"/>
        <w:spacing w:before="0" w:after="0"/>
        <w:ind w:start="707" w:hanging="283"/>
        <w:jc w:val="left"/>
        <w:rPr/>
      </w:pPr>
      <w:r>
        <w:rPr/>
        <w:t xml:space="preserve">Glynn Turman: tohtori Shakespeare </w:t>
      </w:r>
    </w:p>
    <w:p>
      <w:pPr>
        <w:pStyle w:val="TextBody"/>
        <w:numPr>
          <w:ilvl w:val="0"/>
          <w:numId w:val="103"/>
        </w:numPr>
        <w:tabs>
          <w:tab w:val="clear" w:pos="1134"/>
          <w:tab w:val="left" w:leader="none" w:pos="707"/>
        </w:tabs>
        <w:bidi w:val="0"/>
        <w:spacing w:before="0" w:after="0"/>
        <w:ind w:start="707" w:hanging="283"/>
        <w:jc w:val="left"/>
        <w:rPr/>
      </w:pPr>
      <w:r>
        <w:rPr/>
        <w:t xml:space="preserve">Phyllis Yvonne Stickney rouva Shakespearen roolissa. </w:t>
      </w:r>
    </w:p>
    <w:p>
      <w:pPr>
        <w:pStyle w:val="TextBody"/>
        <w:numPr>
          <w:ilvl w:val="0"/>
          <w:numId w:val="103"/>
        </w:numPr>
        <w:tabs>
          <w:tab w:val="clear" w:pos="1134"/>
          <w:tab w:val="left" w:leader="none" w:pos="707"/>
        </w:tabs>
        <w:bidi w:val="0"/>
        <w:spacing w:before="0" w:after="0"/>
        <w:ind w:start="707" w:hanging="283"/>
        <w:jc w:val="left"/>
        <w:rPr/>
      </w:pPr>
      <w:r>
        <w:rPr/>
        <w:t xml:space="preserve">Denise Hunt rouva Thangina </w:t>
      </w:r>
    </w:p>
    <w:p>
      <w:pPr>
        <w:pStyle w:val="TextBody"/>
        <w:numPr>
          <w:ilvl w:val="0"/>
          <w:numId w:val="103"/>
        </w:numPr>
        <w:tabs>
          <w:tab w:val="clear" w:pos="1134"/>
          <w:tab w:val="left" w:leader="none" w:pos="707"/>
        </w:tabs>
        <w:bidi w:val="0"/>
        <w:spacing w:before="0" w:after="0"/>
        <w:ind w:start="707" w:hanging="283"/>
        <w:jc w:val="left"/>
        <w:rPr/>
      </w:pPr>
      <w:r>
        <w:rPr/>
        <w:t xml:space="preserve">James Pickens, Jr. (Walter Payne) </w:t>
      </w:r>
    </w:p>
    <w:p>
      <w:pPr>
        <w:pStyle w:val="TextBody"/>
        <w:numPr>
          <w:ilvl w:val="0"/>
          <w:numId w:val="103"/>
        </w:numPr>
        <w:tabs>
          <w:tab w:val="clear" w:pos="1134"/>
          <w:tab w:val="left" w:leader="none" w:pos="707"/>
        </w:tabs>
        <w:bidi w:val="0"/>
        <w:spacing w:before="0" w:after="0"/>
        <w:ind w:start="707" w:hanging="283"/>
        <w:jc w:val="left"/>
        <w:rPr/>
      </w:pPr>
      <w:r>
        <w:rPr/>
        <w:t xml:space="preserve">Carl Lumbly tuomari Spencer Boyleina </w:t>
      </w:r>
    </w:p>
    <w:p>
      <w:pPr>
        <w:pStyle w:val="TextBody"/>
        <w:numPr>
          <w:ilvl w:val="0"/>
          <w:numId w:val="103"/>
        </w:numPr>
        <w:tabs>
          <w:tab w:val="clear" w:pos="1134"/>
          <w:tab w:val="left" w:leader="none" w:pos="707"/>
        </w:tabs>
        <w:bidi w:val="0"/>
        <w:ind w:start="707" w:hanging="283"/>
        <w:jc w:val="left"/>
        <w:rPr/>
      </w:pPr>
      <w:r>
        <w:rPr/>
        <w:t xml:space="preserve">Victor Garber (ilman luottoa) Isaacina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Winstonia elokuvassa How Stella got her groove back...</w:t>
      </w:r>
    </w:p>
    <w:p>
      <w:pPr>
        <w:pStyle w:val="TextBody"/>
        <w:bidi w:val="0"/>
        <w:jc w:val="left"/>
        <w:rPr>
          <w:b/>
          <w:u w:val="single"/>
          <w:shd w:val="clear" w:fill="FFFF00"/>
        </w:rPr>
      </w:pPr>
      <w:r>
        <w:rPr>
          <w:b/>
          <w:u w:val="single"/>
          <w:shd w:val="clear" w:fill="FFFF00"/>
        </w:rPr>
        <w:t xml:space="preserve">Asiakirjan numero 15198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Maat 3 tähden ravintoloiden määrän mukaan marraskuussa 2017 </w:t>
      </w:r>
    </w:p>
    <w:tbl>
      <w:tblPr>
        <w:tblW w:w="3588" w:type="dxa"/>
        <w:jc w:val="left"/>
        <w:tblInd w:w="0" w:type="dxa"/>
        <w:tblLayout w:type="fixed"/>
        <w:tblCellMar>
          <w:top w:w="28" w:type="dxa"/>
          <w:left w:w="28" w:type="dxa"/>
          <w:bottom w:w="28" w:type="dxa"/>
          <w:right w:w="28" w:type="dxa"/>
        </w:tblCellMar>
      </w:tblPr>
      <w:tblGrid>
        <w:gridCol w:w="751"/>
        <w:gridCol w:w="1771"/>
        <w:gridCol w:w="1066"/>
      </w:tblGrid>
      <w:tr>
        <w:trPr/>
        <w:tc>
          <w:tcPr>
            <w:tcW w:w="751" w:type="dxa"/>
            <w:tcBorders/>
            <w:vAlign w:val="center"/>
          </w:tcPr>
          <w:p>
            <w:pPr>
              <w:pStyle w:val="TableHeading"/>
              <w:suppressLineNumbers/>
              <w:bidi w:val="0"/>
              <w:spacing w:before="0" w:after="283"/>
              <w:jc w:val="center"/>
              <w:rPr/>
            </w:pPr>
            <w:r>
              <w:rPr/>
              <w:t xml:space="preserve">Sijoitus </w:t>
            </w:r>
          </w:p>
        </w:tc>
        <w:tc>
          <w:tcPr>
            <w:tcW w:w="1771" w:type="dxa"/>
            <w:tcBorders/>
            <w:vAlign w:val="center"/>
          </w:tcPr>
          <w:p>
            <w:pPr>
              <w:pStyle w:val="TableHeading"/>
              <w:suppressLineNumbers/>
              <w:bidi w:val="0"/>
              <w:spacing w:before="0" w:after="283"/>
              <w:jc w:val="center"/>
              <w:rPr/>
            </w:pPr>
            <w:r>
              <w:rPr/>
              <w:t xml:space="preserve">Maa </w:t>
            </w:r>
          </w:p>
        </w:tc>
        <w:tc>
          <w:tcPr>
            <w:tcW w:w="1066" w:type="dxa"/>
            <w:tcBorders/>
            <w:vAlign w:val="center"/>
          </w:tcPr>
          <w:p>
            <w:pPr>
              <w:pStyle w:val="TableHeading"/>
              <w:suppressLineNumbers/>
              <w:bidi w:val="0"/>
              <w:spacing w:before="0" w:after="283"/>
              <w:jc w:val="center"/>
              <w:rPr/>
            </w:pPr>
            <w:r>
              <w:rPr/>
              <w:t xml:space="preserve">Numero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color w:val="A9A9A9"/>
              </w:rPr>
              <w:t xml:space="preserve">Japan</w:t>
            </w:r>
            <w:r>
              <w:rPr/>
              <w:t xml:space="preserve">i </w:t>
            </w:r>
          </w:p>
        </w:tc>
        <w:tc>
          <w:tcPr>
            <w:tcW w:w="1066" w:type="dxa"/>
            <w:tcBorders/>
            <w:vAlign w:val="center"/>
          </w:tcPr>
          <w:p>
            <w:pPr>
              <w:pStyle w:val="TableContents"/>
              <w:bidi w:val="0"/>
              <w:spacing w:before="0" w:after="283"/>
              <w:jc w:val="left"/>
              <w:rPr/>
            </w:pPr>
            <w:r>
              <w:rPr/>
              <w:t xml:space="preserve">28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Ranska </w:t>
            </w:r>
          </w:p>
        </w:tc>
        <w:tc>
          <w:tcPr>
            <w:tcW w:w="1066" w:type="dxa"/>
            <w:tcBorders/>
            <w:vAlign w:val="center"/>
          </w:tcPr>
          <w:p>
            <w:pPr>
              <w:pStyle w:val="TableContents"/>
              <w:bidi w:val="0"/>
              <w:spacing w:before="0" w:after="283"/>
              <w:jc w:val="left"/>
              <w:rPr/>
            </w:pPr>
            <w:r>
              <w:rPr/>
              <w:t xml:space="preserve">27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Yhdysvallat </w:t>
            </w:r>
          </w:p>
        </w:tc>
        <w:tc>
          <w:tcPr>
            <w:tcW w:w="1066" w:type="dxa"/>
            <w:tcBorders/>
            <w:vAlign w:val="center"/>
          </w:tcPr>
          <w:p>
            <w:pPr>
              <w:pStyle w:val="TableContents"/>
              <w:bidi w:val="0"/>
              <w:spacing w:before="0" w:after="283"/>
              <w:jc w:val="left"/>
              <w:rPr/>
            </w:pPr>
            <w:r>
              <w:rPr/>
              <w:t xml:space="preserve">14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71" w:type="dxa"/>
            <w:tcBorders/>
            <w:vAlign w:val="center"/>
          </w:tcPr>
          <w:p>
            <w:pPr>
              <w:pStyle w:val="TableContents"/>
              <w:bidi w:val="0"/>
              <w:spacing w:before="0" w:after="283"/>
              <w:jc w:val="left"/>
              <w:rPr/>
            </w:pPr>
            <w:r>
              <w:rPr/>
              <w:t xml:space="preserve">Saksa </w:t>
            </w:r>
          </w:p>
        </w:tc>
        <w:tc>
          <w:tcPr>
            <w:tcW w:w="1066" w:type="dxa"/>
            <w:tcBorders/>
            <w:vAlign w:val="center"/>
          </w:tcPr>
          <w:p>
            <w:pPr>
              <w:pStyle w:val="TableContents"/>
              <w:bidi w:val="0"/>
              <w:spacing w:before="0" w:after="283"/>
              <w:jc w:val="left"/>
              <w:rPr/>
            </w:pPr>
            <w:r>
              <w:rPr/>
              <w:t xml:space="preserve">11 </w:t>
            </w:r>
          </w:p>
        </w:tc>
      </w:tr>
      <w:tr>
        <w:trPr/>
        <w:tc>
          <w:tcPr>
            <w:tcW w:w="751" w:type="dxa"/>
            <w:tcBorders/>
            <w:vAlign w:val="center"/>
          </w:tcPr>
          <w:p>
            <w:pPr>
              <w:pStyle w:val="TableContents"/>
              <w:bidi w:val="0"/>
              <w:spacing w:before="0" w:after="283"/>
              <w:jc w:val="left"/>
              <w:rPr/>
            </w:pPr>
            <w:r>
              <w:rPr/>
              <w:t xml:space="preserve">5 </w:t>
            </w:r>
          </w:p>
        </w:tc>
        <w:tc>
          <w:tcPr>
            <w:tcW w:w="1771" w:type="dxa"/>
            <w:tcBorders/>
            <w:vAlign w:val="center"/>
          </w:tcPr>
          <w:p>
            <w:pPr>
              <w:pStyle w:val="TableContents"/>
              <w:bidi w:val="0"/>
              <w:spacing w:before="0" w:after="283"/>
              <w:jc w:val="left"/>
              <w:rPr/>
            </w:pPr>
            <w:r>
              <w:rPr/>
              <w:t xml:space="preserve">Kiina </w:t>
            </w:r>
          </w:p>
        </w:tc>
        <w:tc>
          <w:tcPr>
            <w:tcW w:w="106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6 </w:t>
            </w:r>
          </w:p>
        </w:tc>
        <w:tc>
          <w:tcPr>
            <w:tcW w:w="1771" w:type="dxa"/>
            <w:tcBorders/>
            <w:vAlign w:val="center"/>
          </w:tcPr>
          <w:p>
            <w:pPr>
              <w:pStyle w:val="TableContents"/>
              <w:bidi w:val="0"/>
              <w:spacing w:before="0" w:after="283"/>
              <w:jc w:val="left"/>
              <w:rPr/>
            </w:pPr>
            <w:r>
              <w:rPr/>
              <w:t xml:space="preserve">Italia </w:t>
            </w:r>
          </w:p>
        </w:tc>
        <w:tc>
          <w:tcPr>
            <w:tcW w:w="1066" w:type="dxa"/>
            <w:tcBorders/>
            <w:vAlign w:val="center"/>
          </w:tcPr>
          <w:p>
            <w:pPr>
              <w:pStyle w:val="TableContents"/>
              <w:bidi w:val="0"/>
              <w:spacing w:before="0" w:after="283"/>
              <w:jc w:val="left"/>
              <w:rPr/>
            </w:pPr>
            <w:r>
              <w:rPr/>
              <w:t xml:space="preserve">9 </w:t>
            </w:r>
          </w:p>
        </w:tc>
      </w:tr>
      <w:tr>
        <w:trPr/>
        <w:tc>
          <w:tcPr>
            <w:tcW w:w="751" w:type="dxa"/>
            <w:tcBorders/>
            <w:vAlign w:val="center"/>
          </w:tcPr>
          <w:p>
            <w:pPr>
              <w:pStyle w:val="TableContents"/>
              <w:bidi w:val="0"/>
              <w:spacing w:before="0" w:after="283"/>
              <w:jc w:val="left"/>
              <w:rPr/>
            </w:pPr>
            <w:r>
              <w:rPr/>
              <w:t xml:space="preserve">6 </w:t>
            </w:r>
          </w:p>
        </w:tc>
        <w:tc>
          <w:tcPr>
            <w:tcW w:w="1771" w:type="dxa"/>
            <w:tcBorders/>
            <w:vAlign w:val="center"/>
          </w:tcPr>
          <w:p>
            <w:pPr>
              <w:pStyle w:val="TableContents"/>
              <w:bidi w:val="0"/>
              <w:spacing w:before="0" w:after="283"/>
              <w:jc w:val="left"/>
              <w:rPr/>
            </w:pPr>
            <w:r>
              <w:rPr/>
              <w:t xml:space="preserve">Espanja </w:t>
            </w:r>
          </w:p>
        </w:tc>
        <w:tc>
          <w:tcPr>
            <w:tcW w:w="1066" w:type="dxa"/>
            <w:tcBorders/>
            <w:vAlign w:val="center"/>
          </w:tcPr>
          <w:p>
            <w:pPr>
              <w:pStyle w:val="TableContents"/>
              <w:bidi w:val="0"/>
              <w:spacing w:before="0" w:after="283"/>
              <w:jc w:val="left"/>
              <w:rPr/>
            </w:pPr>
            <w:r>
              <w:rPr/>
              <w:t xml:space="preserve">9 </w:t>
            </w:r>
          </w:p>
        </w:tc>
      </w:tr>
      <w:tr>
        <w:trPr/>
        <w:tc>
          <w:tcPr>
            <w:tcW w:w="751" w:type="dxa"/>
            <w:tcBorders/>
            <w:vAlign w:val="center"/>
          </w:tcPr>
          <w:p>
            <w:pPr>
              <w:pStyle w:val="TableContents"/>
              <w:bidi w:val="0"/>
              <w:spacing w:before="0" w:after="283"/>
              <w:jc w:val="left"/>
              <w:rPr/>
            </w:pPr>
            <w:r>
              <w:rPr/>
              <w:t xml:space="preserve">7 </w:t>
            </w:r>
          </w:p>
        </w:tc>
        <w:tc>
          <w:tcPr>
            <w:tcW w:w="1771" w:type="dxa"/>
            <w:tcBorders/>
            <w:vAlign w:val="center"/>
          </w:tcPr>
          <w:p>
            <w:pPr>
              <w:pStyle w:val="TableContents"/>
              <w:bidi w:val="0"/>
              <w:spacing w:before="0" w:after="283"/>
              <w:jc w:val="left"/>
              <w:rPr/>
            </w:pPr>
            <w:r>
              <w:rPr/>
              <w:t xml:space="preserve">Yhdistynyt kuningaskunta </w:t>
            </w:r>
          </w:p>
        </w:tc>
        <w:tc>
          <w:tcPr>
            <w:tcW w:w="1066" w:type="dxa"/>
            <w:tcBorders/>
            <w:vAlign w:val="center"/>
          </w:tcPr>
          <w:p>
            <w:pPr>
              <w:pStyle w:val="TableContents"/>
              <w:bidi w:val="0"/>
              <w:spacing w:before="0" w:after="283"/>
              <w:jc w:val="left"/>
              <w:rPr/>
            </w:pPr>
            <w:r>
              <w:rPr/>
              <w:t xml:space="preserve">5 </w:t>
            </w:r>
          </w:p>
        </w:tc>
      </w:tr>
      <w:tr>
        <w:trPr/>
        <w:tc>
          <w:tcPr>
            <w:tcW w:w="751" w:type="dxa"/>
            <w:tcBorders/>
            <w:vAlign w:val="center"/>
          </w:tcPr>
          <w:p>
            <w:pPr>
              <w:pStyle w:val="TableContents"/>
              <w:bidi w:val="0"/>
              <w:spacing w:before="0" w:after="283"/>
              <w:jc w:val="left"/>
              <w:rPr/>
            </w:pPr>
            <w:r>
              <w:rPr/>
              <w:t xml:space="preserve">8 </w:t>
            </w:r>
          </w:p>
        </w:tc>
        <w:tc>
          <w:tcPr>
            <w:tcW w:w="1771" w:type="dxa"/>
            <w:tcBorders/>
            <w:vAlign w:val="center"/>
          </w:tcPr>
          <w:p>
            <w:pPr>
              <w:pStyle w:val="TableContents"/>
              <w:bidi w:val="0"/>
              <w:spacing w:before="0" w:after="283"/>
              <w:jc w:val="left"/>
              <w:rPr/>
            </w:pPr>
            <w:r>
              <w:rPr/>
              <w:t xml:space="preserve">Sveitsi </w:t>
            </w:r>
          </w:p>
        </w:tc>
        <w:tc>
          <w:tcPr>
            <w:tcW w:w="106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 </w:t>
            </w:r>
          </w:p>
        </w:tc>
        <w:tc>
          <w:tcPr>
            <w:tcW w:w="1771" w:type="dxa"/>
            <w:tcBorders/>
            <w:vAlign w:val="center"/>
          </w:tcPr>
          <w:p>
            <w:pPr>
              <w:pStyle w:val="TableContents"/>
              <w:bidi w:val="0"/>
              <w:spacing w:before="0" w:after="283"/>
              <w:jc w:val="left"/>
              <w:rPr/>
            </w:pPr>
            <w:r>
              <w:rPr/>
              <w:t xml:space="preserve">Belgia </w:t>
            </w:r>
          </w:p>
        </w:tc>
        <w:tc>
          <w:tcPr>
            <w:tcW w:w="1066"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10 </w:t>
            </w:r>
          </w:p>
        </w:tc>
        <w:tc>
          <w:tcPr>
            <w:tcW w:w="1771" w:type="dxa"/>
            <w:tcBorders/>
            <w:vAlign w:val="center"/>
          </w:tcPr>
          <w:p>
            <w:pPr>
              <w:pStyle w:val="TableContents"/>
              <w:bidi w:val="0"/>
              <w:spacing w:before="0" w:after="283"/>
              <w:jc w:val="left"/>
              <w:rPr/>
            </w:pPr>
            <w:r>
              <w:rPr/>
              <w:t xml:space="preserve">Etelä-Korea </w:t>
            </w:r>
          </w:p>
        </w:tc>
        <w:tc>
          <w:tcPr>
            <w:tcW w:w="10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eniten 3 michelin-tähden ravintoloita?</w:t>
      </w:r>
    </w:p>
    <w:p>
      <w:pPr>
        <w:pStyle w:val="TextBody"/>
        <w:bidi w:val="0"/>
        <w:jc w:val="left"/>
        <w:rPr>
          <w:b/>
          <w:u w:val="single"/>
          <w:shd w:val="clear" w:fill="FFFF00"/>
        </w:rPr>
      </w:pPr>
      <w:r>
        <w:rPr>
          <w:b/>
          <w:u w:val="single"/>
          <w:shd w:val="clear" w:fill="FFFF00"/>
        </w:rPr>
        <w:t xml:space="preserve">Asiakirjan numero 15199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Simpsonit: Radical Entertainmentin kehittämä ja Vivendi Universal Gamesin julkaisema Grand Theft Auto -klooni toimintaseikkailuvideopeli GameCubelle, PlayStation 2:lle, Xboxille ja Microsoft Windowsille. Se perustuu amerikkalaiseen animaatiosarjaan The Simpsons, ja se on Simpsons-sarjan kahdeskymmenes toinen osa. Se julkaistiin </w:t>
      </w:r>
      <w:r>
        <w:rPr>
          <w:color w:val="A9A9A9"/>
        </w:rPr>
        <w:t xml:space="preserve">16. syyskuuta 2003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ensi-ilta Simpsonin yliajosta...</w:t>
      </w:r>
    </w:p>
    <w:p>
      <w:pPr>
        <w:pStyle w:val="TextBody"/>
        <w:bidi w:val="0"/>
        <w:jc w:val="left"/>
        <w:rPr>
          <w:b/>
          <w:u w:val="single"/>
          <w:shd w:val="clear" w:fill="FFFF00"/>
        </w:rPr>
      </w:pPr>
      <w:r>
        <w:rPr>
          <w:b/>
          <w:u w:val="single"/>
          <w:shd w:val="clear" w:fill="FFFF00"/>
        </w:rPr>
        <w:t xml:space="preserve">Asiakirjan numero 15200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425 ml (15 fl oz) </w:t>
      </w:r>
      <w:r>
        <w:rPr/>
        <w:t xml:space="preserve">kuunari kuunari kuunari kuunari kuunari kuunari kuunari kuunari kuunari kuunari kuunari kuunari kuunari kuunari viidentoista / kuunari kuunari kuunari kuunari kuunari kuunari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ml kuunarissa on victoriassa?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metrijärjestelmän käyttöönottoa Australiassa olutta sai ostaa 4, 5, 6, 7, 9, 10, 15 ja 20 (imperial) unssin kokoisissa laseissa. Kullakin lasikoolla oli eri nimi kussakin Australian osavaltiossa. Nämä korvattiin 115, 140, 170, 200, 285, 425 ja 570 ml:n kokoisilla laseilla. Kun australialaiset matkustavat enemmän, erot ovat pienenemässä. Useimmissa pubeissa ei enää 2000-luvulla ole 200 ml:n (7 imp fl oz) pienempää lasia; tyypillisesti tarjolla on 200 ml:n, 285 ml:n ja 425 ml:n lasit, ja yhä useammissa pubeissa on nykyään myös pinttejä (</w:t>
      </w:r>
      <w:r>
        <w:rPr>
          <w:color w:val="A9A9A9"/>
        </w:rPr>
        <w:t xml:space="preserve">570 </w:t>
      </w:r>
      <w:r>
        <w:rPr/>
        <w:t xml:space="preserve">ml, 20 imp fl oz). Pubeissa ja hotelleissa on myös tavallista, että tarjolla on suuri kannu, joka täytetään noin 1100 ml:aan.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mls tuopissa on Australiassa?</w:t>
      </w:r>
    </w:p>
    <w:p>
      <w:pPr>
        <w:pStyle w:val="TextBody"/>
        <w:bidi w:val="0"/>
        <w:jc w:val="left"/>
        <w:rPr>
          <w:b/>
          <w:u w:val="single"/>
          <w:shd w:val="clear" w:fill="FFFF00"/>
        </w:rPr>
      </w:pPr>
      <w:r>
        <w:rPr>
          <w:b/>
          <w:u w:val="single"/>
          <w:shd w:val="clear" w:fill="FFFF00"/>
        </w:rPr>
        <w:t xml:space="preserve">Asiakirjan numero 15201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Yhdysvaltain pääterveyslääkäri on Yhdysvaltain </w:t>
      </w:r>
      <w:r>
        <w:rPr/>
        <w:t xml:space="preserve">kansanterveyslaitoksen (U.S. Public Health Service Commissioned Corps, PHSCC) operatiivinen johtaja ja siten Yhdysvaltain liittovaltion kansanterveysasioiden johtava tiedottaja. Ylilääkärin toimisto ja henkilökunta tunnetaan nimellä Office of the Surgeon General (OSG).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johtava kansanterveyden puolestapuhuja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presidentti nimittää Yhdysvaltain pääterveyslääkärin ja senaatti vahvistaa hänet. Ylikirurgi on nimitettävä henkilöiden joukosta, jotka 1) kuuluvat Yhdysvaltain kansanterveyspalvelun vakinaiseen henkilöstöön ja 2) joilla on erikoiskoulutus tai merkittävä kokemus kansanterveysohjelmista. Ylilääkäri toimii neljän vuoden toimikauden ajan, ja riippuen siitä, onko nykyinen apulaisylilääkäri kansanterveyspalvelun upseeri, hän on joko upseerikunnan vanhin tai seuraavaksi vanhin upseeri, jolla on vara-amiraalin arvo. Nykyinen pääterveyslääkäri on </w:t>
      </w:r>
      <w:r>
        <w:rPr>
          <w:color w:val="A9A9A9"/>
        </w:rPr>
        <w:t xml:space="preserve">Jerome Adams, joka </w:t>
      </w:r>
      <w:r>
        <w:rPr/>
        <w:t xml:space="preserve">astui virkaansa 5.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pääkirurgi? - Kuka on Yhdysvaltain pääkirurgi?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Jerome Adams </w:t>
      </w:r>
      <w:r>
        <w:rPr/>
        <w:t xml:space="preserve">5. syyskuuta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nykyinen pääkirurgi?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1798 kongressi perusti merisairaalarahaston, joka oli sairaita ja vammaisia merimiehiä hoitava sairaalaverkosto. Merisairaalarahasto organisoitiin uudelleen sotilaallisin perustein </w:t>
      </w:r>
      <w:r>
        <w:rPr>
          <w:color w:val="A9A9A9"/>
        </w:rPr>
        <w:t xml:space="preserve">vuonna 1870, </w:t>
      </w:r>
      <w:r>
        <w:rPr/>
        <w:t xml:space="preserve">ja siitä tuli merisairaalalaitos - nykyisen Yhdysvaltain kansanterveyslaitoksen edeltäjä. Palvelusta tuli valtiovarainministeriön erillinen virasto, jolla oli oma henkilökunta, hallinto, päämaja Washingtonissa ja valvovan kirurgin (myöhemmin kenraalilääkärin) virka.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kirurgian ylilääkäri perustettiin Yhdysvalloissa?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Yhdysvaltain pääterveyslääkäri Yhdysvaltain kansanterveyslaitoksen sinetti, 1798 Yhdysvaltain pääterveyslääkärin lippu Virassa oleva </w:t>
      </w:r>
      <w:r>
        <w:rPr>
          <w:color w:val="A9A9A9"/>
        </w:rPr>
        <w:t xml:space="preserve">Jerome Adams </w:t>
      </w:r>
      <w:r>
        <w:rPr/>
        <w:t xml:space="preserve">5. syyskuuta 2017 lähtien Kansanterveyslaitos Kansanterveyslaitos, komission jäseniä </w:t>
      </w:r>
    </w:p>
    <w:tbl>
      <w:tblPr>
        <w:tblW w:w="10205" w:type="dxa"/>
        <w:jc w:val="left"/>
        <w:tblInd w:w="0" w:type="dxa"/>
        <w:tblLayout w:type="fixed"/>
        <w:tblCellMar>
          <w:top w:w="28" w:type="dxa"/>
          <w:left w:w="28" w:type="dxa"/>
          <w:bottom w:w="28" w:type="dxa"/>
          <w:right w:w="28" w:type="dxa"/>
        </w:tblCellMar>
      </w:tblPr>
      <w:tblGrid>
        <w:gridCol w:w="1373"/>
        <w:gridCol w:w="8832"/>
      </w:tblGrid>
      <w:tr>
        <w:trPr/>
        <w:tc>
          <w:tcPr>
            <w:tcW w:w="1373" w:type="dxa"/>
            <w:tcBorders/>
            <w:vAlign w:val="center"/>
          </w:tcPr>
          <w:p>
            <w:pPr>
              <w:pStyle w:val="TableHeading"/>
              <w:suppressLineNumbers/>
              <w:bidi w:val="0"/>
              <w:spacing w:before="0" w:after="283"/>
              <w:jc w:val="center"/>
              <w:rPr/>
            </w:pPr>
            <w:r>
              <w:rPr/>
              <w:t xml:space="preserve">Raportoi </w:t>
            </w:r>
          </w:p>
        </w:tc>
        <w:tc>
          <w:tcPr>
            <w:tcW w:w="8832" w:type="dxa"/>
            <w:tcBorders/>
            <w:vAlign w:val="center"/>
          </w:tcPr>
          <w:p>
            <w:pPr>
              <w:pStyle w:val="TableContents"/>
              <w:bidi w:val="0"/>
              <w:spacing w:before="0" w:after="283"/>
              <w:jc w:val="left"/>
              <w:rPr/>
            </w:pPr>
            <w:r>
              <w:rPr/>
              <w:t xml:space="preserve">Yhdysvaltain apulaisministerin terveysministeri </w:t>
            </w:r>
          </w:p>
        </w:tc>
      </w:tr>
      <w:tr>
        <w:trPr/>
        <w:tc>
          <w:tcPr>
            <w:tcW w:w="1373" w:type="dxa"/>
            <w:tcBorders/>
            <w:vAlign w:val="center"/>
          </w:tcPr>
          <w:p>
            <w:pPr>
              <w:pStyle w:val="TableHeading"/>
              <w:suppressLineNumbers/>
              <w:bidi w:val="0"/>
              <w:spacing w:before="0" w:after="283"/>
              <w:jc w:val="center"/>
              <w:rPr/>
            </w:pPr>
            <w:r>
              <w:rPr/>
              <w:t xml:space="preserve">Istuin </w:t>
            </w:r>
          </w:p>
        </w:tc>
        <w:tc>
          <w:tcPr>
            <w:tcW w:w="8832" w:type="dxa"/>
            <w:tcBorders/>
            <w:vAlign w:val="center"/>
          </w:tcPr>
          <w:p>
            <w:pPr>
              <w:pStyle w:val="TableContents"/>
              <w:bidi w:val="0"/>
              <w:spacing w:before="0" w:after="283"/>
              <w:jc w:val="left"/>
              <w:rPr/>
            </w:pPr>
            <w:r>
              <w:rPr/>
              <w:t xml:space="preserve">Hubert H. Humphrey Building, Yhdysvaltojen terveys- ja terveyspalveluiden ministeriö (HHS), Washington, D.C. </w:t>
            </w:r>
          </w:p>
        </w:tc>
      </w:tr>
      <w:tr>
        <w:trPr/>
        <w:tc>
          <w:tcPr>
            <w:tcW w:w="1373" w:type="dxa"/>
            <w:tcBorders/>
            <w:vAlign w:val="center"/>
          </w:tcPr>
          <w:p>
            <w:pPr>
              <w:pStyle w:val="TableHeading"/>
              <w:suppressLineNumbers/>
              <w:bidi w:val="0"/>
              <w:spacing w:before="0" w:after="283"/>
              <w:jc w:val="center"/>
              <w:rPr/>
            </w:pPr>
            <w:r>
              <w:rPr/>
              <w:t xml:space="preserve">Nimittäjä </w:t>
            </w:r>
          </w:p>
        </w:tc>
        <w:tc>
          <w:tcPr>
            <w:tcW w:w="8832" w:type="dxa"/>
            <w:tcBorders/>
            <w:vAlign w:val="center"/>
          </w:tcPr>
          <w:p>
            <w:pPr>
              <w:pStyle w:val="TableContents"/>
              <w:bidi w:val="0"/>
              <w:spacing w:before="0" w:after="283"/>
              <w:jc w:val="left"/>
              <w:rPr/>
            </w:pPr>
            <w:r>
              <w:rPr/>
              <w:t xml:space="preserve">Presidentti Yhdysvaltain senaatin neuvojen ja suostumuksen perusteella </w:t>
            </w:r>
          </w:p>
        </w:tc>
      </w:tr>
      <w:tr>
        <w:trPr/>
        <w:tc>
          <w:tcPr>
            <w:tcW w:w="1373" w:type="dxa"/>
            <w:tcBorders/>
            <w:vAlign w:val="center"/>
          </w:tcPr>
          <w:p>
            <w:pPr>
              <w:pStyle w:val="TableHeading"/>
              <w:suppressLineNumbers/>
              <w:bidi w:val="0"/>
              <w:spacing w:before="0" w:after="283"/>
              <w:jc w:val="center"/>
              <w:rPr/>
            </w:pPr>
            <w:r>
              <w:rPr/>
              <w:t xml:space="preserve">Toimikauden pituus </w:t>
            </w:r>
          </w:p>
        </w:tc>
        <w:tc>
          <w:tcPr>
            <w:tcW w:w="8832" w:type="dxa"/>
            <w:tcBorders/>
            <w:vAlign w:val="center"/>
          </w:tcPr>
          <w:p>
            <w:pPr>
              <w:pStyle w:val="TableContents"/>
              <w:bidi w:val="0"/>
              <w:spacing w:before="0" w:after="283"/>
              <w:jc w:val="left"/>
              <w:rPr/>
            </w:pPr>
            <w:r>
              <w:rPr/>
              <w:t xml:space="preserve">4 vuotta </w:t>
            </w:r>
          </w:p>
        </w:tc>
      </w:tr>
      <w:tr>
        <w:trPr/>
        <w:tc>
          <w:tcPr>
            <w:tcW w:w="1373" w:type="dxa"/>
            <w:tcBorders/>
            <w:vAlign w:val="center"/>
          </w:tcPr>
          <w:p>
            <w:pPr>
              <w:pStyle w:val="TableHeading"/>
              <w:suppressLineNumbers/>
              <w:bidi w:val="0"/>
              <w:spacing w:before="0" w:after="283"/>
              <w:jc w:val="center"/>
              <w:rPr/>
            </w:pPr>
            <w:r>
              <w:rPr/>
              <w:t xml:space="preserve">Muodostelma </w:t>
            </w:r>
          </w:p>
        </w:tc>
        <w:tc>
          <w:tcPr>
            <w:tcW w:w="8832" w:type="dxa"/>
            <w:tcBorders/>
            <w:vAlign w:val="center"/>
          </w:tcPr>
          <w:p>
            <w:pPr>
              <w:pStyle w:val="TableContents"/>
              <w:bidi w:val="0"/>
              <w:spacing w:before="0" w:after="283"/>
              <w:jc w:val="left"/>
              <w:rPr/>
            </w:pPr>
            <w:r>
              <w:rPr/>
              <w:t xml:space="preserve">29. maaliskuuta 1871 </w:t>
            </w:r>
          </w:p>
        </w:tc>
      </w:tr>
      <w:tr>
        <w:trPr/>
        <w:tc>
          <w:tcPr>
            <w:tcW w:w="1373" w:type="dxa"/>
            <w:tcBorders/>
            <w:vAlign w:val="center"/>
          </w:tcPr>
          <w:p>
            <w:pPr>
              <w:pStyle w:val="TableHeading"/>
              <w:suppressLineNumbers/>
              <w:bidi w:val="0"/>
              <w:spacing w:before="0" w:after="283"/>
              <w:jc w:val="center"/>
              <w:rPr/>
            </w:pPr>
            <w:r>
              <w:rPr/>
              <w:t xml:space="preserve">Ensimmäinen haltija </w:t>
            </w:r>
          </w:p>
        </w:tc>
        <w:tc>
          <w:tcPr>
            <w:tcW w:w="8832" w:type="dxa"/>
            <w:tcBorders/>
            <w:vAlign w:val="center"/>
          </w:tcPr>
          <w:p>
            <w:pPr>
              <w:pStyle w:val="TableContents"/>
              <w:bidi w:val="0"/>
              <w:spacing w:before="0" w:after="283"/>
              <w:jc w:val="left"/>
              <w:rPr/>
            </w:pPr>
            <w:r>
              <w:rPr/>
              <w:t xml:space="preserve">John M. Woodworth (johtava kirurgi) </w:t>
            </w:r>
          </w:p>
        </w:tc>
      </w:tr>
      <w:tr>
        <w:trPr/>
        <w:tc>
          <w:tcPr>
            <w:tcW w:w="1373" w:type="dxa"/>
            <w:tcBorders/>
            <w:vAlign w:val="center"/>
          </w:tcPr>
          <w:p>
            <w:pPr>
              <w:pStyle w:val="TableHeading"/>
              <w:suppressLineNumbers/>
              <w:bidi w:val="0"/>
              <w:spacing w:before="0" w:after="283"/>
              <w:jc w:val="center"/>
              <w:rPr/>
            </w:pPr>
            <w:r>
              <w:rPr/>
              <w:t xml:space="preserve">Verkkosivusto </w:t>
            </w:r>
          </w:p>
        </w:tc>
        <w:tc>
          <w:tcPr>
            <w:tcW w:w="8832" w:type="dxa"/>
            <w:tcBorders/>
            <w:vAlign w:val="center"/>
          </w:tcPr>
          <w:p>
            <w:pPr>
              <w:pStyle w:val="TableContents"/>
              <w:bidi w:val="0"/>
              <w:spacing w:before="0" w:after="283"/>
              <w:jc w:val="left"/>
              <w:rPr/>
            </w:pPr>
            <w:r>
              <w:rPr/>
              <w:t xml:space="preserve">www.SurgeonGeneral.gov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uusi pääkirurgi?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Yhdysvaltain presidentti nimittää Yhdysvaltain pääterveyslääkärin ja senaatti vahvistaa hänet. Ylikirurgi on nimitettävä henkilöiden joukosta, jotka 1) kuuluvat Yhdysvaltain kansanterveyspalvelun vakinaiseen henkilöstöön ja 2) joilla on erikoiskoulutus tai merkittävä kokemus kansanterveysohjelmista. Ylilääkäri toimii neljän vuoden toimikauden ajan, ja riippuen siitä, onko nykyinen apulaisylilääkäri kansanterveyspalvelun upseeri, hän on joko upseerikunnan vanhin tai seuraavaksi vanhin upseeri, jolla on vara-amiraalin arvo. Nykyinen pääterveyslääkäri on </w:t>
      </w:r>
      <w:r>
        <w:rPr>
          <w:color w:val="A9A9A9"/>
        </w:rPr>
        <w:t xml:space="preserve">Jerome Adams, joka </w:t>
      </w:r>
      <w:r>
        <w:rPr/>
        <w:t xml:space="preserve">astui virkaan 5.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nyt Yhdysvaltojen pääkirurgi?</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Yhdysvaltain pääterveyslääkäri Yhdysvaltain kansanterveyslaitoksen sinetti, 1798 Yhdysvaltain pääterveyslääkärin lippu Virassa oleva </w:t>
      </w:r>
      <w:r>
        <w:rPr>
          <w:color w:val="A9A9A9"/>
        </w:rPr>
        <w:t xml:space="preserve">Jerome Adams </w:t>
      </w:r>
      <w:r>
        <w:rPr/>
        <w:t xml:space="preserve">5. syyskuuta 2017 lähtien Kansanterveyslaitos Kansanterveyslaitos, komission jäseniä </w:t>
      </w:r>
    </w:p>
    <w:tbl>
      <w:tblPr>
        <w:tblW w:w="10205" w:type="dxa"/>
        <w:jc w:val="left"/>
        <w:tblInd w:w="0" w:type="dxa"/>
        <w:tblLayout w:type="fixed"/>
        <w:tblCellMar>
          <w:top w:w="28" w:type="dxa"/>
          <w:left w:w="28" w:type="dxa"/>
          <w:bottom w:w="28" w:type="dxa"/>
          <w:right w:w="28" w:type="dxa"/>
        </w:tblCellMar>
      </w:tblPr>
      <w:tblGrid>
        <w:gridCol w:w="1373"/>
        <w:gridCol w:w="8832"/>
      </w:tblGrid>
      <w:tr>
        <w:trPr/>
        <w:tc>
          <w:tcPr>
            <w:tcW w:w="1373" w:type="dxa"/>
            <w:tcBorders/>
            <w:vAlign w:val="center"/>
          </w:tcPr>
          <w:p>
            <w:pPr>
              <w:pStyle w:val="TableHeading"/>
              <w:suppressLineNumbers/>
              <w:bidi w:val="0"/>
              <w:spacing w:before="0" w:after="283"/>
              <w:jc w:val="center"/>
              <w:rPr/>
            </w:pPr>
            <w:r>
              <w:rPr/>
              <w:t xml:space="preserve">Raportoi </w:t>
            </w:r>
          </w:p>
        </w:tc>
        <w:tc>
          <w:tcPr>
            <w:tcW w:w="8832" w:type="dxa"/>
            <w:tcBorders/>
            <w:vAlign w:val="center"/>
          </w:tcPr>
          <w:p>
            <w:pPr>
              <w:pStyle w:val="TableContents"/>
              <w:bidi w:val="0"/>
              <w:spacing w:before="0" w:after="283"/>
              <w:jc w:val="left"/>
              <w:rPr/>
            </w:pPr>
            <w:r>
              <w:rPr/>
              <w:t xml:space="preserve">Apulaisministerin sijainen, terveys </w:t>
            </w:r>
          </w:p>
        </w:tc>
      </w:tr>
      <w:tr>
        <w:trPr/>
        <w:tc>
          <w:tcPr>
            <w:tcW w:w="1373" w:type="dxa"/>
            <w:tcBorders/>
            <w:vAlign w:val="center"/>
          </w:tcPr>
          <w:p>
            <w:pPr>
              <w:pStyle w:val="TableHeading"/>
              <w:suppressLineNumbers/>
              <w:bidi w:val="0"/>
              <w:spacing w:before="0" w:after="283"/>
              <w:jc w:val="center"/>
              <w:rPr/>
            </w:pPr>
            <w:r>
              <w:rPr/>
              <w:t xml:space="preserve">Istuin </w:t>
            </w:r>
          </w:p>
        </w:tc>
        <w:tc>
          <w:tcPr>
            <w:tcW w:w="8832" w:type="dxa"/>
            <w:tcBorders/>
            <w:vAlign w:val="center"/>
          </w:tcPr>
          <w:p>
            <w:pPr>
              <w:pStyle w:val="TableContents"/>
              <w:bidi w:val="0"/>
              <w:spacing w:before="0" w:after="283"/>
              <w:jc w:val="left"/>
              <w:rPr/>
            </w:pPr>
            <w:r>
              <w:rPr/>
              <w:t xml:space="preserve">Hubert H. Humphrey Building, Yhdysvaltojen terveys- ja terveyspalveluiden ministeriö (HHS), Washington, D.C. </w:t>
            </w:r>
          </w:p>
        </w:tc>
      </w:tr>
      <w:tr>
        <w:trPr/>
        <w:tc>
          <w:tcPr>
            <w:tcW w:w="1373" w:type="dxa"/>
            <w:tcBorders/>
            <w:vAlign w:val="center"/>
          </w:tcPr>
          <w:p>
            <w:pPr>
              <w:pStyle w:val="TableHeading"/>
              <w:suppressLineNumbers/>
              <w:bidi w:val="0"/>
              <w:spacing w:before="0" w:after="283"/>
              <w:jc w:val="center"/>
              <w:rPr/>
            </w:pPr>
            <w:r>
              <w:rPr/>
              <w:t xml:space="preserve">Nimittäjä </w:t>
            </w:r>
          </w:p>
        </w:tc>
        <w:tc>
          <w:tcPr>
            <w:tcW w:w="8832" w:type="dxa"/>
            <w:tcBorders/>
            <w:vAlign w:val="center"/>
          </w:tcPr>
          <w:p>
            <w:pPr>
              <w:pStyle w:val="TableContents"/>
              <w:bidi w:val="0"/>
              <w:spacing w:before="0" w:after="283"/>
              <w:jc w:val="left"/>
              <w:rPr/>
            </w:pPr>
            <w:r>
              <w:rPr/>
              <w:t xml:space="preserve">Presidentti Yhdysvaltain senaatin neuvojen ja suostumuksen perusteella </w:t>
            </w:r>
          </w:p>
        </w:tc>
      </w:tr>
      <w:tr>
        <w:trPr/>
        <w:tc>
          <w:tcPr>
            <w:tcW w:w="1373" w:type="dxa"/>
            <w:tcBorders/>
            <w:vAlign w:val="center"/>
          </w:tcPr>
          <w:p>
            <w:pPr>
              <w:pStyle w:val="TableHeading"/>
              <w:suppressLineNumbers/>
              <w:bidi w:val="0"/>
              <w:spacing w:before="0" w:after="283"/>
              <w:jc w:val="center"/>
              <w:rPr/>
            </w:pPr>
            <w:r>
              <w:rPr/>
              <w:t xml:space="preserve">Toimikauden pituus </w:t>
            </w:r>
          </w:p>
        </w:tc>
        <w:tc>
          <w:tcPr>
            <w:tcW w:w="8832" w:type="dxa"/>
            <w:tcBorders/>
            <w:vAlign w:val="center"/>
          </w:tcPr>
          <w:p>
            <w:pPr>
              <w:pStyle w:val="TableContents"/>
              <w:bidi w:val="0"/>
              <w:spacing w:before="0" w:after="283"/>
              <w:jc w:val="left"/>
              <w:rPr/>
            </w:pPr>
            <w:r>
              <w:rPr/>
              <w:t xml:space="preserve">4 vuotta </w:t>
            </w:r>
          </w:p>
        </w:tc>
      </w:tr>
      <w:tr>
        <w:trPr/>
        <w:tc>
          <w:tcPr>
            <w:tcW w:w="1373" w:type="dxa"/>
            <w:tcBorders/>
            <w:vAlign w:val="center"/>
          </w:tcPr>
          <w:p>
            <w:pPr>
              <w:pStyle w:val="TableHeading"/>
              <w:suppressLineNumbers/>
              <w:bidi w:val="0"/>
              <w:spacing w:before="0" w:after="283"/>
              <w:jc w:val="center"/>
              <w:rPr/>
            </w:pPr>
            <w:r>
              <w:rPr/>
              <w:t xml:space="preserve">Muodostelma </w:t>
            </w:r>
          </w:p>
        </w:tc>
        <w:tc>
          <w:tcPr>
            <w:tcW w:w="8832" w:type="dxa"/>
            <w:tcBorders/>
            <w:vAlign w:val="center"/>
          </w:tcPr>
          <w:p>
            <w:pPr>
              <w:pStyle w:val="TableContents"/>
              <w:bidi w:val="0"/>
              <w:spacing w:before="0" w:after="283"/>
              <w:jc w:val="left"/>
              <w:rPr/>
            </w:pPr>
            <w:r>
              <w:rPr/>
              <w:t xml:space="preserve">29. maaliskuuta 1871 </w:t>
            </w:r>
          </w:p>
        </w:tc>
      </w:tr>
      <w:tr>
        <w:trPr/>
        <w:tc>
          <w:tcPr>
            <w:tcW w:w="1373" w:type="dxa"/>
            <w:tcBorders/>
            <w:vAlign w:val="center"/>
          </w:tcPr>
          <w:p>
            <w:pPr>
              <w:pStyle w:val="TableHeading"/>
              <w:suppressLineNumbers/>
              <w:bidi w:val="0"/>
              <w:spacing w:before="0" w:after="283"/>
              <w:jc w:val="center"/>
              <w:rPr/>
            </w:pPr>
            <w:r>
              <w:rPr/>
              <w:t xml:space="preserve">Ensimmäinen haltija </w:t>
            </w:r>
          </w:p>
        </w:tc>
        <w:tc>
          <w:tcPr>
            <w:tcW w:w="8832" w:type="dxa"/>
            <w:tcBorders/>
            <w:vAlign w:val="center"/>
          </w:tcPr>
          <w:p>
            <w:pPr>
              <w:pStyle w:val="TableContents"/>
              <w:bidi w:val="0"/>
              <w:spacing w:before="0" w:after="283"/>
              <w:jc w:val="left"/>
              <w:rPr/>
            </w:pPr>
            <w:r>
              <w:rPr/>
              <w:t xml:space="preserve">John M. Woodworth (johtava kirurgi) </w:t>
            </w:r>
          </w:p>
        </w:tc>
      </w:tr>
      <w:tr>
        <w:trPr/>
        <w:tc>
          <w:tcPr>
            <w:tcW w:w="1373" w:type="dxa"/>
            <w:tcBorders/>
            <w:vAlign w:val="center"/>
          </w:tcPr>
          <w:p>
            <w:pPr>
              <w:pStyle w:val="TableHeading"/>
              <w:suppressLineNumbers/>
              <w:bidi w:val="0"/>
              <w:spacing w:before="0" w:after="283"/>
              <w:jc w:val="center"/>
              <w:rPr/>
            </w:pPr>
            <w:r>
              <w:rPr/>
              <w:t xml:space="preserve">Verkkosivusto </w:t>
            </w:r>
          </w:p>
        </w:tc>
        <w:tc>
          <w:tcPr>
            <w:tcW w:w="8832" w:type="dxa"/>
            <w:tcBorders/>
            <w:vAlign w:val="center"/>
          </w:tcPr>
          <w:p>
            <w:pPr>
              <w:pStyle w:val="TableContents"/>
              <w:bidi w:val="0"/>
              <w:spacing w:before="0" w:after="283"/>
              <w:jc w:val="left"/>
              <w:rPr/>
            </w:pPr>
            <w:r>
              <w:rPr/>
              <w:t xml:space="preserve">www.SurgeonGeneral.gov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nykyinen ylilääkäri?</w:t>
      </w:r>
    </w:p>
    <w:p>
      <w:pPr>
        <w:pStyle w:val="TextBody"/>
        <w:bidi w:val="0"/>
        <w:jc w:val="left"/>
        <w:rPr>
          <w:b/>
          <w:u w:val="single"/>
          <w:shd w:val="clear" w:fill="FFFF00"/>
        </w:rPr>
      </w:pPr>
      <w:r>
        <w:rPr>
          <w:b/>
          <w:u w:val="single"/>
          <w:shd w:val="clear" w:fill="FFFF00"/>
        </w:rPr>
        <w:t xml:space="preserve">Asiakirjan numero 15202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juurakoita </w:t>
      </w:r>
      <w:r>
        <w:rPr/>
        <w:t xml:space="preserve">ei käytetä tuoreena, niitä </w:t>
      </w:r>
      <w:r>
        <w:rPr/>
        <w:t xml:space="preserve">keitetään vedessä noin 30-45 minuuttia ja kuivataan sitten kuumissa uuneissa, minkä jälkeen ne jauhetaan syvänoranssinkeltaiseksi jauheeksi, jota käytetään yleisesti väriaineena ja makuaineena monissa aasialaisissa keittiöissä, erityisesti curryissä, sekä väriaineena. Kurkumajauheella on lämmin, karvas, pippurimainen maku ja maanläheinen, sinappimainen aromi.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kasvin osasta kurkumaa saadaan.</w:t>
      </w:r>
    </w:p>
    <w:p>
      <w:pPr>
        <w:pStyle w:val="TextBody"/>
        <w:bidi w:val="0"/>
        <w:jc w:val="left"/>
        <w:rPr>
          <w:b/>
          <w:u w:val="single"/>
          <w:shd w:val="clear" w:fill="FFFF00"/>
        </w:rPr>
      </w:pPr>
      <w:r>
        <w:rPr>
          <w:b/>
          <w:u w:val="single"/>
          <w:shd w:val="clear" w:fill="FFFF00"/>
        </w:rPr>
        <w:t xml:space="preserve">Asiakirjan numero 15203</w:t>
      </w:r>
    </w:p>
    <w:p>
      <w:pPr>
        <w:pStyle w:val="TextBody"/>
        <w:bidi w:val="0"/>
        <w:jc w:val="left"/>
        <w:rPr>
          <w:b/>
          <w:shd w:val="clear" w:fill="FFFF00"/>
        </w:rPr>
      </w:pPr>
      <w:r>
        <w:rPr>
          <w:b/>
          <w:shd w:val="clear" w:fill="FFFF00"/>
        </w:rPr>
        <w:t xml:space="preserve">Tekstin numero 0</w:t>
      </w:r>
    </w:p>
    <w:p>
      <w:pPr>
        <w:pStyle w:val="TextBody"/>
        <w:numPr>
          <w:ilvl w:val="0"/>
          <w:numId w:val="104"/>
        </w:numPr>
        <w:tabs>
          <w:tab w:val="clear" w:pos="1134"/>
          <w:tab w:val="left" w:leader="none" w:pos="720"/>
        </w:tabs>
        <w:bidi w:val="0"/>
        <w:ind w:start="720" w:hanging="283"/>
        <w:jc w:val="left"/>
        <w:rPr/>
      </w:pPr>
      <w:r>
        <w:rPr>
          <w:color w:val="A9A9A9"/>
        </w:rPr>
        <w:t xml:space="preserve">Dave Grohl </w:t>
      </w:r>
      <w:r>
        <w:rPr/>
        <w:t xml:space="preserve">Saatanana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paholaista Pick of Destiny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paholaista Tenacious D:ssä The Pick of Destiny -elokuvassa...</w:t>
      </w:r>
    </w:p>
    <w:p>
      <w:pPr>
        <w:pStyle w:val="TextBody"/>
        <w:bidi w:val="0"/>
        <w:jc w:val="left"/>
        <w:rPr>
          <w:b/>
          <w:shd w:val="clear" w:fill="FFFF00"/>
        </w:rPr>
      </w:pPr>
      <w:r>
        <w:rPr>
          <w:b/>
          <w:shd w:val="clear" w:fill="FFFF00"/>
        </w:rPr>
        <w:t xml:space="preserve">Teksti numero 1</w:t>
      </w:r>
    </w:p>
    <w:p>
      <w:pPr>
        <w:pStyle w:val="TextBody"/>
        <w:numPr>
          <w:ilvl w:val="0"/>
          <w:numId w:val="105"/>
        </w:numPr>
        <w:tabs>
          <w:tab w:val="clear" w:pos="1134"/>
          <w:tab w:val="left" w:leader="none" w:pos="707"/>
        </w:tabs>
        <w:bidi w:val="0"/>
        <w:spacing w:before="0" w:after="0"/>
        <w:ind w:start="707" w:hanging="283"/>
        <w:jc w:val="left"/>
        <w:rPr/>
      </w:pPr>
      <w:r>
        <w:rPr/>
        <w:t xml:space="preserve">Jack Black roolissa Jack ``Jables / JB'' Black </w:t>
      </w:r>
    </w:p>
    <w:p>
      <w:pPr>
        <w:pStyle w:val="TextBody"/>
        <w:numPr>
          <w:ilvl w:val="1"/>
          <w:numId w:val="105"/>
        </w:numPr>
        <w:tabs>
          <w:tab w:val="clear" w:pos="1134"/>
          <w:tab w:val="left" w:leader="none" w:pos="1414"/>
        </w:tabs>
        <w:bidi w:val="0"/>
        <w:spacing w:before="0" w:after="0"/>
        <w:ind w:start="1414" w:hanging="283"/>
        <w:jc w:val="left"/>
        <w:rPr/>
      </w:pPr>
      <w:r>
        <w:rPr/>
        <w:t xml:space="preserve">Troy Gentile nuorena JB:nä </w:t>
      </w:r>
    </w:p>
    <w:p>
      <w:pPr>
        <w:pStyle w:val="TextBody"/>
        <w:numPr>
          <w:ilvl w:val="0"/>
          <w:numId w:val="105"/>
        </w:numPr>
        <w:tabs>
          <w:tab w:val="clear" w:pos="1134"/>
          <w:tab w:val="left" w:leader="none" w:pos="707"/>
        </w:tabs>
        <w:bidi w:val="0"/>
        <w:spacing w:before="0" w:after="0"/>
        <w:ind w:start="707" w:hanging="283"/>
        <w:jc w:val="left"/>
        <w:rPr/>
      </w:pPr>
      <w:r>
        <w:rPr/>
        <w:t xml:space="preserve">Kyle Gass nimellä Kyle ``Kage / KG'' Gass </w:t>
      </w:r>
    </w:p>
    <w:p>
      <w:pPr>
        <w:pStyle w:val="TextBody"/>
        <w:numPr>
          <w:ilvl w:val="0"/>
          <w:numId w:val="105"/>
        </w:numPr>
        <w:tabs>
          <w:tab w:val="clear" w:pos="1134"/>
          <w:tab w:val="left" w:leader="none" w:pos="707"/>
        </w:tabs>
        <w:bidi w:val="0"/>
        <w:spacing w:before="0" w:after="0"/>
        <w:ind w:start="707" w:hanging="283"/>
        <w:jc w:val="left"/>
        <w:rPr/>
      </w:pPr>
      <w:r>
        <w:rPr/>
        <w:t xml:space="preserve">JR Reed (Lee) </w:t>
      </w:r>
    </w:p>
    <w:p>
      <w:pPr>
        <w:pStyle w:val="TextBody"/>
        <w:numPr>
          <w:ilvl w:val="0"/>
          <w:numId w:val="105"/>
        </w:numPr>
        <w:tabs>
          <w:tab w:val="clear" w:pos="1134"/>
          <w:tab w:val="left" w:leader="none" w:pos="707"/>
        </w:tabs>
        <w:bidi w:val="0"/>
        <w:spacing w:before="0" w:after="0"/>
        <w:ind w:start="707" w:hanging="283"/>
        <w:jc w:val="left"/>
        <w:rPr/>
      </w:pPr>
      <w:r>
        <w:rPr/>
        <w:t xml:space="preserve">Ronnie James Dio omana itsenään </w:t>
      </w:r>
    </w:p>
    <w:p>
      <w:pPr>
        <w:pStyle w:val="TextBody"/>
        <w:numPr>
          <w:ilvl w:val="0"/>
          <w:numId w:val="105"/>
        </w:numPr>
        <w:tabs>
          <w:tab w:val="clear" w:pos="1134"/>
          <w:tab w:val="left" w:leader="none" w:pos="707"/>
        </w:tabs>
        <w:bidi w:val="0"/>
        <w:spacing w:before="0" w:after="0"/>
        <w:ind w:start="707" w:hanging="283"/>
        <w:jc w:val="left"/>
        <w:rPr/>
      </w:pPr>
      <w:r>
        <w:rPr>
          <w:color w:val="A9A9A9"/>
        </w:rPr>
        <w:t xml:space="preserve">Dave Grohl </w:t>
      </w:r>
      <w:r>
        <w:rPr/>
        <w:t xml:space="preserve">Saatanana </w:t>
      </w:r>
    </w:p>
    <w:p>
      <w:pPr>
        <w:pStyle w:val="TextBody"/>
        <w:numPr>
          <w:ilvl w:val="0"/>
          <w:numId w:val="105"/>
        </w:numPr>
        <w:tabs>
          <w:tab w:val="clear" w:pos="1134"/>
          <w:tab w:val="left" w:leader="none" w:pos="707"/>
        </w:tabs>
        <w:bidi w:val="0"/>
        <w:spacing w:before="0" w:after="0"/>
        <w:ind w:start="707" w:hanging="283"/>
        <w:jc w:val="left"/>
        <w:rPr/>
      </w:pPr>
      <w:r>
        <w:rPr/>
        <w:t xml:space="preserve">Ben Stiller kuin Guitar Center Guy </w:t>
      </w:r>
    </w:p>
    <w:p>
      <w:pPr>
        <w:pStyle w:val="TextBody"/>
        <w:numPr>
          <w:ilvl w:val="0"/>
          <w:numId w:val="105"/>
        </w:numPr>
        <w:tabs>
          <w:tab w:val="clear" w:pos="1134"/>
          <w:tab w:val="left" w:leader="none" w:pos="707"/>
        </w:tabs>
        <w:bidi w:val="0"/>
        <w:spacing w:before="0" w:after="0"/>
        <w:ind w:start="707" w:hanging="283"/>
        <w:jc w:val="left"/>
        <w:rPr/>
      </w:pPr>
      <w:r>
        <w:rPr/>
        <w:t xml:space="preserve">Paul F. Tompkins avoimen mikrofonin isäntänä </w:t>
      </w:r>
    </w:p>
    <w:p>
      <w:pPr>
        <w:pStyle w:val="TextBody"/>
        <w:numPr>
          <w:ilvl w:val="0"/>
          <w:numId w:val="105"/>
        </w:numPr>
        <w:tabs>
          <w:tab w:val="clear" w:pos="1134"/>
          <w:tab w:val="left" w:leader="none" w:pos="707"/>
        </w:tabs>
        <w:bidi w:val="0"/>
        <w:spacing w:before="0" w:after="0"/>
        <w:ind w:start="707" w:hanging="283"/>
        <w:jc w:val="left"/>
        <w:rPr/>
      </w:pPr>
      <w:r>
        <w:rPr/>
        <w:t xml:space="preserve">Tim Robbins muukalaisena </w:t>
      </w:r>
    </w:p>
    <w:p>
      <w:pPr>
        <w:pStyle w:val="TextBody"/>
        <w:numPr>
          <w:ilvl w:val="0"/>
          <w:numId w:val="105"/>
        </w:numPr>
        <w:tabs>
          <w:tab w:val="clear" w:pos="1134"/>
          <w:tab w:val="left" w:leader="none" w:pos="707"/>
        </w:tabs>
        <w:bidi w:val="0"/>
        <w:spacing w:before="0" w:after="0"/>
        <w:ind w:start="707" w:hanging="283"/>
        <w:jc w:val="left"/>
        <w:rPr/>
      </w:pPr>
      <w:r>
        <w:rPr/>
        <w:t xml:space="preserve">John C. Reilly Isojalkaisena (Sasquatch) </w:t>
      </w:r>
    </w:p>
    <w:p>
      <w:pPr>
        <w:pStyle w:val="TextBody"/>
        <w:numPr>
          <w:ilvl w:val="0"/>
          <w:numId w:val="105"/>
        </w:numPr>
        <w:tabs>
          <w:tab w:val="clear" w:pos="1134"/>
          <w:tab w:val="left" w:leader="none" w:pos="707"/>
        </w:tabs>
        <w:bidi w:val="0"/>
        <w:spacing w:before="0" w:after="0"/>
        <w:ind w:start="707" w:hanging="283"/>
        <w:jc w:val="left"/>
        <w:rPr/>
      </w:pPr>
      <w:r>
        <w:rPr/>
        <w:t xml:space="preserve">Meat Loaf kuin Bud Black </w:t>
      </w:r>
    </w:p>
    <w:p>
      <w:pPr>
        <w:pStyle w:val="TextBody"/>
        <w:numPr>
          <w:ilvl w:val="0"/>
          <w:numId w:val="105"/>
        </w:numPr>
        <w:tabs>
          <w:tab w:val="clear" w:pos="1134"/>
          <w:tab w:val="left" w:leader="none" w:pos="707"/>
        </w:tabs>
        <w:bidi w:val="0"/>
        <w:spacing w:before="0" w:after="0"/>
        <w:ind w:start="707" w:hanging="283"/>
        <w:jc w:val="left"/>
        <w:rPr/>
      </w:pPr>
      <w:r>
        <w:rPr/>
        <w:t xml:space="preserve">Cynthia Ettinger kuin Betty Black </w:t>
      </w:r>
    </w:p>
    <w:p>
      <w:pPr>
        <w:pStyle w:val="TextBody"/>
        <w:numPr>
          <w:ilvl w:val="0"/>
          <w:numId w:val="105"/>
        </w:numPr>
        <w:tabs>
          <w:tab w:val="clear" w:pos="1134"/>
          <w:tab w:val="left" w:leader="none" w:pos="707"/>
        </w:tabs>
        <w:bidi w:val="0"/>
        <w:spacing w:before="0" w:after="0"/>
        <w:ind w:start="707" w:hanging="283"/>
        <w:jc w:val="left"/>
        <w:rPr/>
      </w:pPr>
      <w:r>
        <w:rPr/>
        <w:t xml:space="preserve">Andrew Caldwell (Billy Black) </w:t>
      </w:r>
    </w:p>
    <w:p>
      <w:pPr>
        <w:pStyle w:val="TextBody"/>
        <w:numPr>
          <w:ilvl w:val="0"/>
          <w:numId w:val="105"/>
        </w:numPr>
        <w:tabs>
          <w:tab w:val="clear" w:pos="1134"/>
          <w:tab w:val="left" w:leader="none" w:pos="707"/>
        </w:tabs>
        <w:bidi w:val="0"/>
        <w:spacing w:before="0" w:after="0"/>
        <w:ind w:start="707" w:hanging="283"/>
        <w:jc w:val="left"/>
        <w:rPr/>
      </w:pPr>
      <w:r>
        <w:rPr/>
        <w:t xml:space="preserve">Amy Poehler kuorma-autopysäkin tarjoilijattarena </w:t>
      </w:r>
    </w:p>
    <w:p>
      <w:pPr>
        <w:pStyle w:val="TextBody"/>
        <w:numPr>
          <w:ilvl w:val="0"/>
          <w:numId w:val="105"/>
        </w:numPr>
        <w:tabs>
          <w:tab w:val="clear" w:pos="1134"/>
          <w:tab w:val="left" w:leader="none" w:pos="707"/>
        </w:tabs>
        <w:bidi w:val="0"/>
        <w:spacing w:before="0" w:after="0"/>
        <w:ind w:start="707" w:hanging="283"/>
        <w:jc w:val="left"/>
        <w:rPr/>
      </w:pPr>
      <w:r>
        <w:rPr/>
        <w:t xml:space="preserve">Colin Hanks humalassa olevana Frat Dude -miehenä </w:t>
      </w:r>
    </w:p>
    <w:p>
      <w:pPr>
        <w:pStyle w:val="TextBody"/>
        <w:numPr>
          <w:ilvl w:val="0"/>
          <w:numId w:val="105"/>
        </w:numPr>
        <w:tabs>
          <w:tab w:val="clear" w:pos="1134"/>
          <w:tab w:val="left" w:leader="none" w:pos="707"/>
        </w:tabs>
        <w:bidi w:val="0"/>
        <w:spacing w:before="0" w:after="0"/>
        <w:ind w:start="707" w:hanging="283"/>
        <w:jc w:val="left"/>
        <w:rPr/>
      </w:pPr>
      <w:r>
        <w:rPr/>
        <w:t xml:space="preserve">Amy Adams upeana naisena </w:t>
      </w:r>
    </w:p>
    <w:p>
      <w:pPr>
        <w:pStyle w:val="TextBody"/>
        <w:numPr>
          <w:ilvl w:val="0"/>
          <w:numId w:val="105"/>
        </w:numPr>
        <w:tabs>
          <w:tab w:val="clear" w:pos="1134"/>
          <w:tab w:val="left" w:leader="none" w:pos="707"/>
        </w:tabs>
        <w:bidi w:val="0"/>
        <w:spacing w:before="0" w:after="0"/>
        <w:ind w:start="707" w:hanging="283"/>
        <w:jc w:val="left"/>
        <w:rPr/>
      </w:pPr>
      <w:r>
        <w:rPr/>
        <w:t xml:space="preserve">Gregg Turkington stand up -koomikkona (nimellä Neil Hamburger) </w:t>
      </w:r>
    </w:p>
    <w:p>
      <w:pPr>
        <w:pStyle w:val="TextBody"/>
        <w:numPr>
          <w:ilvl w:val="0"/>
          <w:numId w:val="105"/>
        </w:numPr>
        <w:tabs>
          <w:tab w:val="clear" w:pos="1134"/>
          <w:tab w:val="left" w:leader="none" w:pos="707"/>
        </w:tabs>
        <w:bidi w:val="0"/>
        <w:spacing w:before="0" w:after="0"/>
        <w:ind w:start="707" w:hanging="283"/>
        <w:jc w:val="left"/>
        <w:rPr/>
      </w:pPr>
      <w:r>
        <w:rPr/>
        <w:t xml:space="preserve">Evie Peck KG:n äitinä </w:t>
      </w:r>
    </w:p>
    <w:p>
      <w:pPr>
        <w:pStyle w:val="TextBody"/>
        <w:numPr>
          <w:ilvl w:val="0"/>
          <w:numId w:val="105"/>
        </w:numPr>
        <w:tabs>
          <w:tab w:val="clear" w:pos="1134"/>
          <w:tab w:val="left" w:leader="none" w:pos="707"/>
        </w:tabs>
        <w:bidi w:val="0"/>
        <w:spacing w:before="0" w:after="0"/>
        <w:ind w:start="707" w:hanging="283"/>
        <w:jc w:val="left"/>
        <w:rPr/>
      </w:pPr>
      <w:r>
        <w:rPr/>
        <w:t xml:space="preserve">Jason Segel roolissa Frat Boy # 1 </w:t>
      </w:r>
    </w:p>
    <w:p>
      <w:pPr>
        <w:pStyle w:val="TextBody"/>
        <w:numPr>
          <w:ilvl w:val="0"/>
          <w:numId w:val="105"/>
        </w:numPr>
        <w:tabs>
          <w:tab w:val="clear" w:pos="1134"/>
          <w:tab w:val="left" w:leader="none" w:pos="707"/>
        </w:tabs>
        <w:bidi w:val="0"/>
        <w:spacing w:before="0" w:after="0"/>
        <w:ind w:start="707" w:hanging="283"/>
        <w:jc w:val="left"/>
        <w:rPr/>
      </w:pPr>
      <w:r>
        <w:rPr/>
        <w:t xml:space="preserve">David Krumholtz kuin opiskelijapoika nro 2 </w:t>
      </w:r>
    </w:p>
    <w:p>
      <w:pPr>
        <w:pStyle w:val="TextBody"/>
        <w:numPr>
          <w:ilvl w:val="0"/>
          <w:numId w:val="105"/>
        </w:numPr>
        <w:tabs>
          <w:tab w:val="clear" w:pos="1134"/>
          <w:tab w:val="left" w:leader="none" w:pos="707"/>
        </w:tabs>
        <w:bidi w:val="0"/>
        <w:spacing w:before="0" w:after="0"/>
        <w:ind w:start="707" w:hanging="283"/>
        <w:jc w:val="left"/>
        <w:rPr/>
      </w:pPr>
      <w:r>
        <w:rPr/>
        <w:t xml:space="preserve">Fred Armisen vartijana nro 1 </w:t>
      </w:r>
    </w:p>
    <w:p>
      <w:pPr>
        <w:pStyle w:val="TextBody"/>
        <w:numPr>
          <w:ilvl w:val="0"/>
          <w:numId w:val="105"/>
        </w:numPr>
        <w:tabs>
          <w:tab w:val="clear" w:pos="1134"/>
          <w:tab w:val="left" w:leader="none" w:pos="707"/>
        </w:tabs>
        <w:bidi w:val="0"/>
        <w:spacing w:before="0" w:after="0"/>
        <w:ind w:start="707" w:hanging="283"/>
        <w:jc w:val="left"/>
        <w:rPr/>
      </w:pPr>
      <w:r>
        <w:rPr/>
        <w:t xml:space="preserve">Ned Bellamy vartijana nro 2 </w:t>
      </w:r>
    </w:p>
    <w:p>
      <w:pPr>
        <w:pStyle w:val="TextBody"/>
        <w:numPr>
          <w:ilvl w:val="0"/>
          <w:numId w:val="105"/>
        </w:numPr>
        <w:tabs>
          <w:tab w:val="clear" w:pos="1134"/>
          <w:tab w:val="left" w:leader="none" w:pos="707"/>
        </w:tabs>
        <w:bidi w:val="0"/>
        <w:spacing w:before="0" w:after="0"/>
        <w:ind w:start="707" w:hanging="283"/>
        <w:jc w:val="left"/>
        <w:rPr/>
      </w:pPr>
      <w:r>
        <w:rPr/>
        <w:t xml:space="preserve">Jay Johnston jengin jäsenenä nro 1 </w:t>
      </w:r>
    </w:p>
    <w:p>
      <w:pPr>
        <w:pStyle w:val="TextBody"/>
        <w:numPr>
          <w:ilvl w:val="0"/>
          <w:numId w:val="105"/>
        </w:numPr>
        <w:tabs>
          <w:tab w:val="clear" w:pos="1134"/>
          <w:tab w:val="left" w:leader="none" w:pos="707"/>
        </w:tabs>
        <w:bidi w:val="0"/>
        <w:spacing w:before="0" w:after="0"/>
        <w:ind w:start="707" w:hanging="283"/>
        <w:jc w:val="left"/>
        <w:rPr/>
      </w:pPr>
      <w:r>
        <w:rPr/>
        <w:t xml:space="preserve">John Ennis jengin jäsenenä nro 2 </w:t>
      </w:r>
    </w:p>
    <w:p>
      <w:pPr>
        <w:pStyle w:val="TextBody"/>
        <w:numPr>
          <w:ilvl w:val="0"/>
          <w:numId w:val="105"/>
        </w:numPr>
        <w:tabs>
          <w:tab w:val="clear" w:pos="1134"/>
          <w:tab w:val="left" w:leader="none" w:pos="707"/>
        </w:tabs>
        <w:bidi w:val="0"/>
        <w:ind w:start="707" w:hanging="283"/>
        <w:jc w:val="left"/>
        <w:rPr/>
      </w:pPr>
      <w:r>
        <w:rPr/>
        <w:t xml:space="preserve">David Koechner ylijäämävaraston myyjänä (poistettu kohtaus)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paholaista Tenacious D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paholaista Tenacious D:ssä Pick of Destiny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paholaista elokuvassa Pick of Destiny...</w:t>
      </w:r>
    </w:p>
    <w:p>
      <w:pPr>
        <w:pStyle w:val="TextBody"/>
        <w:bidi w:val="0"/>
        <w:jc w:val="left"/>
        <w:rPr>
          <w:b/>
          <w:shd w:val="clear" w:fill="FFFF00"/>
        </w:rPr>
      </w:pPr>
      <w:r>
        <w:rPr>
          <w:b/>
          <w:shd w:val="clear" w:fill="FFFF00"/>
        </w:rPr>
        <w:t xml:space="preserve">Teksti numero 2</w:t>
      </w:r>
    </w:p>
    <w:p>
      <w:pPr>
        <w:pStyle w:val="TextBody"/>
        <w:numPr>
          <w:ilvl w:val="0"/>
          <w:numId w:val="106"/>
        </w:numPr>
        <w:tabs>
          <w:tab w:val="clear" w:pos="1134"/>
          <w:tab w:val="left" w:leader="none" w:pos="720"/>
        </w:tabs>
        <w:bidi w:val="0"/>
        <w:ind w:start="720" w:hanging="283"/>
        <w:jc w:val="left"/>
        <w:rPr/>
      </w:pPr>
      <w:r>
        <w:rPr>
          <w:color w:val="A9A9A9"/>
        </w:rPr>
        <w:t xml:space="preserve">John C. Reilly </w:t>
      </w:r>
      <w:r>
        <w:rPr/>
        <w:t xml:space="preserve">Isojalkaisena (Sasquatch)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Sasquatchia Kohtalon poiminta -elokuvassa.</w:t>
      </w:r>
    </w:p>
    <w:p>
      <w:pPr>
        <w:pStyle w:val="TextBody"/>
        <w:bidi w:val="0"/>
        <w:jc w:val="left"/>
        <w:rPr>
          <w:b/>
          <w:u w:val="single"/>
          <w:shd w:val="clear" w:fill="FFFF00"/>
        </w:rPr>
      </w:pPr>
      <w:r>
        <w:rPr>
          <w:b/>
          <w:u w:val="single"/>
          <w:shd w:val="clear" w:fill="FFFF00"/>
        </w:rPr>
        <w:t xml:space="preserve">Asiakirjan numero 15204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 Ranskan intendentti oli hallinnollinen virka Ranskan Uuden Ranskan siirtokunnassa. Hän </w:t>
      </w:r>
      <w:r>
        <w:rPr>
          <w:color w:val="A9A9A9"/>
        </w:rPr>
        <w:t xml:space="preserve">valvoi siirtokunnan koko siviilihallintoa</w:t>
      </w:r>
      <w:r>
        <w:rPr/>
        <w:t xml:space="preserve">. Hän kiinnitti erityistä huomiota asutukseen ja taloudelliseen kehitykseen sekä oikeudenkäyttöön. Uuden Ranskan intendentin viran perusti Ludvig XIV. Vuonna 1663 Ludvig ja hänen ministerinsä päättivät antaa Uudelle Ranskalle uuden perustuslain. Sadan liittolaisen peruskirja kumottiin, ja vanha, vuonna 1647 perustettu Quebecin neuvosto järjestäytyi uudelleen ja siitä tuli Uuden Ranskan suvereeni neuvosto. Suvereeniin neuvostoon kuuluivat kuvernööri, piispa, intendentti, oikeusasiamies, sihteeri ja viisi neuvonantajaa. Koska Uuden Ranskan intendentti hoiti taloudellisia asioita, kuten rahaa ja niin edelleen, sekä siirtokunnan infrastruktuuria, hänellä oli valtavasti vaikutusvaltaa siirtokunnan hallituksessa.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intendentin tehtävä uudessa Ranskassa?</w:t>
      </w:r>
    </w:p>
    <w:p>
      <w:pPr>
        <w:pStyle w:val="TextBody"/>
        <w:bidi w:val="0"/>
        <w:jc w:val="left"/>
        <w:rPr>
          <w:b/>
          <w:u w:val="single"/>
          <w:shd w:val="clear" w:fill="FFFF00"/>
        </w:rPr>
      </w:pPr>
      <w:r>
        <w:rPr>
          <w:b/>
          <w:u w:val="single"/>
          <w:shd w:val="clear" w:fill="FFFF00"/>
        </w:rPr>
        <w:t xml:space="preserve">Asiakirjan numero 15205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60"/>
        <w:gridCol w:w="2066"/>
        <w:gridCol w:w="1061"/>
        <w:gridCol w:w="528"/>
        <w:gridCol w:w="1871"/>
        <w:gridCol w:w="2119"/>
      </w:tblGrid>
      <w:tr>
        <w:trPr/>
        <w:tc>
          <w:tcPr>
            <w:tcW w:w="2560" w:type="dxa"/>
            <w:tcBorders/>
            <w:vAlign w:val="center"/>
          </w:tcPr>
          <w:p>
            <w:pPr>
              <w:pStyle w:val="TableHeading"/>
              <w:suppressLineNumbers/>
              <w:bidi w:val="0"/>
              <w:spacing w:before="0" w:after="283"/>
              <w:jc w:val="center"/>
              <w:rPr/>
            </w:pPr>
            <w:r>
              <w:rPr/>
              <w:t xml:space="preserve">Sijoitus </w:t>
            </w:r>
          </w:p>
        </w:tc>
        <w:tc>
          <w:tcPr>
            <w:tcW w:w="2066" w:type="dxa"/>
            <w:tcBorders/>
            <w:vAlign w:val="center"/>
          </w:tcPr>
          <w:p>
            <w:pPr>
              <w:pStyle w:val="TableHeading"/>
              <w:suppressLineNumbers/>
              <w:bidi w:val="0"/>
              <w:spacing w:before="0" w:after="283"/>
              <w:jc w:val="center"/>
              <w:rPr/>
            </w:pPr>
            <w:r>
              <w:rPr/>
              <w:t xml:space="preserve">Nimi </w:t>
            </w:r>
          </w:p>
        </w:tc>
        <w:tc>
          <w:tcPr>
            <w:tcW w:w="1061" w:type="dxa"/>
            <w:tcBorders/>
            <w:vAlign w:val="center"/>
          </w:tcPr>
          <w:p>
            <w:pPr>
              <w:pStyle w:val="TableHeading"/>
              <w:suppressLineNumbers/>
              <w:bidi w:val="0"/>
              <w:spacing w:before="0" w:after="283"/>
              <w:jc w:val="center"/>
              <w:rPr/>
            </w:pPr>
            <w:r>
              <w:rPr/>
              <w:t xml:space="preserve">Nettovarallisuus (USD) </w:t>
            </w:r>
          </w:p>
        </w:tc>
        <w:tc>
          <w:tcPr>
            <w:tcW w:w="528" w:type="dxa"/>
            <w:tcBorders/>
            <w:vAlign w:val="center"/>
          </w:tcPr>
          <w:p>
            <w:pPr>
              <w:pStyle w:val="TableHeading"/>
              <w:suppressLineNumbers/>
              <w:bidi w:val="0"/>
              <w:spacing w:before="0" w:after="283"/>
              <w:jc w:val="center"/>
              <w:rPr/>
            </w:pPr>
            <w:r>
              <w:rPr/>
              <w:t xml:space="preserve">Ikä </w:t>
            </w:r>
          </w:p>
        </w:tc>
        <w:tc>
          <w:tcPr>
            <w:tcW w:w="1871" w:type="dxa"/>
            <w:tcBorders/>
            <w:vAlign w:val="center"/>
          </w:tcPr>
          <w:p>
            <w:pPr>
              <w:pStyle w:val="TableHeading"/>
              <w:suppressLineNumbers/>
              <w:bidi w:val="0"/>
              <w:spacing w:before="0" w:after="283"/>
              <w:jc w:val="center"/>
              <w:rPr/>
            </w:pPr>
            <w:r>
              <w:rPr/>
              <w:t xml:space="preserve">Varallisuuden lähteet </w:t>
            </w:r>
          </w:p>
        </w:tc>
        <w:tc>
          <w:tcPr>
            <w:tcW w:w="2119" w:type="dxa"/>
            <w:tcBorders/>
            <w:vAlign w:val="center"/>
          </w:tcPr>
          <w:p>
            <w:pPr>
              <w:pStyle w:val="TableHeading"/>
              <w:suppressLineNumbers/>
              <w:bidi w:val="0"/>
              <w:spacing w:before="0" w:after="283"/>
              <w:jc w:val="center"/>
              <w:rPr/>
            </w:pPr>
            <w:r>
              <w:rPr/>
              <w:t xml:space="preserve">Osallistuminen The Giving Pledge -ohjelmaan </w:t>
            </w:r>
          </w:p>
        </w:tc>
      </w:tr>
      <w:tr>
        <w:trPr/>
        <w:tc>
          <w:tcPr>
            <w:tcW w:w="2560" w:type="dxa"/>
            <w:tcBorders/>
            <w:vAlign w:val="center"/>
          </w:tcPr>
          <w:p>
            <w:pPr>
              <w:pStyle w:val="TableContents"/>
              <w:bidi w:val="0"/>
              <w:spacing w:before="0" w:after="283"/>
              <w:jc w:val="left"/>
              <w:rPr/>
            </w:pPr>
            <w:r>
              <w:rPr/>
              <w:t xml:space="preserve">7000100000000000000 ♠ 1 </w:t>
            </w:r>
          </w:p>
        </w:tc>
        <w:tc>
          <w:tcPr>
            <w:tcW w:w="2066" w:type="dxa"/>
            <w:tcBorders/>
            <w:vAlign w:val="center"/>
          </w:tcPr>
          <w:p>
            <w:pPr>
              <w:pStyle w:val="TableContents"/>
              <w:bidi w:val="0"/>
              <w:spacing w:before="0" w:after="283"/>
              <w:jc w:val="left"/>
              <w:rPr/>
            </w:pPr>
            <w:r>
              <w:rPr/>
              <w:t xml:space="preserve">Bezos, Jeff </w:t>
            </w:r>
            <w:r>
              <w:rPr>
                <w:color w:val="A9A9A9"/>
              </w:rPr>
              <w:t xml:space="preserve">Jeff Bezos </w:t>
            </w:r>
          </w:p>
        </w:tc>
        <w:tc>
          <w:tcPr>
            <w:tcW w:w="1061" w:type="dxa"/>
            <w:tcBorders/>
            <w:vAlign w:val="center"/>
          </w:tcPr>
          <w:p>
            <w:pPr>
              <w:pStyle w:val="TableContents"/>
              <w:bidi w:val="0"/>
              <w:spacing w:before="0" w:after="283"/>
              <w:jc w:val="left"/>
              <w:rPr/>
            </w:pPr>
            <w:r>
              <w:rPr/>
              <w:t xml:space="preserve">112 miljardia dollaria </w:t>
            </w:r>
          </w:p>
        </w:tc>
        <w:tc>
          <w:tcPr>
            <w:tcW w:w="528" w:type="dxa"/>
            <w:tcBorders/>
            <w:vAlign w:val="center"/>
          </w:tcPr>
          <w:p>
            <w:pPr>
              <w:pStyle w:val="TableContents"/>
              <w:bidi w:val="0"/>
              <w:spacing w:before="0" w:after="283"/>
              <w:jc w:val="left"/>
              <w:rPr/>
            </w:pPr>
            <w:r>
              <w:rPr/>
              <w:t xml:space="preserve">54 </w:t>
            </w:r>
          </w:p>
        </w:tc>
        <w:tc>
          <w:tcPr>
            <w:tcW w:w="1871" w:type="dxa"/>
            <w:tcBorders/>
            <w:vAlign w:val="center"/>
          </w:tcPr>
          <w:p>
            <w:pPr>
              <w:pStyle w:val="TableContents"/>
              <w:bidi w:val="0"/>
              <w:spacing w:before="0" w:after="283"/>
              <w:jc w:val="left"/>
              <w:rPr/>
            </w:pPr>
            <w:r>
              <w:rPr/>
              <w:t xml:space="preserve">Amazon.com </w:t>
            </w:r>
          </w:p>
        </w:tc>
        <w:tc>
          <w:tcPr>
            <w:tcW w:w="2119" w:type="dxa"/>
            <w:tcBorders/>
            <w:vAlign w:val="center"/>
          </w:tcPr>
          <w:p>
            <w:pPr>
              <w:pStyle w:val="TableContents"/>
              <w:bidi w:val="0"/>
              <w:spacing w:before="0" w:after="283"/>
              <w:jc w:val="left"/>
              <w:rPr/>
            </w:pPr>
            <w:r>
              <w:rPr/>
              <w:t xml:space="preserve">Ei </w:t>
            </w:r>
          </w:p>
        </w:tc>
      </w:tr>
      <w:tr>
        <w:trPr/>
        <w:tc>
          <w:tcPr>
            <w:tcW w:w="2560" w:type="dxa"/>
            <w:tcBorders/>
            <w:vAlign w:val="center"/>
          </w:tcPr>
          <w:p>
            <w:pPr>
              <w:pStyle w:val="TableContents"/>
              <w:bidi w:val="0"/>
              <w:spacing w:before="0" w:after="283"/>
              <w:jc w:val="left"/>
              <w:rPr/>
            </w:pPr>
            <w:r>
              <w:rPr/>
              <w:t xml:space="preserve">7000200000000000000 ♠ 2 </w:t>
            </w:r>
          </w:p>
        </w:tc>
        <w:tc>
          <w:tcPr>
            <w:tcW w:w="2066" w:type="dxa"/>
            <w:tcBorders/>
            <w:vAlign w:val="center"/>
          </w:tcPr>
          <w:p>
            <w:pPr>
              <w:pStyle w:val="TableContents"/>
              <w:bidi w:val="0"/>
              <w:spacing w:before="0" w:after="283"/>
              <w:jc w:val="left"/>
              <w:rPr/>
            </w:pPr>
            <w:r>
              <w:rPr/>
              <w:t xml:space="preserve">Gates, Bill Bill Gates </w:t>
            </w:r>
          </w:p>
        </w:tc>
        <w:tc>
          <w:tcPr>
            <w:tcW w:w="1061" w:type="dxa"/>
            <w:tcBorders/>
            <w:vAlign w:val="center"/>
          </w:tcPr>
          <w:p>
            <w:pPr>
              <w:pStyle w:val="TableContents"/>
              <w:bidi w:val="0"/>
              <w:spacing w:before="0" w:after="283"/>
              <w:jc w:val="left"/>
              <w:rPr/>
            </w:pPr>
            <w:r>
              <w:rPr/>
              <w:t xml:space="preserve">90 miljardia dollaria </w:t>
            </w:r>
          </w:p>
        </w:tc>
        <w:tc>
          <w:tcPr>
            <w:tcW w:w="528" w:type="dxa"/>
            <w:tcBorders/>
            <w:vAlign w:val="center"/>
          </w:tcPr>
          <w:p>
            <w:pPr>
              <w:pStyle w:val="TableContents"/>
              <w:bidi w:val="0"/>
              <w:spacing w:before="0" w:after="283"/>
              <w:jc w:val="left"/>
              <w:rPr/>
            </w:pPr>
            <w:r>
              <w:rPr/>
              <w:t xml:space="preserve">62 </w:t>
            </w:r>
          </w:p>
        </w:tc>
        <w:tc>
          <w:tcPr>
            <w:tcW w:w="1871" w:type="dxa"/>
            <w:tcBorders/>
            <w:vAlign w:val="center"/>
          </w:tcPr>
          <w:p>
            <w:pPr>
              <w:pStyle w:val="TableContents"/>
              <w:bidi w:val="0"/>
              <w:spacing w:before="0" w:after="283"/>
              <w:jc w:val="left"/>
              <w:rPr/>
            </w:pPr>
            <w:r>
              <w:rPr/>
              <w:t xml:space="preserve">Microsoft, Cascade Investment </w:t>
            </w:r>
          </w:p>
        </w:tc>
        <w:tc>
          <w:tcPr>
            <w:tcW w:w="2119" w:type="dxa"/>
            <w:tcBorders/>
            <w:vAlign w:val="center"/>
          </w:tcPr>
          <w:p>
            <w:pPr>
              <w:pStyle w:val="TableContents"/>
              <w:bidi w:val="0"/>
              <w:spacing w:before="0" w:after="283"/>
              <w:jc w:val="left"/>
              <w:rPr/>
            </w:pPr>
            <w:r>
              <w:rPr/>
              <w:t xml:space="preserve">Kyllä (perustaja) </w:t>
            </w:r>
          </w:p>
        </w:tc>
      </w:tr>
      <w:tr>
        <w:trPr/>
        <w:tc>
          <w:tcPr>
            <w:tcW w:w="2560" w:type="dxa"/>
            <w:tcBorders/>
            <w:vAlign w:val="center"/>
          </w:tcPr>
          <w:p>
            <w:pPr>
              <w:pStyle w:val="TableContents"/>
              <w:bidi w:val="0"/>
              <w:spacing w:before="0" w:after="283"/>
              <w:jc w:val="left"/>
              <w:rPr/>
            </w:pPr>
            <w:r>
              <w:rPr/>
              <w:t xml:space="preserve">7000300000000000000 ♠ 3 </w:t>
            </w:r>
          </w:p>
        </w:tc>
        <w:tc>
          <w:tcPr>
            <w:tcW w:w="2066" w:type="dxa"/>
            <w:tcBorders/>
            <w:vAlign w:val="center"/>
          </w:tcPr>
          <w:p>
            <w:pPr>
              <w:pStyle w:val="TableContents"/>
              <w:bidi w:val="0"/>
              <w:spacing w:before="0" w:after="283"/>
              <w:jc w:val="left"/>
              <w:rPr/>
            </w:pPr>
            <w:r>
              <w:rPr/>
              <w:t xml:space="preserve">Buffett, Warren Warren Buffett </w:t>
            </w:r>
          </w:p>
        </w:tc>
        <w:tc>
          <w:tcPr>
            <w:tcW w:w="1061" w:type="dxa"/>
            <w:tcBorders/>
            <w:vAlign w:val="center"/>
          </w:tcPr>
          <w:p>
            <w:pPr>
              <w:pStyle w:val="TableContents"/>
              <w:bidi w:val="0"/>
              <w:spacing w:before="0" w:after="283"/>
              <w:jc w:val="left"/>
              <w:rPr/>
            </w:pPr>
            <w:r>
              <w:rPr/>
              <w:t xml:space="preserve">62 miljardia dollaria </w:t>
            </w:r>
          </w:p>
        </w:tc>
        <w:tc>
          <w:tcPr>
            <w:tcW w:w="528" w:type="dxa"/>
            <w:tcBorders/>
            <w:vAlign w:val="center"/>
          </w:tcPr>
          <w:p>
            <w:pPr>
              <w:pStyle w:val="TableContents"/>
              <w:bidi w:val="0"/>
              <w:spacing w:before="0" w:after="283"/>
              <w:jc w:val="left"/>
              <w:rPr/>
            </w:pPr>
            <w:r>
              <w:rPr/>
              <w:t xml:space="preserve">87 </w:t>
            </w:r>
          </w:p>
        </w:tc>
        <w:tc>
          <w:tcPr>
            <w:tcW w:w="1871" w:type="dxa"/>
            <w:tcBorders/>
            <w:vAlign w:val="center"/>
          </w:tcPr>
          <w:p>
            <w:pPr>
              <w:pStyle w:val="TableContents"/>
              <w:bidi w:val="0"/>
              <w:spacing w:before="0" w:after="283"/>
              <w:jc w:val="left"/>
              <w:rPr/>
            </w:pPr>
            <w:r>
              <w:rPr/>
              <w:t xml:space="preserve">Berkshire Hathaway </w:t>
            </w:r>
          </w:p>
        </w:tc>
        <w:tc>
          <w:tcPr>
            <w:tcW w:w="2119" w:type="dxa"/>
            <w:tcBorders/>
            <w:vAlign w:val="center"/>
          </w:tcPr>
          <w:p>
            <w:pPr>
              <w:pStyle w:val="TableContents"/>
              <w:bidi w:val="0"/>
              <w:spacing w:before="0" w:after="283"/>
              <w:jc w:val="left"/>
              <w:rPr/>
            </w:pPr>
            <w:r>
              <w:rPr/>
              <w:t xml:space="preserve">Kyllä (perustaja) </w:t>
            </w:r>
          </w:p>
        </w:tc>
      </w:tr>
      <w:tr>
        <w:trPr/>
        <w:tc>
          <w:tcPr>
            <w:tcW w:w="2560" w:type="dxa"/>
            <w:tcBorders/>
            <w:vAlign w:val="center"/>
          </w:tcPr>
          <w:p>
            <w:pPr>
              <w:pStyle w:val="TableContents"/>
              <w:bidi w:val="0"/>
              <w:spacing w:before="0" w:after="283"/>
              <w:jc w:val="left"/>
              <w:rPr/>
            </w:pPr>
            <w:r>
              <w:rPr/>
              <w:t xml:space="preserve">7000400000000000000 ♠ 4 </w:t>
            </w:r>
          </w:p>
        </w:tc>
        <w:tc>
          <w:tcPr>
            <w:tcW w:w="2066" w:type="dxa"/>
            <w:tcBorders/>
            <w:vAlign w:val="center"/>
          </w:tcPr>
          <w:p>
            <w:pPr>
              <w:pStyle w:val="TableContents"/>
              <w:bidi w:val="0"/>
              <w:spacing w:before="0" w:after="283"/>
              <w:jc w:val="left"/>
              <w:rPr/>
            </w:pPr>
            <w:r>
              <w:rPr/>
              <w:t xml:space="preserve">Zuckerberg, Mark Mark Zuckerberg </w:t>
            </w:r>
          </w:p>
        </w:tc>
        <w:tc>
          <w:tcPr>
            <w:tcW w:w="1061" w:type="dxa"/>
            <w:tcBorders/>
            <w:vAlign w:val="center"/>
          </w:tcPr>
          <w:p>
            <w:pPr>
              <w:pStyle w:val="TableContents"/>
              <w:bidi w:val="0"/>
              <w:spacing w:before="0" w:after="283"/>
              <w:jc w:val="left"/>
              <w:rPr/>
            </w:pPr>
            <w:r>
              <w:rPr/>
              <w:t xml:space="preserve">71 miljardia dollaria </w:t>
            </w:r>
          </w:p>
        </w:tc>
        <w:tc>
          <w:tcPr>
            <w:tcW w:w="528" w:type="dxa"/>
            <w:tcBorders/>
            <w:vAlign w:val="center"/>
          </w:tcPr>
          <w:p>
            <w:pPr>
              <w:pStyle w:val="TableContents"/>
              <w:bidi w:val="0"/>
              <w:spacing w:before="0" w:after="283"/>
              <w:jc w:val="left"/>
              <w:rPr/>
            </w:pPr>
            <w:r>
              <w:rPr/>
              <w:t xml:space="preserve">33 </w:t>
            </w:r>
          </w:p>
        </w:tc>
        <w:tc>
          <w:tcPr>
            <w:tcW w:w="1871" w:type="dxa"/>
            <w:tcBorders/>
            <w:vAlign w:val="center"/>
          </w:tcPr>
          <w:p>
            <w:pPr>
              <w:pStyle w:val="TableContents"/>
              <w:bidi w:val="0"/>
              <w:spacing w:before="0" w:after="283"/>
              <w:jc w:val="left"/>
              <w:rPr/>
            </w:pPr>
            <w:r>
              <w:rPr/>
              <w:t xml:space="preserve">Facebook </w:t>
            </w:r>
          </w:p>
        </w:tc>
        <w:tc>
          <w:tcPr>
            <w:tcW w:w="2119" w:type="dxa"/>
            <w:tcBorders/>
            <w:vAlign w:val="center"/>
          </w:tcPr>
          <w:p>
            <w:pPr>
              <w:pStyle w:val="TableContents"/>
              <w:bidi w:val="0"/>
              <w:spacing w:before="0" w:after="283"/>
              <w:jc w:val="left"/>
              <w:rPr/>
            </w:pPr>
            <w:r>
              <w:rPr/>
              <w:t xml:space="preserve">Kyllä </w:t>
            </w:r>
          </w:p>
        </w:tc>
      </w:tr>
      <w:tr>
        <w:trPr/>
        <w:tc>
          <w:tcPr>
            <w:tcW w:w="2560" w:type="dxa"/>
            <w:tcBorders/>
            <w:vAlign w:val="center"/>
          </w:tcPr>
          <w:p>
            <w:pPr>
              <w:pStyle w:val="TableContents"/>
              <w:bidi w:val="0"/>
              <w:spacing w:before="0" w:after="283"/>
              <w:jc w:val="left"/>
              <w:rPr/>
            </w:pPr>
            <w:r>
              <w:rPr/>
              <w:t xml:space="preserve">7000500000000000000 ♠ 5 </w:t>
            </w:r>
          </w:p>
        </w:tc>
        <w:tc>
          <w:tcPr>
            <w:tcW w:w="2066" w:type="dxa"/>
            <w:tcBorders/>
            <w:vAlign w:val="center"/>
          </w:tcPr>
          <w:p>
            <w:pPr>
              <w:pStyle w:val="TableContents"/>
              <w:bidi w:val="0"/>
              <w:spacing w:before="0" w:after="283"/>
              <w:jc w:val="left"/>
              <w:rPr/>
            </w:pPr>
            <w:r>
              <w:rPr/>
              <w:t xml:space="preserve">Koch, David H. David H. Koch </w:t>
            </w:r>
          </w:p>
        </w:tc>
        <w:tc>
          <w:tcPr>
            <w:tcW w:w="1061" w:type="dxa"/>
            <w:tcBorders/>
            <w:vAlign w:val="center"/>
          </w:tcPr>
          <w:p>
            <w:pPr>
              <w:pStyle w:val="TableContents"/>
              <w:bidi w:val="0"/>
              <w:spacing w:before="0" w:after="283"/>
              <w:jc w:val="left"/>
              <w:rPr/>
            </w:pPr>
            <w:r>
              <w:rPr/>
              <w:t xml:space="preserve">60 miljardia dollaria </w:t>
            </w:r>
          </w:p>
        </w:tc>
        <w:tc>
          <w:tcPr>
            <w:tcW w:w="528" w:type="dxa"/>
            <w:tcBorders/>
            <w:vAlign w:val="center"/>
          </w:tcPr>
          <w:p>
            <w:pPr>
              <w:pStyle w:val="TableContents"/>
              <w:bidi w:val="0"/>
              <w:spacing w:before="0" w:after="283"/>
              <w:jc w:val="left"/>
              <w:rPr/>
            </w:pPr>
            <w:r>
              <w:rPr/>
              <w:t xml:space="preserve">82 </w:t>
            </w:r>
          </w:p>
        </w:tc>
        <w:tc>
          <w:tcPr>
            <w:tcW w:w="1871" w:type="dxa"/>
            <w:tcBorders/>
            <w:vAlign w:val="center"/>
          </w:tcPr>
          <w:p>
            <w:pPr>
              <w:pStyle w:val="TableContents"/>
              <w:bidi w:val="0"/>
              <w:spacing w:before="0" w:after="283"/>
              <w:jc w:val="left"/>
              <w:rPr/>
            </w:pPr>
            <w:r>
              <w:rPr/>
              <w:t xml:space="preserve">Koch Industries, peritty </w:t>
            </w:r>
          </w:p>
        </w:tc>
        <w:tc>
          <w:tcPr>
            <w:tcW w:w="2119" w:type="dxa"/>
            <w:tcBorders/>
            <w:vAlign w:val="center"/>
          </w:tcPr>
          <w:p>
            <w:pPr>
              <w:pStyle w:val="TableContents"/>
              <w:bidi w:val="0"/>
              <w:spacing w:before="0" w:after="283"/>
              <w:jc w:val="left"/>
              <w:rPr/>
            </w:pPr>
            <w:r>
              <w:rPr/>
              <w:t xml:space="preserve">Ei </w:t>
            </w:r>
          </w:p>
        </w:tc>
      </w:tr>
      <w:tr>
        <w:trPr/>
        <w:tc>
          <w:tcPr>
            <w:tcW w:w="2560" w:type="dxa"/>
            <w:tcBorders/>
            <w:vAlign w:val="center"/>
          </w:tcPr>
          <w:p>
            <w:pPr>
              <w:pStyle w:val="TableContents"/>
              <w:bidi w:val="0"/>
              <w:spacing w:before="0" w:after="283"/>
              <w:jc w:val="left"/>
              <w:rPr/>
            </w:pPr>
            <w:r>
              <w:rPr/>
              <w:t xml:space="preserve">7000500000000000000 ♠ 5 </w:t>
            </w:r>
          </w:p>
        </w:tc>
        <w:tc>
          <w:tcPr>
            <w:tcW w:w="2066" w:type="dxa"/>
            <w:tcBorders/>
            <w:vAlign w:val="center"/>
          </w:tcPr>
          <w:p>
            <w:pPr>
              <w:pStyle w:val="TableContents"/>
              <w:bidi w:val="0"/>
              <w:spacing w:before="0" w:after="283"/>
              <w:jc w:val="left"/>
              <w:rPr/>
            </w:pPr>
            <w:r>
              <w:rPr/>
              <w:t xml:space="preserve">Koch, Charles Charles Koch </w:t>
            </w:r>
          </w:p>
        </w:tc>
        <w:tc>
          <w:tcPr>
            <w:tcW w:w="1061" w:type="dxa"/>
            <w:tcBorders/>
            <w:vAlign w:val="center"/>
          </w:tcPr>
          <w:p>
            <w:pPr>
              <w:pStyle w:val="TableContents"/>
              <w:bidi w:val="0"/>
              <w:spacing w:before="0" w:after="283"/>
              <w:jc w:val="left"/>
              <w:rPr/>
            </w:pPr>
            <w:r>
              <w:rPr/>
              <w:t xml:space="preserve">60 miljardia dollaria </w:t>
            </w:r>
          </w:p>
        </w:tc>
        <w:tc>
          <w:tcPr>
            <w:tcW w:w="528" w:type="dxa"/>
            <w:tcBorders/>
            <w:vAlign w:val="center"/>
          </w:tcPr>
          <w:p>
            <w:pPr>
              <w:pStyle w:val="TableContents"/>
              <w:bidi w:val="0"/>
              <w:spacing w:before="0" w:after="283"/>
              <w:jc w:val="left"/>
              <w:rPr/>
            </w:pPr>
            <w:r>
              <w:rPr/>
              <w:t xml:space="preserve">77 </w:t>
            </w:r>
          </w:p>
        </w:tc>
        <w:tc>
          <w:tcPr>
            <w:tcW w:w="1871" w:type="dxa"/>
            <w:tcBorders/>
            <w:vAlign w:val="center"/>
          </w:tcPr>
          <w:p>
            <w:pPr>
              <w:pStyle w:val="TableContents"/>
              <w:bidi w:val="0"/>
              <w:spacing w:before="0" w:after="283"/>
              <w:jc w:val="left"/>
              <w:rPr/>
            </w:pPr>
            <w:r>
              <w:rPr/>
              <w:t xml:space="preserve">Koch Industries, peritty </w:t>
            </w:r>
          </w:p>
        </w:tc>
        <w:tc>
          <w:tcPr>
            <w:tcW w:w="2119" w:type="dxa"/>
            <w:tcBorders/>
            <w:vAlign w:val="center"/>
          </w:tcPr>
          <w:p>
            <w:pPr>
              <w:pStyle w:val="TableContents"/>
              <w:bidi w:val="0"/>
              <w:spacing w:before="0" w:after="283"/>
              <w:jc w:val="left"/>
              <w:rPr/>
            </w:pPr>
            <w:r>
              <w:rPr/>
              <w:t xml:space="preserve">Ei </w:t>
            </w:r>
          </w:p>
        </w:tc>
      </w:tr>
      <w:tr>
        <w:trPr/>
        <w:tc>
          <w:tcPr>
            <w:tcW w:w="2560" w:type="dxa"/>
            <w:tcBorders/>
            <w:vAlign w:val="center"/>
          </w:tcPr>
          <w:p>
            <w:pPr>
              <w:pStyle w:val="TableContents"/>
              <w:bidi w:val="0"/>
              <w:spacing w:before="0" w:after="283"/>
              <w:jc w:val="left"/>
              <w:rPr/>
            </w:pPr>
            <w:r>
              <w:rPr/>
              <w:t xml:space="preserve">7000700000000000000 ♠ 7 </w:t>
            </w:r>
          </w:p>
        </w:tc>
        <w:tc>
          <w:tcPr>
            <w:tcW w:w="2066" w:type="dxa"/>
            <w:tcBorders/>
            <w:vAlign w:val="center"/>
          </w:tcPr>
          <w:p>
            <w:pPr>
              <w:pStyle w:val="TableContents"/>
              <w:bidi w:val="0"/>
              <w:spacing w:before="0" w:after="283"/>
              <w:jc w:val="left"/>
              <w:rPr/>
            </w:pPr>
            <w:r>
              <w:rPr/>
              <w:t xml:space="preserve">Ellison, Larry Larry Ellison </w:t>
            </w:r>
          </w:p>
        </w:tc>
        <w:tc>
          <w:tcPr>
            <w:tcW w:w="1061" w:type="dxa"/>
            <w:tcBorders/>
            <w:vAlign w:val="center"/>
          </w:tcPr>
          <w:p>
            <w:pPr>
              <w:pStyle w:val="TableContents"/>
              <w:bidi w:val="0"/>
              <w:spacing w:before="0" w:after="283"/>
              <w:jc w:val="left"/>
              <w:rPr/>
            </w:pPr>
            <w:r>
              <w:rPr/>
              <w:t xml:space="preserve">58,8 miljardia dollaria </w:t>
            </w:r>
          </w:p>
        </w:tc>
        <w:tc>
          <w:tcPr>
            <w:tcW w:w="528" w:type="dxa"/>
            <w:tcBorders/>
            <w:vAlign w:val="center"/>
          </w:tcPr>
          <w:p>
            <w:pPr>
              <w:pStyle w:val="TableContents"/>
              <w:bidi w:val="0"/>
              <w:spacing w:before="0" w:after="283"/>
              <w:jc w:val="left"/>
              <w:rPr/>
            </w:pPr>
            <w:r>
              <w:rPr/>
              <w:t xml:space="preserve">73 </w:t>
            </w:r>
          </w:p>
        </w:tc>
        <w:tc>
          <w:tcPr>
            <w:tcW w:w="1871" w:type="dxa"/>
            <w:tcBorders/>
            <w:vAlign w:val="center"/>
          </w:tcPr>
          <w:p>
            <w:pPr>
              <w:pStyle w:val="TableContents"/>
              <w:bidi w:val="0"/>
              <w:spacing w:before="0" w:after="283"/>
              <w:jc w:val="left"/>
              <w:rPr/>
            </w:pPr>
            <w:r>
              <w:rPr/>
              <w:t xml:space="preserve">Oracle Corporation </w:t>
            </w:r>
          </w:p>
        </w:tc>
        <w:tc>
          <w:tcPr>
            <w:tcW w:w="2119" w:type="dxa"/>
            <w:tcBorders/>
            <w:vAlign w:val="center"/>
          </w:tcPr>
          <w:p>
            <w:pPr>
              <w:pStyle w:val="TableContents"/>
              <w:bidi w:val="0"/>
              <w:spacing w:before="0" w:after="283"/>
              <w:jc w:val="left"/>
              <w:rPr/>
            </w:pPr>
            <w:r>
              <w:rPr/>
              <w:t xml:space="preserve">Kyllä </w:t>
            </w:r>
          </w:p>
        </w:tc>
      </w:tr>
      <w:tr>
        <w:trPr/>
        <w:tc>
          <w:tcPr>
            <w:tcW w:w="2560" w:type="dxa"/>
            <w:tcBorders/>
            <w:vAlign w:val="center"/>
          </w:tcPr>
          <w:p>
            <w:pPr>
              <w:pStyle w:val="TableContents"/>
              <w:bidi w:val="0"/>
              <w:spacing w:before="0" w:after="283"/>
              <w:jc w:val="left"/>
              <w:rPr/>
            </w:pPr>
            <w:r>
              <w:rPr/>
              <w:t xml:space="preserve">7000800000000000000 ♠ 8 </w:t>
            </w:r>
          </w:p>
        </w:tc>
        <w:tc>
          <w:tcPr>
            <w:tcW w:w="2066" w:type="dxa"/>
            <w:tcBorders/>
            <w:vAlign w:val="center"/>
          </w:tcPr>
          <w:p>
            <w:pPr>
              <w:pStyle w:val="TableContents"/>
              <w:bidi w:val="0"/>
              <w:spacing w:before="0" w:after="283"/>
              <w:jc w:val="left"/>
              <w:rPr/>
            </w:pPr>
            <w:r>
              <w:rPr/>
              <w:t xml:space="preserve">Bloomberg, Michael Michael Bloomberg </w:t>
            </w:r>
          </w:p>
        </w:tc>
        <w:tc>
          <w:tcPr>
            <w:tcW w:w="1061" w:type="dxa"/>
            <w:tcBorders/>
            <w:vAlign w:val="center"/>
          </w:tcPr>
          <w:p>
            <w:pPr>
              <w:pStyle w:val="TableContents"/>
              <w:bidi w:val="0"/>
              <w:spacing w:before="0" w:after="283"/>
              <w:jc w:val="left"/>
              <w:rPr/>
            </w:pPr>
            <w:r>
              <w:rPr/>
              <w:t xml:space="preserve">50 miljardia dollaria </w:t>
            </w:r>
          </w:p>
        </w:tc>
        <w:tc>
          <w:tcPr>
            <w:tcW w:w="528" w:type="dxa"/>
            <w:tcBorders/>
            <w:vAlign w:val="center"/>
          </w:tcPr>
          <w:p>
            <w:pPr>
              <w:pStyle w:val="TableContents"/>
              <w:bidi w:val="0"/>
              <w:spacing w:before="0" w:after="283"/>
              <w:jc w:val="left"/>
              <w:rPr/>
            </w:pPr>
            <w:r>
              <w:rPr/>
              <w:t xml:space="preserve">76 </w:t>
            </w:r>
          </w:p>
        </w:tc>
        <w:tc>
          <w:tcPr>
            <w:tcW w:w="1871" w:type="dxa"/>
            <w:tcBorders/>
            <w:vAlign w:val="center"/>
          </w:tcPr>
          <w:p>
            <w:pPr>
              <w:pStyle w:val="TableContents"/>
              <w:bidi w:val="0"/>
              <w:spacing w:before="0" w:after="283"/>
              <w:jc w:val="left"/>
              <w:rPr/>
            </w:pPr>
            <w:r>
              <w:rPr/>
              <w:t xml:space="preserve">Bloomberg LP </w:t>
            </w:r>
          </w:p>
        </w:tc>
        <w:tc>
          <w:tcPr>
            <w:tcW w:w="2119" w:type="dxa"/>
            <w:tcBorders/>
            <w:vAlign w:val="center"/>
          </w:tcPr>
          <w:p>
            <w:pPr>
              <w:pStyle w:val="TableContents"/>
              <w:bidi w:val="0"/>
              <w:spacing w:before="0" w:after="283"/>
              <w:jc w:val="left"/>
              <w:rPr/>
            </w:pPr>
            <w:r>
              <w:rPr/>
              <w:t xml:space="preserve">Kyllä </w:t>
            </w:r>
          </w:p>
        </w:tc>
      </w:tr>
      <w:tr>
        <w:trPr/>
        <w:tc>
          <w:tcPr>
            <w:tcW w:w="2560" w:type="dxa"/>
            <w:tcBorders/>
            <w:vAlign w:val="center"/>
          </w:tcPr>
          <w:p>
            <w:pPr>
              <w:pStyle w:val="TableContents"/>
              <w:bidi w:val="0"/>
              <w:spacing w:before="0" w:after="283"/>
              <w:jc w:val="left"/>
              <w:rPr/>
            </w:pPr>
            <w:r>
              <w:rPr/>
              <w:t xml:space="preserve">7000900000000000000 ♠ 9 </w:t>
            </w:r>
          </w:p>
        </w:tc>
        <w:tc>
          <w:tcPr>
            <w:tcW w:w="2066" w:type="dxa"/>
            <w:tcBorders/>
            <w:vAlign w:val="center"/>
          </w:tcPr>
          <w:p>
            <w:pPr>
              <w:pStyle w:val="TableContents"/>
              <w:bidi w:val="0"/>
              <w:spacing w:before="0" w:after="283"/>
              <w:jc w:val="left"/>
              <w:rPr/>
            </w:pPr>
            <w:r>
              <w:rPr/>
              <w:t xml:space="preserve">Page, Larry Larry Page </w:t>
            </w:r>
          </w:p>
        </w:tc>
        <w:tc>
          <w:tcPr>
            <w:tcW w:w="1061" w:type="dxa"/>
            <w:tcBorders/>
            <w:vAlign w:val="center"/>
          </w:tcPr>
          <w:p>
            <w:pPr>
              <w:pStyle w:val="TableContents"/>
              <w:bidi w:val="0"/>
              <w:spacing w:before="0" w:after="283"/>
              <w:jc w:val="left"/>
              <w:rPr/>
            </w:pPr>
            <w:r>
              <w:rPr/>
              <w:t xml:space="preserve">48,8 miljardia dollaria </w:t>
            </w:r>
          </w:p>
        </w:tc>
        <w:tc>
          <w:tcPr>
            <w:tcW w:w="528" w:type="dxa"/>
            <w:tcBorders/>
            <w:vAlign w:val="center"/>
          </w:tcPr>
          <w:p>
            <w:pPr>
              <w:pStyle w:val="TableContents"/>
              <w:bidi w:val="0"/>
              <w:spacing w:before="0" w:after="283"/>
              <w:jc w:val="left"/>
              <w:rPr/>
            </w:pPr>
            <w:r>
              <w:rPr/>
              <w:t xml:space="preserve">44 </w:t>
            </w:r>
          </w:p>
        </w:tc>
        <w:tc>
          <w:tcPr>
            <w:tcW w:w="1871" w:type="dxa"/>
            <w:tcBorders/>
            <w:vAlign w:val="center"/>
          </w:tcPr>
          <w:p>
            <w:pPr>
              <w:pStyle w:val="TableContents"/>
              <w:bidi w:val="0"/>
              <w:spacing w:before="0" w:after="283"/>
              <w:jc w:val="left"/>
              <w:rPr/>
            </w:pPr>
            <w:r>
              <w:rPr/>
              <w:t xml:space="preserve">Aakkoset </w:t>
            </w:r>
          </w:p>
        </w:tc>
        <w:tc>
          <w:tcPr>
            <w:tcW w:w="2119" w:type="dxa"/>
            <w:tcBorders/>
            <w:vAlign w:val="center"/>
          </w:tcPr>
          <w:p>
            <w:pPr>
              <w:pStyle w:val="TableContents"/>
              <w:bidi w:val="0"/>
              <w:spacing w:before="0" w:after="283"/>
              <w:jc w:val="left"/>
              <w:rPr/>
            </w:pPr>
            <w:r>
              <w:rPr/>
              <w:t xml:space="preserve">Ei </w:t>
            </w:r>
          </w:p>
        </w:tc>
      </w:tr>
      <w:tr>
        <w:trPr/>
        <w:tc>
          <w:tcPr>
            <w:tcW w:w="2560" w:type="dxa"/>
            <w:tcBorders/>
            <w:vAlign w:val="center"/>
          </w:tcPr>
          <w:p>
            <w:pPr>
              <w:pStyle w:val="TableContents"/>
              <w:bidi w:val="0"/>
              <w:spacing w:before="0" w:after="283"/>
              <w:jc w:val="left"/>
              <w:rPr/>
            </w:pPr>
            <w:r>
              <w:rPr/>
              <w:t xml:space="preserve">7001100000000000000 ♠ 10 </w:t>
            </w:r>
          </w:p>
        </w:tc>
        <w:tc>
          <w:tcPr>
            <w:tcW w:w="2066" w:type="dxa"/>
            <w:tcBorders/>
            <w:vAlign w:val="center"/>
          </w:tcPr>
          <w:p>
            <w:pPr>
              <w:pStyle w:val="TableContents"/>
              <w:bidi w:val="0"/>
              <w:spacing w:before="0" w:after="283"/>
              <w:jc w:val="left"/>
              <w:rPr/>
            </w:pPr>
            <w:r>
              <w:rPr/>
              <w:t xml:space="preserve">Brin, Sergey Sergey Brin </w:t>
            </w:r>
          </w:p>
        </w:tc>
        <w:tc>
          <w:tcPr>
            <w:tcW w:w="1061" w:type="dxa"/>
            <w:tcBorders/>
            <w:vAlign w:val="center"/>
          </w:tcPr>
          <w:p>
            <w:pPr>
              <w:pStyle w:val="TableContents"/>
              <w:bidi w:val="0"/>
              <w:spacing w:before="0" w:after="283"/>
              <w:jc w:val="left"/>
              <w:rPr/>
            </w:pPr>
            <w:r>
              <w:rPr/>
              <w:t xml:space="preserve">47,5 miljardia dollaria </w:t>
            </w:r>
          </w:p>
        </w:tc>
        <w:tc>
          <w:tcPr>
            <w:tcW w:w="528" w:type="dxa"/>
            <w:tcBorders/>
            <w:vAlign w:val="center"/>
          </w:tcPr>
          <w:p>
            <w:pPr>
              <w:pStyle w:val="TableContents"/>
              <w:bidi w:val="0"/>
              <w:spacing w:before="0" w:after="283"/>
              <w:jc w:val="left"/>
              <w:rPr/>
            </w:pPr>
            <w:r>
              <w:rPr/>
              <w:t xml:space="preserve">44 </w:t>
            </w:r>
          </w:p>
        </w:tc>
        <w:tc>
          <w:tcPr>
            <w:tcW w:w="1871" w:type="dxa"/>
            <w:tcBorders/>
            <w:vAlign w:val="center"/>
          </w:tcPr>
          <w:p>
            <w:pPr>
              <w:pStyle w:val="TableContents"/>
              <w:bidi w:val="0"/>
              <w:spacing w:before="0" w:after="283"/>
              <w:jc w:val="left"/>
              <w:rPr/>
            </w:pPr>
            <w:r>
              <w:rPr/>
              <w:t xml:space="preserve">Aakkoset </w:t>
            </w:r>
          </w:p>
        </w:tc>
        <w:tc>
          <w:tcPr>
            <w:tcW w:w="2119" w:type="dxa"/>
            <w:tcBorders/>
            <w:vAlign w:val="center"/>
          </w:tcPr>
          <w:p>
            <w:pPr>
              <w:pStyle w:val="TableContents"/>
              <w:bidi w:val="0"/>
              <w:spacing w:before="0" w:after="283"/>
              <w:jc w:val="left"/>
              <w:rPr/>
            </w:pPr>
            <w:r>
              <w:rPr/>
              <w:t xml:space="preserve">Ei </w:t>
            </w:r>
          </w:p>
        </w:tc>
      </w:tr>
      <w:tr>
        <w:trPr/>
        <w:tc>
          <w:tcPr>
            <w:tcW w:w="2560" w:type="dxa"/>
            <w:tcBorders/>
            <w:vAlign w:val="center"/>
          </w:tcPr>
          <w:p>
            <w:pPr>
              <w:pStyle w:val="TableContents"/>
              <w:bidi w:val="0"/>
              <w:spacing w:before="0" w:after="283"/>
              <w:jc w:val="left"/>
              <w:rPr/>
            </w:pPr>
            <w:r>
              <w:rPr/>
              <w:t xml:space="preserve">7001110000000000000 ♠ 11 </w:t>
            </w:r>
          </w:p>
        </w:tc>
        <w:tc>
          <w:tcPr>
            <w:tcW w:w="2066" w:type="dxa"/>
            <w:tcBorders/>
            <w:vAlign w:val="center"/>
          </w:tcPr>
          <w:p>
            <w:pPr>
              <w:pStyle w:val="TableContents"/>
              <w:bidi w:val="0"/>
              <w:spacing w:before="0" w:after="283"/>
              <w:jc w:val="left"/>
              <w:rPr/>
            </w:pPr>
            <w:r>
              <w:rPr/>
              <w:t xml:space="preserve">Walton, Jim Jim Walton </w:t>
            </w:r>
          </w:p>
        </w:tc>
        <w:tc>
          <w:tcPr>
            <w:tcW w:w="1061" w:type="dxa"/>
            <w:tcBorders/>
            <w:vAlign w:val="center"/>
          </w:tcPr>
          <w:p>
            <w:pPr>
              <w:pStyle w:val="TableContents"/>
              <w:bidi w:val="0"/>
              <w:spacing w:before="0" w:after="283"/>
              <w:jc w:val="left"/>
              <w:rPr/>
            </w:pPr>
            <w:r>
              <w:rPr/>
              <w:t xml:space="preserve">46,4 miljardia dollaria </w:t>
            </w:r>
          </w:p>
        </w:tc>
        <w:tc>
          <w:tcPr>
            <w:tcW w:w="528" w:type="dxa"/>
            <w:tcBorders/>
            <w:vAlign w:val="center"/>
          </w:tcPr>
          <w:p>
            <w:pPr>
              <w:pStyle w:val="TableContents"/>
              <w:bidi w:val="0"/>
              <w:spacing w:before="0" w:after="283"/>
              <w:jc w:val="left"/>
              <w:rPr/>
            </w:pPr>
            <w:r>
              <w:rPr/>
              <w:t xml:space="preserve">69 </w:t>
            </w:r>
          </w:p>
        </w:tc>
        <w:tc>
          <w:tcPr>
            <w:tcW w:w="1871" w:type="dxa"/>
            <w:tcBorders/>
            <w:vAlign w:val="center"/>
          </w:tcPr>
          <w:p>
            <w:pPr>
              <w:pStyle w:val="TableContents"/>
              <w:bidi w:val="0"/>
              <w:spacing w:before="0" w:after="283"/>
              <w:jc w:val="left"/>
              <w:rPr/>
            </w:pPr>
            <w:r>
              <w:rPr/>
              <w:t xml:space="preserve">Walmart, peritty </w:t>
            </w:r>
          </w:p>
        </w:tc>
        <w:tc>
          <w:tcPr>
            <w:tcW w:w="2119" w:type="dxa"/>
            <w:tcBorders/>
            <w:vAlign w:val="center"/>
          </w:tcPr>
          <w:p>
            <w:pPr>
              <w:pStyle w:val="TableContents"/>
              <w:bidi w:val="0"/>
              <w:spacing w:before="0" w:after="283"/>
              <w:jc w:val="left"/>
              <w:rPr/>
            </w:pPr>
            <w:r>
              <w:rPr/>
              <w:t xml:space="preserve">Ei </w:t>
            </w:r>
          </w:p>
        </w:tc>
      </w:tr>
      <w:tr>
        <w:trPr/>
        <w:tc>
          <w:tcPr>
            <w:tcW w:w="2560" w:type="dxa"/>
            <w:tcBorders/>
            <w:vAlign w:val="center"/>
          </w:tcPr>
          <w:p>
            <w:pPr>
              <w:pStyle w:val="TableContents"/>
              <w:bidi w:val="0"/>
              <w:spacing w:before="0" w:after="283"/>
              <w:jc w:val="left"/>
              <w:rPr/>
            </w:pPr>
            <w:r>
              <w:rPr/>
              <w:t xml:space="preserve">7001120000000000000 ♠ 12 </w:t>
            </w:r>
          </w:p>
        </w:tc>
        <w:tc>
          <w:tcPr>
            <w:tcW w:w="2066" w:type="dxa"/>
            <w:tcBorders/>
            <w:vAlign w:val="center"/>
          </w:tcPr>
          <w:p>
            <w:pPr>
              <w:pStyle w:val="TableContents"/>
              <w:bidi w:val="0"/>
              <w:spacing w:before="0" w:after="283"/>
              <w:jc w:val="left"/>
              <w:rPr/>
            </w:pPr>
            <w:r>
              <w:rPr/>
              <w:t xml:space="preserve">Walton, S. Robson S. Robson Walton S. Robson Walton </w:t>
            </w:r>
          </w:p>
        </w:tc>
        <w:tc>
          <w:tcPr>
            <w:tcW w:w="1061" w:type="dxa"/>
            <w:tcBorders/>
            <w:vAlign w:val="center"/>
          </w:tcPr>
          <w:p>
            <w:pPr>
              <w:pStyle w:val="TableContents"/>
              <w:bidi w:val="0"/>
              <w:spacing w:before="0" w:after="283"/>
              <w:jc w:val="left"/>
              <w:rPr/>
            </w:pPr>
            <w:r>
              <w:rPr/>
              <w:t xml:space="preserve">46,2 miljardia dollaria </w:t>
            </w:r>
          </w:p>
        </w:tc>
        <w:tc>
          <w:tcPr>
            <w:tcW w:w="528" w:type="dxa"/>
            <w:tcBorders/>
            <w:vAlign w:val="center"/>
          </w:tcPr>
          <w:p>
            <w:pPr>
              <w:pStyle w:val="TableContents"/>
              <w:bidi w:val="0"/>
              <w:spacing w:before="0" w:after="283"/>
              <w:jc w:val="left"/>
              <w:rPr/>
            </w:pPr>
            <w:r>
              <w:rPr/>
              <w:t xml:space="preserve">73 </w:t>
            </w:r>
          </w:p>
        </w:tc>
        <w:tc>
          <w:tcPr>
            <w:tcW w:w="1871" w:type="dxa"/>
            <w:tcBorders/>
            <w:vAlign w:val="center"/>
          </w:tcPr>
          <w:p>
            <w:pPr>
              <w:pStyle w:val="TableContents"/>
              <w:bidi w:val="0"/>
              <w:spacing w:before="0" w:after="283"/>
              <w:jc w:val="left"/>
              <w:rPr/>
            </w:pPr>
            <w:r>
              <w:rPr/>
              <w:t xml:space="preserve">Walmart, peritty </w:t>
            </w:r>
          </w:p>
        </w:tc>
        <w:tc>
          <w:tcPr>
            <w:tcW w:w="2119" w:type="dxa"/>
            <w:tcBorders/>
            <w:vAlign w:val="center"/>
          </w:tcPr>
          <w:p>
            <w:pPr>
              <w:pStyle w:val="TableContents"/>
              <w:bidi w:val="0"/>
              <w:spacing w:before="0" w:after="283"/>
              <w:jc w:val="left"/>
              <w:rPr/>
            </w:pPr>
            <w:r>
              <w:rPr/>
              <w:t xml:space="preserve">Ei </w:t>
            </w:r>
          </w:p>
        </w:tc>
      </w:tr>
      <w:tr>
        <w:trPr/>
        <w:tc>
          <w:tcPr>
            <w:tcW w:w="2560" w:type="dxa"/>
            <w:tcBorders/>
            <w:vAlign w:val="center"/>
          </w:tcPr>
          <w:p>
            <w:pPr>
              <w:pStyle w:val="TableContents"/>
              <w:bidi w:val="0"/>
              <w:spacing w:before="0" w:after="283"/>
              <w:jc w:val="left"/>
              <w:rPr/>
            </w:pPr>
            <w:r>
              <w:rPr/>
              <w:t xml:space="preserve">7001130000000000000 ♠ 13 </w:t>
            </w:r>
          </w:p>
        </w:tc>
        <w:tc>
          <w:tcPr>
            <w:tcW w:w="2066" w:type="dxa"/>
            <w:tcBorders/>
            <w:vAlign w:val="center"/>
          </w:tcPr>
          <w:p>
            <w:pPr>
              <w:pStyle w:val="TableContents"/>
              <w:bidi w:val="0"/>
              <w:spacing w:before="0" w:after="283"/>
              <w:jc w:val="left"/>
              <w:rPr/>
            </w:pPr>
            <w:r>
              <w:rPr/>
              <w:t xml:space="preserve">Walton, Alice Alice Walton </w:t>
            </w:r>
          </w:p>
        </w:tc>
        <w:tc>
          <w:tcPr>
            <w:tcW w:w="1061" w:type="dxa"/>
            <w:tcBorders/>
            <w:vAlign w:val="center"/>
          </w:tcPr>
          <w:p>
            <w:pPr>
              <w:pStyle w:val="TableContents"/>
              <w:bidi w:val="0"/>
              <w:spacing w:before="0" w:after="283"/>
              <w:jc w:val="left"/>
              <w:rPr/>
            </w:pPr>
            <w:r>
              <w:rPr/>
              <w:t xml:space="preserve">46 miljardia dollaria </w:t>
            </w:r>
          </w:p>
        </w:tc>
        <w:tc>
          <w:tcPr>
            <w:tcW w:w="528" w:type="dxa"/>
            <w:tcBorders/>
            <w:vAlign w:val="center"/>
          </w:tcPr>
          <w:p>
            <w:pPr>
              <w:pStyle w:val="TableContents"/>
              <w:bidi w:val="0"/>
              <w:spacing w:before="0" w:after="283"/>
              <w:jc w:val="left"/>
              <w:rPr/>
            </w:pPr>
            <w:r>
              <w:rPr/>
              <w:t xml:space="preserve">68 </w:t>
            </w:r>
          </w:p>
        </w:tc>
        <w:tc>
          <w:tcPr>
            <w:tcW w:w="1871" w:type="dxa"/>
            <w:tcBorders/>
            <w:vAlign w:val="center"/>
          </w:tcPr>
          <w:p>
            <w:pPr>
              <w:pStyle w:val="TableContents"/>
              <w:bidi w:val="0"/>
              <w:spacing w:before="0" w:after="283"/>
              <w:jc w:val="left"/>
              <w:rPr/>
            </w:pPr>
            <w:r>
              <w:rPr/>
              <w:t xml:space="preserve">Walmart, peritty </w:t>
            </w:r>
          </w:p>
        </w:tc>
        <w:tc>
          <w:tcPr>
            <w:tcW w:w="2119" w:type="dxa"/>
            <w:tcBorders/>
            <w:vAlign w:val="center"/>
          </w:tcPr>
          <w:p>
            <w:pPr>
              <w:pStyle w:val="TableContents"/>
              <w:bidi w:val="0"/>
              <w:spacing w:before="0" w:after="283"/>
              <w:jc w:val="left"/>
              <w:rPr/>
            </w:pPr>
            <w:r>
              <w:rPr/>
              <w:t xml:space="preserve">Ei </w:t>
            </w:r>
          </w:p>
        </w:tc>
      </w:tr>
      <w:tr>
        <w:trPr/>
        <w:tc>
          <w:tcPr>
            <w:tcW w:w="2560" w:type="dxa"/>
            <w:tcBorders/>
            <w:vAlign w:val="center"/>
          </w:tcPr>
          <w:p>
            <w:pPr>
              <w:pStyle w:val="TableContents"/>
              <w:bidi w:val="0"/>
              <w:spacing w:before="0" w:after="283"/>
              <w:jc w:val="left"/>
              <w:rPr/>
            </w:pPr>
            <w:r>
              <w:rPr/>
              <w:t xml:space="preserve">7001140000000000000 ♠ 14 </w:t>
            </w:r>
          </w:p>
        </w:tc>
        <w:tc>
          <w:tcPr>
            <w:tcW w:w="2066" w:type="dxa"/>
            <w:tcBorders/>
            <w:vAlign w:val="center"/>
          </w:tcPr>
          <w:p>
            <w:pPr>
              <w:pStyle w:val="TableContents"/>
              <w:bidi w:val="0"/>
              <w:spacing w:before="0" w:after="283"/>
              <w:jc w:val="left"/>
              <w:rPr/>
            </w:pPr>
            <w:r>
              <w:rPr/>
              <w:t xml:space="preserve">Adelson, Sheldon Sheldon Adelson Sheldon Adelson </w:t>
            </w:r>
          </w:p>
        </w:tc>
        <w:tc>
          <w:tcPr>
            <w:tcW w:w="1061" w:type="dxa"/>
            <w:tcBorders/>
            <w:vAlign w:val="center"/>
          </w:tcPr>
          <w:p>
            <w:pPr>
              <w:pStyle w:val="TableContents"/>
              <w:bidi w:val="0"/>
              <w:spacing w:before="0" w:after="283"/>
              <w:jc w:val="left"/>
              <w:rPr/>
            </w:pPr>
            <w:r>
              <w:rPr/>
              <w:t xml:space="preserve">38,5 miljardia dollaria </w:t>
            </w:r>
          </w:p>
        </w:tc>
        <w:tc>
          <w:tcPr>
            <w:tcW w:w="528" w:type="dxa"/>
            <w:tcBorders/>
            <w:vAlign w:val="center"/>
          </w:tcPr>
          <w:p>
            <w:pPr>
              <w:pStyle w:val="TableContents"/>
              <w:bidi w:val="0"/>
              <w:spacing w:before="0" w:after="283"/>
              <w:jc w:val="left"/>
              <w:rPr/>
            </w:pPr>
            <w:r>
              <w:rPr/>
              <w:t xml:space="preserve">84 </w:t>
            </w:r>
          </w:p>
        </w:tc>
        <w:tc>
          <w:tcPr>
            <w:tcW w:w="1871" w:type="dxa"/>
            <w:tcBorders/>
            <w:vAlign w:val="center"/>
          </w:tcPr>
          <w:p>
            <w:pPr>
              <w:pStyle w:val="TableContents"/>
              <w:bidi w:val="0"/>
              <w:spacing w:before="0" w:after="283"/>
              <w:jc w:val="left"/>
              <w:rPr/>
            </w:pPr>
            <w:r>
              <w:rPr/>
              <w:t xml:space="preserve">Las Vegas Sands Corporation </w:t>
            </w:r>
          </w:p>
        </w:tc>
        <w:tc>
          <w:tcPr>
            <w:tcW w:w="2119" w:type="dxa"/>
            <w:tcBorders/>
            <w:vAlign w:val="center"/>
          </w:tcPr>
          <w:p>
            <w:pPr>
              <w:pStyle w:val="TableContents"/>
              <w:bidi w:val="0"/>
              <w:spacing w:before="0" w:after="283"/>
              <w:jc w:val="left"/>
              <w:rPr/>
            </w:pPr>
            <w:r>
              <w:rPr/>
              <w:t xml:space="preserve">Ei </w:t>
            </w:r>
          </w:p>
        </w:tc>
      </w:tr>
      <w:tr>
        <w:trPr/>
        <w:tc>
          <w:tcPr>
            <w:tcW w:w="2560" w:type="dxa"/>
            <w:tcBorders/>
            <w:vAlign w:val="center"/>
          </w:tcPr>
          <w:p>
            <w:pPr>
              <w:pStyle w:val="TableContents"/>
              <w:bidi w:val="0"/>
              <w:spacing w:before="0" w:after="283"/>
              <w:jc w:val="left"/>
              <w:rPr/>
            </w:pPr>
            <w:r>
              <w:rPr/>
              <w:t xml:space="preserve">7001150000000000000 ♠ 15 </w:t>
            </w:r>
          </w:p>
        </w:tc>
        <w:tc>
          <w:tcPr>
            <w:tcW w:w="2066" w:type="dxa"/>
            <w:tcBorders/>
            <w:vAlign w:val="center"/>
          </w:tcPr>
          <w:p>
            <w:pPr>
              <w:pStyle w:val="TableContents"/>
              <w:bidi w:val="0"/>
              <w:spacing w:before="0" w:after="283"/>
              <w:jc w:val="left"/>
              <w:rPr/>
            </w:pPr>
            <w:r>
              <w:rPr/>
              <w:t xml:space="preserve">Ballmer, Steve Steve Ballmer </w:t>
            </w:r>
          </w:p>
        </w:tc>
        <w:tc>
          <w:tcPr>
            <w:tcW w:w="1061" w:type="dxa"/>
            <w:tcBorders/>
            <w:vAlign w:val="center"/>
          </w:tcPr>
          <w:p>
            <w:pPr>
              <w:pStyle w:val="TableContents"/>
              <w:bidi w:val="0"/>
              <w:spacing w:before="0" w:after="283"/>
              <w:jc w:val="left"/>
              <w:rPr/>
            </w:pPr>
            <w:r>
              <w:rPr/>
              <w:t xml:space="preserve">38,4 miljardia dollaria </w:t>
            </w:r>
          </w:p>
        </w:tc>
        <w:tc>
          <w:tcPr>
            <w:tcW w:w="528" w:type="dxa"/>
            <w:tcBorders/>
            <w:vAlign w:val="center"/>
          </w:tcPr>
          <w:p>
            <w:pPr>
              <w:pStyle w:val="TableContents"/>
              <w:bidi w:val="0"/>
              <w:spacing w:before="0" w:after="283"/>
              <w:jc w:val="left"/>
              <w:rPr/>
            </w:pPr>
            <w:r>
              <w:rPr/>
              <w:t xml:space="preserve">61 </w:t>
            </w:r>
          </w:p>
        </w:tc>
        <w:tc>
          <w:tcPr>
            <w:tcW w:w="1871" w:type="dxa"/>
            <w:tcBorders/>
            <w:vAlign w:val="center"/>
          </w:tcPr>
          <w:p>
            <w:pPr>
              <w:pStyle w:val="TableContents"/>
              <w:bidi w:val="0"/>
              <w:spacing w:before="0" w:after="283"/>
              <w:jc w:val="left"/>
              <w:rPr/>
            </w:pPr>
            <w:r>
              <w:rPr/>
              <w:t xml:space="preserve">Microsoft </w:t>
            </w:r>
          </w:p>
        </w:tc>
        <w:tc>
          <w:tcPr>
            <w:tcW w:w="2119" w:type="dxa"/>
            <w:tcBorders/>
            <w:vAlign w:val="center"/>
          </w:tcPr>
          <w:p>
            <w:pPr>
              <w:pStyle w:val="TableContents"/>
              <w:bidi w:val="0"/>
              <w:spacing w:before="0" w:after="283"/>
              <w:jc w:val="left"/>
              <w:rPr/>
            </w:pPr>
            <w:r>
              <w:rPr/>
              <w:t xml:space="preserve">Ei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nettovarallisuutta Yhdysvalloissa</w:t>
      </w:r>
    </w:p>
    <w:p>
      <w:pPr>
        <w:pStyle w:val="TextBody"/>
        <w:bidi w:val="0"/>
        <w:jc w:val="left"/>
        <w:rPr>
          <w:b/>
          <w:u w:val="single"/>
          <w:shd w:val="clear" w:fill="FFFF00"/>
        </w:rPr>
      </w:pPr>
      <w:r>
        <w:rPr>
          <w:b/>
          <w:u w:val="single"/>
          <w:shd w:val="clear" w:fill="FFFF00"/>
        </w:rPr>
        <w:t xml:space="preserve">Asiakirjan numero 15206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Sirima Ratwatte Dias Bandaranaike </w:t>
      </w:r>
      <w:r>
        <w:rPr/>
        <w:t xml:space="preserve">(sinhalesiksi: </w:t>
      </w:r>
      <w:r>
        <w:rPr/>
        <w:t xml:space="preserve">සිරිමා රත්වත්තේ ඩයස් </w:t>
      </w:r>
      <w:r>
        <w:rPr/>
        <w:t xml:space="preserve">බණ්ඩාරනායක, tamil: சிறிமா </w:t>
      </w:r>
      <w:r>
        <w:rPr/>
        <w:t xml:space="preserve">ரத்வத்தே டயஸ் </w:t>
      </w:r>
      <w:r>
        <w:rPr/>
        <w:t xml:space="preserve">பண்டாரநாயக்கே; 17. huhtikuuta 1916 -- 10. lokakuuta 2000), joka tunnetaan yleisesti nimellä Sirimavo Bandaranaike, oli srilankalainen valtiovaimo. Hänestä tuli maailman ensimmäinen naispuolinen valtionpäämies, kun hänestä tuli Sri Lankan pääministeri. Hän toimi kolme kautta 1960-1965, 1970-1977 ja 1994-2000.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josta tuli maan pääministeri.</w:t>
      </w:r>
    </w:p>
    <w:p>
      <w:pPr>
        <w:pStyle w:val="TextBody"/>
        <w:bidi w:val="0"/>
        <w:jc w:val="left"/>
        <w:rPr>
          <w:b/>
          <w:u w:val="single"/>
          <w:shd w:val="clear" w:fill="FFFF00"/>
        </w:rPr>
      </w:pPr>
      <w:r>
        <w:rPr>
          <w:b/>
          <w:u w:val="single"/>
          <w:shd w:val="clear" w:fill="FFFF00"/>
        </w:rPr>
        <w:t xml:space="preserve">Asiakirjan numero 15207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Tuloslaskelma tai tuloslaskelma (myös tuloslaskelma, tuloslaskelma, tuloslaskelma, tuloslaskelma, tuloslaskelma, tuloslaskelma, rahoituslaskelma, tuloslaskelma, rahoituslaskelma tai toimintakertomus) on yksi yrityksen tilinpäätöksistä, ja siitä käyvät ilmi yrityksen </w:t>
      </w:r>
      <w:r>
        <w:rPr>
          <w:color w:val="A9A9A9"/>
        </w:rPr>
        <w:t xml:space="preserve">tulot </w:t>
      </w:r>
      <w:r>
        <w:rPr/>
        <w:t xml:space="preserve">ja </w:t>
      </w:r>
      <w:r>
        <w:rPr>
          <w:color w:val="DCDCDC"/>
        </w:rPr>
        <w:t xml:space="preserve">menot </w:t>
      </w:r>
      <w:r>
        <w:rPr/>
        <w:t xml:space="preserve">tiettynä ajanjaksona. Siitä käy ilmi, miten tulot (tuotteiden ja palvelujen myynnistä saatu raha ennen kulujen vähentämistä, tunnetaan myös nimellä "ylärivi") muuttuvat nettotulokseksi (tulos sen jälkeen, kun kaikki tulot ja menot on otettu huomioon, tunnetaan myös nimellä "nettovoitto" tai "alarivi"). Tuloslaskelman tarkoituksena on osoittaa yritysjohtajille ja sijoittajille, onko yritys tehnyt voittoa vai tappiota raportoitavan jakson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tuloslaskelman kaksi perusluokkaa?</w:t>
      </w:r>
    </w:p>
    <w:p>
      <w:pPr>
        <w:pStyle w:val="TextBody"/>
        <w:bidi w:val="0"/>
        <w:jc w:val="left"/>
        <w:rPr>
          <w:b/>
          <w:u w:val="single"/>
          <w:shd w:val="clear" w:fill="FFFF00"/>
        </w:rPr>
      </w:pPr>
      <w:r>
        <w:rPr>
          <w:b/>
          <w:u w:val="single"/>
          <w:shd w:val="clear" w:fill="FFFF00"/>
        </w:rPr>
        <w:t xml:space="preserve">Asiakirjan numero 15208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kauden voittaja oli </w:t>
      </w:r>
      <w:r>
        <w:rPr>
          <w:color w:val="A9A9A9"/>
        </w:rPr>
        <w:t xml:space="preserve">Teriya Magar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jhalak dikhlaja 2017 -ohjelman voittaja?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jhalak dikhhla jaa 2017 -ohjelman voittaja?</w:t>
      </w:r>
    </w:p>
    <w:p>
      <w:pPr>
        <w:pStyle w:val="TextBody"/>
        <w:bidi w:val="0"/>
        <w:jc w:val="left"/>
        <w:rPr>
          <w:b/>
          <w:u w:val="single"/>
          <w:shd w:val="clear" w:fill="FFFF00"/>
        </w:rPr>
      </w:pPr>
      <w:r>
        <w:rPr>
          <w:b/>
          <w:u w:val="single"/>
          <w:shd w:val="clear" w:fill="FFFF00"/>
        </w:rPr>
        <w:t xml:space="preserve">Asiakirjan numero 15209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Mens rea (/ ˈmɛnz ˈriːə /; lakilatinaa "syyllinen mieli") on henkinen elementti, joka tarkoittaa henkilön aikomusta </w:t>
      </w:r>
      <w:r>
        <w:rPr>
          <w:color w:val="A9A9A9"/>
        </w:rPr>
        <w:t xml:space="preserve">tehdä rikos tai tietoisuutta siitä, että hänen toimintansa tai tekemättä jättämisensä aiheuttaisi rikoksen tekemisen</w:t>
      </w:r>
      <w:r>
        <w:rPr/>
        <w:t xml:space="preserve">. Se on välttämätön elementti monissa rikoksissa.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common law:n mukainen mens rea edellyttää, että tarkoituksena tai erityisenä tarkoituksena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Rikosoikeudellisen vastuun tavanomainen kriteeri ilmaistaan latinankielisellä lauseella actus reus non facit reum nisi mens sit rea, eli "teko ei ole syyllinen, ellei mieli ole syyllinen". Oikeudenmukaisen oikeudenkäynnin piiriin kuuluvilla lainkäyttöalueilla on oltava sekä actus reus (syyllinen teko) että mens rea, jotta vastaaja voi olla syyllinen rikokseen (ks. concurrence). Yleissääntönä on, että henkilö, joka on toiminut ilman henkistä tuottamusta, ei ole rikosoikeudellisesti vastuussa. Poikkeuksia kutsutaan </w:t>
      </w:r>
      <w:r>
        <w:rPr>
          <w:color w:val="A9A9A9"/>
        </w:rPr>
        <w:t xml:space="preserve">ankaran vastuun rikoksiksi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rikoksia, jotka eivät edellytä mens rea, kutsutaan nimellä</w:t>
      </w:r>
    </w:p>
    <w:p>
      <w:pPr>
        <w:pStyle w:val="TextBody"/>
        <w:bidi w:val="0"/>
        <w:jc w:val="left"/>
        <w:rPr>
          <w:b/>
          <w:u w:val="single"/>
          <w:shd w:val="clear" w:fill="FFFF00"/>
        </w:rPr>
      </w:pPr>
      <w:r>
        <w:rPr>
          <w:b/>
          <w:u w:val="single"/>
          <w:shd w:val="clear" w:fill="FFFF00"/>
        </w:rPr>
        <w:t xml:space="preserve">Asiakirjan numero 15210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Witney ilmoitettiin </w:t>
      </w:r>
      <w:r>
        <w:rPr>
          <w:color w:val="A9A9A9"/>
        </w:rPr>
        <w:t xml:space="preserve">maaliskuussa </w:t>
      </w:r>
      <w:r>
        <w:rPr/>
        <w:t xml:space="preserve">2013 Tanssii tähtien kanssa -tosi-tv-sarjan seurueen tanssijaksi</w:t>
      </w:r>
      <w:r>
        <w:rPr/>
        <w:t xml:space="preserve">. Carson (yhdessä DWTS:n ammattitanssija Lindsay Arnoldin kanssa) oli kilpailija So You Think You Can Dance -ohjelman yhdeksännellä kaudella. Hän jatkoi tanssimista ja koreografointia seurueessa kaudella 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Witney Carson aloitti Tanssii tähtien kanssa -ohjelman?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Kaudella 27 Carson saa parikseen </w:t>
      </w:r>
      <w:r>
        <w:rPr>
          <w:color w:val="A9A9A9"/>
        </w:rPr>
        <w:t xml:space="preserve">näyttelijä </w:t>
      </w:r>
      <w:r>
        <w:rPr/>
        <w:t xml:space="preserve">Milo Manheimin.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Milo Tanssii tähtien kanssa -ohjelmassa?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Witney Carson McAllister Carson vuonna 2015 </w:t>
      </w:r>
    </w:p>
    <w:tbl>
      <w:tblPr>
        <w:tblW w:w="10172" w:type="dxa"/>
        <w:jc w:val="left"/>
        <w:tblInd w:w="0" w:type="dxa"/>
        <w:tblLayout w:type="fixed"/>
        <w:tblCellMar>
          <w:top w:w="28" w:type="dxa"/>
          <w:left w:w="28" w:type="dxa"/>
          <w:bottom w:w="28" w:type="dxa"/>
          <w:right w:w="28" w:type="dxa"/>
        </w:tblCellMar>
      </w:tblPr>
      <w:tblGrid>
        <w:gridCol w:w="1426"/>
        <w:gridCol w:w="8746"/>
      </w:tblGrid>
      <w:tr>
        <w:trPr/>
        <w:tc>
          <w:tcPr>
            <w:tcW w:w="1426" w:type="dxa"/>
            <w:tcBorders/>
            <w:vAlign w:val="center"/>
          </w:tcPr>
          <w:p>
            <w:pPr>
              <w:pStyle w:val="TableHeading"/>
              <w:bidi w:val="0"/>
              <w:spacing w:before="0" w:after="283"/>
              <w:rPr>
                <w:sz w:val="4"/>
                <w:szCs w:val="4"/>
              </w:rPr>
            </w:pPr>
            <w:r>
              <w:rPr>
                <w:sz w:val="4"/>
                <w:szCs w:val="4"/>
              </w:rPr>
            </w:r>
          </w:p>
        </w:tc>
        <w:tc>
          <w:tcPr>
            <w:tcW w:w="8746" w:type="dxa"/>
            <w:tcBorders/>
            <w:vAlign w:val="center"/>
          </w:tcPr>
          <w:p>
            <w:pPr>
              <w:pStyle w:val="TableContents"/>
              <w:bidi w:val="0"/>
              <w:spacing w:before="0" w:after="283"/>
              <w:jc w:val="left"/>
              <w:rPr/>
            </w:pPr>
            <w:r>
              <w:rPr/>
              <w:t xml:space="preserve">Witney Capri Carson (1993-10-17) 17. lokakuuta 1993 (23-vuotias) American Fork, Utah, Yhdysvallat. </w:t>
            </w:r>
          </w:p>
        </w:tc>
      </w:tr>
      <w:tr>
        <w:trPr/>
        <w:tc>
          <w:tcPr>
            <w:tcW w:w="1426" w:type="dxa"/>
            <w:tcBorders/>
            <w:vAlign w:val="center"/>
          </w:tcPr>
          <w:p>
            <w:pPr>
              <w:pStyle w:val="TableHeading"/>
              <w:suppressLineNumbers/>
              <w:bidi w:val="0"/>
              <w:spacing w:before="0" w:after="283"/>
              <w:jc w:val="center"/>
              <w:rPr/>
            </w:pPr>
            <w:r>
              <w:rPr/>
              <w:t xml:space="preserve">Ammatti </w:t>
            </w:r>
          </w:p>
        </w:tc>
        <w:tc>
          <w:tcPr>
            <w:tcW w:w="8746" w:type="dxa"/>
            <w:tcBorders/>
            <w:vAlign w:val="center"/>
          </w:tcPr>
          <w:p>
            <w:pPr>
              <w:pStyle w:val="TableContents"/>
              <w:bidi w:val="0"/>
              <w:spacing w:before="0" w:after="283"/>
              <w:jc w:val="left"/>
              <w:rPr/>
            </w:pPr>
            <w:r>
              <w:rPr/>
              <w:t xml:space="preserve">Tanssija, näyttelijä, koreografi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8746" w:type="dxa"/>
            <w:tcBorders/>
            <w:vAlign w:val="center"/>
          </w:tcPr>
          <w:p>
            <w:pPr>
              <w:pStyle w:val="TableContents"/>
              <w:bidi w:val="0"/>
              <w:spacing w:before="0" w:after="283"/>
              <w:jc w:val="left"/>
              <w:rPr/>
            </w:pPr>
            <w:r>
              <w:rPr/>
              <w:t xml:space="preserve">2012 -- nyt </w:t>
            </w:r>
          </w:p>
        </w:tc>
      </w:tr>
      <w:tr>
        <w:trPr/>
        <w:tc>
          <w:tcPr>
            <w:tcW w:w="1426" w:type="dxa"/>
            <w:tcBorders/>
            <w:vAlign w:val="center"/>
          </w:tcPr>
          <w:p>
            <w:pPr>
              <w:pStyle w:val="TableHeading"/>
              <w:suppressLineNumbers/>
              <w:bidi w:val="0"/>
              <w:spacing w:before="0" w:after="283"/>
              <w:jc w:val="center"/>
              <w:rPr/>
            </w:pPr>
            <w:r>
              <w:rPr/>
              <w:t xml:space="preserve">Korkeus </w:t>
            </w:r>
          </w:p>
        </w:tc>
        <w:tc>
          <w:tcPr>
            <w:tcW w:w="8746" w:type="dxa"/>
            <w:tcBorders/>
            <w:vAlign w:val="center"/>
          </w:tcPr>
          <w:p>
            <w:pPr>
              <w:pStyle w:val="TableContents"/>
              <w:bidi w:val="0"/>
              <w:spacing w:before="0" w:after="283"/>
              <w:jc w:val="left"/>
              <w:rPr/>
            </w:pPr>
            <w:r>
              <w:rPr/>
              <w:t xml:space="preserve">160 cm (5 ft 3 in) </w:t>
            </w:r>
          </w:p>
        </w:tc>
      </w:tr>
      <w:tr>
        <w:trPr/>
        <w:tc>
          <w:tcPr>
            <w:tcW w:w="1426" w:type="dxa"/>
            <w:tcBorders/>
            <w:vAlign w:val="center"/>
          </w:tcPr>
          <w:p>
            <w:pPr>
              <w:pStyle w:val="TableHeading"/>
              <w:suppressLineNumbers/>
              <w:bidi w:val="0"/>
              <w:spacing w:before="0" w:after="283"/>
              <w:jc w:val="center"/>
              <w:rPr/>
            </w:pPr>
            <w:r>
              <w:rPr/>
              <w:t xml:space="preserve">Puoliso(t) </w:t>
            </w:r>
          </w:p>
        </w:tc>
        <w:tc>
          <w:tcPr>
            <w:tcW w:w="8746" w:type="dxa"/>
            <w:tcBorders/>
            <w:vAlign w:val="center"/>
          </w:tcPr>
          <w:p>
            <w:pPr>
              <w:pStyle w:val="TableContents"/>
              <w:bidi w:val="0"/>
              <w:spacing w:before="0" w:after="283"/>
              <w:jc w:val="left"/>
              <w:rPr/>
            </w:pPr>
            <w:r>
              <w:rPr>
                <w:color w:val="A9A9A9"/>
              </w:rPr>
              <w:t xml:space="preserve">Carson McAllister </w:t>
            </w:r>
            <w:r>
              <w:rPr/>
              <w:t xml:space="preserve">(k. 2016) </w:t>
            </w:r>
          </w:p>
        </w:tc>
      </w:tr>
      <w:tr>
        <w:trPr/>
        <w:tc>
          <w:tcPr>
            <w:tcW w:w="1426" w:type="dxa"/>
            <w:tcBorders/>
            <w:vAlign w:val="center"/>
          </w:tcPr>
          <w:p>
            <w:pPr>
              <w:pStyle w:val="TableHeading"/>
              <w:suppressLineNumbers/>
              <w:bidi w:val="0"/>
              <w:spacing w:before="0" w:after="283"/>
              <w:jc w:val="center"/>
              <w:rPr/>
            </w:pPr>
            <w:r>
              <w:rPr/>
              <w:t xml:space="preserve">Verkkosivusto </w:t>
            </w:r>
          </w:p>
        </w:tc>
        <w:tc>
          <w:tcPr>
            <w:tcW w:w="8746" w:type="dxa"/>
            <w:tcBorders/>
            <w:vAlign w:val="center"/>
          </w:tcPr>
          <w:p>
            <w:pPr>
              <w:pStyle w:val="TableContents"/>
              <w:bidi w:val="0"/>
              <w:spacing w:before="0" w:after="283"/>
              <w:jc w:val="left"/>
              <w:rPr/>
            </w:pPr>
            <w:r>
              <w:rPr/>
              <w:t xml:space="preserve">www.witneycarson.com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Whitney on naimisissa Tanssii tähtien kanssa -ohjelmasta?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Carson syntyi American Forkissa, Utahissa. Hän on vanhin neljästä lapsesta. Hänellä on kaksi veljeä ja yksi sisko. Hän aloitti tanssijan uransa kolmevuotiaana ja harjoitteli eri tanssityylejä, muun muassa balettia, jazzia, hip hopia, tanssisalia ja steppiä. Hän on kilpaillut ja esiintynyt ympäri maailmaa ja voittanut uransa aikana useita palkintoja ja stipendejä. 3. lokakuuta 2015 Carson vahvisti Instagramissa kihlauksensa neljän vuoden poikaystävänsä </w:t>
      </w:r>
      <w:r>
        <w:rPr>
          <w:color w:val="A9A9A9"/>
        </w:rPr>
        <w:t xml:space="preserve">Carson McAllisterin kanssa</w:t>
      </w:r>
      <w:r>
        <w:rPr/>
        <w:t xml:space="preserve">. Pariskunta avioitui 1. tammikuuta 2016 yksityisessä mormoniseremoniassa Salt Lake Cityn Salt Lake Temppelissä. Tanssii Tähtien Kanssa -tanssijatoverit Brittany Cherry, Jenna Johnson ja Emma Slater olivat hänen morsiusneitojensa joukossa, ja Lindsay Arnold toimi hänen morsiusneitonaan.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witney carson tanssii tähtien kanssa -ohjelmasta naimisissa</w:t>
      </w:r>
    </w:p>
    <w:p>
      <w:pPr>
        <w:pStyle w:val="TextBody"/>
        <w:bidi w:val="0"/>
        <w:jc w:val="left"/>
        <w:rPr>
          <w:b/>
          <w:u w:val="single"/>
          <w:shd w:val="clear" w:fill="FFFF00"/>
        </w:rPr>
      </w:pPr>
      <w:r>
        <w:rPr>
          <w:b/>
          <w:u w:val="single"/>
          <w:shd w:val="clear" w:fill="FFFF00"/>
        </w:rPr>
        <w:t xml:space="preserve">Asiakirjan numero 15211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2001 FIFA:n vuoden pelaajan palkinnon voitti </w:t>
      </w:r>
      <w:r>
        <w:rPr>
          <w:color w:val="A9A9A9"/>
        </w:rPr>
        <w:t xml:space="preserve">Luís Figo </w:t>
      </w:r>
      <w:r>
        <w:rPr/>
        <w:t xml:space="preserve">niukalla 12 pisteen marginaalilla. David Beckham jäi jälleen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fifan maailman parhaan pelaajan palkinnon vuonna 2001?</w:t>
      </w:r>
    </w:p>
    <w:p>
      <w:pPr>
        <w:pStyle w:val="TextBody"/>
        <w:bidi w:val="0"/>
        <w:jc w:val="left"/>
        <w:rPr>
          <w:b/>
          <w:u w:val="single"/>
          <w:shd w:val="clear" w:fill="FFFF00"/>
        </w:rPr>
      </w:pPr>
      <w:r>
        <w:rPr>
          <w:b/>
          <w:u w:val="single"/>
          <w:shd w:val="clear" w:fill="FFFF00"/>
        </w:rPr>
        <w:t xml:space="preserve">Asiakirjan numero 15212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Biokemiassa ja aineenvaihdunnassa beta-oksidaatio on katabolinen prosessi, jossa rasvahappomolekyylit hajotetaan </w:t>
      </w:r>
      <w:r>
        <w:rPr>
          <w:color w:val="A9A9A9"/>
        </w:rPr>
        <w:t xml:space="preserve">sytosolissa prokaryooteissa </w:t>
      </w:r>
      <w:r>
        <w:rPr/>
        <w:t xml:space="preserve">ja </w:t>
      </w:r>
      <w:r>
        <w:rPr>
          <w:color w:val="DCDCDC"/>
        </w:rPr>
        <w:t xml:space="preserve">mitokondrioissa eukaryooteissa </w:t>
      </w:r>
      <w:r>
        <w:rPr/>
        <w:t xml:space="preserve">tuottaen asetyyli-CoA:ta, joka menee sitruunahappokiertoon, sekä NADH:ta ja FADH:ta, jotka ovat elektroninsiirtoketjussa käytettäviä koentsyymejä. Se on saanut nimensä siksi, että rasvahapon beetahiili hapettuu karbonyyliryhmäksi. Beeta-oksidaatiota edistää ensisijaisesti mitokondrioiden kolmitoiminen proteiini, joka on mitokondrioiden sisäiseen kalvoon liittyvä entsyymikompleksi, vaikka hyvin pitkäketjuiset rasvahapot hapettuvat peroksisomeissa.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elimistössä tapahtuu beeta-hapettumista?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Biokemiassa ja aineenvaihdunnassa beta-oksidaatio on katabolinen prosessi, jossa rasvahappomolekyylit hajotetaan </w:t>
      </w:r>
      <w:r>
        <w:rPr>
          <w:color w:val="DCDCDC"/>
        </w:rPr>
        <w:t xml:space="preserve">sytosolissa prokaryooteissa ja mitokondrioissa eukaryooteissa </w:t>
      </w:r>
      <w:r>
        <w:rPr/>
        <w:t xml:space="preserve">tuottaen asetyyli-CoA:ta, joka </w:t>
      </w:r>
      <w:r>
        <w:rPr>
          <w:color w:val="2F4F4F"/>
        </w:rPr>
        <w:t xml:space="preserve">menee sitruunahappokiertoon</w:t>
      </w:r>
      <w:r>
        <w:rPr/>
        <w:t xml:space="preserve">, sekä NADH:ta ja FADH:ta, jotka ovat elektroninsiirtoketjussa käytettäviä koentsyymejä. Se on saanut nimensä siksi, että rasvahapon beetahiili hapettuu karbonyyliryhmäksi. Beeta-hapettumista edistää ensisijaisesti mitokondrioiden kolmitoiminen proteiini, joka on mitokondrioiden sisäiseen kalvoon liittyvä entsyymikompleksi, vaikka osa rasvahapoista hapettuu peroksisomeissa.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rasvahappojen hapettuminen b</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asetyylikoahappo menee seuraavaksi beetahapetuksen jälkeen?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b hapettuminen tapahtuu solussa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solussa tapahtuu beetahapetus?</w:t>
      </w:r>
    </w:p>
    <w:p>
      <w:pPr>
        <w:pStyle w:val="TextBody"/>
        <w:bidi w:val="0"/>
        <w:jc w:val="left"/>
        <w:rPr>
          <w:b/>
          <w:u w:val="single"/>
          <w:shd w:val="clear" w:fill="FFFF00"/>
        </w:rPr>
      </w:pPr>
      <w:r>
        <w:rPr>
          <w:b/>
          <w:u w:val="single"/>
          <w:shd w:val="clear" w:fill="FFFF00"/>
        </w:rPr>
        <w:t xml:space="preserve">Asiakirjan numero 15213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Killing Fields on vuonna 1984 valmistunut brittiläinen elämäkerrallinen draamaelokuva </w:t>
      </w:r>
      <w:r>
        <w:rPr>
          <w:color w:val="A9A9A9"/>
        </w:rPr>
        <w:t xml:space="preserve">Kambodžan punaisten khmerien hallinnosta, joka </w:t>
      </w:r>
      <w:r>
        <w:rPr/>
        <w:t xml:space="preserve">perustuu kahden toimittajan kokemuksiin: Kambodžalainen Dith Pran ja amerikkalainen Sydney Schanberg. Sen on ohjannut Roland Joffé ja tuottanut David Puttnam Goldcrest Films -yhtiölleen. Sam Waterston näyttelee Schanbergia, Haing S. Ngor Prania, Julian Sands Jon Swainia ja John Malkovich Al Rockoffia. Elokuvasovituksen on kirjoittanut Bruce Robinson, musiikin on säveltänyt Mike Oldfield ja orkestroinut David Bedford.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The Killing Fields kertoi</w:t>
      </w:r>
    </w:p>
    <w:p>
      <w:pPr>
        <w:pStyle w:val="TextBody"/>
        <w:bidi w:val="0"/>
        <w:jc w:val="left"/>
        <w:rPr>
          <w:b/>
          <w:u w:val="single"/>
          <w:shd w:val="clear" w:fill="FFFF00"/>
        </w:rPr>
      </w:pPr>
      <w:r>
        <w:rPr>
          <w:b/>
          <w:u w:val="single"/>
          <w:shd w:val="clear" w:fill="FFFF00"/>
        </w:rPr>
        <w:t xml:space="preserve">Asiakirjan numero 15214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huomattava, että Guinnessin ennätysten mukaan </w:t>
      </w:r>
      <w:r>
        <w:rPr>
          <w:color w:val="A9A9A9"/>
        </w:rPr>
        <w:t xml:space="preserve">Bing Crosbyn "White Christmas" (1942) </w:t>
      </w:r>
      <w:r>
        <w:rPr/>
        <w:t xml:space="preserve">on maailman myydyin single, jota on myyty arviolta yli 50 miljoonaa kappaletta. Kaikkien aikojen myydyimmäksi singleksi tunnustettu kappale julkaistiin ennen pop- ja rock-singlelistojen aikakautta, ja se merkittiin maailman myydyimmäksi singleksi Guinnessin ennätysten kirjaan (julkaistu vuonna 1955), ja se on edelleen maailman myydyimmän singlen titteli yli 50 vuotta myöhemmin. Guinnessin ennätystenkirja toteaa myös, että Elton Johnin hyväntekeväisyyssingle "Candle in the Wind 1997" / "Something About the Way You Look Tonight" (1997), joka on kunnianosoitus edesmenneelle Walesin prinsessalle Dianalle, on "myydyin single sen jälkeen, kun Britannian ja Yhdysvaltojen singlelista alkoi 1950-luvulla, sillä sitä on myyty maailmanlaajuisesti 33 miljoonaa kappaletta", mikä tekee siitä kaikkien aikojen toiseksi myydyimmän singlen.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ykköslaulu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kaikkien aikojen myydyin kappale maailmassa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Guinnessin ennätysten mukaan </w:t>
      </w:r>
      <w:r>
        <w:rPr>
          <w:color w:val="A9A9A9"/>
        </w:rPr>
        <w:t xml:space="preserve">Bing Crosbyn</w:t>
      </w:r>
      <w:r>
        <w:rPr/>
        <w:t xml:space="preserve"> "White Christmas" (1942) </w:t>
      </w:r>
      <w:r>
        <w:rPr/>
        <w:t xml:space="preserve">on maailman myydyin single, jota on myyty arviolta yli 50 miljoonaa kappaletta. Kaikkien aikojen myydyimmäksi singleksi tunnustettu kappale julkaistiin ennen pop- ja rock-singlelistojen aikakautta, ja se merkittiin maailman myydyimmäksi singleksi Guinnessin ennätysten kirjaan (joka julkaistiin vuonna 1955), ja se on hämmästyttävää kyllä edelleen maailman myydyimmän singlen titteli yli 50 vuotta myöhemmin. Guinnessin ennätysten kirjan mukaan Elton Johnin hyväntekeväisyyssingle ``Candle in the Wind 1997'' / ``Something About the Way You Look Tonight'' (1997), joka on kunnianosoitus edesmenneelle Walesin prinsessalle Dianalle, on ``myydyin single sen jälkeen, kun Britannian ja Yhdysvaltojen singlelista alkoi 1950-luvulla, sillä sitä on myyty maailmanlaajuisesti 33 miljoonaa kappaletta, mikä tekee siitä kaikkien aikojen toiseksi myydyimmän singlen''.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kaikkien aikojen myydyin single</w:t>
      </w:r>
    </w:p>
    <w:p>
      <w:pPr>
        <w:pStyle w:val="TextBody"/>
        <w:bidi w:val="0"/>
        <w:jc w:val="left"/>
        <w:rPr>
          <w:b/>
          <w:u w:val="single"/>
          <w:shd w:val="clear" w:fill="FFFF00"/>
        </w:rPr>
      </w:pPr>
      <w:r>
        <w:rPr>
          <w:b/>
          <w:u w:val="single"/>
          <w:shd w:val="clear" w:fill="FFFF00"/>
        </w:rPr>
        <w:t xml:space="preserve">Asiakirjan numero 15215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Civil Rights Act of 1875 (18 Stat. 335 -- 337), jota joskus kutsutaan nimellä Enforcement Act tai Force Act, oli Yhdysvaltojen liittovaltion laki, joka säädettiin jälleenrakennuskaudella vastauksena afroamerikkalaisten kansalaisoikeuksien loukkauksiin, "</w:t>
      </w:r>
      <w:r>
        <w:rPr>
          <w:color w:val="A9A9A9"/>
        </w:rPr>
        <w:t xml:space="preserve">suojellakseen kaikkia kansalaisia heidän kansalais- ja lakisääteisissä oikeuksissaan</w:t>
      </w:r>
      <w:r>
        <w:rPr/>
        <w:t xml:space="preserve">", antaen heille yhdenvertaisen kohtelun julkisissa majoitustiloissa, julkisissa liikennevälineissä ja kieltääkseen valamiehistön ulkopuolelle jättämisen. Laki hyväksyttiin </w:t>
      </w:r>
      <w:r>
        <w:rPr>
          <w:color w:val="DCDCDC"/>
        </w:rPr>
        <w:t xml:space="preserve">Yhdysvaltain 43. kongressissa</w:t>
      </w:r>
      <w:r>
        <w:rPr/>
        <w:t xml:space="preserve">, ja presidentti Ulysses S. Grant allekirjoitti sen 1. maaliskuuta 1875. Yleinen mielipide vastusti lakia yleisesti, mutta mustat kannattivat sitä. Lakia ei pantu tehokkaasti täytäntöön, ja historioitsija William Gilletten mukaan lain hyväksyminen oli "merkityksetön voitto". Kahdeksan vuotta myöhemmin korkein oikeus päätti Civil Rights Cases -tapauksissa (1883), että lain julkisia majoitustiloja koskevat kohdat olivat perustuslain vastaisia, koska kongressi ei saanut valvoa yksityishenkilöiden tai yhtiöiden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hyväksyi vuoden 1875 kansalaisoikeuslain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vuoden 1875 kansalaisoikeuslaissa sanottiin?</w:t>
      </w:r>
    </w:p>
    <w:p>
      <w:pPr>
        <w:pStyle w:val="TextBody"/>
        <w:bidi w:val="0"/>
        <w:jc w:val="left"/>
        <w:rPr>
          <w:b/>
          <w:u w:val="single"/>
          <w:shd w:val="clear" w:fill="FFFF00"/>
        </w:rPr>
      </w:pPr>
      <w:r>
        <w:rPr>
          <w:b/>
          <w:u w:val="single"/>
          <w:shd w:val="clear" w:fill="FFFF00"/>
        </w:rPr>
        <w:t xml:space="preserve">Asiakirjan numero 15216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Siperiantiikeri (Panthera tigris tigris), jota kutsutaan myös Amurin tiikeriksi, on tiikeripopulaatio, joka asuu pääasiassa Sikhote Alinin vuoristoalueella lounaisessa Primorjan maakunnassa Venäjän Kaukoidässä. Siperiantiikeri levisi aikoinaan Korean, Koillis-Kiinan, Venäjän Kaukoidän ja Mongolian itäosissa. Vuonna 2005 tällä alueella oli 331 - 393 aikuista ja alle aikuista siperiantiikeriä, ja aikuisen populaation lisääntymiskoko oli noin 250 yksilöä. Kanta oli pysynyt vakaana yli vuosikymmenen ajan intensiivisten suojelutoimien ansiosta, mutta vuoden 2005 jälkeen tehdyt osittaiset tutkimukset osoittavat, että Venäjän tiikerikanta oli vähenemässä. Vuonna 2015 tehty ensimmäinen laskenta osoitti, että siperiantiikerikanta oli kasvanut 480-540 yksilöön Venäjän Kaukoidässä, mukaan lukien 100 pentua. Tätä </w:t>
      </w:r>
      <w:r>
        <w:rPr/>
        <w:t xml:space="preserve">seurasi yksityiskohtaisempi laskenta, joka osoitti, että </w:t>
      </w:r>
      <w:r>
        <w:rPr/>
        <w:t xml:space="preserve">Venäjällä on </w:t>
      </w:r>
      <w:r>
        <w:rPr/>
        <w:t xml:space="preserve">yhteensä </w:t>
      </w:r>
      <w:r>
        <w:rPr>
          <w:color w:val="A9A9A9"/>
        </w:rPr>
        <w:t xml:space="preserve">562 </w:t>
      </w:r>
      <w:r>
        <w:rPr/>
        <w:t xml:space="preserve">luonnonvaraista siperiantiikeriä.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siperiantiikeriä on luonnossa?</w:t>
      </w:r>
    </w:p>
    <w:p>
      <w:pPr>
        <w:pStyle w:val="TextBody"/>
        <w:bidi w:val="0"/>
        <w:jc w:val="left"/>
        <w:rPr>
          <w:b/>
          <w:u w:val="single"/>
          <w:shd w:val="clear" w:fill="FFFF00"/>
        </w:rPr>
      </w:pPr>
      <w:r>
        <w:rPr>
          <w:b/>
          <w:u w:val="single"/>
          <w:shd w:val="clear" w:fill="FFFF00"/>
        </w:rPr>
        <w:t xml:space="preserve">Asiakirjan numero 15217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Thomas Jefferson söi "ranskalaiseen tapaan tarjoiltuja perunoita" Valkoisen talon illallisella vuonna 1802. Ilmaisu "ranskalaiset paistetut perunat" </w:t>
      </w:r>
      <w:r>
        <w:rPr>
          <w:color w:val="A9A9A9"/>
        </w:rPr>
        <w:t xml:space="preserve">esiintyi ensimmäisen kerran englanninkielisenä painettuna E. Warrenin vuonna 1856 ilmestyneessä teoksessa Cookery for Maids of All Work</w:t>
      </w:r>
      <w:r>
        <w:rPr/>
        <w:t xml:space="preserve">: "French Fried Potatoes". -- Leikkaa uudet perunat ohuiksi viipaleiksi, laita ne kiehuvaan rasvaan ja vähän suolaa; paista molemmin puolin vaalean kullanruskeiksi; valuta."''. Tämä kertomus viittasi ohuisiin, matalassa paistettuihin perunaviipaleisiin -- ei ole selvää, missä tai milloin nykyään tuttuja friteerattuja perunapatukoita tai perunasormia valmistettiin ensimmäisen kerran. 1900-luvun alkupuolella termiä ``ranskalaispaistettu'' käytettiin syvällä paistettujen ruokien, kuten sipulirenkaiden tai kanan,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 saivat nimen ranskanperunat?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Useimmat ranskalaiset perunat valmistetaan pakasteperunoista, jotka on blanchoitu tai ainakin ilmakuivattu teollisesti. Useimmissa ketjuissa, jotka myyvät tuoreita perunoita, käytetään Idaho Russet Burbank -perunalajiketta. Se on ollut ranskalaisten perunoiden standardi Yhdysvalloissa. Tavallinen rasva ranskalaisten perunoiden valmistuksessa on </w:t>
      </w:r>
      <w:r>
        <w:rPr>
          <w:color w:val="A9A9A9"/>
        </w:rPr>
        <w:t xml:space="preserve">kasviöljy</w:t>
      </w:r>
      <w:r>
        <w:rPr/>
        <w:t xml:space="preserve">. Aikaisemmin suositeltiin naudanlihaa paremmaksi, ja vaihtoehtona oli myös kasvisrasva. McDonald's käytti 93-prosenttisesti naudan talin ja 7-prosenttisesti puuvillansiemenöljyn seosta vuoteen 1990 asti, jolloin se siirtyi käyttämään naudanlihan aromilla maustettua kasviöljyä. 1960-luvulta lähtien yhä useammat pikaruokaravintolat ovat käyttäneet pakastettuja ranskalaisia perunoita.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rasvaa ranskanperunoissa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Thomas Jefferson söi "ranskalaiseen tapaan tarjoiltuja perunoita" Valkoisen talon illallisella vuonna 1802. Ilmaisu "ranskalaiset paistetut perunat" esiintyi ensimmäisen kerran englanninkielisenä painettuna </w:t>
      </w:r>
      <w:r>
        <w:rPr>
          <w:color w:val="A9A9A9"/>
        </w:rPr>
        <w:t xml:space="preserve">E. Warrenin vuonna </w:t>
      </w:r>
      <w:r>
        <w:rPr/>
        <w:t xml:space="preserve">1856 ilmestyneessä teoksessa Cookery for Maids of All Work</w:t>
      </w:r>
      <w:r>
        <w:rPr/>
        <w:t xml:space="preserve">: "French Fried Potatoes". -- Leikkaa uudet perunat ohuiksi viipaleiksi, laita ne kiehuvaan rasvaan ja vähän suolaa; paista molemmin puolin vaalean kullanruskeiksi; valuta."''. On ilmeistä, että tässä selostuksessa viitataan ohuisiin, matalassa paistettuihin perunaviipaleisiin -- ei ole selvää, missä tai milloin nykyään tuttuja friteerattuja perunapatukoita tai perunan sormikkaita valmistettiin ensimmäisen kerran. 1900-luvun alkupuolella termiä ``ranskalaispaistettu'' käytettiin merkityksessä ``syväpaistettu'' sellaisista elintarvikkeista kuin sipulirenkaat tai kana. On epätodennäköistä, että ``French fried'' viittaisi ranskalaistamiseen julienningin merkityksessä, joka on todistettu vasta ranskalaisten paistettujen perunoiden jälkeen. Aikaisemmin ranskistamisella viitattiin vain lihan irrottamiseen kyljysten varresta.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nimen ranskanperunat</w:t>
      </w:r>
    </w:p>
    <w:p>
      <w:pPr>
        <w:pStyle w:val="TextBody"/>
        <w:bidi w:val="0"/>
        <w:jc w:val="left"/>
        <w:rPr>
          <w:b/>
          <w:u w:val="single"/>
          <w:shd w:val="clear" w:fill="FFFF00"/>
        </w:rPr>
      </w:pPr>
      <w:r>
        <w:rPr>
          <w:b/>
          <w:u w:val="single"/>
          <w:shd w:val="clear" w:fill="FFFF00"/>
        </w:rPr>
        <w:t xml:space="preserve">Asiakirjan numero 15218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w:t>
      </w:r>
      <w:r>
        <w:rPr>
          <w:color w:val="A9A9A9"/>
        </w:rPr>
        <w:t xml:space="preserve">SAM-muisti (sequential access memory) on tietovarastolaitteiden luokka, joka lukee tallennettuja tietoja peräkkäin. Tämä on vastakohta satunnaiskäyttömuistille (RAM), jossa tietoja voidaan käyttää missä tahansa järjestyksessä.</w:t>
      </w:r>
      <w:r>
        <w:rPr/>
        <w:t xml:space="preserve"> Sekvenssikäyttöiset laitteet ovat yleensä magneettisia muistilaitteita.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ero satunnaiskäytön aseman ja peräkkäisen käytön aseman välillä</w:t>
      </w:r>
    </w:p>
    <w:p>
      <w:pPr>
        <w:pStyle w:val="TextBody"/>
        <w:bidi w:val="0"/>
        <w:jc w:val="left"/>
        <w:rPr>
          <w:b/>
          <w:u w:val="single"/>
          <w:shd w:val="clear" w:fill="FFFF00"/>
        </w:rPr>
      </w:pPr>
      <w:r>
        <w:rPr>
          <w:b/>
          <w:u w:val="single"/>
          <w:shd w:val="clear" w:fill="FFFF00"/>
        </w:rPr>
        <w:t xml:space="preserve">Asiakirjan numero 15219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Joulupukkikylä on huvipuisto Rovaniemellä </w:t>
      </w:r>
      <w:r>
        <w:rPr>
          <w:color w:val="A9A9A9"/>
        </w:rPr>
        <w:t xml:space="preserve">Lapissa</w:t>
      </w:r>
      <w:r>
        <w:rPr/>
        <w:t xml:space="preserve">. Se avattiin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joulupukin kylä?</w:t>
      </w:r>
    </w:p>
    <w:p>
      <w:pPr>
        <w:pStyle w:val="TextBody"/>
        <w:bidi w:val="0"/>
        <w:jc w:val="left"/>
        <w:rPr>
          <w:b/>
          <w:u w:val="single"/>
          <w:shd w:val="clear" w:fill="FFFF00"/>
        </w:rPr>
      </w:pPr>
      <w:r>
        <w:rPr>
          <w:b/>
          <w:u w:val="single"/>
          <w:shd w:val="clear" w:fill="FFFF00"/>
        </w:rPr>
        <w:t xml:space="preserve">Asiakirjan numero 15220</w:t>
      </w:r>
    </w:p>
    <w:p>
      <w:pPr>
        <w:pStyle w:val="TextBody"/>
        <w:bidi w:val="0"/>
        <w:jc w:val="left"/>
        <w:rPr>
          <w:b/>
          <w:shd w:val="clear" w:fill="FFFF00"/>
        </w:rPr>
      </w:pPr>
      <w:r>
        <w:rPr>
          <w:b/>
          <w:shd w:val="clear" w:fill="FFFF00"/>
        </w:rPr>
        <w:t xml:space="preserve">Tekstin numero 0</w:t>
      </w:r>
    </w:p>
    <w:p>
      <w:pPr>
        <w:pStyle w:val="TextBody"/>
        <w:numPr>
          <w:ilvl w:val="0"/>
          <w:numId w:val="107"/>
        </w:numPr>
        <w:tabs>
          <w:tab w:val="clear" w:pos="1134"/>
          <w:tab w:val="left" w:leader="none" w:pos="720"/>
        </w:tabs>
        <w:bidi w:val="0"/>
        <w:ind w:start="720" w:hanging="283"/>
        <w:jc w:val="left"/>
        <w:rPr/>
      </w:pPr>
      <w:r>
        <w:rPr>
          <w:color w:val="A9A9A9"/>
        </w:rPr>
        <w:t xml:space="preserve">Mike Epps </w:t>
      </w:r>
      <w:r>
        <w:rPr/>
        <w:t xml:space="preserve">-- Day-Day Jones / Old Man with Shotgun (Vanha mies haulikon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vanhaa miestä elokuvassa Perjantai toisena perjantaina...</w:t>
      </w:r>
    </w:p>
    <w:p>
      <w:pPr>
        <w:pStyle w:val="TextBody"/>
        <w:bidi w:val="0"/>
        <w:jc w:val="left"/>
        <w:rPr>
          <w:b/>
          <w:shd w:val="clear" w:fill="FFFF00"/>
        </w:rPr>
      </w:pPr>
      <w:r>
        <w:rPr>
          <w:b/>
          <w:shd w:val="clear" w:fill="FFFF00"/>
        </w:rPr>
        <w:t xml:space="preserve">Teksti numero 1</w:t>
      </w:r>
    </w:p>
    <w:p>
      <w:pPr>
        <w:pStyle w:val="TextBody"/>
        <w:numPr>
          <w:ilvl w:val="0"/>
          <w:numId w:val="108"/>
        </w:numPr>
        <w:tabs>
          <w:tab w:val="clear" w:pos="1134"/>
          <w:tab w:val="left" w:leader="none" w:pos="720"/>
        </w:tabs>
        <w:bidi w:val="0"/>
        <w:ind w:start="720" w:hanging="283"/>
        <w:jc w:val="left"/>
        <w:rPr/>
      </w:pPr>
      <w:r>
        <w:rPr>
          <w:color w:val="A9A9A9"/>
        </w:rPr>
        <w:t xml:space="preserve">Bebe Drake </w:t>
      </w:r>
      <w:r>
        <w:rPr/>
        <w:t xml:space="preserve">-- Rouva Pearly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Ms Pearlyä ylihuomenna perjantaina.</w:t>
      </w:r>
    </w:p>
    <w:p>
      <w:pPr>
        <w:pStyle w:val="TextBody"/>
        <w:bidi w:val="0"/>
        <w:jc w:val="left"/>
        <w:rPr>
          <w:b/>
          <w:shd w:val="clear" w:fill="FFFF00"/>
        </w:rPr>
      </w:pPr>
      <w:r>
        <w:rPr>
          <w:b/>
          <w:shd w:val="clear" w:fill="FFFF00"/>
        </w:rPr>
        <w:t xml:space="preserve">Teksti numero 2</w:t>
      </w:r>
    </w:p>
    <w:p>
      <w:pPr>
        <w:pStyle w:val="TextBody"/>
        <w:numPr>
          <w:ilvl w:val="0"/>
          <w:numId w:val="109"/>
        </w:numPr>
        <w:tabs>
          <w:tab w:val="clear" w:pos="1134"/>
          <w:tab w:val="left" w:leader="none" w:pos="720"/>
        </w:tabs>
        <w:bidi w:val="0"/>
        <w:ind w:start="720" w:hanging="283"/>
        <w:jc w:val="left"/>
        <w:rPr/>
      </w:pPr>
      <w:r>
        <w:rPr>
          <w:color w:val="A9A9A9"/>
        </w:rPr>
        <w:t xml:space="preserve">Rickey Smiley </w:t>
      </w:r>
      <w:r>
        <w:rPr/>
        <w:t xml:space="preserve">-- Ryöstöjoulupukki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joulupukkia seuraavana perjantaina.</w:t>
      </w:r>
    </w:p>
    <w:p>
      <w:pPr>
        <w:pStyle w:val="TextBody"/>
        <w:bidi w:val="0"/>
        <w:jc w:val="left"/>
        <w:rPr>
          <w:b/>
          <w:u w:val="single"/>
          <w:shd w:val="clear" w:fill="FFFF00"/>
        </w:rPr>
      </w:pPr>
      <w:r>
        <w:rPr>
          <w:b/>
          <w:u w:val="single"/>
          <w:shd w:val="clear" w:fill="FFFF00"/>
        </w:rPr>
        <w:t xml:space="preserve">Asiakirjan numero 15221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Platte-joki muodostuu </w:t>
      </w:r>
      <w:r>
        <w:rPr>
          <w:color w:val="A9A9A9"/>
        </w:rPr>
        <w:t xml:space="preserve">läntisessä Nebraskassa North Platten kaupungin itäpuolella, Nebraskassa</w:t>
      </w:r>
      <w:r>
        <w:rPr/>
        <w:t xml:space="preserve">, North Platte- ja South Platte -jokien yhtymäkohdassa, jotka molemmat ovat peräisin lumen sulamisesta itäisillä Kalliovuorilla Mannerjakaja-alueen itäpuolella.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pohjoinen ja eteläinen Platte-joet kohtaavat?</w:t>
      </w:r>
    </w:p>
    <w:p>
      <w:pPr>
        <w:pStyle w:val="TextBody"/>
        <w:bidi w:val="0"/>
        <w:jc w:val="left"/>
        <w:rPr>
          <w:b/>
          <w:u w:val="single"/>
          <w:shd w:val="clear" w:fill="FFFF00"/>
        </w:rPr>
      </w:pPr>
      <w:r>
        <w:rPr>
          <w:b/>
          <w:u w:val="single"/>
          <w:shd w:val="clear" w:fill="FFFF00"/>
        </w:rPr>
        <w:t xml:space="preserve">Asiakirjan numero 15222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Pimeyden sydän (1899) on puolalais-englantilaisen kirjailijan Joseph Conradin romaani, joka kertoo </w:t>
      </w:r>
      <w:r>
        <w:rPr/>
        <w:t xml:space="preserve">tarinan kertojan Charles Marlow'n </w:t>
      </w:r>
      <w:r>
        <w:rPr/>
        <w:t xml:space="preserve">matkasta </w:t>
      </w:r>
      <w:r>
        <w:rPr>
          <w:color w:val="A9A9A9"/>
        </w:rPr>
        <w:t xml:space="preserve">Kongo-jokea pitkin Kongon vapaavaltioon, Afrikan sydämeen.</w:t>
      </w:r>
      <w:r>
        <w:rPr/>
        <w:t xml:space="preserve"> Marlow kertoo tarinansa ystävilleen veneessä, joka on ankkuroitu Thames-joelle Lontoossa, Englannissa. Tämä ympäristö tarjoaa kehyksen Marlow'n kertomukselle hänen pakkomielteestään norsunluukauppias Kurtzia kohtaan, minkä ansiosta Conrad voi luoda rinnakkaisuuden Lontoon ja Afrikan välille pimeyden paikkoina.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pimeyden sydän tapahtuu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Heart of Darkness Heart of Darkness julkaistiin ensimmäisen kerran kolmiosaisena sarjakertomuksena Blackwood's Magazinessa. </w:t>
      </w:r>
    </w:p>
    <w:tbl>
      <w:tblPr>
        <w:tblW w:w="5102" w:type="dxa"/>
        <w:jc w:val="left"/>
        <w:tblInd w:w="0" w:type="dxa"/>
        <w:tblLayout w:type="fixed"/>
        <w:tblCellMar>
          <w:top w:w="28" w:type="dxa"/>
          <w:left w:w="28" w:type="dxa"/>
          <w:bottom w:w="28" w:type="dxa"/>
          <w:right w:w="28" w:type="dxa"/>
        </w:tblCellMar>
      </w:tblPr>
      <w:tblGrid>
        <w:gridCol w:w="1441"/>
        <w:gridCol w:w="3661"/>
      </w:tblGrid>
      <w:tr>
        <w:trPr/>
        <w:tc>
          <w:tcPr>
            <w:tcW w:w="1441" w:type="dxa"/>
            <w:tcBorders/>
            <w:vAlign w:val="center"/>
          </w:tcPr>
          <w:p>
            <w:pPr>
              <w:pStyle w:val="TableHeading"/>
              <w:suppressLineNumbers/>
              <w:bidi w:val="0"/>
              <w:spacing w:before="0" w:after="283"/>
              <w:jc w:val="center"/>
              <w:rPr/>
            </w:pPr>
            <w:r>
              <w:rPr/>
              <w:t xml:space="preserve">Kirjoittaja </w:t>
            </w:r>
          </w:p>
        </w:tc>
        <w:tc>
          <w:tcPr>
            <w:tcW w:w="3661" w:type="dxa"/>
            <w:tcBorders/>
            <w:vAlign w:val="center"/>
          </w:tcPr>
          <w:p>
            <w:pPr>
              <w:pStyle w:val="TableContents"/>
              <w:bidi w:val="0"/>
              <w:spacing w:before="0" w:after="283"/>
              <w:jc w:val="left"/>
              <w:rPr/>
            </w:pPr>
            <w:r>
              <w:rPr/>
              <w:t xml:space="preserve">Joseph Conrad </w:t>
            </w:r>
          </w:p>
        </w:tc>
      </w:tr>
      <w:tr>
        <w:trPr/>
        <w:tc>
          <w:tcPr>
            <w:tcW w:w="1441" w:type="dxa"/>
            <w:tcBorders/>
            <w:vAlign w:val="center"/>
          </w:tcPr>
          <w:p>
            <w:pPr>
              <w:pStyle w:val="TableHeading"/>
              <w:suppressLineNumbers/>
              <w:bidi w:val="0"/>
              <w:spacing w:before="0" w:after="283"/>
              <w:jc w:val="center"/>
              <w:rPr/>
            </w:pPr>
            <w:r>
              <w:rPr/>
              <w:t xml:space="preserve">Maa </w:t>
            </w:r>
          </w:p>
        </w:tc>
        <w:tc>
          <w:tcPr>
            <w:tcW w:w="3661" w:type="dxa"/>
            <w:tcBorders/>
            <w:vAlign w:val="center"/>
          </w:tcPr>
          <w:p>
            <w:pPr>
              <w:pStyle w:val="TableContents"/>
              <w:bidi w:val="0"/>
              <w:spacing w:before="0" w:after="283"/>
              <w:jc w:val="left"/>
              <w:rPr/>
            </w:pPr>
            <w:r>
              <w:rPr/>
              <w:t xml:space="preserve">Yhdistynyt kuningaskunta </w:t>
            </w:r>
          </w:p>
        </w:tc>
      </w:tr>
      <w:tr>
        <w:trPr/>
        <w:tc>
          <w:tcPr>
            <w:tcW w:w="1441" w:type="dxa"/>
            <w:tcBorders/>
            <w:vAlign w:val="center"/>
          </w:tcPr>
          <w:p>
            <w:pPr>
              <w:pStyle w:val="TableHeading"/>
              <w:suppressLineNumbers/>
              <w:bidi w:val="0"/>
              <w:spacing w:before="0" w:after="283"/>
              <w:jc w:val="center"/>
              <w:rPr/>
            </w:pPr>
            <w:r>
              <w:rPr/>
              <w:t xml:space="preserve">Kieli </w:t>
            </w:r>
          </w:p>
        </w:tc>
        <w:tc>
          <w:tcPr>
            <w:tcW w:w="3661" w:type="dxa"/>
            <w:tcBorders/>
            <w:vAlign w:val="center"/>
          </w:tcPr>
          <w:p>
            <w:pPr>
              <w:pStyle w:val="TableContents"/>
              <w:bidi w:val="0"/>
              <w:spacing w:before="0" w:after="283"/>
              <w:jc w:val="left"/>
              <w:rPr/>
            </w:pPr>
            <w:r>
              <w:rPr/>
              <w:t xml:space="preserve">Englanti </w:t>
            </w:r>
          </w:p>
        </w:tc>
      </w:tr>
      <w:tr>
        <w:trPr/>
        <w:tc>
          <w:tcPr>
            <w:tcW w:w="1441" w:type="dxa"/>
            <w:tcBorders/>
            <w:vAlign w:val="center"/>
          </w:tcPr>
          <w:p>
            <w:pPr>
              <w:pStyle w:val="TableHeading"/>
              <w:suppressLineNumbers/>
              <w:bidi w:val="0"/>
              <w:spacing w:before="0" w:after="283"/>
              <w:jc w:val="center"/>
              <w:rPr/>
            </w:pPr>
            <w:r>
              <w:rPr/>
              <w:t xml:space="preserve">Genre </w:t>
            </w:r>
          </w:p>
        </w:tc>
        <w:tc>
          <w:tcPr>
            <w:tcW w:w="3661" w:type="dxa"/>
            <w:tcBorders/>
            <w:vAlign w:val="center"/>
          </w:tcPr>
          <w:p>
            <w:pPr>
              <w:pStyle w:val="TableContents"/>
              <w:bidi w:val="0"/>
              <w:spacing w:before="0" w:after="283"/>
              <w:jc w:val="left"/>
              <w:rPr/>
            </w:pPr>
            <w:r>
              <w:rPr/>
              <w:t xml:space="preserve">Novella </w:t>
            </w:r>
          </w:p>
        </w:tc>
      </w:tr>
      <w:tr>
        <w:trPr/>
        <w:tc>
          <w:tcPr>
            <w:tcW w:w="1441" w:type="dxa"/>
            <w:tcBorders/>
            <w:vAlign w:val="center"/>
          </w:tcPr>
          <w:p>
            <w:pPr>
              <w:pStyle w:val="TableHeading"/>
              <w:suppressLineNumbers/>
              <w:bidi w:val="0"/>
              <w:spacing w:before="0" w:after="283"/>
              <w:jc w:val="center"/>
              <w:rPr/>
            </w:pPr>
            <w:r>
              <w:rPr/>
              <w:t xml:space="preserve">Julkaistu </w:t>
            </w:r>
          </w:p>
        </w:tc>
        <w:tc>
          <w:tcPr>
            <w:tcW w:w="3661" w:type="dxa"/>
            <w:tcBorders/>
            <w:vAlign w:val="center"/>
          </w:tcPr>
          <w:p>
            <w:pPr>
              <w:pStyle w:val="TableContents"/>
              <w:bidi w:val="0"/>
              <w:spacing w:before="0" w:after="283"/>
              <w:jc w:val="left"/>
              <w:rPr/>
            </w:pPr>
            <w:r>
              <w:rPr>
                <w:color w:val="A9A9A9"/>
              </w:rPr>
              <w:t xml:space="preserve">1899 </w:t>
            </w:r>
            <w:r>
              <w:rPr/>
              <w:t xml:space="preserve">sarja; 1902 kirja </w:t>
            </w:r>
          </w:p>
        </w:tc>
      </w:tr>
      <w:tr>
        <w:trPr/>
        <w:tc>
          <w:tcPr>
            <w:tcW w:w="1441" w:type="dxa"/>
            <w:tcBorders/>
            <w:vAlign w:val="center"/>
          </w:tcPr>
          <w:p>
            <w:pPr>
              <w:pStyle w:val="TableHeading"/>
              <w:suppressLineNumbers/>
              <w:bidi w:val="0"/>
              <w:spacing w:before="0" w:after="283"/>
              <w:jc w:val="center"/>
              <w:rPr/>
            </w:pPr>
            <w:r>
              <w:rPr/>
              <w:t xml:space="preserve">Julkaisija </w:t>
            </w:r>
          </w:p>
        </w:tc>
        <w:tc>
          <w:tcPr>
            <w:tcW w:w="3661" w:type="dxa"/>
            <w:tcBorders/>
            <w:vAlign w:val="center"/>
          </w:tcPr>
          <w:p>
            <w:pPr>
              <w:pStyle w:val="TableContents"/>
              <w:bidi w:val="0"/>
              <w:spacing w:before="0" w:after="283"/>
              <w:jc w:val="left"/>
              <w:rPr/>
            </w:pPr>
            <w:r>
              <w:rPr/>
              <w:t xml:space="preserve">Blackwood's Magazine </w:t>
            </w:r>
          </w:p>
        </w:tc>
      </w:tr>
      <w:tr>
        <w:trPr/>
        <w:tc>
          <w:tcPr>
            <w:tcW w:w="1441" w:type="dxa"/>
            <w:tcBorders/>
            <w:vAlign w:val="center"/>
          </w:tcPr>
          <w:p>
            <w:pPr>
              <w:pStyle w:val="TableHeading"/>
              <w:suppressLineNumbers/>
              <w:bidi w:val="0"/>
              <w:spacing w:before="0" w:after="283"/>
              <w:jc w:val="center"/>
              <w:rPr/>
            </w:pPr>
            <w:r>
              <w:rPr/>
              <w:t xml:space="preserve">Mediatyyppi </w:t>
            </w:r>
          </w:p>
        </w:tc>
        <w:tc>
          <w:tcPr>
            <w:tcW w:w="3661" w:type="dxa"/>
            <w:tcBorders/>
            <w:vAlign w:val="center"/>
          </w:tcPr>
          <w:p>
            <w:pPr>
              <w:pStyle w:val="TableContents"/>
              <w:bidi w:val="0"/>
              <w:spacing w:before="0" w:after="283"/>
              <w:jc w:val="left"/>
              <w:rPr/>
            </w:pPr>
            <w:r>
              <w:rPr/>
              <w:t xml:space="preserve">Tulosta </w:t>
            </w:r>
          </w:p>
        </w:tc>
      </w:tr>
      <w:tr>
        <w:trPr/>
        <w:tc>
          <w:tcPr>
            <w:tcW w:w="1441" w:type="dxa"/>
            <w:tcBorders/>
            <w:vAlign w:val="center"/>
          </w:tcPr>
          <w:p>
            <w:pPr>
              <w:pStyle w:val="TableHeading"/>
              <w:suppressLineNumbers/>
              <w:bidi w:val="0"/>
              <w:spacing w:before="0" w:after="283"/>
              <w:jc w:val="center"/>
              <w:rPr/>
            </w:pPr>
            <w:r>
              <w:rPr/>
              <w:t xml:space="preserve">Edeltäjänä </w:t>
            </w:r>
          </w:p>
        </w:tc>
        <w:tc>
          <w:tcPr>
            <w:tcW w:w="3661" w:type="dxa"/>
            <w:tcBorders/>
            <w:vAlign w:val="center"/>
          </w:tcPr>
          <w:p>
            <w:pPr>
              <w:pStyle w:val="TableContents"/>
              <w:bidi w:val="0"/>
              <w:spacing w:before="0" w:after="283"/>
              <w:jc w:val="left"/>
              <w:rPr/>
            </w:pPr>
            <w:r>
              <w:rPr/>
              <w:t xml:space="preserve">Narsissin neekeri (1897) </w:t>
            </w:r>
          </w:p>
        </w:tc>
      </w:tr>
      <w:tr>
        <w:trPr/>
        <w:tc>
          <w:tcPr>
            <w:tcW w:w="1441" w:type="dxa"/>
            <w:tcBorders/>
            <w:vAlign w:val="center"/>
          </w:tcPr>
          <w:p>
            <w:pPr>
              <w:pStyle w:val="TableHeading"/>
              <w:suppressLineNumbers/>
              <w:bidi w:val="0"/>
              <w:spacing w:before="0" w:after="283"/>
              <w:jc w:val="center"/>
              <w:rPr/>
            </w:pPr>
            <w:r>
              <w:rPr/>
              <w:t xml:space="preserve">Seuraaja </w:t>
            </w:r>
          </w:p>
        </w:tc>
        <w:tc>
          <w:tcPr>
            <w:tcW w:w="3661" w:type="dxa"/>
            <w:tcBorders/>
            <w:vAlign w:val="center"/>
          </w:tcPr>
          <w:p>
            <w:pPr>
              <w:pStyle w:val="TableContents"/>
              <w:bidi w:val="0"/>
              <w:spacing w:before="0" w:after="283"/>
              <w:jc w:val="left"/>
              <w:rPr/>
            </w:pPr>
            <w:r>
              <w:rPr/>
              <w:t xml:space="preserve">Lordi Jim (1900)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pimeyden sydän tapahtuu</w:t>
      </w:r>
    </w:p>
    <w:p>
      <w:pPr>
        <w:pStyle w:val="TextBody"/>
        <w:bidi w:val="0"/>
        <w:jc w:val="left"/>
        <w:rPr>
          <w:b/>
          <w:u w:val="single"/>
          <w:shd w:val="clear" w:fill="FFFF00"/>
        </w:rPr>
      </w:pPr>
      <w:r>
        <w:rPr>
          <w:b/>
          <w:u w:val="single"/>
          <w:shd w:val="clear" w:fill="FFFF00"/>
        </w:rPr>
        <w:t xml:space="preserve">Asiakirjan numero 15223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Norsujen tiineys kestää yleensä noin kaksi vuotta, ja synnytysten välinen aika on yleensä neljästä viiteen vuotta. Synnytykset tapahtuvat yleensä märkänä vuodenaikana. Vasikat syntyvät 85 cm (33 tuumaa) pituisina ja painavat noin 120 kg (260 lb). Yleensä syntyy vain yksi poikanen, mutta joskus syntyy kaksosia. Suhteellisen pitkää tiineyttä ylläpitää viisi keltarauhasta (toisin kuin useimmilla nisäkkäillä yksi), ja sikiöllä on näin enemmän aikaa kehittyä, erityisesti aivojen ja vartalon osalta. Vastasyntyneet norsut ovatkin esiyhteisöllisiä, ja ne seisovat ja kävelevät nopeasti seuratakseen emoaan ja perheensä laumaa. Uusi </w:t>
      </w:r>
      <w:r>
        <w:rPr>
          <w:color w:val="A9A9A9"/>
        </w:rPr>
        <w:t xml:space="preserve">vasikka </w:t>
      </w:r>
      <w:r>
        <w:rPr/>
        <w:t xml:space="preserve">on yleensä lauman jäsenten huomion keskipiste. Aikuiset ja useimmat muut nuoret kerääntyvät vastasyntyneen ympärille ja koskettelevat ja hyväilevät sitä rungollaan. Ensimmäisten päivien aikana emo ei siedä muita lauman jäseniä poikastensa lähellä. Joissakin perheissä vasikkaa hoitaa muu kuin sen emo. Allomammat ovat tyypillisesti kahdesta kahteentoista vuoden ikäisiä. Kun petoeläin on lähellä, perhe kokoontuu yhteen vasikat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nuoren norsun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Norsut ovat kasvinsyöjiä, ja niitä tavataan eri elinympäristöissä, kuten savanneilla, metsissä, aavikoilla ja soilla. Ne oleskelevat mieluiten veden lähellä. Niitä pidetään keskeisinä lajeina, koska ne vaikuttavat ympäristöönsä. Muut eläimet pysyttelevät yleensä etäällä norsuista, kun taas saalistajat, kuten leijonat, tiikerit, hyeenat ja villit koirat, tavallisesti kohdistuvat vain nuoriin norsuihin (vasikoihin). Norsuilla on fission -- fuusioyhteiskunta, jossa useat perheryhmät kokoontuvat yhteen seurustelemaan. Naaraat (lehmät) </w:t>
      </w:r>
      <w:r>
        <w:rPr/>
        <w:t xml:space="preserve">elävät yleensä perheryhmissä, jotka voivat koostua yhdestä naaraasta vasikoineen tai useista sukua olevista naaraista jälkeläisineen. Ryhmiä johtaa matriarkaksi kutsuttu yksilö, joka on usein vanhin lehmä.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naaraspuolisen norsun nimi?</w:t>
      </w:r>
    </w:p>
    <w:p>
      <w:pPr>
        <w:pStyle w:val="TextBody"/>
        <w:bidi w:val="0"/>
        <w:jc w:val="left"/>
        <w:rPr>
          <w:b/>
          <w:u w:val="single"/>
          <w:shd w:val="clear" w:fill="FFFF00"/>
        </w:rPr>
      </w:pPr>
      <w:r>
        <w:rPr>
          <w:b/>
          <w:u w:val="single"/>
          <w:shd w:val="clear" w:fill="FFFF00"/>
        </w:rPr>
        <w:t xml:space="preserve">Asiakirjan numero 15224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sarjan perintö on Hawaii Five-O:n tunnusmusiikin suosio. Melodian sävelsi Morton Stevens, joka on myös säveltänyt lukuisia CBS:n orkesterin esittämiä jaksojen sävellyksiä. Myöhemmin tunnusmusiikin levytti </w:t>
      </w:r>
      <w:r>
        <w:rPr>
          <w:color w:val="A9A9A9"/>
        </w:rPr>
        <w:t xml:space="preserve">The Ventures, </w:t>
      </w:r>
      <w:r>
        <w:rPr/>
        <w:t xml:space="preserve">jonka versio nousi Billboard Hot 100 -poplistan neljänneksi, ja se on erityisen suosittu yliopistojen ja lukioiden marssiorkestereiden keskuudessa, erityisesti Havaijin yliopistossa, jossa siitä on tullut epävirallinen taistelulaulu. Sävel on myös kuultu Robertson Stadiumilla Houston Dynamon maalien jälkeen, jotka on tehnyt Havaijilta kotoisin oleva Brian Ching. Musiikin tempon vuoksi teema saavutti suosiota Yhdistyneessä kuningaskunnassa pohjoisen soulin seuraajien keskuudessa ja oli suosittu tanssilattioilla 1970-luvulla.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alkuperäisen Hawaii Five-o:n tunnussävelmän.</w:t>
      </w:r>
    </w:p>
    <w:p>
      <w:pPr>
        <w:pStyle w:val="TextBody"/>
        <w:bidi w:val="0"/>
        <w:jc w:val="left"/>
        <w:rPr>
          <w:b/>
          <w:shd w:val="clear" w:fill="FFFF00"/>
        </w:rPr>
      </w:pPr>
      <w:r>
        <w:rPr>
          <w:b/>
          <w:shd w:val="clear" w:fill="FFFF00"/>
        </w:rPr>
        <w:t xml:space="preserve">Teksti numero 1</w:t>
      </w:r>
    </w:p>
    <w:p>
      <w:pPr>
        <w:pStyle w:val="TextBody"/>
        <w:numPr>
          <w:ilvl w:val="0"/>
          <w:numId w:val="110"/>
        </w:numPr>
        <w:tabs>
          <w:tab w:val="clear" w:pos="1134"/>
          <w:tab w:val="left" w:leader="none" w:pos="707"/>
        </w:tabs>
        <w:bidi w:val="0"/>
        <w:ind w:start="707" w:hanging="283"/>
        <w:jc w:val="left"/>
        <w:rPr/>
      </w:pPr>
      <w:r>
        <w:rPr/>
        <w:t xml:space="preserve">``Hawaii </w:t>
      </w:r>
      <w:r>
        <w:rPr>
          <w:color w:val="A9A9A9"/>
        </w:rPr>
        <w:t xml:space="preserve">Five-O</w:t>
      </w:r>
      <w:r>
        <w:rPr/>
        <w:t xml:space="preserve">'', vuoden 1968 televisiosarjan nimikappale ja tunnussoitto.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Hawaii Five O:n tunnussävelmän nimi?</w:t>
      </w:r>
    </w:p>
    <w:p>
      <w:pPr>
        <w:pStyle w:val="TextBody"/>
        <w:bidi w:val="0"/>
        <w:jc w:val="left"/>
        <w:rPr>
          <w:b/>
          <w:u w:val="single"/>
          <w:shd w:val="clear" w:fill="FFFF00"/>
        </w:rPr>
      </w:pPr>
      <w:r>
        <w:rPr>
          <w:b/>
          <w:u w:val="single"/>
          <w:shd w:val="clear" w:fill="FFFF00"/>
        </w:rPr>
        <w:t xml:space="preserve">Asiakirjan numero 15225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Madison sijaitsee Danen piirikunnan keskellä Wisconsinin eteläisessä keskiosassa, </w:t>
      </w:r>
      <w:r>
        <w:rPr/>
        <w:t xml:space="preserve">124 km länteen Milwaukeesta ja 196 km luoteeseen Chicagosta. Kaupunki ympäröi kokonaan pienemmän Madisonin kaupungin, Mononan kaupungin sekä Maple Bluffin ja Shorewood Hillsin kylät. Madison rajoittuu suurimpaan esikaupunkiinsa Sun Prairieen ja kolmeen muuhun esikaupunkiin, Middletoniin, McFarlandiin ja Fitchburgiin. Kaupungin rajat lähestyvät myös Veronan kaupunkia ja Cottage Groven, DeForestin ja Waunakeen kyliä.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madison wisconsinista milwaukee wisconsiniin?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Madison perustettiin vuonna 1829 Monona- ja Mendota-järven väliselle kannakselle, ja se nimettiin Wisconsinin territorion pääkaupungiksi vuonna 1836, ja siitä tuli Wisconsinin osavaltion pääkaupunki, kun se hyväksyttiin unioniin vuonna </w:t>
      </w:r>
      <w:r>
        <w:rPr>
          <w:color w:val="A9A9A9"/>
        </w:rPr>
        <w:t xml:space="preserve">1848</w:t>
      </w:r>
      <w:r>
        <w:rPr/>
        <w:t xml:space="preserve">. Samana vuonna Madisoniin perustettiin Wisconsinin yliopisto, ja osavaltion hallituksesta ja yliopistosta on tullut kaupungin kaksi suurinta työnantajaa. Kaupunki tunnetaan myös järvistään, ravintoloista ja laajasta puisto- ja pyöräilyverkostostaan, josta suuren osan on suunnitellut maisema-arkkitehti John Nolen.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madisonista tuli wisconsinin pääkaupunki?</w:t>
      </w:r>
    </w:p>
    <w:p>
      <w:pPr>
        <w:pStyle w:val="TextBody"/>
        <w:bidi w:val="0"/>
        <w:jc w:val="left"/>
        <w:rPr>
          <w:b/>
          <w:u w:val="single"/>
          <w:shd w:val="clear" w:fill="FFFF00"/>
        </w:rPr>
      </w:pPr>
      <w:r>
        <w:rPr>
          <w:b/>
          <w:u w:val="single"/>
          <w:shd w:val="clear" w:fill="FFFF00"/>
        </w:rPr>
        <w:t xml:space="preserve">Asiakirjan numero 15226</w:t>
      </w:r>
    </w:p>
    <w:p>
      <w:pPr>
        <w:pStyle w:val="TextBody"/>
        <w:bidi w:val="0"/>
        <w:jc w:val="left"/>
        <w:rPr>
          <w:b/>
          <w:shd w:val="clear" w:fill="FFFF00"/>
        </w:rPr>
      </w:pPr>
      <w:r>
        <w:rPr>
          <w:b/>
          <w:shd w:val="clear" w:fill="FFFF00"/>
        </w:rPr>
        <w:t xml:space="preserve">Tekstin numero 0</w:t>
      </w:r>
    </w:p>
    <w:p>
      <w:pPr>
        <w:pStyle w:val="TextBody"/>
        <w:numPr>
          <w:ilvl w:val="0"/>
          <w:numId w:val="111"/>
        </w:numPr>
        <w:tabs>
          <w:tab w:val="clear" w:pos="1134"/>
          <w:tab w:val="left" w:leader="none" w:pos="720"/>
        </w:tabs>
        <w:bidi w:val="0"/>
        <w:ind w:start="720" w:hanging="283"/>
        <w:jc w:val="left"/>
        <w:rPr/>
      </w:pPr>
      <w:r>
        <w:rPr/>
        <w:t xml:space="preserve">Ferdinand Magellanin Kastilian ('espanjalaisen') retkikunnan (joka alkoi viidellä aluksella ja 270 miehellä) 18 eloonjäänyttä, Juan Sebastián Elcanon johdolla; 1519 -- 1522; länteen Espanjasta; Victoriassa. Magellanin kuoltua Filippiineillä alkuasukkaiden toimesta 27. huhtikuuta 1521, maailmanympärysmatka saatiin päätökseen </w:t>
      </w:r>
      <w:r>
        <w:rPr>
          <w:color w:val="A9A9A9"/>
        </w:rPr>
        <w:t xml:space="preserve">baskilaisen espanjalaisen merenkulkijan Juan Sebastián Elcanon </w:t>
      </w:r>
      <w:r>
        <w:rPr/>
        <w:t xml:space="preserve">komennossa</w:t>
      </w:r>
      <w:r>
        <w:rPr/>
        <w:t xml:space="preserve">, joka palasi Sanlúcar de Barramedaan, Espanjaan, 6. syyskuuta 1522, 3 vuoden ja 1 kuukauden matkan jälkeen.</w:t>
      </w:r>
      <w:r>
        <w:rPr/>
        <w:t xml:space="preserve"> Nämä miehet olivat ensimmäiset, jotka kiersivät maapallon yhdellä retkellä.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tutkimusmatkailija, joka kiersi (onnistuneesti) koko maapallon.</w:t>
      </w:r>
    </w:p>
    <w:p>
      <w:pPr>
        <w:pStyle w:val="TextBody"/>
        <w:bidi w:val="0"/>
        <w:jc w:val="left"/>
        <w:rPr>
          <w:b/>
          <w:shd w:val="clear" w:fill="FFFF00"/>
        </w:rPr>
      </w:pPr>
      <w:r>
        <w:rPr>
          <w:b/>
          <w:shd w:val="clear" w:fill="FFFF00"/>
        </w:rPr>
        <w:t xml:space="preserve">Teksti numero 1</w:t>
      </w:r>
    </w:p>
    <w:p>
      <w:pPr>
        <w:pStyle w:val="TextBody"/>
        <w:numPr>
          <w:ilvl w:val="0"/>
          <w:numId w:val="112"/>
        </w:numPr>
        <w:tabs>
          <w:tab w:val="clear" w:pos="1134"/>
          <w:tab w:val="left" w:leader="none" w:pos="707"/>
        </w:tabs>
        <w:bidi w:val="0"/>
        <w:spacing w:before="0" w:after="0"/>
        <w:ind w:start="707" w:hanging="283"/>
        <w:jc w:val="left"/>
        <w:rPr/>
      </w:pPr>
      <w:r>
        <w:rPr/>
        <w:t xml:space="preserve">Suuri valkoinen laivasto; 1907 -- 1909; ensimmäinen laivasto, joka kiersi maailman. </w:t>
      </w:r>
    </w:p>
    <w:p>
      <w:pPr>
        <w:pStyle w:val="TextBody"/>
        <w:numPr>
          <w:ilvl w:val="0"/>
          <w:numId w:val="112"/>
        </w:numPr>
        <w:tabs>
          <w:tab w:val="clear" w:pos="1134"/>
          <w:tab w:val="left" w:leader="none" w:pos="707"/>
        </w:tabs>
        <w:bidi w:val="0"/>
        <w:spacing w:before="0" w:after="0"/>
        <w:ind w:start="707" w:hanging="283"/>
        <w:jc w:val="left"/>
        <w:rPr/>
      </w:pPr>
      <w:r>
        <w:rPr/>
        <w:t xml:space="preserve">Harry Pidgeon; 1921 -- 1925; toinen yksin purjehtiva maailmanympärysmatka. </w:t>
      </w:r>
    </w:p>
    <w:p>
      <w:pPr>
        <w:pStyle w:val="TextBody"/>
        <w:numPr>
          <w:ilvl w:val="0"/>
          <w:numId w:val="112"/>
        </w:numPr>
        <w:tabs>
          <w:tab w:val="clear" w:pos="1134"/>
          <w:tab w:val="left" w:leader="none" w:pos="707"/>
        </w:tabs>
        <w:bidi w:val="0"/>
        <w:spacing w:before="0" w:after="0"/>
        <w:ind w:start="707" w:hanging="283"/>
        <w:jc w:val="left"/>
        <w:rPr/>
      </w:pPr>
      <w:r>
        <w:rPr/>
        <w:t xml:space="preserve">HMS Hood, HMS Repulse ja muut erikoisjoukkojen laivueet; 1923 - 24; Empire Cruise -matkalla, joka oli kiertomatka brittiläiseen imperiumiin ensimmäisen maailmansodan jälkeen. </w:t>
      </w:r>
    </w:p>
    <w:p>
      <w:pPr>
        <w:pStyle w:val="TextBody"/>
        <w:numPr>
          <w:ilvl w:val="0"/>
          <w:numId w:val="112"/>
        </w:numPr>
        <w:tabs>
          <w:tab w:val="clear" w:pos="1134"/>
          <w:tab w:val="left" w:leader="none" w:pos="707"/>
        </w:tabs>
        <w:bidi w:val="0"/>
        <w:spacing w:before="0" w:after="0"/>
        <w:ind w:start="707" w:hanging="283"/>
        <w:jc w:val="left"/>
        <w:rPr/>
      </w:pPr>
      <w:r>
        <w:rPr/>
        <w:t xml:space="preserve">Harry Pidgeon; 1932 -- 1937; kolmas yksinpurjehdus, ensimmäinen henkilö, joka on kiertänyt maailman ympäri yksin kahdesti (1921 -- 1925 ja 1932 -- 1937). </w:t>
      </w:r>
    </w:p>
    <w:p>
      <w:pPr>
        <w:pStyle w:val="TextBody"/>
        <w:numPr>
          <w:ilvl w:val="0"/>
          <w:numId w:val="112"/>
        </w:numPr>
        <w:tabs>
          <w:tab w:val="clear" w:pos="1134"/>
          <w:tab w:val="left" w:leader="none" w:pos="707"/>
        </w:tabs>
        <w:bidi w:val="0"/>
        <w:spacing w:before="0" w:after="0"/>
        <w:ind w:start="707" w:hanging="283"/>
        <w:jc w:val="left"/>
        <w:rPr/>
      </w:pPr>
      <w:r>
        <w:rPr/>
        <w:t xml:space="preserve">Electa ja Irving Johnson; 1934 -- 1958; purjehduskoulutuksen uranuurtajat, kiersivät maailman seitsemän kertaa amatöörimiehistöillä. </w:t>
      </w:r>
    </w:p>
    <w:p>
      <w:pPr>
        <w:pStyle w:val="TextBody"/>
        <w:numPr>
          <w:ilvl w:val="0"/>
          <w:numId w:val="112"/>
        </w:numPr>
        <w:tabs>
          <w:tab w:val="clear" w:pos="1134"/>
          <w:tab w:val="left" w:leader="none" w:pos="707"/>
        </w:tabs>
        <w:bidi w:val="0"/>
        <w:spacing w:before="0" w:after="0"/>
        <w:ind w:start="707" w:hanging="283"/>
        <w:jc w:val="left"/>
        <w:rPr/>
      </w:pPr>
      <w:r>
        <w:rPr/>
        <w:t xml:space="preserve">Vito Dumas; 1942; eteläisten valtamerten kiertomerimatkailu yksin, mukaan lukien ensimmäinen kaikkien kolmen suuren niemimaan ohitus yksin. </w:t>
      </w:r>
    </w:p>
    <w:p>
      <w:pPr>
        <w:pStyle w:val="TextBody"/>
        <w:numPr>
          <w:ilvl w:val="0"/>
          <w:numId w:val="112"/>
        </w:numPr>
        <w:tabs>
          <w:tab w:val="clear" w:pos="1134"/>
          <w:tab w:val="left" w:leader="none" w:pos="707"/>
        </w:tabs>
        <w:bidi w:val="0"/>
        <w:spacing w:before="0" w:after="0"/>
        <w:ind w:start="707" w:hanging="283"/>
        <w:jc w:val="left"/>
        <w:rPr/>
      </w:pPr>
      <w:r>
        <w:rPr/>
        <w:t xml:space="preserve">Operaatio Sandblast; 1960; USS Triton; ensimmäinen vedenalainen maailmanympärysmatka. </w:t>
      </w:r>
    </w:p>
    <w:p>
      <w:pPr>
        <w:pStyle w:val="TextBody"/>
        <w:numPr>
          <w:ilvl w:val="0"/>
          <w:numId w:val="112"/>
        </w:numPr>
        <w:tabs>
          <w:tab w:val="clear" w:pos="1134"/>
          <w:tab w:val="left" w:leader="none" w:pos="707"/>
        </w:tabs>
        <w:bidi w:val="0"/>
        <w:spacing w:before="0" w:after="0"/>
        <w:ind w:start="707" w:hanging="283"/>
        <w:jc w:val="left"/>
        <w:rPr/>
      </w:pPr>
      <w:r>
        <w:rPr/>
        <w:t xml:space="preserve">Operaatio Sea Orbit; 1964; USS Enterprise, USS Long Beach ja USS Bainbridge; ensimmäinen kokonaan ydinaseilla varustetun merivoimien työryhmän suorittama maailmanympärysmatka. </w:t>
      </w:r>
    </w:p>
    <w:p>
      <w:pPr>
        <w:pStyle w:val="TextBody"/>
        <w:numPr>
          <w:ilvl w:val="0"/>
          <w:numId w:val="112"/>
        </w:numPr>
        <w:tabs>
          <w:tab w:val="clear" w:pos="1134"/>
          <w:tab w:val="left" w:leader="none" w:pos="707"/>
        </w:tabs>
        <w:bidi w:val="0"/>
        <w:spacing w:before="0" w:after="0"/>
        <w:ind w:start="707" w:hanging="283"/>
        <w:jc w:val="left"/>
        <w:rPr/>
      </w:pPr>
      <w:r>
        <w:rPr/>
        <w:t xml:space="preserve">1966 Neuvostoliiton sukellusveneen maailmanympärysmatka. </w:t>
      </w:r>
    </w:p>
    <w:p>
      <w:pPr>
        <w:pStyle w:val="TextBody"/>
        <w:numPr>
          <w:ilvl w:val="0"/>
          <w:numId w:val="112"/>
        </w:numPr>
        <w:tabs>
          <w:tab w:val="clear" w:pos="1134"/>
          <w:tab w:val="left" w:leader="none" w:pos="707"/>
        </w:tabs>
        <w:bidi w:val="0"/>
        <w:spacing w:before="0" w:after="0"/>
        <w:ind w:start="707" w:hanging="283"/>
        <w:jc w:val="left"/>
        <w:rPr/>
      </w:pPr>
      <w:r>
        <w:rPr/>
        <w:t xml:space="preserve">Sir Francis Chichester; 1966 -- 1967; ensimmäinen yksin purjehtiva maailmanympärimatkustaja, joka kävi vain yhdessä satamassa. </w:t>
      </w:r>
    </w:p>
    <w:p>
      <w:pPr>
        <w:pStyle w:val="TextBody"/>
        <w:numPr>
          <w:ilvl w:val="0"/>
          <w:numId w:val="112"/>
        </w:numPr>
        <w:tabs>
          <w:tab w:val="clear" w:pos="1134"/>
          <w:tab w:val="left" w:leader="none" w:pos="707"/>
        </w:tabs>
        <w:bidi w:val="0"/>
        <w:spacing w:before="0" w:after="0"/>
        <w:ind w:start="707" w:hanging="283"/>
        <w:jc w:val="left"/>
        <w:rPr/>
      </w:pPr>
      <w:r>
        <w:rPr/>
        <w:t xml:space="preserve">Sir Alec Rose; 1967-1968; yhden käden maailmanympärysmatka, jossa pysähdyttiin kahdesti (Australiassa ja Uudessa-Seelannissa). </w:t>
      </w:r>
    </w:p>
    <w:p>
      <w:pPr>
        <w:pStyle w:val="TextBody"/>
        <w:numPr>
          <w:ilvl w:val="0"/>
          <w:numId w:val="112"/>
        </w:numPr>
        <w:tabs>
          <w:tab w:val="clear" w:pos="1134"/>
          <w:tab w:val="left" w:leader="none" w:pos="707"/>
        </w:tabs>
        <w:bidi w:val="0"/>
        <w:spacing w:before="0" w:after="0"/>
        <w:ind w:start="707" w:hanging="283"/>
        <w:jc w:val="left"/>
        <w:rPr/>
      </w:pPr>
      <w:r>
        <w:rPr/>
        <w:t xml:space="preserve">Leonid Teliga; 1967 -- 1969; yhden käden maailmanympärysmatka SY Opty -aluksella. </w:t>
      </w:r>
    </w:p>
    <w:p>
      <w:pPr>
        <w:pStyle w:val="TextBody"/>
        <w:numPr>
          <w:ilvl w:val="0"/>
          <w:numId w:val="112"/>
        </w:numPr>
        <w:tabs>
          <w:tab w:val="clear" w:pos="1134"/>
          <w:tab w:val="left" w:leader="none" w:pos="707"/>
        </w:tabs>
        <w:bidi w:val="0"/>
        <w:spacing w:before="0" w:after="0"/>
        <w:ind w:start="707" w:hanging="283"/>
        <w:jc w:val="left"/>
        <w:rPr/>
      </w:pPr>
      <w:r>
        <w:rPr>
          <w:color w:val="A9A9A9"/>
        </w:rPr>
        <w:t xml:space="preserve">Robin Knox-Johnston; 1968 -- 1969</w:t>
      </w:r>
      <w:r>
        <w:rPr/>
        <w:t xml:space="preserve">; ensimmäinen yksin purjehtinut yhtäjaksoinen maailmanympärimerimatka. </w:t>
      </w:r>
    </w:p>
    <w:p>
      <w:pPr>
        <w:pStyle w:val="TextBody"/>
        <w:numPr>
          <w:ilvl w:val="0"/>
          <w:numId w:val="112"/>
        </w:numPr>
        <w:tabs>
          <w:tab w:val="clear" w:pos="1134"/>
          <w:tab w:val="left" w:leader="none" w:pos="707"/>
        </w:tabs>
        <w:bidi w:val="0"/>
        <w:spacing w:before="0" w:after="0"/>
        <w:ind w:start="707" w:hanging="283"/>
        <w:jc w:val="left"/>
        <w:rPr/>
      </w:pPr>
      <w:r>
        <w:rPr/>
        <w:t xml:space="preserve">Robin Lee Graham; 1965 -- 1970; sitten nuorin (16 -- 21-vuotiaana) yksin maailmanympärimatkalla 24-jalkaisella purjeveneellä Dove. </w:t>
      </w:r>
    </w:p>
    <w:p>
      <w:pPr>
        <w:pStyle w:val="TextBody"/>
        <w:numPr>
          <w:ilvl w:val="0"/>
          <w:numId w:val="112"/>
        </w:numPr>
        <w:tabs>
          <w:tab w:val="clear" w:pos="1134"/>
          <w:tab w:val="left" w:leader="none" w:pos="707"/>
        </w:tabs>
        <w:bidi w:val="0"/>
        <w:spacing w:before="0" w:after="0"/>
        <w:ind w:start="707" w:hanging="283"/>
        <w:jc w:val="left"/>
        <w:rPr/>
      </w:pPr>
      <w:r>
        <w:rPr/>
        <w:t xml:space="preserve">Chay Blyth; 1971; ensimmäinen länteen suuntautuva yhden käden non-stop maailmanympärimerimatka. </w:t>
      </w:r>
    </w:p>
    <w:p>
      <w:pPr>
        <w:pStyle w:val="TextBody"/>
        <w:numPr>
          <w:ilvl w:val="0"/>
          <w:numId w:val="112"/>
        </w:numPr>
        <w:tabs>
          <w:tab w:val="clear" w:pos="1134"/>
          <w:tab w:val="left" w:leader="none" w:pos="707"/>
        </w:tabs>
        <w:bidi w:val="0"/>
        <w:spacing w:before="0" w:after="0"/>
        <w:ind w:start="707" w:hanging="283"/>
        <w:jc w:val="left"/>
        <w:rPr/>
      </w:pPr>
      <w:r>
        <w:rPr/>
        <w:t xml:space="preserve">Edward Allcard; 1957 -- 1973; kiertomerimatka kolmen suuren niemimaan kautta 36-jalkaisella puuketsillään Sea Wanderer. </w:t>
      </w:r>
    </w:p>
    <w:p>
      <w:pPr>
        <w:pStyle w:val="TextBody"/>
        <w:numPr>
          <w:ilvl w:val="0"/>
          <w:numId w:val="112"/>
        </w:numPr>
        <w:tabs>
          <w:tab w:val="clear" w:pos="1134"/>
          <w:tab w:val="left" w:leader="none" w:pos="707"/>
        </w:tabs>
        <w:bidi w:val="0"/>
        <w:spacing w:before="0" w:after="0"/>
        <w:ind w:start="707" w:hanging="283"/>
        <w:jc w:val="left"/>
        <w:rPr/>
      </w:pPr>
      <w:r>
        <w:rPr/>
        <w:t xml:space="preserve">Jon Sanders; 1970-2017; suorittanut kymmenen maailmanympärysmatkaa. </w:t>
      </w:r>
    </w:p>
    <w:p>
      <w:pPr>
        <w:pStyle w:val="TextBody"/>
        <w:numPr>
          <w:ilvl w:val="1"/>
          <w:numId w:val="112"/>
        </w:numPr>
        <w:tabs>
          <w:tab w:val="clear" w:pos="1134"/>
          <w:tab w:val="left" w:leader="none" w:pos="1414"/>
        </w:tabs>
        <w:bidi w:val="0"/>
        <w:spacing w:before="0" w:after="0"/>
        <w:ind w:start="1414" w:hanging="283"/>
        <w:jc w:val="left"/>
        <w:rPr/>
      </w:pPr>
      <w:r>
        <w:rPr/>
        <w:t xml:space="preserve">1970 Ensimmäinen yksin tehty maailmanympärimatka idästä länteen, pääasiassa tropiikissa purjehtien. </w:t>
      </w:r>
    </w:p>
    <w:p>
      <w:pPr>
        <w:pStyle w:val="TextBody"/>
        <w:numPr>
          <w:ilvl w:val="1"/>
          <w:numId w:val="112"/>
        </w:numPr>
        <w:tabs>
          <w:tab w:val="clear" w:pos="1134"/>
          <w:tab w:val="left" w:leader="none" w:pos="1414"/>
        </w:tabs>
        <w:bidi w:val="0"/>
        <w:spacing w:before="0" w:after="0"/>
        <w:ind w:start="1414" w:hanging="283"/>
        <w:jc w:val="left"/>
        <w:rPr/>
      </w:pPr>
      <w:r>
        <w:rPr/>
        <w:t xml:space="preserve">1981-82 Kaksinkertainen nonstoppi-soolokiertomatkustus lännestä itään Eteläisen valtameren kautta. </w:t>
      </w:r>
    </w:p>
    <w:p>
      <w:pPr>
        <w:pStyle w:val="TextBody"/>
        <w:numPr>
          <w:ilvl w:val="1"/>
          <w:numId w:val="112"/>
        </w:numPr>
        <w:tabs>
          <w:tab w:val="clear" w:pos="1134"/>
          <w:tab w:val="left" w:leader="none" w:pos="1414"/>
        </w:tabs>
        <w:bidi w:val="0"/>
        <w:spacing w:before="0" w:after="0"/>
        <w:ind w:start="1414" w:hanging="283"/>
        <w:jc w:val="left"/>
        <w:rPr/>
      </w:pPr>
      <w:r>
        <w:rPr/>
        <w:t xml:space="preserve">1986-88 Kolminkertainen yhtäjaksoinen yksinpurjehdus maailman ympäri: 657 päivää 21 tuntia ja 18 minuuttia merellä. Guinnessin ennätystenkirjan mukaan tämä on pisin yhdensuuntaisesti purjehdittu matka (71 023 meripeninkulmaa). </w:t>
      </w:r>
    </w:p>
    <w:p>
      <w:pPr>
        <w:pStyle w:val="TextBody"/>
        <w:numPr>
          <w:ilvl w:val="1"/>
          <w:numId w:val="112"/>
        </w:numPr>
        <w:tabs>
          <w:tab w:val="clear" w:pos="1134"/>
          <w:tab w:val="left" w:leader="none" w:pos="1414"/>
        </w:tabs>
        <w:bidi w:val="0"/>
        <w:spacing w:before="0" w:after="0"/>
        <w:ind w:start="1414" w:hanging="283"/>
        <w:jc w:val="left"/>
        <w:rPr/>
      </w:pPr>
      <w:r>
        <w:rPr/>
        <w:t xml:space="preserve">2016-17 Suoritti 10. maailmanympärimatkan 78-vuotiaana, enimmäkseen yksin. </w:t>
      </w:r>
    </w:p>
    <w:p>
      <w:pPr>
        <w:pStyle w:val="TextBody"/>
        <w:numPr>
          <w:ilvl w:val="0"/>
          <w:numId w:val="112"/>
        </w:numPr>
        <w:tabs>
          <w:tab w:val="clear" w:pos="1134"/>
          <w:tab w:val="left" w:leader="none" w:pos="707"/>
        </w:tabs>
        <w:bidi w:val="0"/>
        <w:spacing w:before="0" w:after="0"/>
        <w:ind w:start="707" w:hanging="283"/>
        <w:jc w:val="left"/>
        <w:rPr/>
      </w:pPr>
      <w:r>
        <w:rPr/>
        <w:t xml:space="preserve">USS Inchon; ETR-3-miehistö SEP-1972-SEP-1973 Kiertomatkustus Panaman kanavan kautta Norfolk VA. Idästä länteen. </w:t>
      </w:r>
    </w:p>
    <w:p>
      <w:pPr>
        <w:pStyle w:val="TextBody"/>
        <w:numPr>
          <w:ilvl w:val="0"/>
          <w:numId w:val="112"/>
        </w:numPr>
        <w:tabs>
          <w:tab w:val="clear" w:pos="1134"/>
          <w:tab w:val="left" w:leader="none" w:pos="707"/>
        </w:tabs>
        <w:bidi w:val="0"/>
        <w:spacing w:before="0" w:after="0"/>
        <w:ind w:start="707" w:hanging="283"/>
        <w:jc w:val="left"/>
        <w:rPr/>
      </w:pPr>
      <w:r>
        <w:rPr/>
        <w:t xml:space="preserve">Krystyna Chojnowska-Liskiewicz; 1976 -- 1978; ensimmäinen nainen, joka suoritti yhden käden maailmanympärimatkan. </w:t>
      </w:r>
    </w:p>
    <w:p>
      <w:pPr>
        <w:pStyle w:val="TextBody"/>
        <w:numPr>
          <w:ilvl w:val="0"/>
          <w:numId w:val="112"/>
        </w:numPr>
        <w:tabs>
          <w:tab w:val="clear" w:pos="1134"/>
          <w:tab w:val="left" w:leader="none" w:pos="707"/>
        </w:tabs>
        <w:bidi w:val="0"/>
        <w:spacing w:before="0" w:after="0"/>
        <w:ind w:start="707" w:hanging="283"/>
        <w:jc w:val="left"/>
        <w:rPr/>
      </w:pPr>
      <w:r>
        <w:rPr/>
        <w:t xml:space="preserve">Naomi James; 1977 -- 1978; ensimmäinen nainen, joka purjehti yksin Kap Hornin ympäri. </w:t>
      </w:r>
    </w:p>
    <w:p>
      <w:pPr>
        <w:pStyle w:val="TextBody"/>
        <w:numPr>
          <w:ilvl w:val="0"/>
          <w:numId w:val="112"/>
        </w:numPr>
        <w:tabs>
          <w:tab w:val="clear" w:pos="1134"/>
          <w:tab w:val="left" w:leader="none" w:pos="707"/>
        </w:tabs>
        <w:bidi w:val="0"/>
        <w:spacing w:before="0" w:after="0"/>
        <w:ind w:start="707" w:hanging="283"/>
        <w:jc w:val="left"/>
        <w:rPr/>
      </w:pPr>
      <w:r>
        <w:rPr/>
        <w:t xml:space="preserve">Mark Schrader; 1982; suorittanut kaksi yksin suoritettua maailmanympärysmatkaa. Vuosina 1982-1983 oli ensimmäinen amerikkalainen, joka suoritti yksin maailmanympärimatkan viiden eteläisimmän niemimaan kautta. </w:t>
      </w:r>
    </w:p>
    <w:p>
      <w:pPr>
        <w:pStyle w:val="TextBody"/>
        <w:numPr>
          <w:ilvl w:val="0"/>
          <w:numId w:val="112"/>
        </w:numPr>
        <w:tabs>
          <w:tab w:val="clear" w:pos="1134"/>
          <w:tab w:val="left" w:leader="none" w:pos="707"/>
        </w:tabs>
        <w:bidi w:val="0"/>
        <w:spacing w:before="0" w:after="0"/>
        <w:ind w:start="707" w:hanging="283"/>
        <w:jc w:val="left"/>
        <w:rPr/>
      </w:pPr>
      <w:r>
        <w:rPr/>
        <w:t xml:space="preserve">Marvin Creamer (Yhdysvallat); 21. joulukuuta 1982 -- 17. toukokuuta 1984; ainoa tunnettu henkilö, joka on kiertänyt maapallon veneellä ilman merenkulun apuvälineitä, ei edes kompassia tai kelloa (1). </w:t>
      </w:r>
    </w:p>
    <w:p>
      <w:pPr>
        <w:pStyle w:val="TextBody"/>
        <w:numPr>
          <w:ilvl w:val="0"/>
          <w:numId w:val="112"/>
        </w:numPr>
        <w:tabs>
          <w:tab w:val="clear" w:pos="1134"/>
          <w:tab w:val="left" w:leader="none" w:pos="707"/>
        </w:tabs>
        <w:bidi w:val="0"/>
        <w:spacing w:before="0" w:after="0"/>
        <w:ind w:start="707" w:hanging="283"/>
        <w:jc w:val="left"/>
        <w:rPr/>
      </w:pPr>
      <w:r>
        <w:rPr/>
        <w:t xml:space="preserve">Bertie Reed-1982 - ensimmäinen eteläafrikkalainen, joka teki kolme yksinpurjehdusta. </w:t>
      </w:r>
    </w:p>
    <w:p>
      <w:pPr>
        <w:pStyle w:val="TextBody"/>
        <w:numPr>
          <w:ilvl w:val="0"/>
          <w:numId w:val="112"/>
        </w:numPr>
        <w:tabs>
          <w:tab w:val="clear" w:pos="1134"/>
          <w:tab w:val="left" w:leader="none" w:pos="707"/>
        </w:tabs>
        <w:bidi w:val="0"/>
        <w:spacing w:before="0" w:after="0"/>
        <w:ind w:start="707" w:hanging="283"/>
        <w:jc w:val="left"/>
        <w:rPr/>
      </w:pPr>
      <w:r>
        <w:rPr/>
        <w:t xml:space="preserve">David Scott Cowper; 1985; ensimmäinen yhden miehen yksinpurjehdus moottoriveneellä. </w:t>
      </w:r>
    </w:p>
    <w:p>
      <w:pPr>
        <w:pStyle w:val="TextBody"/>
        <w:numPr>
          <w:ilvl w:val="0"/>
          <w:numId w:val="112"/>
        </w:numPr>
        <w:tabs>
          <w:tab w:val="clear" w:pos="1134"/>
          <w:tab w:val="left" w:leader="none" w:pos="707"/>
        </w:tabs>
        <w:bidi w:val="0"/>
        <w:spacing w:before="0" w:after="0"/>
        <w:ind w:start="707" w:hanging="283"/>
        <w:jc w:val="left"/>
        <w:rPr/>
      </w:pPr>
      <w:r>
        <w:rPr/>
        <w:t xml:space="preserve">Dodge Morgan; 12.11.1985-11.4.1986; American Promise -purjeveneellä purjehti ensimmäisenä amerikkalaisena yksin maailman ympäri non-stop. </w:t>
      </w:r>
    </w:p>
    <w:p>
      <w:pPr>
        <w:pStyle w:val="TextBody"/>
        <w:numPr>
          <w:ilvl w:val="0"/>
          <w:numId w:val="112"/>
        </w:numPr>
        <w:tabs>
          <w:tab w:val="clear" w:pos="1134"/>
          <w:tab w:val="left" w:leader="none" w:pos="707"/>
        </w:tabs>
        <w:bidi w:val="0"/>
        <w:spacing w:before="0" w:after="0"/>
        <w:ind w:start="707" w:hanging="283"/>
        <w:jc w:val="left"/>
        <w:rPr/>
      </w:pPr>
      <w:r>
        <w:rPr/>
        <w:t xml:space="preserve">Trishna; 28.9.1985-10.1.1987; ensimmäinen Intian armeijan insinööriryhmän miehistön suorittama Intian ympäriajo. Myös ensimmäinen vammainen purjehtija, joka purjehti maapallon ympäri. </w:t>
      </w:r>
    </w:p>
    <w:p>
      <w:pPr>
        <w:pStyle w:val="TextBody"/>
        <w:numPr>
          <w:ilvl w:val="0"/>
          <w:numId w:val="112"/>
        </w:numPr>
        <w:tabs>
          <w:tab w:val="clear" w:pos="1134"/>
          <w:tab w:val="left" w:leader="none" w:pos="707"/>
        </w:tabs>
        <w:bidi w:val="0"/>
        <w:spacing w:before="0" w:after="0"/>
        <w:ind w:start="707" w:hanging="283"/>
        <w:jc w:val="left"/>
        <w:rPr/>
      </w:pPr>
      <w:r>
        <w:rPr/>
        <w:t xml:space="preserve">Teddy Seymour; 1987; purjevene Love Songilla; ensimmäinen afroamerikkalainen, joka purjehti yksinään yksin ympäri maailmaa. </w:t>
      </w:r>
    </w:p>
    <w:p>
      <w:pPr>
        <w:pStyle w:val="TextBody"/>
        <w:numPr>
          <w:ilvl w:val="0"/>
          <w:numId w:val="112"/>
        </w:numPr>
        <w:tabs>
          <w:tab w:val="clear" w:pos="1134"/>
          <w:tab w:val="left" w:leader="none" w:pos="707"/>
        </w:tabs>
        <w:bidi w:val="0"/>
        <w:spacing w:before="0" w:after="0"/>
        <w:ind w:start="707" w:hanging="283"/>
        <w:jc w:val="left"/>
        <w:rPr/>
      </w:pPr>
      <w:r>
        <w:rPr/>
        <w:t xml:space="preserve">Mike Plant; 1987 -- 1991; suoritti kolme maailmanympärysmatkaa. </w:t>
      </w:r>
    </w:p>
    <w:p>
      <w:pPr>
        <w:pStyle w:val="TextBody"/>
        <w:numPr>
          <w:ilvl w:val="1"/>
          <w:numId w:val="112"/>
        </w:numPr>
        <w:tabs>
          <w:tab w:val="clear" w:pos="1134"/>
          <w:tab w:val="left" w:leader="none" w:pos="1414"/>
        </w:tabs>
        <w:bidi w:val="0"/>
        <w:spacing w:before="0" w:after="0"/>
        <w:ind w:start="1414" w:hanging="283"/>
        <w:jc w:val="left"/>
        <w:rPr/>
      </w:pPr>
      <w:r>
        <w:rPr/>
        <w:t xml:space="preserve">1986 -- 87: Voitti BOC Challenge -kilpailun (luokka II-Open 50) 157 päivän ajalla Airco Distributorilla, joka on Plantin rakentama ja Roger Martinin suunnittelema Open 50 -slooppi. </w:t>
      </w:r>
    </w:p>
    <w:p>
      <w:pPr>
        <w:pStyle w:val="TextBody"/>
        <w:numPr>
          <w:ilvl w:val="1"/>
          <w:numId w:val="112"/>
        </w:numPr>
        <w:tabs>
          <w:tab w:val="clear" w:pos="1134"/>
          <w:tab w:val="left" w:leader="none" w:pos="1414"/>
        </w:tabs>
        <w:bidi w:val="0"/>
        <w:spacing w:before="0" w:after="0"/>
        <w:ind w:start="1414" w:hanging="283"/>
        <w:jc w:val="left"/>
        <w:rPr/>
      </w:pPr>
      <w:r>
        <w:rPr/>
        <w:t xml:space="preserve">1989: Osallistui ensimmäiseen Vendée Globe -kilpailuun Duracellilla, joka oli Plantin rakentama ja Roger Martinin suunnittelema Open 60 -slooppi. Vaikka Plant karsiutui kilpailusta saatuaan apua peräsimen korjaukseen Uudessa-Seelannissa, hän teki silti ennätyksen nopeimpana amerikkalaisena, joka on purjehtinut yksin maailman ympäri 135 päivän ajan. </w:t>
      </w:r>
    </w:p>
    <w:p>
      <w:pPr>
        <w:pStyle w:val="TextBody"/>
        <w:numPr>
          <w:ilvl w:val="1"/>
          <w:numId w:val="112"/>
        </w:numPr>
        <w:tabs>
          <w:tab w:val="clear" w:pos="1134"/>
          <w:tab w:val="left" w:leader="none" w:pos="1414"/>
        </w:tabs>
        <w:bidi w:val="0"/>
        <w:spacing w:before="0" w:after="0"/>
        <w:ind w:start="1414" w:hanging="283"/>
        <w:jc w:val="left"/>
        <w:rPr/>
      </w:pPr>
      <w:r>
        <w:rPr/>
        <w:t xml:space="preserve">1990 / 91: sijoittui BOC Challenge -kilpailussa neljänneksi ja saavutti amerikkalaisen korkeimman yksinpurjehduksen ennätyksen 132 päivän ajalla. </w:t>
      </w:r>
    </w:p>
    <w:p>
      <w:pPr>
        <w:pStyle w:val="TextBody"/>
        <w:numPr>
          <w:ilvl w:val="0"/>
          <w:numId w:val="112"/>
        </w:numPr>
        <w:tabs>
          <w:tab w:val="clear" w:pos="1134"/>
          <w:tab w:val="left" w:leader="none" w:pos="707"/>
        </w:tabs>
        <w:bidi w:val="0"/>
        <w:spacing w:before="0" w:after="0"/>
        <w:ind w:start="707" w:hanging="283"/>
        <w:jc w:val="left"/>
        <w:rPr/>
      </w:pPr>
      <w:r>
        <w:rPr/>
        <w:t xml:space="preserve">Thurstonin perhe; 1984 -- 1987; Ensimmäinen australialainen perhe, joka suoritti maailmanympärimatkan. </w:t>
      </w:r>
    </w:p>
    <w:p>
      <w:pPr>
        <w:pStyle w:val="TextBody"/>
        <w:numPr>
          <w:ilvl w:val="0"/>
          <w:numId w:val="112"/>
        </w:numPr>
        <w:tabs>
          <w:tab w:val="clear" w:pos="1134"/>
          <w:tab w:val="left" w:leader="none" w:pos="707"/>
        </w:tabs>
        <w:bidi w:val="0"/>
        <w:spacing w:before="0" w:after="0"/>
        <w:ind w:start="707" w:hanging="283"/>
        <w:jc w:val="left"/>
        <w:rPr/>
      </w:pPr>
      <w:r>
        <w:rPr/>
        <w:t xml:space="preserve">Tania Aebi; 1985 -- 1987; yhdysvaltalainen nainen, joka suoritti yksin maailmanympärimatkan 21-vuotiaana, yksi 80 meripeninkulman (150 km) pituinen osuus miehistön kanssa esti häntä saavuttamasta virallista ennätystä. </w:t>
      </w:r>
    </w:p>
    <w:p>
      <w:pPr>
        <w:pStyle w:val="TextBody"/>
        <w:numPr>
          <w:ilvl w:val="0"/>
          <w:numId w:val="112"/>
        </w:numPr>
        <w:tabs>
          <w:tab w:val="clear" w:pos="1134"/>
          <w:tab w:val="left" w:leader="none" w:pos="707"/>
        </w:tabs>
        <w:bidi w:val="0"/>
        <w:spacing w:before="0" w:after="0"/>
        <w:ind w:start="707" w:hanging="283"/>
        <w:jc w:val="left"/>
        <w:rPr/>
      </w:pPr>
      <w:r>
        <w:rPr/>
        <w:t xml:space="preserve">Kay Cottee; 1988; ensimmäinen nainen, joka suoritti yksinään non-stop maailmanympärimatkan. </w:t>
      </w:r>
    </w:p>
    <w:p>
      <w:pPr>
        <w:pStyle w:val="TextBody"/>
        <w:numPr>
          <w:ilvl w:val="0"/>
          <w:numId w:val="112"/>
        </w:numPr>
        <w:tabs>
          <w:tab w:val="clear" w:pos="1134"/>
          <w:tab w:val="left" w:leader="none" w:pos="707"/>
        </w:tabs>
        <w:bidi w:val="0"/>
        <w:spacing w:before="0" w:after="0"/>
        <w:ind w:start="707" w:hanging="283"/>
        <w:jc w:val="left"/>
        <w:rPr/>
      </w:pPr>
      <w:r>
        <w:rPr/>
        <w:t xml:space="preserve">David Scott Cowper; 1990; ensimmäinen yksinpurjehdus Luoteisväylän kautta. </w:t>
      </w:r>
    </w:p>
    <w:p>
      <w:pPr>
        <w:pStyle w:val="TextBody"/>
        <w:numPr>
          <w:ilvl w:val="0"/>
          <w:numId w:val="112"/>
        </w:numPr>
        <w:tabs>
          <w:tab w:val="clear" w:pos="1134"/>
          <w:tab w:val="left" w:leader="none" w:pos="707"/>
        </w:tabs>
        <w:bidi w:val="0"/>
        <w:spacing w:before="0" w:after="0"/>
        <w:ind w:start="707" w:hanging="283"/>
        <w:jc w:val="left"/>
        <w:rPr/>
      </w:pPr>
      <w:r>
        <w:rPr/>
        <w:t xml:space="preserve">Brian Caldwell; 1995-1996; "ensimmäinen alle 21-vuotias", joka on suorittanut yksin maailmanympärimatkan pysähdyksineen 20-vuotiaana. </w:t>
      </w:r>
    </w:p>
    <w:p>
      <w:pPr>
        <w:pStyle w:val="TextBody"/>
        <w:numPr>
          <w:ilvl w:val="0"/>
          <w:numId w:val="112"/>
        </w:numPr>
        <w:tabs>
          <w:tab w:val="clear" w:pos="1134"/>
          <w:tab w:val="left" w:leader="none" w:pos="707"/>
        </w:tabs>
        <w:bidi w:val="0"/>
        <w:spacing w:before="0" w:after="0"/>
        <w:ind w:start="707" w:hanging="283"/>
        <w:jc w:val="left"/>
        <w:rPr/>
      </w:pPr>
      <w:r>
        <w:rPr/>
        <w:t xml:space="preserve">David Dicks; 1996; nuorin tunnustettu avustettu maailmanympärimatkustaja, suoritti sen 18 vuoden ja 41 päivän iässä. </w:t>
      </w:r>
    </w:p>
    <w:p>
      <w:pPr>
        <w:pStyle w:val="TextBody"/>
        <w:numPr>
          <w:ilvl w:val="0"/>
          <w:numId w:val="112"/>
        </w:numPr>
        <w:tabs>
          <w:tab w:val="clear" w:pos="1134"/>
          <w:tab w:val="left" w:leader="none" w:pos="707"/>
        </w:tabs>
        <w:bidi w:val="0"/>
        <w:spacing w:before="0" w:after="0"/>
        <w:ind w:start="707" w:hanging="283"/>
        <w:jc w:val="left"/>
        <w:rPr/>
      </w:pPr>
      <w:r>
        <w:rPr/>
        <w:t xml:space="preserve">Henk de Velde; 1997; purjehti katamaraanilla itään päin maailman ympäri 119 päivässä ilman pysähdyksiä. Hän on edelleen ainoa henkilö maailmassa, joka on tehnyt tämän suorituksen yksinään katamaraanilla, vaikka muut ovatkin tehneet nopeampia yksinään tehtyjä maailmanympärimatkoja trimaraanilla (Ellen MacArthur, 2005, ja Francis Joyon, 2008). </w:t>
      </w:r>
    </w:p>
    <w:p>
      <w:pPr>
        <w:pStyle w:val="TextBody"/>
        <w:numPr>
          <w:ilvl w:val="0"/>
          <w:numId w:val="112"/>
        </w:numPr>
        <w:tabs>
          <w:tab w:val="clear" w:pos="1134"/>
          <w:tab w:val="left" w:leader="none" w:pos="707"/>
        </w:tabs>
        <w:bidi w:val="0"/>
        <w:spacing w:before="0" w:after="0"/>
        <w:ind w:start="707" w:hanging="283"/>
        <w:jc w:val="left"/>
        <w:rPr/>
      </w:pPr>
      <w:r>
        <w:rPr/>
        <w:t xml:space="preserve">1998 Ocean 7 Adventurer; heinäkuu 1998, 74 päivää, 20 tuntia, 58 minuuttia, yli 22 600 meripeninkulmaa (41 855 km). Tämä saavutus asetti uuden Guinnessin maailmanennätyksen moottoroidulle alukselle. </w:t>
      </w:r>
    </w:p>
    <w:p>
      <w:pPr>
        <w:pStyle w:val="TextBody"/>
        <w:numPr>
          <w:ilvl w:val="0"/>
          <w:numId w:val="112"/>
        </w:numPr>
        <w:tabs>
          <w:tab w:val="clear" w:pos="1134"/>
          <w:tab w:val="left" w:leader="none" w:pos="707"/>
        </w:tabs>
        <w:bidi w:val="0"/>
        <w:spacing w:before="0" w:after="0"/>
        <w:ind w:start="707" w:hanging="283"/>
        <w:jc w:val="left"/>
        <w:rPr/>
      </w:pPr>
      <w:r>
        <w:rPr/>
        <w:t xml:space="preserve">Robert E. Case; 1998 -- 2001; yhdysvaltalainen, joka purjehti ensimmäisenä amputoituna yksin maailman ympäri. </w:t>
      </w:r>
    </w:p>
    <w:p>
      <w:pPr>
        <w:pStyle w:val="TextBody"/>
        <w:numPr>
          <w:ilvl w:val="0"/>
          <w:numId w:val="112"/>
        </w:numPr>
        <w:tabs>
          <w:tab w:val="clear" w:pos="1134"/>
          <w:tab w:val="left" w:leader="none" w:pos="707"/>
        </w:tabs>
        <w:bidi w:val="0"/>
        <w:spacing w:before="0" w:after="0"/>
        <w:ind w:start="707" w:hanging="283"/>
        <w:jc w:val="left"/>
        <w:rPr/>
      </w:pPr>
      <w:r>
        <w:rPr/>
        <w:t xml:space="preserve">Jesse Martin; 1999; nuorin tunnustettu avustamaton maailmanympärimatkustus, suoritettu 18 vuoden ja 66 päivän iässä. </w:t>
      </w:r>
    </w:p>
    <w:p>
      <w:pPr>
        <w:pStyle w:val="TextBody"/>
        <w:numPr>
          <w:ilvl w:val="0"/>
          <w:numId w:val="112"/>
        </w:numPr>
        <w:tabs>
          <w:tab w:val="clear" w:pos="1134"/>
          <w:tab w:val="left" w:leader="none" w:pos="707"/>
        </w:tabs>
        <w:bidi w:val="0"/>
        <w:spacing w:before="0" w:after="0"/>
        <w:ind w:start="707" w:hanging="283"/>
        <w:jc w:val="left"/>
        <w:rPr/>
      </w:pPr>
      <w:r>
        <w:rPr/>
        <w:t xml:space="preserve">Azhar Mansor; 1999; ensimmäinen malesialainen, joka purjehti yksin maailman ympäri. </w:t>
      </w:r>
    </w:p>
    <w:p>
      <w:pPr>
        <w:pStyle w:val="TextBody"/>
        <w:numPr>
          <w:ilvl w:val="0"/>
          <w:numId w:val="112"/>
        </w:numPr>
        <w:tabs>
          <w:tab w:val="clear" w:pos="1134"/>
          <w:tab w:val="left" w:leader="none" w:pos="707"/>
        </w:tabs>
        <w:bidi w:val="0"/>
        <w:spacing w:before="0" w:after="0"/>
        <w:ind w:start="707" w:hanging="283"/>
        <w:jc w:val="left"/>
        <w:rPr/>
      </w:pPr>
      <w:r>
        <w:rPr/>
        <w:t xml:space="preserve">Alex Thomson; 1999; kaikkien aikojen nuorin kippari, joka on voittanut maailmanympärimatkan (Clipper 1998-1999). </w:t>
      </w:r>
    </w:p>
    <w:p>
      <w:pPr>
        <w:pStyle w:val="TextBody"/>
        <w:numPr>
          <w:ilvl w:val="0"/>
          <w:numId w:val="112"/>
        </w:numPr>
        <w:tabs>
          <w:tab w:val="clear" w:pos="1134"/>
          <w:tab w:val="left" w:leader="none" w:pos="707"/>
        </w:tabs>
        <w:bidi w:val="0"/>
        <w:spacing w:before="0" w:after="0"/>
        <w:ind w:start="707" w:hanging="283"/>
        <w:jc w:val="left"/>
        <w:rPr/>
      </w:pPr>
      <w:r>
        <w:rPr/>
        <w:t xml:space="preserve">Daniel D. Moreland; 1997-1998; Picton Castle -purjehduskoulutusaluksen ensimmäinen maailmanympärysmatka. </w:t>
      </w:r>
    </w:p>
    <w:p>
      <w:pPr>
        <w:pStyle w:val="TextBody"/>
        <w:numPr>
          <w:ilvl w:val="0"/>
          <w:numId w:val="112"/>
        </w:numPr>
        <w:tabs>
          <w:tab w:val="clear" w:pos="1134"/>
          <w:tab w:val="left" w:leader="none" w:pos="707"/>
        </w:tabs>
        <w:bidi w:val="0"/>
        <w:ind w:start="707" w:hanging="283"/>
        <w:jc w:val="left"/>
        <w:rPr/>
      </w:pPr>
      <w:r>
        <w:rPr/>
        <w:t xml:space="preserve">Vinny Lauwers; 1999 -- 2000; 233d 13h 43m 8s; 21760 nm; Vision Quest; ensimmäinen vammaisen purjehtijan (halvaantunut) yksin tekemä maailmanympärimatkustus.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ihminen, joka purjehti maailman ympäri ilman pysähdystä.</w:t>
      </w:r>
    </w:p>
    <w:p>
      <w:pPr>
        <w:pStyle w:val="TextBody"/>
        <w:bidi w:val="0"/>
        <w:jc w:val="left"/>
        <w:rPr>
          <w:b/>
          <w:shd w:val="clear" w:fill="FFFF00"/>
        </w:rPr>
      </w:pPr>
      <w:r>
        <w:rPr>
          <w:b/>
          <w:shd w:val="clear" w:fill="FFFF00"/>
        </w:rPr>
        <w:t xml:space="preserve">Teksti numero 2</w:t>
      </w:r>
    </w:p>
    <w:p>
      <w:pPr>
        <w:pStyle w:val="TextBody"/>
        <w:numPr>
          <w:ilvl w:val="0"/>
          <w:numId w:val="113"/>
        </w:numPr>
        <w:tabs>
          <w:tab w:val="clear" w:pos="1134"/>
          <w:tab w:val="left" w:leader="none" w:pos="720"/>
        </w:tabs>
        <w:bidi w:val="0"/>
        <w:ind w:start="720" w:hanging="283"/>
        <w:jc w:val="left"/>
        <w:rPr/>
      </w:pPr>
      <w:r>
        <w:rPr>
          <w:color w:val="A9A9A9"/>
        </w:rPr>
        <w:t xml:space="preserve">Ferdinand Magellanin Kastilian ('espanjalaisen') retkikunnan </w:t>
      </w:r>
      <w:r>
        <w:rPr/>
        <w:t xml:space="preserve">(joka alkoi viidellä aluksella ja 270 miehellä) </w:t>
      </w:r>
      <w:r>
        <w:rPr>
          <w:color w:val="A9A9A9"/>
        </w:rPr>
        <w:t xml:space="preserve">18 eloonjäänyttä, </w:t>
      </w:r>
      <w:r>
        <w:rPr>
          <w:color w:val="DCDCDC"/>
        </w:rPr>
        <w:t xml:space="preserve">Juan Sebastián Elcanon johdolla</w:t>
      </w:r>
      <w:r>
        <w:rPr/>
        <w:t xml:space="preserve">; 1519 -- 1522; länteen Espanjasta; Victoriassa. Sen jälkeen kun Filippiinien Lapu-Lapun asukkaat tappoivat Magellanin 27. huhtikuuta 1521, maailmanympärysmatka saatiin päätökseen baskilaisen espanjalaisen merenkulkijan Juan Sebastián Elcanon komennossa, joka palasi Sanlúcar de Barramedaan, Espanjaan, 6. syyskuuta 1522, 3 vuoden ja 1 kuukauden matkan jälkeen. Nämä miehet olivat ensimmäiset, jotka kiersivät maapallon yhdellä retkellä.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suoritti ensimmäisen maailmanympärimatkan.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ihminen, joka purjehti maapallon ympäri?</w:t>
      </w:r>
    </w:p>
    <w:p>
      <w:pPr>
        <w:pStyle w:val="TextBody"/>
        <w:bidi w:val="0"/>
        <w:jc w:val="left"/>
        <w:rPr>
          <w:b/>
          <w:u w:val="single"/>
          <w:shd w:val="clear" w:fill="FFFF00"/>
        </w:rPr>
      </w:pPr>
      <w:r>
        <w:rPr>
          <w:b/>
          <w:u w:val="single"/>
          <w:shd w:val="clear" w:fill="FFFF00"/>
        </w:rPr>
        <w:t xml:space="preserve">Asiakirjan numero 15227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TRIUMF </w:t>
      </w:r>
      <w:r>
        <w:rPr/>
        <w:t xml:space="preserve">on Kanadan kansallinen laboratorio hiukkas- ja ydinfysiikan sekä kiihdytintä käyttävän tieteen alalla. TRIUMFia pidetään Kanadan johtavana fysiikan laboratoriona, ja sitä pidetään jatkuvasti yhtenä johtavista subatomifysiikan tutkimuskeskuksista kansainvälisellä tasolla. TRIUMF on yliopistojen yhteenliittymän omistama ja ylläpitämä yhteisyritys, ja se sijaitsee yhden perustajajäsenen, University of British Columbian, eteläisellä kampuksella Vancouverissa, British Columbiassa. TRIUMF:ssä on maailman suurin syklotroni, 520 MeV:n protonilähde, joka nimettiin IEEE:n virstanpylvääksi vuonna 2010. TRIUMF:n kiihdyttimiin keskittyvä toiminta kattaa hiukkasfysiikan, ydinfysiikan, ydinlääketieteen, materiaalitieteen sekä ilmaisimien ja kiihdyttimien kehittämisen.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Kanadan kansallinen hiukkas- ja ydinfysiikan laboratorio</w:t>
      </w:r>
    </w:p>
    <w:p>
      <w:pPr>
        <w:pStyle w:val="TextBody"/>
        <w:bidi w:val="0"/>
        <w:jc w:val="left"/>
        <w:rPr>
          <w:b/>
          <w:u w:val="single"/>
          <w:shd w:val="clear" w:fill="FFFF00"/>
        </w:rPr>
      </w:pPr>
      <w:r>
        <w:rPr>
          <w:b/>
          <w:u w:val="single"/>
          <w:shd w:val="clear" w:fill="FFFF00"/>
        </w:rPr>
        <w:t xml:space="preserve">Asiakirjan numero 15228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kappale oli vuonna 1987 vuoden 48. myydyin kappale, vaikka sitä myytiin vain yhden kuukauden ajan, </w:t>
      </w:r>
      <w:r>
        <w:rPr>
          <w:color w:val="A9A9A9"/>
        </w:rPr>
        <w:t xml:space="preserve">Pet Shop Boysin </w:t>
      </w:r>
      <w:r>
        <w:rPr/>
        <w:t xml:space="preserve">cover-kappale ``Always on My Mind'' </w:t>
      </w:r>
      <w:r>
        <w:rPr/>
        <w:t xml:space="preserve">ei päässyt joulun ykköseksi Britanniassa.</w:t>
      </w:r>
      <w:r>
        <w:rPr/>
        <w:t xml:space="preserve"> MacGowanin kerrotaan kommentoineen tätä hänelle tyypillisellä suorasukaisella tavalla: ``Meidät löi kaksi kuningatarta ja rumpukone''. MacColl sanoi myöhemmin, ettei hänestä tuntunut siltä, että he olisivat oikeastaan kilpailleet Pet Shop Boysin kanssa, koska nämä tekivät täysin erilaista musiikkia.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esti Fairytale of New Yorkin pääsyn listaykköseksi.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Osa videosta kuvattiin oikealla poliisiasemalla Lower East Sidessa. </w:t>
      </w:r>
      <w:r>
        <w:rPr>
          <w:color w:val="A9A9A9"/>
        </w:rPr>
        <w:t xml:space="preserve">Matt Dillon </w:t>
      </w:r>
      <w:r>
        <w:rPr/>
        <w:t xml:space="preserve">näyttelee poliisia, joka ``pidättää'' MacGowanin ja vie hänet selliin. Dillon muistutti, että hän oli pelännyt kohdella ystäväänsä kovakouraisesti ja joutui Doughertyn ja MacGowanin käskystä käyttämään voimaa. MacGowan ja muu bändi joi koko kuvausten ajan, ja poliisi huolestui heidän yhä riehakkaammasta käytöksestään selleissä. Selvin päin olleen Dillonin oli puututtava asiaan ja vakuuteltava poliisille, ettei ongelmia tulisi.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poliisia New Yorkin satukirjassa.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``Fairytale of New York'' on </w:t>
      </w:r>
      <w:r>
        <w:rPr>
          <w:color w:val="A9A9A9"/>
        </w:rPr>
        <w:t xml:space="preserve">Jem Finerin </w:t>
      </w:r>
      <w:r>
        <w:rPr/>
        <w:t xml:space="preserve">ja </w:t>
      </w:r>
      <w:r>
        <w:rPr>
          <w:color w:val="DCDCDC"/>
        </w:rPr>
        <w:t xml:space="preserve">Shane MacGowanin </w:t>
      </w:r>
      <w:r>
        <w:rPr/>
        <w:t xml:space="preserve">säveltämä kappale, jonka </w:t>
      </w:r>
      <w:r>
        <w:rPr/>
        <w:t xml:space="preserve">heidän yhtyeensä The Pogues levytti ja jossa lauluntekijä Kirsty MacColl laulaa. Kappale on irlantilaistyylinen folk-balladi, ja se on kirjoitettu duetoksi, jossa Poguesin laulaja MacGowan esittää mieshenkilöä ja MacColl naishenkilöä. Se julkaistiin alun perin singlenä 23. marraskuuta 1987, ja myöhemmin se oli mukana Poguesin vuoden 1988 albumilla If I Should Fall from Grace with God.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Fairytale of New York...</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``Fairytale of New York'' on Jem Finerin ja Shane MacGowanin säveltämä kappale, jonka </w:t>
      </w:r>
      <w:r>
        <w:rPr/>
        <w:t xml:space="preserve">yhtye The Pogues </w:t>
      </w:r>
      <w:r>
        <w:rPr/>
        <w:t xml:space="preserve">julkaisi ensimmäisen kerran singlenä </w:t>
      </w:r>
      <w:r>
        <w:rPr>
          <w:color w:val="A9A9A9"/>
        </w:rPr>
        <w:t xml:space="preserve">23. marraskuuta 1987 </w:t>
      </w:r>
      <w:r>
        <w:rPr/>
        <w:t xml:space="preserve">ja jossa laulajana ja lauluntekijänä on </w:t>
      </w:r>
      <w:r>
        <w:rPr>
          <w:color w:val="DCDCDC"/>
        </w:rPr>
        <w:t xml:space="preserve">Kirsty MacColl</w:t>
      </w:r>
      <w:r>
        <w:rPr/>
        <w:t xml:space="preserve">. Kappale on kirjoitettu duettona, jossa Poguesin laulaja MacGowan esittää mieshenkilöä ja MacColl naishenkilöä. Se on irlantilaistyylinen folk-balladi, ja se kuului The Poguesin vuoden 1988 albumilla If I Should Fall from Grace with God.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joululaulun Poguesin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julkaistiin kappale Fairytale of New York?</w:t>
      </w:r>
    </w:p>
    <w:p>
      <w:pPr>
        <w:pStyle w:val="TextBody"/>
        <w:bidi w:val="0"/>
        <w:jc w:val="left"/>
        <w:rPr>
          <w:b/>
          <w:u w:val="single"/>
          <w:shd w:val="clear" w:fill="FFFF00"/>
        </w:rPr>
      </w:pPr>
      <w:r>
        <w:rPr>
          <w:b/>
          <w:u w:val="single"/>
          <w:shd w:val="clear" w:fill="FFFF00"/>
        </w:rPr>
        <w:t xml:space="preserve">Asiakirjan numero 15229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talviolympialaisten naisten yksinluistelukilpailu järjestettiin Gangneungin jäähallissa Gangneungissa, Etelä-Koreassa. Lyhytohjelma pidettiin </w:t>
      </w:r>
      <w:r>
        <w:rPr>
          <w:color w:val="A9A9A9"/>
        </w:rPr>
        <w:t xml:space="preserve">21. helmikuuta </w:t>
      </w:r>
      <w:r>
        <w:rPr/>
        <w:t xml:space="preserve">ja vapaaohjelma </w:t>
      </w:r>
      <w:r>
        <w:rPr>
          <w:color w:val="DCDCDC"/>
        </w:rPr>
        <w:t xml:space="preserve">23. helmikuuta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naisten taitoluistelu 2018 olympialaiset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Naisten kaksinpeli XXIII talviolympialaisissa </w:t>
      </w:r>
    </w:p>
    <w:tbl>
      <w:tblPr>
        <w:tblW w:w="10205" w:type="dxa"/>
        <w:jc w:val="left"/>
        <w:tblInd w:w="0" w:type="dxa"/>
        <w:tblLayout w:type="fixed"/>
        <w:tblCellMar>
          <w:top w:w="28" w:type="dxa"/>
          <w:left w:w="28" w:type="dxa"/>
          <w:bottom w:w="28" w:type="dxa"/>
          <w:right w:w="28" w:type="dxa"/>
        </w:tblCellMar>
      </w:tblPr>
      <w:tblGrid>
        <w:gridCol w:w="1595"/>
        <w:gridCol w:w="4037"/>
        <w:gridCol w:w="1930"/>
        <w:gridCol w:w="2643"/>
      </w:tblGrid>
      <w:tr>
        <w:trPr/>
        <w:tc>
          <w:tcPr>
            <w:tcW w:w="1595" w:type="dxa"/>
            <w:tcBorders/>
            <w:vAlign w:val="center"/>
          </w:tcPr>
          <w:p>
            <w:pPr>
              <w:pStyle w:val="TableHeading"/>
              <w:suppressLineNumbers/>
              <w:bidi w:val="0"/>
              <w:spacing w:before="0" w:after="283"/>
              <w:jc w:val="center"/>
              <w:rPr/>
            </w:pPr>
            <w:r>
              <w:rPr/>
              <w:t xml:space="preserve">Tapahtumapaikka </w:t>
            </w:r>
          </w:p>
        </w:tc>
        <w:tc>
          <w:tcPr>
            <w:tcW w:w="4037" w:type="dxa"/>
            <w:tcBorders/>
            <w:vAlign w:val="center"/>
          </w:tcPr>
          <w:p>
            <w:pPr>
              <w:pStyle w:val="TableContents"/>
              <w:bidi w:val="0"/>
              <w:spacing w:before="0" w:after="283"/>
              <w:jc w:val="left"/>
              <w:rPr/>
            </w:pPr>
            <w:r>
              <w:rPr/>
              <w:t xml:space="preserve">Gangneung Ice Arena Gangneung, Etelä-Korea </w:t>
            </w:r>
          </w:p>
        </w:tc>
        <w:tc>
          <w:tcPr>
            <w:tcW w:w="1930" w:type="dxa"/>
            <w:tcBorders/>
          </w:tcPr>
          <w:p>
            <w:pPr>
              <w:pStyle w:val="TableContents"/>
              <w:bidi w:val="0"/>
              <w:spacing w:before="0" w:after="283"/>
              <w:jc w:val="left"/>
              <w:rPr>
                <w:sz w:val="4"/>
                <w:szCs w:val="4"/>
              </w:rPr>
            </w:pPr>
            <w:r>
              <w:rPr>
                <w:sz w:val="4"/>
                <w:szCs w:val="4"/>
              </w:rPr>
            </w:r>
          </w:p>
        </w:tc>
        <w:tc>
          <w:tcPr>
            <w:tcW w:w="2643" w:type="dxa"/>
            <w:tcBorders/>
          </w:tcPr>
          <w:p>
            <w:pPr>
              <w:pStyle w:val="TableContents"/>
              <w:bidi w:val="0"/>
              <w:spacing w:before="0" w:after="283"/>
              <w:jc w:val="left"/>
              <w:rPr>
                <w:sz w:val="4"/>
                <w:szCs w:val="4"/>
              </w:rPr>
            </w:pPr>
            <w:r>
              <w:rPr>
                <w:sz w:val="4"/>
                <w:szCs w:val="4"/>
              </w:rPr>
            </w:r>
          </w:p>
        </w:tc>
      </w:tr>
      <w:tr>
        <w:trPr/>
        <w:tc>
          <w:tcPr>
            <w:tcW w:w="1595" w:type="dxa"/>
            <w:tcBorders/>
            <w:vAlign w:val="center"/>
          </w:tcPr>
          <w:p>
            <w:pPr>
              <w:pStyle w:val="TableHeading"/>
              <w:suppressLineNumbers/>
              <w:bidi w:val="0"/>
              <w:spacing w:before="0" w:after="283"/>
              <w:jc w:val="center"/>
              <w:rPr/>
            </w:pPr>
            <w:r>
              <w:rPr/>
              <w:t xml:space="preserve">Päivämäärät </w:t>
            </w:r>
          </w:p>
        </w:tc>
        <w:tc>
          <w:tcPr>
            <w:tcW w:w="4037" w:type="dxa"/>
            <w:tcBorders/>
            <w:vAlign w:val="center"/>
          </w:tcPr>
          <w:p>
            <w:pPr>
              <w:pStyle w:val="TableContents"/>
              <w:bidi w:val="0"/>
              <w:spacing w:before="0" w:after="283"/>
              <w:jc w:val="left"/>
              <w:rPr/>
            </w:pPr>
            <w:r>
              <w:rPr>
                <w:color w:val="A9A9A9"/>
              </w:rPr>
              <w:t xml:space="preserve">21 -- 23 </w:t>
            </w:r>
            <w:r>
              <w:rPr/>
              <w:t xml:space="preserve">helmikuuta </w:t>
            </w:r>
          </w:p>
        </w:tc>
        <w:tc>
          <w:tcPr>
            <w:tcW w:w="1930" w:type="dxa"/>
            <w:tcBorders/>
          </w:tcPr>
          <w:p>
            <w:pPr>
              <w:pStyle w:val="TableContents"/>
              <w:bidi w:val="0"/>
              <w:spacing w:before="0" w:after="283"/>
              <w:jc w:val="left"/>
              <w:rPr>
                <w:sz w:val="4"/>
                <w:szCs w:val="4"/>
              </w:rPr>
            </w:pPr>
            <w:r>
              <w:rPr>
                <w:sz w:val="4"/>
                <w:szCs w:val="4"/>
              </w:rPr>
            </w:r>
          </w:p>
        </w:tc>
        <w:tc>
          <w:tcPr>
            <w:tcW w:w="2643" w:type="dxa"/>
            <w:tcBorders/>
          </w:tcPr>
          <w:p>
            <w:pPr>
              <w:pStyle w:val="TableContents"/>
              <w:bidi w:val="0"/>
              <w:spacing w:before="0" w:after="283"/>
              <w:jc w:val="left"/>
              <w:rPr>
                <w:sz w:val="4"/>
                <w:szCs w:val="4"/>
              </w:rPr>
            </w:pPr>
            <w:r>
              <w:rPr>
                <w:sz w:val="4"/>
                <w:szCs w:val="4"/>
              </w:rPr>
            </w:r>
          </w:p>
        </w:tc>
      </w:tr>
      <w:tr>
        <w:trPr/>
        <w:tc>
          <w:tcPr>
            <w:tcW w:w="1595" w:type="dxa"/>
            <w:tcBorders/>
            <w:vAlign w:val="center"/>
          </w:tcPr>
          <w:p>
            <w:pPr>
              <w:pStyle w:val="TableHeading"/>
              <w:suppressLineNumbers/>
              <w:bidi w:val="0"/>
              <w:spacing w:before="0" w:after="283"/>
              <w:jc w:val="center"/>
              <w:rPr/>
            </w:pPr>
            <w:r>
              <w:rPr/>
              <w:t xml:space="preserve">Kilpailijat </w:t>
            </w:r>
          </w:p>
        </w:tc>
        <w:tc>
          <w:tcPr>
            <w:tcW w:w="4037" w:type="dxa"/>
            <w:tcBorders/>
            <w:vAlign w:val="center"/>
          </w:tcPr>
          <w:p>
            <w:pPr>
              <w:pStyle w:val="TableContents"/>
              <w:bidi w:val="0"/>
              <w:spacing w:before="0" w:after="283"/>
              <w:jc w:val="left"/>
              <w:rPr/>
            </w:pPr>
            <w:r>
              <w:rPr/>
              <w:t xml:space="preserve">30 20 kansakunnasta </w:t>
            </w:r>
          </w:p>
        </w:tc>
        <w:tc>
          <w:tcPr>
            <w:tcW w:w="1930" w:type="dxa"/>
            <w:tcBorders/>
          </w:tcPr>
          <w:p>
            <w:pPr>
              <w:pStyle w:val="TableContents"/>
              <w:bidi w:val="0"/>
              <w:spacing w:before="0" w:after="283"/>
              <w:jc w:val="left"/>
              <w:rPr>
                <w:sz w:val="4"/>
                <w:szCs w:val="4"/>
              </w:rPr>
            </w:pPr>
            <w:r>
              <w:rPr>
                <w:sz w:val="4"/>
                <w:szCs w:val="4"/>
              </w:rPr>
            </w:r>
          </w:p>
        </w:tc>
        <w:tc>
          <w:tcPr>
            <w:tcW w:w="2643" w:type="dxa"/>
            <w:tcBorders/>
          </w:tcPr>
          <w:p>
            <w:pPr>
              <w:pStyle w:val="TableContents"/>
              <w:bidi w:val="0"/>
              <w:spacing w:before="0" w:after="283"/>
              <w:jc w:val="left"/>
              <w:rPr>
                <w:sz w:val="4"/>
                <w:szCs w:val="4"/>
              </w:rPr>
            </w:pPr>
            <w:r>
              <w:rPr>
                <w:sz w:val="4"/>
                <w:szCs w:val="4"/>
              </w:rPr>
            </w:r>
          </w:p>
        </w:tc>
      </w:tr>
      <w:tr>
        <w:trPr/>
        <w:tc>
          <w:tcPr>
            <w:tcW w:w="1595" w:type="dxa"/>
            <w:tcBorders/>
            <w:vAlign w:val="center"/>
          </w:tcPr>
          <w:p>
            <w:pPr>
              <w:pStyle w:val="TableHeading"/>
              <w:suppressLineNumbers/>
              <w:bidi w:val="0"/>
              <w:spacing w:before="0" w:after="283"/>
              <w:jc w:val="center"/>
              <w:rPr/>
            </w:pPr>
            <w:r>
              <w:rPr/>
              <w:t xml:space="preserve">Voittopisteet </w:t>
            </w:r>
          </w:p>
        </w:tc>
        <w:tc>
          <w:tcPr>
            <w:tcW w:w="4037" w:type="dxa"/>
            <w:tcBorders/>
            <w:vAlign w:val="center"/>
          </w:tcPr>
          <w:p>
            <w:pPr>
              <w:pStyle w:val="TableContents"/>
              <w:bidi w:val="0"/>
              <w:spacing w:before="0" w:after="283"/>
              <w:jc w:val="left"/>
              <w:rPr/>
            </w:pPr>
            <w:r>
              <w:rPr/>
              <w:t xml:space="preserve">239.57 Mitalistit </w:t>
            </w:r>
          </w:p>
        </w:tc>
        <w:tc>
          <w:tcPr>
            <w:tcW w:w="1930" w:type="dxa"/>
            <w:tcBorders/>
          </w:tcPr>
          <w:p>
            <w:pPr>
              <w:pStyle w:val="TableContents"/>
              <w:bidi w:val="0"/>
              <w:spacing w:before="0" w:after="283"/>
              <w:jc w:val="left"/>
              <w:rPr>
                <w:sz w:val="4"/>
                <w:szCs w:val="4"/>
              </w:rPr>
            </w:pPr>
            <w:r>
              <w:rPr>
                <w:sz w:val="4"/>
                <w:szCs w:val="4"/>
              </w:rPr>
            </w:r>
          </w:p>
        </w:tc>
        <w:tc>
          <w:tcPr>
            <w:tcW w:w="2643" w:type="dxa"/>
            <w:tcBorders/>
          </w:tcPr>
          <w:p>
            <w:pPr>
              <w:pStyle w:val="TableContents"/>
              <w:bidi w:val="0"/>
              <w:spacing w:before="0" w:after="283"/>
              <w:jc w:val="left"/>
              <w:rPr>
                <w:sz w:val="4"/>
                <w:szCs w:val="4"/>
              </w:rPr>
            </w:pPr>
            <w:r>
              <w:rPr>
                <w:sz w:val="4"/>
                <w:szCs w:val="4"/>
              </w:rPr>
            </w:r>
          </w:p>
        </w:tc>
      </w:tr>
      <w:tr>
        <w:trPr/>
        <w:tc>
          <w:tcPr>
            <w:tcW w:w="1595" w:type="dxa"/>
            <w:tcBorders/>
            <w:vAlign w:val="center"/>
          </w:tcPr>
          <w:p>
            <w:pPr>
              <w:pStyle w:val="TableHeading"/>
              <w:suppressLineNumbers/>
              <w:bidi w:val="0"/>
              <w:spacing w:before="0" w:after="283"/>
              <w:jc w:val="center"/>
              <w:rPr/>
            </w:pPr>
            <w:r>
              <w:rPr/>
              <w:t xml:space="preserve">01! </w:t>
            </w:r>
          </w:p>
        </w:tc>
        <w:tc>
          <w:tcPr>
            <w:tcW w:w="4037"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Contents"/>
              <w:bidi w:val="0"/>
              <w:spacing w:before="0" w:after="283"/>
              <w:jc w:val="left"/>
              <w:rPr/>
            </w:pPr>
            <w:r>
              <w:rPr/>
              <w:t xml:space="preserve">Alina Zagitova </w:t>
            </w:r>
          </w:p>
        </w:tc>
        <w:tc>
          <w:tcPr>
            <w:tcW w:w="2643" w:type="dxa"/>
            <w:tcBorders/>
            <w:vAlign w:val="center"/>
          </w:tcPr>
          <w:p>
            <w:pPr>
              <w:pStyle w:val="TableContents"/>
              <w:bidi w:val="0"/>
              <w:spacing w:before="0" w:after="283"/>
              <w:jc w:val="left"/>
              <w:rPr/>
            </w:pPr>
            <w:r>
              <w:rPr/>
              <w:t xml:space="preserve">Venäjän olympiaurheilijat </w:t>
            </w:r>
          </w:p>
        </w:tc>
      </w:tr>
      <w:tr>
        <w:trPr/>
        <w:tc>
          <w:tcPr>
            <w:tcW w:w="1595" w:type="dxa"/>
            <w:tcBorders/>
            <w:vAlign w:val="center"/>
          </w:tcPr>
          <w:p>
            <w:pPr>
              <w:pStyle w:val="TableHeading"/>
              <w:suppressLineNumbers/>
              <w:bidi w:val="0"/>
              <w:spacing w:before="0" w:after="283"/>
              <w:jc w:val="center"/>
              <w:rPr/>
            </w:pPr>
            <w:r>
              <w:rPr/>
              <w:t xml:space="preserve">02! </w:t>
            </w:r>
          </w:p>
        </w:tc>
        <w:tc>
          <w:tcPr>
            <w:tcW w:w="4037"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Contents"/>
              <w:bidi w:val="0"/>
              <w:spacing w:before="0" w:after="283"/>
              <w:jc w:val="left"/>
              <w:rPr/>
            </w:pPr>
            <w:r>
              <w:rPr/>
              <w:t xml:space="preserve">Evgenia Medvedeva </w:t>
            </w:r>
          </w:p>
        </w:tc>
        <w:tc>
          <w:tcPr>
            <w:tcW w:w="2643" w:type="dxa"/>
            <w:tcBorders/>
            <w:vAlign w:val="center"/>
          </w:tcPr>
          <w:p>
            <w:pPr>
              <w:pStyle w:val="TableContents"/>
              <w:bidi w:val="0"/>
              <w:spacing w:before="0" w:after="283"/>
              <w:jc w:val="left"/>
              <w:rPr/>
            </w:pPr>
            <w:r>
              <w:rPr/>
              <w:t xml:space="preserve">Venäjän olympiaurheilijat </w:t>
            </w:r>
          </w:p>
        </w:tc>
      </w:tr>
      <w:tr>
        <w:trPr/>
        <w:tc>
          <w:tcPr>
            <w:tcW w:w="1595" w:type="dxa"/>
            <w:tcBorders/>
            <w:vAlign w:val="center"/>
          </w:tcPr>
          <w:p>
            <w:pPr>
              <w:pStyle w:val="TableHeading"/>
              <w:suppressLineNumbers/>
              <w:bidi w:val="0"/>
              <w:spacing w:before="0" w:after="283"/>
              <w:jc w:val="center"/>
              <w:rPr/>
            </w:pPr>
            <w:r>
              <w:rPr/>
              <w:t xml:space="preserve">03! </w:t>
            </w:r>
          </w:p>
        </w:tc>
        <w:tc>
          <w:tcPr>
            <w:tcW w:w="4037"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Contents"/>
              <w:bidi w:val="0"/>
              <w:spacing w:before="0" w:after="283"/>
              <w:jc w:val="left"/>
              <w:rPr/>
            </w:pPr>
            <w:r>
              <w:rPr/>
              <w:t xml:space="preserve">Kaetlyn Osmond </w:t>
            </w:r>
          </w:p>
        </w:tc>
        <w:tc>
          <w:tcPr>
            <w:tcW w:w="2643" w:type="dxa"/>
            <w:tcBorders/>
            <w:vAlign w:val="center"/>
          </w:tcPr>
          <w:p>
            <w:pPr>
              <w:pStyle w:val="TableContents"/>
              <w:bidi w:val="0"/>
              <w:spacing w:before="0" w:after="283"/>
              <w:jc w:val="left"/>
              <w:rPr/>
            </w:pPr>
            <w:r>
              <w:rPr/>
              <w:t xml:space="preserve">Kanada </w:t>
            </w:r>
          </w:p>
        </w:tc>
      </w:tr>
    </w:tbl>
    <w:p>
      <w:pPr>
        <w:pStyle w:val="TextBody"/>
        <w:bidi w:val="0"/>
        <w:spacing w:before="0" w:after="283"/>
        <w:jc w:val="left"/>
        <w:rPr/>
      </w:pPr>
      <w:r>
        <w:rPr/>
        <w:t xml:space="preserve">← </w:t>
      </w:r>
      <w:r>
        <w:rPr/>
        <w:t xml:space="preserve">2014 2022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naisten luistelu olympialaisissa?</w:t>
      </w:r>
    </w:p>
    <w:p>
      <w:pPr>
        <w:pStyle w:val="TextBody"/>
        <w:bidi w:val="0"/>
        <w:jc w:val="left"/>
        <w:rPr>
          <w:b/>
          <w:u w:val="single"/>
          <w:shd w:val="clear" w:fill="FFFF00"/>
        </w:rPr>
      </w:pPr>
      <w:r>
        <w:rPr>
          <w:b/>
          <w:u w:val="single"/>
          <w:shd w:val="clear" w:fill="FFFF00"/>
        </w:rPr>
        <w:t xml:space="preserve">Asiakirjan numero 15230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Restriktiomodifikaatiojärjestelmä (RM-järjestelmä) esiintyy bakteereissa ja muissa prokaryoottisissa organismeissa, ja se toimii puolustuksena vierasta DNA:ta, kuten bakteriofagien kuljettamaa DNA:ta vastaan. Salvatore Luria ja Mary Human löysivät sen ensimmäisen kerran vuosina 1952 ja 1953. He havaitsivat, että infektoituneessa bakteerissa kasvavia bakteriofageja voitiin muuttaa siten, että niiden vapautuessa ja tartuttaessa uudelleen sukulaisbakteeriin bakteriofagin kasvua rajoitetaan (estetään) (Luria kuvasi myös omaelämäkerrassaan sivuilla 45 ja 99 vuonna 1984). Vuonna 1953 Jean Weigle ja Giuseppe Bertani raportoivat samankaltaisista esimerkeistä isännän kontrolloimasta muokkauksesta eri bakteriofagijärjestelmien avulla. Daisy Roulland-Dussoix'n ja Werner Arberin vuonna 1962 tekemät myöhemmät työt ja monet muut myöhemmät työntekijät johtivat siihen, että rajoitus johtui vastaanottavan bakteerin spesifisten entsyymien hyökkäämisestä ja hajottamisesta muunnetun bakteriofagin DNA:n kimppuun. Kuten Daniel Nathans ja Hamilton O. Smith tarkastelivat vuonna 1975, tämä työ johti </w:t>
      </w:r>
      <w:r>
        <w:rPr>
          <w:color w:val="A9A9A9"/>
        </w:rPr>
        <w:t xml:space="preserve">restriktioentsyymeiksi </w:t>
      </w:r>
      <w:r>
        <w:rPr/>
        <w:t xml:space="preserve">kutsuttujen entsyymien luokkaan</w:t>
      </w:r>
      <w:r>
        <w:rPr/>
        <w:t xml:space="preserve">. Kun nämä entsyymit eristettiin laboratoriossa, niitä voitiin käyttää DNA:n hallittuun manipulointiin, mikä loi perustan geenitekniikan kehittämiselle. Werner Arber, Daniel Nathans ja Hamilton Smith saivat vuonna 1978 Nobelin fysiologian tai lääketieteen palkinnon restriktioentsyymien muuntamista koskevasta työstään.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joita bakteerit tuottavat ja jotka leikkaavat dna:ta tietyissä kohdissa.</w:t>
      </w:r>
    </w:p>
    <w:p>
      <w:pPr>
        <w:pStyle w:val="TextBody"/>
        <w:bidi w:val="0"/>
        <w:jc w:val="left"/>
        <w:rPr>
          <w:b/>
          <w:u w:val="single"/>
          <w:shd w:val="clear" w:fill="FFFF00"/>
        </w:rPr>
      </w:pPr>
      <w:r>
        <w:rPr>
          <w:b/>
          <w:u w:val="single"/>
          <w:shd w:val="clear" w:fill="FFFF00"/>
        </w:rPr>
        <w:t xml:space="preserve">Asiakirjan numero 15231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 Rakentaja on brittiläinen lasten animaatio-tv-sarja, jonka on luonut Keith Chapman. Alkuperäisessä sarjassa Bob esiintyy stop motion -animaatio-ohjelmassa muuraustöihin erikoistuneena rakennusurakoitsijana yhdessä kollegansa Wendyn, erilaisten naapureiden ja ystävien sekä heidän antropomorfoitujen työajoneuvojen ja -välineiden joukkonsa kanssa. Ohjelmaa lähetetään monissa maissa, mutta se on peräisin Yhdistyneestä kuningaskunnasta, jossa Bobin äänenä on englantilainen näyttelijä </w:t>
      </w:r>
      <w:r>
        <w:rPr>
          <w:color w:val="A9A9A9"/>
        </w:rPr>
        <w:t xml:space="preserve">Neil Morrissey</w:t>
      </w:r>
      <w:r>
        <w:rPr/>
        <w:t xml:space="preserve">. Myöhemmin sarjassa käytettiin CGI-animaatioita, ja siitä alkoi spin-off-sarja Ready, Steady, Build!.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puhui Bob Rakentajan ääni...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Lokakuussa 2014 Mattel uudisti Bob Rakentajaa uutta sarjaa varten, joka esitettiin Channel 5:n Milkshake! -ohjelmassa vuonna 2015. Muutoksiin kuului muun muassa näyttelijäkaartin täydellinen uudistaminen: </w:t>
      </w:r>
      <w:r>
        <w:rPr>
          <w:color w:val="A9A9A9"/>
        </w:rPr>
        <w:t xml:space="preserve">Harry Potter -näyttelijä Lee Ingleby </w:t>
      </w:r>
      <w:r>
        <w:rPr/>
        <w:t xml:space="preserve">korvasi Neil Morrisseyn Bobin äänenä, ja </w:t>
      </w:r>
      <w:r>
        <w:rPr>
          <w:color w:val="DCDCDC"/>
        </w:rPr>
        <w:t xml:space="preserve">Joanne Froggatt </w:t>
      </w:r>
      <w:r>
        <w:rPr/>
        <w:t xml:space="preserve">ja Blake Harrison vahvistettiin myös Wendyn ja Scoopin ääniksi. Myös hahmojen ympäristö ja ulkonäkö muuttuivat, ja Bob ja hänen tiiminsä muuttivat Spring Cityn vilkkaaseen suurkaupunkiin. Uuden sarjan amerikkalainen lokalisointi sai ensiesityksensä PBS Kids -kanavalla marraskuussa 2015. Alkuperäisen version fanit ovat moittineet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Bob Rakentajan uusi ääni?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Wendyn äänen Bob the Builderissa?</w:t>
      </w:r>
    </w:p>
    <w:p>
      <w:pPr>
        <w:pStyle w:val="TextBody"/>
        <w:bidi w:val="0"/>
        <w:jc w:val="left"/>
        <w:rPr>
          <w:b/>
          <w:u w:val="single"/>
          <w:shd w:val="clear" w:fill="FFFF00"/>
        </w:rPr>
      </w:pPr>
      <w:r>
        <w:rPr>
          <w:b/>
          <w:u w:val="single"/>
          <w:shd w:val="clear" w:fill="FFFF00"/>
        </w:rPr>
        <w:t xml:space="preserve">Asiakirjan numero 15232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Sananvapaudella ja ilmaisunvapaudella on pitkä historia, joka on edeltänyt nykyaikaisia kansainvälisiä ihmisoikeussopimuksia. On </w:t>
      </w:r>
      <w:r>
        <w:rPr/>
        <w:t xml:space="preserve">arveltu, että </w:t>
      </w:r>
      <w:r>
        <w:rPr>
          <w:color w:val="A9A9A9"/>
        </w:rPr>
        <w:t xml:space="preserve">antiikin Ateenan demokraattinen sananvapauden periaate </w:t>
      </w:r>
      <w:r>
        <w:rPr/>
        <w:t xml:space="preserve">on </w:t>
      </w:r>
      <w:r>
        <w:rPr/>
        <w:t xml:space="preserve">voinut syntyä </w:t>
      </w:r>
      <w:r>
        <w:rPr>
          <w:color w:val="DCDCDC"/>
        </w:rPr>
        <w:t xml:space="preserve">6. vuosisadan lopulla tai 5. vuosisadan alussa eKr.</w:t>
      </w:r>
      <w:r>
        <w:rPr/>
        <w:t xml:space="preserve"> Rooman tasavallan arvoihin kuuluivat sananvapaus ja uskonnonvapaus.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sanonta sananvapaus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Sananvapaudella ja ilmaisunvapaudella on pitkä historia, joka on edeltänyt nykyaikaisia kansainvälisiä ihmisoikeussopimuksia. Muinaisen </w:t>
      </w:r>
      <w:r>
        <w:rPr>
          <w:color w:val="A9A9A9"/>
        </w:rPr>
        <w:t xml:space="preserve">Ateenan </w:t>
      </w:r>
      <w:r>
        <w:rPr/>
        <w:t xml:space="preserve">sananvapauden </w:t>
      </w:r>
      <w:r>
        <w:rPr>
          <w:color w:val="A9A9A9"/>
        </w:rPr>
        <w:t xml:space="preserve">demokraattisen ideologian </w:t>
      </w:r>
      <w:r>
        <w:rPr/>
        <w:t xml:space="preserve">uskotaan </w:t>
      </w:r>
      <w:r>
        <w:rPr/>
        <w:t xml:space="preserve">syntyneen mahdollisesti 6. vuosisadan lopulla tai 5. vuosisadan alkupuolella eKr. </w:t>
      </w:r>
      <w:r>
        <w:rPr>
          <w:color w:val="DCDCDC"/>
        </w:rPr>
        <w:t xml:space="preserve">Rooman tasavallan arvoihin </w:t>
      </w:r>
      <w:r>
        <w:rPr/>
        <w:t xml:space="preserve">kuuluivat sananvapaus ja uskonnonvapaus.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sananvapauden ajatus on peräisin?</w:t>
      </w:r>
    </w:p>
    <w:p>
      <w:pPr>
        <w:pStyle w:val="TextBody"/>
        <w:bidi w:val="0"/>
        <w:jc w:val="left"/>
        <w:rPr>
          <w:b/>
          <w:u w:val="single"/>
          <w:shd w:val="clear" w:fill="FFFF00"/>
        </w:rPr>
      </w:pPr>
      <w:r>
        <w:rPr>
          <w:b/>
          <w:u w:val="single"/>
          <w:shd w:val="clear" w:fill="FFFF00"/>
        </w:rPr>
        <w:t xml:space="preserve">Asiakirjan numero 15233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61"/>
        <w:gridCol w:w="974"/>
        <w:gridCol w:w="2331"/>
        <w:gridCol w:w="1121"/>
        <w:gridCol w:w="1989"/>
        <w:gridCol w:w="890"/>
        <w:gridCol w:w="1039"/>
      </w:tblGrid>
      <w:tr>
        <w:trPr/>
        <w:tc>
          <w:tcPr>
            <w:tcW w:w="1861" w:type="dxa"/>
            <w:tcBorders/>
            <w:vAlign w:val="center"/>
          </w:tcPr>
          <w:p>
            <w:pPr>
              <w:pStyle w:val="TableHeading"/>
              <w:suppressLineNumbers/>
              <w:bidi w:val="0"/>
              <w:spacing w:before="0" w:after="283"/>
              <w:jc w:val="center"/>
              <w:rPr/>
            </w:pPr>
            <w:r>
              <w:rPr/>
              <w:t xml:space="preserve">Sijoitus </w:t>
            </w:r>
          </w:p>
        </w:tc>
        <w:tc>
          <w:tcPr>
            <w:tcW w:w="974" w:type="dxa"/>
            <w:tcBorders/>
            <w:vAlign w:val="center"/>
          </w:tcPr>
          <w:p>
            <w:pPr>
              <w:pStyle w:val="TableHeading"/>
              <w:suppressLineNumbers/>
              <w:bidi w:val="0"/>
              <w:spacing w:before="0" w:after="283"/>
              <w:jc w:val="center"/>
              <w:rPr/>
            </w:pPr>
            <w:r>
              <w:rPr/>
              <w:t xml:space="preserve">Wickets </w:t>
            </w:r>
          </w:p>
        </w:tc>
        <w:tc>
          <w:tcPr>
            <w:tcW w:w="2331" w:type="dxa"/>
            <w:tcBorders/>
            <w:vAlign w:val="center"/>
          </w:tcPr>
          <w:p>
            <w:pPr>
              <w:pStyle w:val="TableHeading"/>
              <w:suppressLineNumbers/>
              <w:bidi w:val="0"/>
              <w:spacing w:before="0" w:after="283"/>
              <w:jc w:val="center"/>
              <w:rPr/>
            </w:pPr>
            <w:r>
              <w:rPr/>
              <w:t xml:space="preserve">Pelaaja </w:t>
            </w:r>
          </w:p>
        </w:tc>
        <w:tc>
          <w:tcPr>
            <w:tcW w:w="1121" w:type="dxa"/>
            <w:tcBorders/>
            <w:vAlign w:val="center"/>
          </w:tcPr>
          <w:p>
            <w:pPr>
              <w:pStyle w:val="TableHeading"/>
              <w:suppressLineNumbers/>
              <w:bidi w:val="0"/>
              <w:spacing w:before="0" w:after="283"/>
              <w:jc w:val="center"/>
              <w:rPr/>
            </w:pPr>
            <w:r>
              <w:rPr/>
              <w:t xml:space="preserve">Joukkue </w:t>
            </w:r>
          </w:p>
        </w:tc>
        <w:tc>
          <w:tcPr>
            <w:tcW w:w="1989" w:type="dxa"/>
            <w:tcBorders/>
            <w:vAlign w:val="center"/>
          </w:tcPr>
          <w:p>
            <w:pPr>
              <w:pStyle w:val="TableHeading"/>
              <w:suppressLineNumbers/>
              <w:bidi w:val="0"/>
              <w:spacing w:before="0" w:after="283"/>
              <w:jc w:val="center"/>
              <w:rPr/>
            </w:pPr>
            <w:r>
              <w:rPr/>
              <w:t xml:space="preserve">Ottelut </w:t>
            </w:r>
          </w:p>
        </w:tc>
        <w:tc>
          <w:tcPr>
            <w:tcW w:w="890" w:type="dxa"/>
            <w:tcBorders/>
            <w:vAlign w:val="center"/>
          </w:tcPr>
          <w:p>
            <w:pPr>
              <w:pStyle w:val="TableHeading"/>
              <w:suppressLineNumbers/>
              <w:bidi w:val="0"/>
              <w:spacing w:before="0" w:after="283"/>
              <w:jc w:val="center"/>
              <w:rPr/>
            </w:pPr>
            <w:r>
              <w:rPr/>
              <w:t xml:space="preserve">Innings </w:t>
            </w:r>
          </w:p>
        </w:tc>
        <w:tc>
          <w:tcPr>
            <w:tcW w:w="1039" w:type="dxa"/>
            <w:tcBorders/>
            <w:vAlign w:val="center"/>
          </w:tcPr>
          <w:p>
            <w:pPr>
              <w:pStyle w:val="TableHeading"/>
              <w:suppressLineNumbers/>
              <w:bidi w:val="0"/>
              <w:spacing w:before="0" w:after="283"/>
              <w:jc w:val="center"/>
              <w:rPr/>
            </w:pPr>
            <w:r>
              <w:rPr/>
              <w:t xml:space="preserve">Jakso </w:t>
            </w:r>
          </w:p>
        </w:tc>
      </w:tr>
      <w:tr>
        <w:trPr/>
        <w:tc>
          <w:tcPr>
            <w:tcW w:w="1861"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Heading"/>
              <w:suppressLineNumbers/>
              <w:bidi w:val="0"/>
              <w:spacing w:before="0" w:after="283"/>
              <w:jc w:val="center"/>
              <w:rPr/>
            </w:pPr>
            <w:r>
              <w:rPr/>
              <w:t xml:space="preserve">28 </w:t>
            </w:r>
          </w:p>
        </w:tc>
        <w:tc>
          <w:tcPr>
            <w:tcW w:w="2331" w:type="dxa"/>
            <w:tcBorders/>
            <w:vAlign w:val="center"/>
          </w:tcPr>
          <w:p>
            <w:pPr>
              <w:pStyle w:val="TableContents"/>
              <w:bidi w:val="0"/>
              <w:spacing w:before="0" w:after="283"/>
              <w:jc w:val="left"/>
              <w:rPr/>
            </w:pPr>
            <w:r>
              <w:rPr/>
              <w:t xml:space="preserve">Mills, Kyle </w:t>
            </w:r>
            <w:r>
              <w:rPr>
                <w:color w:val="A9A9A9"/>
              </w:rPr>
              <w:t xml:space="preserve">Kyle Mills </w:t>
            </w:r>
          </w:p>
        </w:tc>
        <w:tc>
          <w:tcPr>
            <w:tcW w:w="1121" w:type="dxa"/>
            <w:tcBorders/>
            <w:vAlign w:val="center"/>
          </w:tcPr>
          <w:p>
            <w:pPr>
              <w:pStyle w:val="TableContents"/>
              <w:bidi w:val="0"/>
              <w:spacing w:before="0" w:after="283"/>
              <w:jc w:val="left"/>
              <w:rPr/>
            </w:pPr>
            <w:r>
              <w:rPr/>
              <w:t xml:space="preserve">Uusi-Seelanti </w:t>
            </w:r>
          </w:p>
        </w:tc>
        <w:tc>
          <w:tcPr>
            <w:tcW w:w="1989" w:type="dxa"/>
            <w:tcBorders/>
            <w:vAlign w:val="center"/>
          </w:tcPr>
          <w:p>
            <w:pPr>
              <w:pStyle w:val="TableContents"/>
              <w:bidi w:val="0"/>
              <w:spacing w:before="0" w:after="283"/>
              <w:jc w:val="left"/>
              <w:rPr/>
            </w:pPr>
            <w:r>
              <w:rPr/>
              <w:t xml:space="preserve">15 </w:t>
            </w:r>
          </w:p>
        </w:tc>
        <w:tc>
          <w:tcPr>
            <w:tcW w:w="890" w:type="dxa"/>
            <w:tcBorders/>
            <w:vAlign w:val="center"/>
          </w:tcPr>
          <w:p>
            <w:pPr>
              <w:pStyle w:val="TableContents"/>
              <w:bidi w:val="0"/>
              <w:spacing w:before="0" w:after="283"/>
              <w:jc w:val="left"/>
              <w:rPr/>
            </w:pPr>
            <w:r>
              <w:rPr/>
              <w:t xml:space="preserve">15 </w:t>
            </w:r>
          </w:p>
        </w:tc>
        <w:tc>
          <w:tcPr>
            <w:tcW w:w="1039" w:type="dxa"/>
            <w:tcBorders/>
            <w:vAlign w:val="center"/>
          </w:tcPr>
          <w:p>
            <w:pPr>
              <w:pStyle w:val="TableContents"/>
              <w:bidi w:val="0"/>
              <w:spacing w:before="0" w:after="283"/>
              <w:jc w:val="left"/>
              <w:rPr/>
            </w:pPr>
            <w:r>
              <w:rPr/>
              <w:t xml:space="preserve">2002 -- 2013 </w:t>
            </w:r>
          </w:p>
        </w:tc>
      </w:tr>
      <w:tr>
        <w:trPr/>
        <w:tc>
          <w:tcPr>
            <w:tcW w:w="1861" w:type="dxa"/>
            <w:tcBorders/>
            <w:vAlign w:val="center"/>
          </w:tcPr>
          <w:p>
            <w:pPr>
              <w:pStyle w:val="TableContents"/>
              <w:bidi w:val="0"/>
              <w:spacing w:before="0" w:after="283"/>
              <w:jc w:val="left"/>
              <w:rPr/>
            </w:pPr>
            <w:r>
              <w:rPr/>
              <w:t xml:space="preserve">3! = 2 </w:t>
            </w:r>
          </w:p>
        </w:tc>
        <w:tc>
          <w:tcPr>
            <w:tcW w:w="974" w:type="dxa"/>
            <w:tcBorders/>
            <w:vAlign w:val="center"/>
          </w:tcPr>
          <w:p>
            <w:pPr>
              <w:pStyle w:val="TableHeading"/>
              <w:suppressLineNumbers/>
              <w:bidi w:val="0"/>
              <w:spacing w:before="0" w:after="283"/>
              <w:jc w:val="center"/>
              <w:rPr/>
            </w:pPr>
            <w:r>
              <w:rPr/>
              <w:t xml:space="preserve">24 </w:t>
            </w:r>
          </w:p>
        </w:tc>
        <w:tc>
          <w:tcPr>
            <w:tcW w:w="2331" w:type="dxa"/>
            <w:tcBorders/>
            <w:vAlign w:val="center"/>
          </w:tcPr>
          <w:p>
            <w:pPr>
              <w:pStyle w:val="TableContents"/>
              <w:bidi w:val="0"/>
              <w:spacing w:before="0" w:after="283"/>
              <w:jc w:val="left"/>
              <w:rPr/>
            </w:pPr>
            <w:r>
              <w:rPr/>
              <w:t xml:space="preserve">Muralitharan, Muttiah Muttiah Muralitharan Muttiah Muralitharan </w:t>
            </w:r>
          </w:p>
        </w:tc>
        <w:tc>
          <w:tcPr>
            <w:tcW w:w="1121" w:type="dxa"/>
            <w:tcBorders/>
            <w:vAlign w:val="center"/>
          </w:tcPr>
          <w:p>
            <w:pPr>
              <w:pStyle w:val="TableContents"/>
              <w:bidi w:val="0"/>
              <w:spacing w:before="0" w:after="283"/>
              <w:jc w:val="left"/>
              <w:rPr/>
            </w:pPr>
            <w:r>
              <w:rPr/>
              <w:t xml:space="preserve">Sri Lanka </w:t>
            </w:r>
          </w:p>
        </w:tc>
        <w:tc>
          <w:tcPr>
            <w:tcW w:w="1989" w:type="dxa"/>
            <w:tcBorders/>
            <w:vAlign w:val="center"/>
          </w:tcPr>
          <w:p>
            <w:pPr>
              <w:pStyle w:val="TableContents"/>
              <w:bidi w:val="0"/>
              <w:spacing w:before="0" w:after="283"/>
              <w:jc w:val="left"/>
              <w:rPr/>
            </w:pPr>
            <w:r>
              <w:rPr/>
              <w:t xml:space="preserve">17 </w:t>
            </w:r>
          </w:p>
        </w:tc>
        <w:tc>
          <w:tcPr>
            <w:tcW w:w="890" w:type="dxa"/>
            <w:tcBorders/>
            <w:vAlign w:val="center"/>
          </w:tcPr>
          <w:p>
            <w:pPr>
              <w:pStyle w:val="TableContents"/>
              <w:bidi w:val="0"/>
              <w:spacing w:before="0" w:after="283"/>
              <w:jc w:val="left"/>
              <w:rPr/>
            </w:pPr>
            <w:r>
              <w:rPr/>
              <w:t xml:space="preserve">15 </w:t>
            </w:r>
          </w:p>
        </w:tc>
        <w:tc>
          <w:tcPr>
            <w:tcW w:w="1039" w:type="dxa"/>
            <w:tcBorders/>
            <w:vAlign w:val="center"/>
          </w:tcPr>
          <w:p>
            <w:pPr>
              <w:pStyle w:val="TableContents"/>
              <w:bidi w:val="0"/>
              <w:spacing w:before="0" w:after="283"/>
              <w:jc w:val="left"/>
              <w:rPr/>
            </w:pPr>
            <w:r>
              <w:rPr/>
              <w:t xml:space="preserve">1998 -- 2009 </w:t>
            </w:r>
          </w:p>
        </w:tc>
      </w:tr>
      <w:tr>
        <w:trPr/>
        <w:tc>
          <w:tcPr>
            <w:tcW w:w="1861" w:type="dxa"/>
            <w:tcBorders/>
            <w:vAlign w:val="center"/>
          </w:tcPr>
          <w:p>
            <w:pPr>
              <w:pStyle w:val="TableContents"/>
              <w:bidi w:val="0"/>
              <w:spacing w:before="0" w:after="283"/>
              <w:jc w:val="left"/>
              <w:rPr/>
            </w:pPr>
            <w:r>
              <w:rPr/>
              <w:t xml:space="preserve">Malinga, Lasith Lasith Malinga, Lasith Malinga </w:t>
            </w:r>
          </w:p>
        </w:tc>
        <w:tc>
          <w:tcPr>
            <w:tcW w:w="974" w:type="dxa"/>
            <w:tcBorders/>
            <w:vAlign w:val="center"/>
          </w:tcPr>
          <w:p>
            <w:pPr>
              <w:pStyle w:val="TableContents"/>
              <w:bidi w:val="0"/>
              <w:spacing w:before="0" w:after="283"/>
              <w:jc w:val="left"/>
              <w:rPr/>
            </w:pPr>
            <w:r>
              <w:rPr/>
              <w:t xml:space="preserve">Sri Lanka </w:t>
            </w:r>
          </w:p>
        </w:tc>
        <w:tc>
          <w:tcPr>
            <w:tcW w:w="2331" w:type="dxa"/>
            <w:tcBorders/>
            <w:vAlign w:val="center"/>
          </w:tcPr>
          <w:p>
            <w:pPr>
              <w:pStyle w:val="TableContents"/>
              <w:bidi w:val="0"/>
              <w:spacing w:before="0" w:after="283"/>
              <w:jc w:val="left"/>
              <w:rPr/>
            </w:pPr>
            <w:r>
              <w:rPr/>
              <w:t xml:space="preserve">15 </w:t>
            </w:r>
          </w:p>
        </w:tc>
        <w:tc>
          <w:tcPr>
            <w:tcW w:w="1121" w:type="dxa"/>
            <w:tcBorders/>
            <w:vAlign w:val="center"/>
          </w:tcPr>
          <w:p>
            <w:pPr>
              <w:pStyle w:val="TableContents"/>
              <w:bidi w:val="0"/>
              <w:spacing w:before="0" w:after="283"/>
              <w:jc w:val="left"/>
              <w:rPr/>
            </w:pPr>
            <w:r>
              <w:rPr/>
              <w:t xml:space="preserve">15 </w:t>
            </w:r>
          </w:p>
        </w:tc>
        <w:tc>
          <w:tcPr>
            <w:tcW w:w="1989" w:type="dxa"/>
            <w:tcBorders/>
            <w:vAlign w:val="center"/>
          </w:tcPr>
          <w:p>
            <w:pPr>
              <w:pStyle w:val="TableContents"/>
              <w:bidi w:val="0"/>
              <w:spacing w:before="0" w:after="283"/>
              <w:jc w:val="left"/>
              <w:rPr/>
            </w:pPr>
            <w:r>
              <w:rPr/>
              <w:t xml:space="preserve">2006 -- nyt </w:t>
            </w:r>
          </w:p>
        </w:tc>
        <w:tc>
          <w:tcPr>
            <w:tcW w:w="1929" w:type="dxa"/>
            <w:gridSpan w:val="2"/>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sz w:val="4"/>
                <w:szCs w:val="4"/>
              </w:rPr>
            </w:pPr>
            <w:r>
              <w:rPr>
                <w:sz w:val="4"/>
                <w:szCs w:val="4"/>
              </w:rPr>
            </w:r>
          </w:p>
        </w:tc>
        <w:tc>
          <w:tcPr>
            <w:tcW w:w="974" w:type="dxa"/>
            <w:tcBorders/>
            <w:vAlign w:val="center"/>
          </w:tcPr>
          <w:p>
            <w:pPr>
              <w:pStyle w:val="TableHeading"/>
              <w:suppressLineNumbers/>
              <w:bidi w:val="0"/>
              <w:spacing w:before="0" w:after="283"/>
              <w:jc w:val="center"/>
              <w:rPr/>
            </w:pPr>
            <w:r>
              <w:rPr/>
              <w:t xml:space="preserve">22 </w:t>
            </w:r>
          </w:p>
        </w:tc>
        <w:tc>
          <w:tcPr>
            <w:tcW w:w="2331" w:type="dxa"/>
            <w:tcBorders/>
            <w:vAlign w:val="center"/>
          </w:tcPr>
          <w:p>
            <w:pPr>
              <w:pStyle w:val="TableContents"/>
              <w:bidi w:val="0"/>
              <w:spacing w:before="0" w:after="283"/>
              <w:jc w:val="left"/>
              <w:rPr/>
            </w:pPr>
            <w:r>
              <w:rPr/>
              <w:t xml:space="preserve">Lee, Brett Brett Lee </w:t>
            </w:r>
          </w:p>
        </w:tc>
        <w:tc>
          <w:tcPr>
            <w:tcW w:w="1121" w:type="dxa"/>
            <w:tcBorders/>
            <w:vAlign w:val="center"/>
          </w:tcPr>
          <w:p>
            <w:pPr>
              <w:pStyle w:val="TableContents"/>
              <w:bidi w:val="0"/>
              <w:spacing w:before="0" w:after="283"/>
              <w:jc w:val="left"/>
              <w:rPr/>
            </w:pPr>
            <w:r>
              <w:rPr/>
              <w:t xml:space="preserve">Australia </w:t>
            </w:r>
          </w:p>
        </w:tc>
        <w:tc>
          <w:tcPr>
            <w:tcW w:w="1989" w:type="dxa"/>
            <w:tcBorders/>
            <w:vAlign w:val="center"/>
          </w:tcPr>
          <w:p>
            <w:pPr>
              <w:pStyle w:val="TableContents"/>
              <w:bidi w:val="0"/>
              <w:spacing w:before="0" w:after="283"/>
              <w:jc w:val="left"/>
              <w:rPr/>
            </w:pPr>
            <w:r>
              <w:rPr/>
              <w:t xml:space="preserve">16 </w:t>
            </w:r>
          </w:p>
        </w:tc>
        <w:tc>
          <w:tcPr>
            <w:tcW w:w="890" w:type="dxa"/>
            <w:tcBorders/>
            <w:vAlign w:val="center"/>
          </w:tcPr>
          <w:p>
            <w:pPr>
              <w:pStyle w:val="TableContents"/>
              <w:bidi w:val="0"/>
              <w:spacing w:before="0" w:after="283"/>
              <w:jc w:val="left"/>
              <w:rPr/>
            </w:pPr>
            <w:r>
              <w:rPr/>
              <w:t xml:space="preserve">15 </w:t>
            </w:r>
          </w:p>
        </w:tc>
        <w:tc>
          <w:tcPr>
            <w:tcW w:w="1039" w:type="dxa"/>
            <w:tcBorders/>
            <w:vAlign w:val="center"/>
          </w:tcPr>
          <w:p>
            <w:pPr>
              <w:pStyle w:val="TableContents"/>
              <w:bidi w:val="0"/>
              <w:spacing w:before="0" w:after="283"/>
              <w:jc w:val="left"/>
              <w:rPr/>
            </w:pPr>
            <w:r>
              <w:rPr/>
              <w:t xml:space="preserve">2000 -- 2009 </w:t>
            </w:r>
          </w:p>
        </w:tc>
      </w:tr>
      <w:tr>
        <w:trPr/>
        <w:tc>
          <w:tcPr>
            <w:tcW w:w="1861" w:type="dxa"/>
            <w:tcBorders/>
            <w:vAlign w:val="center"/>
          </w:tcPr>
          <w:p>
            <w:pPr>
              <w:pStyle w:val="TableContents"/>
              <w:bidi w:val="0"/>
              <w:spacing w:before="0" w:after="283"/>
              <w:jc w:val="left"/>
              <w:rPr/>
            </w:pPr>
            <w:r>
              <w:rPr/>
              <w:t xml:space="preserve">5! = 5 </w:t>
            </w:r>
          </w:p>
        </w:tc>
        <w:tc>
          <w:tcPr>
            <w:tcW w:w="974" w:type="dxa"/>
            <w:tcBorders/>
            <w:vAlign w:val="center"/>
          </w:tcPr>
          <w:p>
            <w:pPr>
              <w:pStyle w:val="TableHeading"/>
              <w:suppressLineNumbers/>
              <w:bidi w:val="0"/>
              <w:spacing w:before="0" w:after="283"/>
              <w:jc w:val="center"/>
              <w:rPr/>
            </w:pPr>
            <w:r>
              <w:rPr/>
              <w:t xml:space="preserve">21 </w:t>
            </w:r>
          </w:p>
        </w:tc>
        <w:tc>
          <w:tcPr>
            <w:tcW w:w="2331" w:type="dxa"/>
            <w:tcBorders/>
            <w:vAlign w:val="center"/>
          </w:tcPr>
          <w:p>
            <w:pPr>
              <w:pStyle w:val="TableContents"/>
              <w:bidi w:val="0"/>
              <w:spacing w:before="0" w:after="283"/>
              <w:jc w:val="left"/>
              <w:rPr/>
            </w:pPr>
            <w:r>
              <w:rPr/>
              <w:t xml:space="preserve">McGrath, Glenn Glenn Glenn McGrath </w:t>
            </w:r>
          </w:p>
        </w:tc>
        <w:tc>
          <w:tcPr>
            <w:tcW w:w="1121" w:type="dxa"/>
            <w:tcBorders/>
            <w:vAlign w:val="center"/>
          </w:tcPr>
          <w:p>
            <w:pPr>
              <w:pStyle w:val="TableContents"/>
              <w:bidi w:val="0"/>
              <w:spacing w:before="0" w:after="283"/>
              <w:jc w:val="left"/>
              <w:rPr/>
            </w:pPr>
            <w:r>
              <w:rPr/>
              <w:t xml:space="preserve">Australia </w:t>
            </w:r>
          </w:p>
        </w:tc>
        <w:tc>
          <w:tcPr>
            <w:tcW w:w="1989" w:type="dxa"/>
            <w:tcBorders/>
            <w:vAlign w:val="center"/>
          </w:tcPr>
          <w:p>
            <w:pPr>
              <w:pStyle w:val="TableContents"/>
              <w:bidi w:val="0"/>
              <w:spacing w:before="0" w:after="283"/>
              <w:jc w:val="left"/>
              <w:rPr/>
            </w:pPr>
            <w:r>
              <w:rPr/>
              <w:t xml:space="preserve">12 </w:t>
            </w:r>
          </w:p>
        </w:tc>
        <w:tc>
          <w:tcPr>
            <w:tcW w:w="890" w:type="dxa"/>
            <w:tcBorders/>
            <w:vAlign w:val="center"/>
          </w:tcPr>
          <w:p>
            <w:pPr>
              <w:pStyle w:val="TableContents"/>
              <w:bidi w:val="0"/>
              <w:spacing w:before="0" w:after="283"/>
              <w:jc w:val="left"/>
              <w:rPr/>
            </w:pPr>
            <w:r>
              <w:rPr/>
              <w:t xml:space="preserve">12 </w:t>
            </w:r>
          </w:p>
        </w:tc>
        <w:tc>
          <w:tcPr>
            <w:tcW w:w="1039" w:type="dxa"/>
            <w:tcBorders/>
            <w:vAlign w:val="center"/>
          </w:tcPr>
          <w:p>
            <w:pPr>
              <w:pStyle w:val="TableContents"/>
              <w:bidi w:val="0"/>
              <w:spacing w:before="0" w:after="283"/>
              <w:jc w:val="left"/>
              <w:rPr/>
            </w:pPr>
            <w:r>
              <w:rPr/>
              <w:t xml:space="preserve">2000 -- 2006 </w:t>
            </w:r>
          </w:p>
        </w:tc>
      </w:tr>
      <w:tr>
        <w:trPr/>
        <w:tc>
          <w:tcPr>
            <w:tcW w:w="1861" w:type="dxa"/>
            <w:tcBorders/>
            <w:vAlign w:val="center"/>
          </w:tcPr>
          <w:p>
            <w:pPr>
              <w:pStyle w:val="TableContents"/>
              <w:bidi w:val="0"/>
              <w:spacing w:before="0" w:after="283"/>
              <w:jc w:val="left"/>
              <w:rPr/>
            </w:pPr>
            <w:r>
              <w:rPr/>
              <w:t xml:space="preserve">Anderson, James James Anderson </w:t>
            </w:r>
          </w:p>
        </w:tc>
        <w:tc>
          <w:tcPr>
            <w:tcW w:w="974" w:type="dxa"/>
            <w:tcBorders/>
            <w:vAlign w:val="center"/>
          </w:tcPr>
          <w:p>
            <w:pPr>
              <w:pStyle w:val="TableContents"/>
              <w:bidi w:val="0"/>
              <w:spacing w:before="0" w:after="283"/>
              <w:jc w:val="left"/>
              <w:rPr/>
            </w:pPr>
            <w:r>
              <w:rPr/>
              <w:t xml:space="preserve">Englanti </w:t>
            </w:r>
          </w:p>
        </w:tc>
        <w:tc>
          <w:tcPr>
            <w:tcW w:w="2331" w:type="dxa"/>
            <w:tcBorders/>
            <w:vAlign w:val="center"/>
          </w:tcPr>
          <w:p>
            <w:pPr>
              <w:pStyle w:val="TableContents"/>
              <w:bidi w:val="0"/>
              <w:spacing w:before="0" w:after="283"/>
              <w:jc w:val="left"/>
              <w:rPr/>
            </w:pPr>
            <w:r>
              <w:rPr/>
              <w:t xml:space="preserve">12 </w:t>
            </w:r>
          </w:p>
        </w:tc>
        <w:tc>
          <w:tcPr>
            <w:tcW w:w="1121" w:type="dxa"/>
            <w:tcBorders/>
            <w:vAlign w:val="center"/>
          </w:tcPr>
          <w:p>
            <w:pPr>
              <w:pStyle w:val="TableContents"/>
              <w:bidi w:val="0"/>
              <w:spacing w:before="0" w:after="283"/>
              <w:jc w:val="left"/>
              <w:rPr/>
            </w:pPr>
            <w:r>
              <w:rPr/>
              <w:t xml:space="preserve">12 </w:t>
            </w:r>
          </w:p>
        </w:tc>
        <w:tc>
          <w:tcPr>
            <w:tcW w:w="1989" w:type="dxa"/>
            <w:tcBorders/>
            <w:vAlign w:val="center"/>
          </w:tcPr>
          <w:p>
            <w:pPr>
              <w:pStyle w:val="TableContents"/>
              <w:bidi w:val="0"/>
              <w:spacing w:before="0" w:after="283"/>
              <w:jc w:val="left"/>
              <w:rPr/>
            </w:pPr>
            <w:r>
              <w:rPr/>
              <w:t xml:space="preserve">2006 -- 2013 Viimeksi päivitetty: kesäkuuta 2017 </w:t>
            </w:r>
          </w:p>
        </w:tc>
        <w:tc>
          <w:tcPr>
            <w:tcW w:w="192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otti eniten wickets champions trophy 2017:ssa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ICC Champions Trophy -turnauksen logo </w:t>
      </w:r>
    </w:p>
    <w:tbl>
      <w:tblPr>
        <w:tblW w:w="8372" w:type="dxa"/>
        <w:jc w:val="left"/>
        <w:tblInd w:w="0" w:type="dxa"/>
        <w:tblLayout w:type="fixed"/>
        <w:tblCellMar>
          <w:top w:w="28" w:type="dxa"/>
          <w:left w:w="28" w:type="dxa"/>
          <w:bottom w:w="28" w:type="dxa"/>
          <w:right w:w="28" w:type="dxa"/>
        </w:tblCellMar>
      </w:tblPr>
      <w:tblGrid>
        <w:gridCol w:w="2221"/>
        <w:gridCol w:w="6151"/>
      </w:tblGrid>
      <w:tr>
        <w:trPr/>
        <w:tc>
          <w:tcPr>
            <w:tcW w:w="2221" w:type="dxa"/>
            <w:tcBorders/>
            <w:vAlign w:val="center"/>
          </w:tcPr>
          <w:p>
            <w:pPr>
              <w:pStyle w:val="TableHeading"/>
              <w:suppressLineNumbers/>
              <w:bidi w:val="0"/>
              <w:spacing w:before="0" w:after="283"/>
              <w:jc w:val="center"/>
              <w:rPr/>
            </w:pPr>
            <w:r>
              <w:rPr/>
              <w:t xml:space="preserve">Ylläpitäjä </w:t>
            </w:r>
          </w:p>
        </w:tc>
        <w:tc>
          <w:tcPr>
            <w:tcW w:w="6151" w:type="dxa"/>
            <w:tcBorders/>
            <w:vAlign w:val="center"/>
          </w:tcPr>
          <w:p>
            <w:pPr>
              <w:pStyle w:val="TableContents"/>
              <w:bidi w:val="0"/>
              <w:spacing w:before="0" w:after="283"/>
              <w:jc w:val="left"/>
              <w:rPr/>
            </w:pPr>
            <w:r>
              <w:rPr/>
              <w:t xml:space="preserve">Kansainvälinen krikettineuvosto </w:t>
            </w:r>
          </w:p>
        </w:tc>
      </w:tr>
      <w:tr>
        <w:trPr/>
        <w:tc>
          <w:tcPr>
            <w:tcW w:w="2221" w:type="dxa"/>
            <w:tcBorders/>
            <w:vAlign w:val="center"/>
          </w:tcPr>
          <w:p>
            <w:pPr>
              <w:pStyle w:val="TableHeading"/>
              <w:suppressLineNumbers/>
              <w:bidi w:val="0"/>
              <w:spacing w:before="0" w:after="283"/>
              <w:jc w:val="center"/>
              <w:rPr/>
            </w:pPr>
            <w:r>
              <w:rPr/>
              <w:t xml:space="preserve">Muotoilu </w:t>
            </w:r>
          </w:p>
        </w:tc>
        <w:tc>
          <w:tcPr>
            <w:tcW w:w="6151" w:type="dxa"/>
            <w:tcBorders/>
            <w:vAlign w:val="center"/>
          </w:tcPr>
          <w:p>
            <w:pPr>
              <w:pStyle w:val="TableContents"/>
              <w:bidi w:val="0"/>
              <w:spacing w:before="0" w:after="283"/>
              <w:jc w:val="left"/>
              <w:rPr/>
            </w:pPr>
            <w:r>
              <w:rPr/>
              <w:t xml:space="preserve">One Day International </w:t>
            </w:r>
          </w:p>
        </w:tc>
      </w:tr>
      <w:tr>
        <w:trPr/>
        <w:tc>
          <w:tcPr>
            <w:tcW w:w="2221" w:type="dxa"/>
            <w:tcBorders/>
            <w:vAlign w:val="center"/>
          </w:tcPr>
          <w:p>
            <w:pPr>
              <w:pStyle w:val="TableHeading"/>
              <w:suppressLineNumbers/>
              <w:bidi w:val="0"/>
              <w:spacing w:before="0" w:after="283"/>
              <w:jc w:val="center"/>
              <w:rPr/>
            </w:pPr>
            <w:r>
              <w:rPr/>
              <w:t xml:space="preserve">Ensimmäinen turnaus </w:t>
            </w:r>
          </w:p>
        </w:tc>
        <w:tc>
          <w:tcPr>
            <w:tcW w:w="6151" w:type="dxa"/>
            <w:tcBorders/>
            <w:vAlign w:val="center"/>
          </w:tcPr>
          <w:p>
            <w:pPr>
              <w:pStyle w:val="TableContents"/>
              <w:bidi w:val="0"/>
              <w:spacing w:before="0" w:after="283"/>
              <w:jc w:val="left"/>
              <w:rPr/>
            </w:pPr>
            <w:r>
              <w:rPr/>
              <w:t xml:space="preserve">1998 (Bangladesh) </w:t>
            </w:r>
          </w:p>
        </w:tc>
      </w:tr>
      <w:tr>
        <w:trPr/>
        <w:tc>
          <w:tcPr>
            <w:tcW w:w="2221" w:type="dxa"/>
            <w:tcBorders/>
            <w:vAlign w:val="center"/>
          </w:tcPr>
          <w:p>
            <w:pPr>
              <w:pStyle w:val="TableHeading"/>
              <w:suppressLineNumbers/>
              <w:bidi w:val="0"/>
              <w:spacing w:before="0" w:after="283"/>
              <w:jc w:val="center"/>
              <w:rPr/>
            </w:pPr>
            <w:r>
              <w:rPr/>
              <w:t xml:space="preserve">Viimeisin turnaus </w:t>
            </w:r>
          </w:p>
        </w:tc>
        <w:tc>
          <w:tcPr>
            <w:tcW w:w="6151" w:type="dxa"/>
            <w:tcBorders/>
            <w:vAlign w:val="center"/>
          </w:tcPr>
          <w:p>
            <w:pPr>
              <w:pStyle w:val="TableContents"/>
              <w:bidi w:val="0"/>
              <w:spacing w:before="0" w:after="283"/>
              <w:jc w:val="left"/>
              <w:rPr/>
            </w:pPr>
            <w:r>
              <w:rPr>
                <w:color w:val="A9A9A9"/>
              </w:rPr>
              <w:t xml:space="preserve">2017 </w:t>
            </w:r>
            <w:r>
              <w:rPr/>
              <w:t xml:space="preserve">(Englanti, Wales) </w:t>
            </w:r>
          </w:p>
        </w:tc>
      </w:tr>
      <w:tr>
        <w:trPr/>
        <w:tc>
          <w:tcPr>
            <w:tcW w:w="2221" w:type="dxa"/>
            <w:tcBorders/>
            <w:vAlign w:val="center"/>
          </w:tcPr>
          <w:p>
            <w:pPr>
              <w:pStyle w:val="TableHeading"/>
              <w:suppressLineNumbers/>
              <w:bidi w:val="0"/>
              <w:spacing w:before="0" w:after="283"/>
              <w:jc w:val="center"/>
              <w:rPr/>
            </w:pPr>
            <w:r>
              <w:rPr/>
              <w:t xml:space="preserve">Seuraava turnaus </w:t>
            </w:r>
          </w:p>
        </w:tc>
        <w:tc>
          <w:tcPr>
            <w:tcW w:w="6151" w:type="dxa"/>
            <w:tcBorders/>
            <w:vAlign w:val="center"/>
          </w:tcPr>
          <w:p>
            <w:pPr>
              <w:pStyle w:val="TableContents"/>
              <w:bidi w:val="0"/>
              <w:spacing w:before="0" w:after="283"/>
              <w:jc w:val="left"/>
              <w:rPr/>
            </w:pPr>
            <w:r>
              <w:rPr/>
              <w:t xml:space="preserve">2021 (Intia) </w:t>
            </w:r>
          </w:p>
        </w:tc>
      </w:tr>
      <w:tr>
        <w:trPr/>
        <w:tc>
          <w:tcPr>
            <w:tcW w:w="2221" w:type="dxa"/>
            <w:tcBorders/>
            <w:vAlign w:val="center"/>
          </w:tcPr>
          <w:p>
            <w:pPr>
              <w:pStyle w:val="TableHeading"/>
              <w:suppressLineNumbers/>
              <w:bidi w:val="0"/>
              <w:spacing w:before="0" w:after="283"/>
              <w:jc w:val="center"/>
              <w:rPr/>
            </w:pPr>
            <w:r>
              <w:rPr/>
              <w:t xml:space="preserve">Turnausmuoto </w:t>
            </w:r>
          </w:p>
        </w:tc>
        <w:tc>
          <w:tcPr>
            <w:tcW w:w="6151" w:type="dxa"/>
            <w:tcBorders/>
            <w:vAlign w:val="center"/>
          </w:tcPr>
          <w:p>
            <w:pPr>
              <w:pStyle w:val="TableContents"/>
              <w:bidi w:val="0"/>
              <w:spacing w:before="0" w:after="283"/>
              <w:jc w:val="left"/>
              <w:rPr/>
            </w:pPr>
            <w:r>
              <w:rPr/>
              <w:t xml:space="preserve">Round-robin ja knockout </w:t>
            </w:r>
          </w:p>
        </w:tc>
      </w:tr>
      <w:tr>
        <w:trPr/>
        <w:tc>
          <w:tcPr>
            <w:tcW w:w="2221" w:type="dxa"/>
            <w:tcBorders/>
            <w:vAlign w:val="center"/>
          </w:tcPr>
          <w:p>
            <w:pPr>
              <w:pStyle w:val="TableHeading"/>
              <w:suppressLineNumbers/>
              <w:bidi w:val="0"/>
              <w:spacing w:before="0" w:after="283"/>
              <w:jc w:val="center"/>
              <w:rPr/>
            </w:pPr>
            <w:r>
              <w:rPr/>
              <w:t xml:space="preserve">Joukkueiden lukumäärä </w:t>
            </w:r>
          </w:p>
        </w:tc>
        <w:tc>
          <w:tcPr>
            <w:tcW w:w="6151" w:type="dxa"/>
            <w:tcBorders/>
            <w:vAlign w:val="center"/>
          </w:tcPr>
          <w:p>
            <w:pPr>
              <w:pStyle w:val="TableContents"/>
              <w:bidi w:val="0"/>
              <w:spacing w:before="0" w:after="283"/>
              <w:jc w:val="left"/>
              <w:rPr/>
            </w:pPr>
            <w:r>
              <w:rPr/>
              <w:t xml:space="preserve">13 (kaikki turnaukset) 8 (viimeisin) </w:t>
            </w:r>
          </w:p>
        </w:tc>
      </w:tr>
      <w:tr>
        <w:trPr/>
        <w:tc>
          <w:tcPr>
            <w:tcW w:w="2221" w:type="dxa"/>
            <w:tcBorders/>
            <w:vAlign w:val="center"/>
          </w:tcPr>
          <w:p>
            <w:pPr>
              <w:pStyle w:val="TableHeading"/>
              <w:suppressLineNumbers/>
              <w:bidi w:val="0"/>
              <w:spacing w:before="0" w:after="283"/>
              <w:jc w:val="center"/>
              <w:rPr/>
            </w:pPr>
            <w:r>
              <w:rPr/>
              <w:t xml:space="preserve">Nykyinen mestari </w:t>
            </w:r>
          </w:p>
        </w:tc>
        <w:tc>
          <w:tcPr>
            <w:tcW w:w="6151" w:type="dxa"/>
            <w:tcBorders/>
            <w:vAlign w:val="center"/>
          </w:tcPr>
          <w:p>
            <w:pPr>
              <w:pStyle w:val="TableContents"/>
              <w:bidi w:val="0"/>
              <w:spacing w:before="0" w:after="283"/>
              <w:jc w:val="left"/>
              <w:rPr/>
            </w:pPr>
            <w:r>
              <w:rPr>
                <w:color w:val="DCDCDC"/>
              </w:rPr>
              <w:t xml:space="preserve">Pakistan </w:t>
            </w:r>
            <w:r>
              <w:rPr/>
              <w:t xml:space="preserve">(1. titteli) </w:t>
            </w:r>
          </w:p>
        </w:tc>
      </w:tr>
      <w:tr>
        <w:trPr/>
        <w:tc>
          <w:tcPr>
            <w:tcW w:w="2221" w:type="dxa"/>
            <w:tcBorders/>
            <w:vAlign w:val="center"/>
          </w:tcPr>
          <w:p>
            <w:pPr>
              <w:pStyle w:val="TableHeading"/>
              <w:suppressLineNumbers/>
              <w:bidi w:val="0"/>
              <w:spacing w:before="0" w:after="283"/>
              <w:jc w:val="center"/>
              <w:rPr/>
            </w:pPr>
            <w:r>
              <w:rPr/>
              <w:t xml:space="preserve">Menestyneimmät </w:t>
            </w:r>
          </w:p>
        </w:tc>
        <w:tc>
          <w:tcPr>
            <w:tcW w:w="6151" w:type="dxa"/>
            <w:tcBorders/>
            <w:vAlign w:val="center"/>
          </w:tcPr>
          <w:p>
            <w:pPr>
              <w:pStyle w:val="TableContents"/>
              <w:bidi w:val="0"/>
              <w:jc w:val="left"/>
              <w:rPr/>
            </w:pPr>
            <w:r>
              <w:rPr/>
              <w:t xml:space="preserve">Australia Intia (kukin 2 kertaa voittaja) </w:t>
            </w:r>
          </w:p>
          <w:p>
            <w:pPr>
              <w:pStyle w:val="TableContents"/>
              <w:bidi w:val="0"/>
              <w:spacing w:before="0" w:after="283"/>
              <w:jc w:val="left"/>
              <w:rPr/>
            </w:pPr>
            <w:r>
              <w:rPr/>
              <w:t xml:space="preserve">Intia jakoi vuoden 2002 ICC Champions Trophyn Sri Lankan kanssa. </w:t>
            </w:r>
          </w:p>
        </w:tc>
      </w:tr>
      <w:tr>
        <w:trPr/>
        <w:tc>
          <w:tcPr>
            <w:tcW w:w="2221" w:type="dxa"/>
            <w:tcBorders/>
            <w:vAlign w:val="center"/>
          </w:tcPr>
          <w:p>
            <w:pPr>
              <w:pStyle w:val="TableHeading"/>
              <w:suppressLineNumbers/>
              <w:bidi w:val="0"/>
              <w:spacing w:before="0" w:after="283"/>
              <w:jc w:val="center"/>
              <w:rPr/>
            </w:pPr>
            <w:r>
              <w:rPr/>
              <w:t xml:space="preserve">Eniten juoksuja </w:t>
            </w:r>
          </w:p>
        </w:tc>
        <w:tc>
          <w:tcPr>
            <w:tcW w:w="6151" w:type="dxa"/>
            <w:tcBorders/>
            <w:vAlign w:val="center"/>
          </w:tcPr>
          <w:p>
            <w:pPr>
              <w:pStyle w:val="TableContents"/>
              <w:bidi w:val="0"/>
              <w:spacing w:before="0" w:after="283"/>
              <w:jc w:val="left"/>
              <w:rPr/>
            </w:pPr>
            <w:r>
              <w:rPr/>
              <w:t xml:space="preserve">Chris Gayle (791) </w:t>
            </w:r>
          </w:p>
        </w:tc>
      </w:tr>
      <w:tr>
        <w:trPr/>
        <w:tc>
          <w:tcPr>
            <w:tcW w:w="2221" w:type="dxa"/>
            <w:tcBorders/>
            <w:vAlign w:val="center"/>
          </w:tcPr>
          <w:p>
            <w:pPr>
              <w:pStyle w:val="TableHeading"/>
              <w:suppressLineNumbers/>
              <w:bidi w:val="0"/>
              <w:spacing w:before="0" w:after="283"/>
              <w:jc w:val="center"/>
              <w:rPr/>
            </w:pPr>
            <w:r>
              <w:rPr/>
              <w:t xml:space="preserve">Eniten wickets </w:t>
            </w:r>
          </w:p>
        </w:tc>
        <w:tc>
          <w:tcPr>
            <w:tcW w:w="6151" w:type="dxa"/>
            <w:tcBorders/>
            <w:vAlign w:val="center"/>
          </w:tcPr>
          <w:p>
            <w:pPr>
              <w:pStyle w:val="TableContents"/>
              <w:bidi w:val="0"/>
              <w:spacing w:before="0" w:after="283"/>
              <w:jc w:val="left"/>
              <w:rPr/>
            </w:pPr>
            <w:r>
              <w:rPr/>
              <w:t xml:space="preserve">Kyle Mills (28) </w:t>
            </w:r>
          </w:p>
        </w:tc>
      </w:tr>
      <w:tr>
        <w:trPr/>
        <w:tc>
          <w:tcPr>
            <w:tcW w:w="2221" w:type="dxa"/>
            <w:tcBorders/>
            <w:vAlign w:val="center"/>
          </w:tcPr>
          <w:p>
            <w:pPr>
              <w:pStyle w:val="TableHeading"/>
              <w:suppressLineNumbers/>
              <w:bidi w:val="0"/>
              <w:spacing w:before="0" w:after="283"/>
              <w:jc w:val="center"/>
              <w:rPr/>
            </w:pPr>
            <w:r>
              <w:rPr/>
              <w:t xml:space="preserve">Verkkosivusto </w:t>
            </w:r>
          </w:p>
        </w:tc>
        <w:tc>
          <w:tcPr>
            <w:tcW w:w="6151"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puolustavat mestaruuskilpailun mestareita...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Pakistan viimeksi voitti icc:n?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Arkkiviholliset Intia ja Pakistan kohtasivat toisensa turnauksen loppuottelussa ensimmäistä kertaa sitten vuoden 2007, ja loppuottelu pelattiin The Ovalissa Lontoossa. Kyseessä oli Intian neljäs esiintyminen ja Pakistanin ensimmäinen esiintyminen Champions Trophyn finaalissa. Pakistan voitti Intian mukavasti 180 juoksulla, sillä se oli parempi kaikilla kolmella osa-alueella - lyönti-, keilaus- ja kenttäpelissä. Pakistan, joka oli kilpailun alhaisimmalle sijalle sijoitettu joukkue, voitti ensimmäisen Champions Trophy -mestaruutensa ja tuli seitsemänneksi maaksi, joka on voittanut sen. Pakistanin Fakhar Zaman palkittiin ottelun parhaana pelaajana 114 pisteestä. </w:t>
      </w:r>
      <w:r>
        <w:rPr/>
        <w:t xml:space="preserve">Intian </w:t>
      </w:r>
      <w:r>
        <w:rPr>
          <w:color w:val="A9A9A9"/>
        </w:rPr>
        <w:t xml:space="preserve">Shikhar Dhawan </w:t>
      </w:r>
      <w:r>
        <w:rPr/>
        <w:t xml:space="preserve">sai "Golden Bat" -palkinnon 338 juoksusta, kun taas Pakistanin Hasan Ali sai "Golden Ball" -palkinnon 13 wicketistä. Hänet valittiin myös sarjan mieheksi erinomaisesta panoksestaan Pakistanin ensimmäiseen ICC:n ODI-turnauksen mestaruuteen sitten vuoden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korkeimmista juoksuista champion trophy 2017:ssa</w:t>
      </w:r>
    </w:p>
    <w:p>
      <w:pPr>
        <w:pStyle w:val="TextBody"/>
        <w:bidi w:val="0"/>
        <w:jc w:val="left"/>
        <w:rPr>
          <w:b/>
          <w:u w:val="single"/>
          <w:shd w:val="clear" w:fill="FFFF00"/>
        </w:rPr>
      </w:pPr>
      <w:r>
        <w:rPr>
          <w:b/>
          <w:u w:val="single"/>
          <w:shd w:val="clear" w:fill="FFFF00"/>
        </w:rPr>
        <w:t xml:space="preserve">Asiakirjan numero 15234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2005 palkintogaalat pidettiin Madison Square Gardenissa New Yorkissa. Vuodesta 2006 lähtien ne on järjestetty Nashvillen </w:t>
      </w:r>
      <w:r>
        <w:rPr>
          <w:color w:val="A9A9A9"/>
        </w:rPr>
        <w:t xml:space="preserve">Bridgestone Arenalla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cma-palkintojen järjestämispaikka</w:t>
      </w:r>
    </w:p>
    <w:p>
      <w:pPr>
        <w:pStyle w:val="TextBody"/>
        <w:bidi w:val="0"/>
        <w:jc w:val="left"/>
        <w:rPr>
          <w:b/>
          <w:shd w:val="clear" w:fill="FFFF00"/>
        </w:rPr>
      </w:pPr>
      <w:r>
        <w:rPr>
          <w:b/>
          <w:shd w:val="clear" w:fill="FFFF00"/>
        </w:rPr>
        <w:t xml:space="preserve">Teksti numero 1</w:t>
      </w:r>
    </w:p>
    <w:tbl>
      <w:tblPr>
        <w:tblW w:w="10252" w:type="dxa"/>
        <w:jc w:val="left"/>
        <w:tblInd w:w="0" w:type="dxa"/>
        <w:tblLayout w:type="fixed"/>
        <w:tblCellMar>
          <w:top w:w="28" w:type="dxa"/>
          <w:left w:w="28" w:type="dxa"/>
          <w:bottom w:w="28" w:type="dxa"/>
          <w:right w:w="28" w:type="dxa"/>
        </w:tblCellMar>
      </w:tblPr>
      <w:tblGrid>
        <w:gridCol w:w="946"/>
        <w:gridCol w:w="1291"/>
        <w:gridCol w:w="1516"/>
        <w:gridCol w:w="1531"/>
        <w:gridCol w:w="1876"/>
        <w:gridCol w:w="1786"/>
        <w:gridCol w:w="1306"/>
      </w:tblGrid>
      <w:tr>
        <w:trPr/>
        <w:tc>
          <w:tcPr>
            <w:tcW w:w="946" w:type="dxa"/>
            <w:tcBorders/>
            <w:vAlign w:val="center"/>
          </w:tcPr>
          <w:p>
            <w:pPr>
              <w:pStyle w:val="TableHeading"/>
              <w:suppressLineNumbers/>
              <w:bidi w:val="0"/>
              <w:spacing w:before="0" w:after="283"/>
              <w:jc w:val="center"/>
              <w:rPr/>
            </w:pPr>
            <w:r>
              <w:rPr/>
              <w:t xml:space="preserve">Vuosi </w:t>
            </w:r>
          </w:p>
        </w:tc>
        <w:tc>
          <w:tcPr>
            <w:tcW w:w="1291" w:type="dxa"/>
            <w:tcBorders/>
            <w:vAlign w:val="center"/>
          </w:tcPr>
          <w:p>
            <w:pPr>
              <w:pStyle w:val="TableHeading"/>
              <w:suppressLineNumbers/>
              <w:bidi w:val="0"/>
              <w:spacing w:before="0" w:after="283"/>
              <w:jc w:val="center"/>
              <w:rPr/>
            </w:pPr>
            <w:r>
              <w:rPr/>
              <w:t xml:space="preserve">Vuoden viihdyttäjä </w:t>
            </w:r>
          </w:p>
        </w:tc>
        <w:tc>
          <w:tcPr>
            <w:tcW w:w="1516" w:type="dxa"/>
            <w:tcBorders/>
            <w:vAlign w:val="center"/>
          </w:tcPr>
          <w:p>
            <w:pPr>
              <w:pStyle w:val="TableHeading"/>
              <w:suppressLineNumbers/>
              <w:bidi w:val="0"/>
              <w:spacing w:before="0" w:after="283"/>
              <w:jc w:val="center"/>
              <w:rPr/>
            </w:pPr>
            <w:r>
              <w:rPr/>
              <w:t xml:space="preserve">Vuoden mieslaulaja </w:t>
            </w:r>
          </w:p>
        </w:tc>
        <w:tc>
          <w:tcPr>
            <w:tcW w:w="1531" w:type="dxa"/>
            <w:tcBorders/>
            <w:vAlign w:val="center"/>
          </w:tcPr>
          <w:p>
            <w:pPr>
              <w:pStyle w:val="TableHeading"/>
              <w:suppressLineNumbers/>
              <w:bidi w:val="0"/>
              <w:spacing w:before="0" w:after="283"/>
              <w:jc w:val="center"/>
              <w:rPr/>
            </w:pPr>
            <w:r>
              <w:rPr/>
              <w:t xml:space="preserve">Vuoden naislaulaja </w:t>
            </w:r>
          </w:p>
        </w:tc>
        <w:tc>
          <w:tcPr>
            <w:tcW w:w="1876" w:type="dxa"/>
            <w:tcBorders/>
            <w:vAlign w:val="center"/>
          </w:tcPr>
          <w:p>
            <w:pPr>
              <w:pStyle w:val="TableHeading"/>
              <w:suppressLineNumbers/>
              <w:bidi w:val="0"/>
              <w:spacing w:before="0" w:after="283"/>
              <w:jc w:val="center"/>
              <w:rPr/>
            </w:pPr>
            <w:r>
              <w:rPr/>
              <w:t xml:space="preserve">Vuoden uusi artisti </w:t>
            </w:r>
          </w:p>
        </w:tc>
        <w:tc>
          <w:tcPr>
            <w:tcW w:w="1786" w:type="dxa"/>
            <w:tcBorders/>
            <w:vAlign w:val="center"/>
          </w:tcPr>
          <w:p>
            <w:pPr>
              <w:pStyle w:val="TableHeading"/>
              <w:suppressLineNumbers/>
              <w:bidi w:val="0"/>
              <w:spacing w:before="0" w:after="283"/>
              <w:jc w:val="center"/>
              <w:rPr/>
            </w:pPr>
            <w:r>
              <w:rPr/>
              <w:t xml:space="preserve">Vuoden laulu </w:t>
            </w:r>
          </w:p>
        </w:tc>
        <w:tc>
          <w:tcPr>
            <w:tcW w:w="1306" w:type="dxa"/>
            <w:tcBorders/>
            <w:vAlign w:val="center"/>
          </w:tcPr>
          <w:p>
            <w:pPr>
              <w:pStyle w:val="TableHeading"/>
              <w:suppressLineNumbers/>
              <w:bidi w:val="0"/>
              <w:spacing w:before="0" w:after="283"/>
              <w:jc w:val="center"/>
              <w:rPr/>
            </w:pPr>
            <w:r>
              <w:rPr/>
              <w:t xml:space="preserve">Vuoden albumi </w:t>
            </w:r>
          </w:p>
        </w:tc>
      </w:tr>
      <w:tr>
        <w:trPr/>
        <w:tc>
          <w:tcPr>
            <w:tcW w:w="946" w:type="dxa"/>
            <w:tcBorders/>
            <w:vAlign w:val="center"/>
          </w:tcPr>
          <w:p>
            <w:pPr>
              <w:pStyle w:val="TableHeading"/>
              <w:suppressLineNumbers/>
              <w:bidi w:val="0"/>
              <w:spacing w:before="0" w:after="283"/>
              <w:jc w:val="center"/>
              <w:rPr/>
            </w:pPr>
            <w:r>
              <w:rPr/>
              <w:t xml:space="preserve">Horizon-palkinto </w:t>
            </w:r>
          </w:p>
        </w:tc>
        <w:tc>
          <w:tcPr>
            <w:tcW w:w="9306" w:type="dxa"/>
            <w:gridSpan w:val="6"/>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2017 </w:t>
            </w:r>
          </w:p>
        </w:tc>
        <w:tc>
          <w:tcPr>
            <w:tcW w:w="1291" w:type="dxa"/>
            <w:tcBorders/>
            <w:vAlign w:val="center"/>
          </w:tcPr>
          <w:p>
            <w:pPr>
              <w:pStyle w:val="TableContents"/>
              <w:bidi w:val="0"/>
              <w:spacing w:before="0" w:after="283"/>
              <w:jc w:val="left"/>
              <w:rPr/>
            </w:pPr>
            <w:r>
              <w:rPr/>
              <w:t xml:space="preserve">Garth Brooks </w:t>
            </w:r>
          </w:p>
        </w:tc>
        <w:tc>
          <w:tcPr>
            <w:tcW w:w="1516" w:type="dxa"/>
            <w:tcBorders/>
            <w:vAlign w:val="center"/>
          </w:tcPr>
          <w:p>
            <w:pPr>
              <w:pStyle w:val="TableContents"/>
              <w:bidi w:val="0"/>
              <w:spacing w:before="0" w:after="283"/>
              <w:jc w:val="left"/>
              <w:rPr/>
            </w:pPr>
            <w:r>
              <w:rPr>
                <w:color w:val="A9A9A9"/>
              </w:rPr>
              <w:t xml:space="preserve">Chris Stapleton </w:t>
            </w:r>
          </w:p>
        </w:tc>
        <w:tc>
          <w:tcPr>
            <w:tcW w:w="1531" w:type="dxa"/>
            <w:tcBorders/>
            <w:vAlign w:val="center"/>
          </w:tcPr>
          <w:p>
            <w:pPr>
              <w:pStyle w:val="TableContents"/>
              <w:bidi w:val="0"/>
              <w:spacing w:before="0" w:after="283"/>
              <w:jc w:val="left"/>
              <w:rPr/>
            </w:pPr>
            <w:r>
              <w:rPr/>
              <w:t xml:space="preserve">Miranda Lambert </w:t>
            </w:r>
          </w:p>
        </w:tc>
        <w:tc>
          <w:tcPr>
            <w:tcW w:w="1876" w:type="dxa"/>
            <w:tcBorders/>
            <w:vAlign w:val="center"/>
          </w:tcPr>
          <w:p>
            <w:pPr>
              <w:pStyle w:val="TableContents"/>
              <w:bidi w:val="0"/>
              <w:spacing w:before="0" w:after="283"/>
              <w:jc w:val="left"/>
              <w:rPr/>
            </w:pPr>
            <w:r>
              <w:rPr/>
              <w:t xml:space="preserve">Jon Pardi </w:t>
            </w:r>
          </w:p>
        </w:tc>
        <w:tc>
          <w:tcPr>
            <w:tcW w:w="1786" w:type="dxa"/>
            <w:tcBorders/>
            <w:vAlign w:val="center"/>
          </w:tcPr>
          <w:p>
            <w:pPr>
              <w:pStyle w:val="TableContents"/>
              <w:bidi w:val="0"/>
              <w:spacing w:before="0" w:after="283"/>
              <w:jc w:val="left"/>
              <w:rPr/>
            </w:pPr>
            <w:r>
              <w:rPr/>
              <w:t xml:space="preserve">Taylor Swift -- ``Better Man'' </w:t>
            </w:r>
          </w:p>
        </w:tc>
        <w:tc>
          <w:tcPr>
            <w:tcW w:w="1306" w:type="dxa"/>
            <w:tcBorders/>
            <w:vAlign w:val="center"/>
          </w:tcPr>
          <w:p>
            <w:pPr>
              <w:pStyle w:val="TableContents"/>
              <w:bidi w:val="0"/>
              <w:spacing w:before="0" w:after="283"/>
              <w:jc w:val="left"/>
              <w:rPr/>
            </w:pPr>
            <w:r>
              <w:rPr/>
              <w:t xml:space="preserve">Huoneesta: Volume 1 </w:t>
            </w:r>
          </w:p>
        </w:tc>
      </w:tr>
      <w:tr>
        <w:trPr/>
        <w:tc>
          <w:tcPr>
            <w:tcW w:w="946" w:type="dxa"/>
            <w:tcBorders/>
            <w:vAlign w:val="center"/>
          </w:tcPr>
          <w:p>
            <w:pPr>
              <w:pStyle w:val="TableContents"/>
              <w:bidi w:val="0"/>
              <w:spacing w:before="0" w:after="283"/>
              <w:jc w:val="left"/>
              <w:rPr/>
            </w:pPr>
            <w:r>
              <w:rPr/>
              <w:t xml:space="preserve">2016 </w:t>
            </w:r>
          </w:p>
        </w:tc>
        <w:tc>
          <w:tcPr>
            <w:tcW w:w="1291" w:type="dxa"/>
            <w:tcBorders/>
            <w:vAlign w:val="center"/>
          </w:tcPr>
          <w:p>
            <w:pPr>
              <w:pStyle w:val="TableContents"/>
              <w:bidi w:val="0"/>
              <w:spacing w:before="0" w:after="283"/>
              <w:jc w:val="left"/>
              <w:rPr/>
            </w:pPr>
            <w:r>
              <w:rPr/>
              <w:t xml:space="preserve">Carrie Underwood </w:t>
            </w:r>
          </w:p>
        </w:tc>
        <w:tc>
          <w:tcPr>
            <w:tcW w:w="1516" w:type="dxa"/>
            <w:tcBorders/>
            <w:vAlign w:val="center"/>
          </w:tcPr>
          <w:p>
            <w:pPr>
              <w:pStyle w:val="TableContents"/>
              <w:bidi w:val="0"/>
              <w:spacing w:before="0" w:after="283"/>
              <w:jc w:val="left"/>
              <w:rPr/>
            </w:pPr>
            <w:r>
              <w:rPr/>
              <w:t xml:space="preserve">Maren Morris </w:t>
            </w:r>
          </w:p>
        </w:tc>
        <w:tc>
          <w:tcPr>
            <w:tcW w:w="1531" w:type="dxa"/>
            <w:tcBorders/>
            <w:vAlign w:val="center"/>
          </w:tcPr>
          <w:p>
            <w:pPr>
              <w:pStyle w:val="TableContents"/>
              <w:bidi w:val="0"/>
              <w:spacing w:before="0" w:after="283"/>
              <w:jc w:val="left"/>
              <w:rPr/>
            </w:pPr>
            <w:r>
              <w:rPr/>
              <w:t xml:space="preserve">Lori McKenna -- ``Karkea ja kiltti'' </w:t>
            </w:r>
          </w:p>
        </w:tc>
        <w:tc>
          <w:tcPr>
            <w:tcW w:w="1876" w:type="dxa"/>
            <w:tcBorders/>
            <w:vAlign w:val="center"/>
          </w:tcPr>
          <w:p>
            <w:pPr>
              <w:pStyle w:val="TableContents"/>
              <w:bidi w:val="0"/>
              <w:spacing w:before="0" w:after="283"/>
              <w:jc w:val="left"/>
              <w:rPr/>
            </w:pPr>
            <w:r>
              <w:rPr/>
              <w:t xml:space="preserve">Herra väärinymmärretty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2015 </w:t>
            </w:r>
          </w:p>
        </w:tc>
        <w:tc>
          <w:tcPr>
            <w:tcW w:w="1291" w:type="dxa"/>
            <w:tcBorders/>
            <w:vAlign w:val="center"/>
          </w:tcPr>
          <w:p>
            <w:pPr>
              <w:pStyle w:val="TableContents"/>
              <w:bidi w:val="0"/>
              <w:spacing w:before="0" w:after="283"/>
              <w:jc w:val="left"/>
              <w:rPr/>
            </w:pPr>
            <w:r>
              <w:rPr/>
              <w:t xml:space="preserve">Luke Bryan </w:t>
            </w:r>
          </w:p>
        </w:tc>
        <w:tc>
          <w:tcPr>
            <w:tcW w:w="1516" w:type="dxa"/>
            <w:tcBorders/>
            <w:vAlign w:val="center"/>
          </w:tcPr>
          <w:p>
            <w:pPr>
              <w:pStyle w:val="TableContents"/>
              <w:bidi w:val="0"/>
              <w:spacing w:before="0" w:after="283"/>
              <w:jc w:val="left"/>
              <w:rPr/>
            </w:pPr>
            <w:r>
              <w:rPr/>
              <w:t xml:space="preserve">Miranda Lambert </w:t>
            </w:r>
          </w:p>
        </w:tc>
        <w:tc>
          <w:tcPr>
            <w:tcW w:w="1531" w:type="dxa"/>
            <w:tcBorders/>
            <w:vAlign w:val="center"/>
          </w:tcPr>
          <w:p>
            <w:pPr>
              <w:pStyle w:val="TableContents"/>
              <w:bidi w:val="0"/>
              <w:spacing w:before="0" w:after="283"/>
              <w:jc w:val="left"/>
              <w:rPr/>
            </w:pPr>
            <w:r>
              <w:rPr/>
              <w:t xml:space="preserve">Chris Stapleton </w:t>
            </w:r>
          </w:p>
        </w:tc>
        <w:tc>
          <w:tcPr>
            <w:tcW w:w="1876" w:type="dxa"/>
            <w:tcBorders/>
            <w:vAlign w:val="center"/>
          </w:tcPr>
          <w:p>
            <w:pPr>
              <w:pStyle w:val="TableContents"/>
              <w:bidi w:val="0"/>
              <w:spacing w:before="0" w:after="283"/>
              <w:jc w:val="left"/>
              <w:rPr/>
            </w:pPr>
            <w:r>
              <w:rPr/>
              <w:t xml:space="preserve">Liz Rose, Lori McKenna ja Hillary Lindsey -- ``Tyttöihastus'' </w:t>
            </w:r>
          </w:p>
        </w:tc>
        <w:tc>
          <w:tcPr>
            <w:tcW w:w="1786" w:type="dxa"/>
            <w:tcBorders/>
            <w:vAlign w:val="center"/>
          </w:tcPr>
          <w:p>
            <w:pPr>
              <w:pStyle w:val="TableContents"/>
              <w:bidi w:val="0"/>
              <w:spacing w:before="0" w:after="283"/>
              <w:jc w:val="left"/>
              <w:rPr/>
            </w:pPr>
            <w:r>
              <w:rPr/>
              <w:t xml:space="preserve">Matkustaja </w:t>
            </w:r>
          </w:p>
        </w:tc>
        <w:tc>
          <w:tcPr>
            <w:tcW w:w="1306"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2014 </w:t>
            </w:r>
          </w:p>
        </w:tc>
        <w:tc>
          <w:tcPr>
            <w:tcW w:w="1291" w:type="dxa"/>
            <w:tcBorders/>
            <w:vAlign w:val="center"/>
          </w:tcPr>
          <w:p>
            <w:pPr>
              <w:pStyle w:val="TableContents"/>
              <w:bidi w:val="0"/>
              <w:spacing w:before="0" w:after="283"/>
              <w:jc w:val="left"/>
              <w:rPr/>
            </w:pPr>
            <w:r>
              <w:rPr/>
              <w:t xml:space="preserve">Blake Shelton </w:t>
            </w:r>
          </w:p>
        </w:tc>
        <w:tc>
          <w:tcPr>
            <w:tcW w:w="1516" w:type="dxa"/>
            <w:tcBorders/>
            <w:vAlign w:val="center"/>
          </w:tcPr>
          <w:p>
            <w:pPr>
              <w:pStyle w:val="TableContents"/>
              <w:bidi w:val="0"/>
              <w:spacing w:before="0" w:after="283"/>
              <w:jc w:val="left"/>
              <w:rPr/>
            </w:pPr>
            <w:r>
              <w:rPr/>
              <w:t xml:space="preserve">Brett Eldredge </w:t>
            </w:r>
          </w:p>
        </w:tc>
        <w:tc>
          <w:tcPr>
            <w:tcW w:w="1531" w:type="dxa"/>
            <w:tcBorders/>
            <w:vAlign w:val="center"/>
          </w:tcPr>
          <w:p>
            <w:pPr>
              <w:pStyle w:val="TableContents"/>
              <w:bidi w:val="0"/>
              <w:spacing w:before="0" w:after="283"/>
              <w:jc w:val="left"/>
              <w:rPr/>
            </w:pPr>
            <w:r>
              <w:rPr/>
              <w:t xml:space="preserve">Kacey Musgraves, Shane McAnally, Brandy Clark -- ``Follow Your Arrow'' (Seuraa nuoliasi) </w:t>
            </w:r>
          </w:p>
        </w:tc>
        <w:tc>
          <w:tcPr>
            <w:tcW w:w="1876" w:type="dxa"/>
            <w:tcBorders/>
            <w:vAlign w:val="center"/>
          </w:tcPr>
          <w:p>
            <w:pPr>
              <w:pStyle w:val="TableContents"/>
              <w:bidi w:val="0"/>
              <w:spacing w:before="0" w:after="283"/>
              <w:jc w:val="left"/>
              <w:rPr/>
            </w:pPr>
            <w:r>
              <w:rPr/>
              <w:t xml:space="preserve">Platina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2013 </w:t>
            </w:r>
          </w:p>
        </w:tc>
        <w:tc>
          <w:tcPr>
            <w:tcW w:w="1291" w:type="dxa"/>
            <w:tcBorders/>
            <w:vAlign w:val="center"/>
          </w:tcPr>
          <w:p>
            <w:pPr>
              <w:pStyle w:val="TableContents"/>
              <w:bidi w:val="0"/>
              <w:spacing w:before="0" w:after="283"/>
              <w:jc w:val="left"/>
              <w:rPr/>
            </w:pPr>
            <w:r>
              <w:rPr/>
              <w:t xml:space="preserve">George Strait </w:t>
            </w:r>
          </w:p>
        </w:tc>
        <w:tc>
          <w:tcPr>
            <w:tcW w:w="1516" w:type="dxa"/>
            <w:tcBorders/>
            <w:vAlign w:val="center"/>
          </w:tcPr>
          <w:p>
            <w:pPr>
              <w:pStyle w:val="TableContents"/>
              <w:bidi w:val="0"/>
              <w:spacing w:before="0" w:after="283"/>
              <w:jc w:val="left"/>
              <w:rPr/>
            </w:pPr>
            <w:r>
              <w:rPr/>
              <w:t xml:space="preserve">Kacey Musgraves </w:t>
            </w:r>
          </w:p>
        </w:tc>
        <w:tc>
          <w:tcPr>
            <w:tcW w:w="1531" w:type="dxa"/>
            <w:tcBorders/>
            <w:vAlign w:val="center"/>
          </w:tcPr>
          <w:p>
            <w:pPr>
              <w:pStyle w:val="TableContents"/>
              <w:bidi w:val="0"/>
              <w:spacing w:before="0" w:after="283"/>
              <w:jc w:val="left"/>
              <w:rPr/>
            </w:pPr>
            <w:r>
              <w:rPr/>
              <w:t xml:space="preserve">Jessi Alexander, Connie Harrington, Jimmy Yeary -- ``I Drive Your Truck'' (Ajan kuorma-autoasi) </w:t>
            </w:r>
          </w:p>
        </w:tc>
        <w:tc>
          <w:tcPr>
            <w:tcW w:w="1876" w:type="dxa"/>
            <w:tcBorders/>
            <w:vAlign w:val="center"/>
          </w:tcPr>
          <w:p>
            <w:pPr>
              <w:pStyle w:val="TableContents"/>
              <w:bidi w:val="0"/>
              <w:spacing w:before="0" w:after="283"/>
              <w:jc w:val="left"/>
              <w:rPr/>
            </w:pPr>
            <w:r>
              <w:rPr/>
              <w:t xml:space="preserve">Perustuu tositarinaan ...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2012 </w:t>
            </w:r>
          </w:p>
        </w:tc>
        <w:tc>
          <w:tcPr>
            <w:tcW w:w="1291" w:type="dxa"/>
            <w:tcBorders/>
            <w:vAlign w:val="center"/>
          </w:tcPr>
          <w:p>
            <w:pPr>
              <w:pStyle w:val="TableContents"/>
              <w:bidi w:val="0"/>
              <w:spacing w:before="0" w:after="283"/>
              <w:jc w:val="left"/>
              <w:rPr/>
            </w:pPr>
            <w:r>
              <w:rPr/>
              <w:t xml:space="preserve">Blake Shelton </w:t>
            </w:r>
          </w:p>
        </w:tc>
        <w:tc>
          <w:tcPr>
            <w:tcW w:w="1516" w:type="dxa"/>
            <w:tcBorders/>
            <w:vAlign w:val="center"/>
          </w:tcPr>
          <w:p>
            <w:pPr>
              <w:pStyle w:val="TableContents"/>
              <w:bidi w:val="0"/>
              <w:spacing w:before="0" w:after="283"/>
              <w:jc w:val="left"/>
              <w:rPr/>
            </w:pPr>
            <w:r>
              <w:rPr/>
              <w:t xml:space="preserve">Hunter Hayes </w:t>
            </w:r>
          </w:p>
        </w:tc>
        <w:tc>
          <w:tcPr>
            <w:tcW w:w="1531" w:type="dxa"/>
            <w:tcBorders/>
            <w:vAlign w:val="center"/>
          </w:tcPr>
          <w:p>
            <w:pPr>
              <w:pStyle w:val="TableContents"/>
              <w:bidi w:val="0"/>
              <w:spacing w:before="0" w:after="283"/>
              <w:jc w:val="left"/>
              <w:rPr/>
            </w:pPr>
            <w:r>
              <w:rPr/>
              <w:t xml:space="preserve">Miranda Lambert, Blake Shelton -- ``Over You`` </w:t>
            </w:r>
          </w:p>
        </w:tc>
        <w:tc>
          <w:tcPr>
            <w:tcW w:w="1876" w:type="dxa"/>
            <w:tcBorders/>
            <w:vAlign w:val="center"/>
          </w:tcPr>
          <w:p>
            <w:pPr>
              <w:pStyle w:val="TableContents"/>
              <w:bidi w:val="0"/>
              <w:spacing w:before="0" w:after="283"/>
              <w:jc w:val="left"/>
              <w:rPr/>
            </w:pPr>
            <w:r>
              <w:rPr/>
              <w:t xml:space="preserve">Päällikkö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2011 </w:t>
            </w:r>
          </w:p>
        </w:tc>
        <w:tc>
          <w:tcPr>
            <w:tcW w:w="1291" w:type="dxa"/>
            <w:tcBorders/>
            <w:vAlign w:val="center"/>
          </w:tcPr>
          <w:p>
            <w:pPr>
              <w:pStyle w:val="TableContents"/>
              <w:bidi w:val="0"/>
              <w:spacing w:before="0" w:after="283"/>
              <w:jc w:val="left"/>
              <w:rPr/>
            </w:pPr>
            <w:r>
              <w:rPr/>
              <w:t xml:space="preserve">Taylor Swift </w:t>
            </w:r>
          </w:p>
        </w:tc>
        <w:tc>
          <w:tcPr>
            <w:tcW w:w="1516" w:type="dxa"/>
            <w:tcBorders/>
            <w:vAlign w:val="center"/>
          </w:tcPr>
          <w:p>
            <w:pPr>
              <w:pStyle w:val="TableContents"/>
              <w:bidi w:val="0"/>
              <w:spacing w:before="0" w:after="283"/>
              <w:jc w:val="left"/>
              <w:rPr/>
            </w:pPr>
            <w:r>
              <w:rPr/>
              <w:t xml:space="preserve">The Band Perry </w:t>
            </w:r>
          </w:p>
        </w:tc>
        <w:tc>
          <w:tcPr>
            <w:tcW w:w="1531" w:type="dxa"/>
            <w:tcBorders/>
            <w:vAlign w:val="center"/>
          </w:tcPr>
          <w:p>
            <w:pPr>
              <w:pStyle w:val="TableContents"/>
              <w:bidi w:val="0"/>
              <w:spacing w:before="0" w:after="283"/>
              <w:jc w:val="left"/>
              <w:rPr/>
            </w:pPr>
            <w:r>
              <w:rPr/>
              <w:t xml:space="preserve">Kimberly Perry -- ``Jos kuolen nuorena'' </w:t>
            </w:r>
          </w:p>
        </w:tc>
        <w:tc>
          <w:tcPr>
            <w:tcW w:w="1876" w:type="dxa"/>
            <w:tcBorders/>
            <w:vAlign w:val="center"/>
          </w:tcPr>
          <w:p>
            <w:pPr>
              <w:pStyle w:val="TableContents"/>
              <w:bidi w:val="0"/>
              <w:spacing w:before="0" w:after="283"/>
              <w:jc w:val="left"/>
              <w:rPr/>
            </w:pPr>
            <w:r>
              <w:rPr/>
              <w:t xml:space="preserve">Minunlaiseni juhlat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Brad Paisley </w:t>
            </w:r>
          </w:p>
        </w:tc>
        <w:tc>
          <w:tcPr>
            <w:tcW w:w="1516" w:type="dxa"/>
            <w:tcBorders/>
            <w:vAlign w:val="center"/>
          </w:tcPr>
          <w:p>
            <w:pPr>
              <w:pStyle w:val="TableContents"/>
              <w:bidi w:val="0"/>
              <w:spacing w:before="0" w:after="283"/>
              <w:jc w:val="left"/>
              <w:rPr/>
            </w:pPr>
            <w:r>
              <w:rPr/>
              <w:t xml:space="preserve">Zac Brown Band </w:t>
            </w:r>
          </w:p>
        </w:tc>
        <w:tc>
          <w:tcPr>
            <w:tcW w:w="1531" w:type="dxa"/>
            <w:tcBorders/>
            <w:vAlign w:val="center"/>
          </w:tcPr>
          <w:p>
            <w:pPr>
              <w:pStyle w:val="TableContents"/>
              <w:bidi w:val="0"/>
              <w:spacing w:before="0" w:after="283"/>
              <w:jc w:val="left"/>
              <w:rPr/>
            </w:pPr>
            <w:r>
              <w:rPr/>
              <w:t xml:space="preserve">Tom Douglas, Allen Shamblin -- ``The House That Built Me'' (Talo, joka rakensi minut) </w:t>
            </w:r>
          </w:p>
        </w:tc>
        <w:tc>
          <w:tcPr>
            <w:tcW w:w="1876" w:type="dxa"/>
            <w:tcBorders/>
            <w:vAlign w:val="center"/>
          </w:tcPr>
          <w:p>
            <w:pPr>
              <w:pStyle w:val="TableContents"/>
              <w:bidi w:val="0"/>
              <w:spacing w:before="0" w:after="283"/>
              <w:jc w:val="left"/>
              <w:rPr/>
            </w:pPr>
            <w:r>
              <w:rPr/>
              <w:t xml:space="preserve">Vallankumous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2009 </w:t>
            </w:r>
          </w:p>
        </w:tc>
        <w:tc>
          <w:tcPr>
            <w:tcW w:w="1291" w:type="dxa"/>
            <w:tcBorders/>
            <w:vAlign w:val="center"/>
          </w:tcPr>
          <w:p>
            <w:pPr>
              <w:pStyle w:val="TableContents"/>
              <w:bidi w:val="0"/>
              <w:spacing w:before="0" w:after="283"/>
              <w:jc w:val="left"/>
              <w:rPr/>
            </w:pPr>
            <w:r>
              <w:rPr/>
              <w:t xml:space="preserve">Taylor Swift </w:t>
            </w:r>
          </w:p>
        </w:tc>
        <w:tc>
          <w:tcPr>
            <w:tcW w:w="1516" w:type="dxa"/>
            <w:tcBorders/>
            <w:vAlign w:val="center"/>
          </w:tcPr>
          <w:p>
            <w:pPr>
              <w:pStyle w:val="TableContents"/>
              <w:bidi w:val="0"/>
              <w:spacing w:before="0" w:after="283"/>
              <w:jc w:val="left"/>
              <w:rPr/>
            </w:pPr>
            <w:r>
              <w:rPr/>
              <w:t xml:space="preserve">Brad Paisley </w:t>
            </w:r>
          </w:p>
        </w:tc>
        <w:tc>
          <w:tcPr>
            <w:tcW w:w="1531" w:type="dxa"/>
            <w:tcBorders/>
            <w:vAlign w:val="center"/>
          </w:tcPr>
          <w:p>
            <w:pPr>
              <w:pStyle w:val="TableContents"/>
              <w:bidi w:val="0"/>
              <w:spacing w:before="0" w:after="283"/>
              <w:jc w:val="left"/>
              <w:rPr/>
            </w:pPr>
            <w:r>
              <w:rPr/>
              <w:t xml:space="preserve">Taylor Swift </w:t>
            </w:r>
          </w:p>
        </w:tc>
        <w:tc>
          <w:tcPr>
            <w:tcW w:w="1876" w:type="dxa"/>
            <w:tcBorders/>
            <w:vAlign w:val="center"/>
          </w:tcPr>
          <w:p>
            <w:pPr>
              <w:pStyle w:val="TableContents"/>
              <w:bidi w:val="0"/>
              <w:spacing w:before="0" w:after="283"/>
              <w:jc w:val="left"/>
              <w:rPr/>
            </w:pPr>
            <w:r>
              <w:rPr/>
              <w:t xml:space="preserve">Darius Rucker </w:t>
            </w:r>
          </w:p>
        </w:tc>
        <w:tc>
          <w:tcPr>
            <w:tcW w:w="1786" w:type="dxa"/>
            <w:tcBorders/>
            <w:vAlign w:val="center"/>
          </w:tcPr>
          <w:p>
            <w:pPr>
              <w:pStyle w:val="TableContents"/>
              <w:bidi w:val="0"/>
              <w:spacing w:before="0" w:after="283"/>
              <w:jc w:val="left"/>
              <w:rPr/>
            </w:pPr>
            <w:r>
              <w:rPr/>
              <w:t xml:space="preserve">Jamey Johnson, Lee Thomas Miller, James Otto -- ``Värillisenä'' </w:t>
            </w:r>
          </w:p>
        </w:tc>
        <w:tc>
          <w:tcPr>
            <w:tcW w:w="1306" w:type="dxa"/>
            <w:tcBorders/>
            <w:vAlign w:val="center"/>
          </w:tcPr>
          <w:p>
            <w:pPr>
              <w:pStyle w:val="TableContents"/>
              <w:bidi w:val="0"/>
              <w:spacing w:before="0" w:after="283"/>
              <w:jc w:val="left"/>
              <w:rPr/>
            </w:pPr>
            <w:r>
              <w:rPr/>
              <w:t xml:space="preserve">Fearless </w:t>
            </w:r>
          </w:p>
        </w:tc>
      </w:tr>
      <w:tr>
        <w:trPr/>
        <w:tc>
          <w:tcPr>
            <w:tcW w:w="946" w:type="dxa"/>
            <w:tcBorders/>
            <w:vAlign w:val="center"/>
          </w:tcPr>
          <w:p>
            <w:pPr>
              <w:pStyle w:val="TableContents"/>
              <w:bidi w:val="0"/>
              <w:spacing w:before="0" w:after="283"/>
              <w:jc w:val="left"/>
              <w:rPr/>
            </w:pPr>
            <w:r>
              <w:rPr/>
              <w:t xml:space="preserve">2008 </w:t>
            </w:r>
          </w:p>
        </w:tc>
        <w:tc>
          <w:tcPr>
            <w:tcW w:w="1291" w:type="dxa"/>
            <w:tcBorders/>
            <w:vAlign w:val="center"/>
          </w:tcPr>
          <w:p>
            <w:pPr>
              <w:pStyle w:val="TableContents"/>
              <w:bidi w:val="0"/>
              <w:spacing w:before="0" w:after="283"/>
              <w:jc w:val="left"/>
              <w:rPr/>
            </w:pPr>
            <w:r>
              <w:rPr/>
              <w:t xml:space="preserve">Kenny Chesney </w:t>
            </w:r>
          </w:p>
        </w:tc>
        <w:tc>
          <w:tcPr>
            <w:tcW w:w="1516" w:type="dxa"/>
            <w:tcBorders/>
            <w:vAlign w:val="center"/>
          </w:tcPr>
          <w:p>
            <w:pPr>
              <w:pStyle w:val="TableContents"/>
              <w:bidi w:val="0"/>
              <w:spacing w:before="0" w:after="283"/>
              <w:jc w:val="left"/>
              <w:rPr/>
            </w:pPr>
            <w:r>
              <w:rPr/>
              <w:t xml:space="preserve">Carrie Underwood </w:t>
            </w:r>
          </w:p>
        </w:tc>
        <w:tc>
          <w:tcPr>
            <w:tcW w:w="1531" w:type="dxa"/>
            <w:tcBorders/>
            <w:vAlign w:val="center"/>
          </w:tcPr>
          <w:p>
            <w:pPr>
              <w:pStyle w:val="TableContents"/>
              <w:bidi w:val="0"/>
              <w:spacing w:before="0" w:after="283"/>
              <w:jc w:val="left"/>
              <w:rPr/>
            </w:pPr>
            <w:r>
              <w:rPr/>
              <w:t xml:space="preserve">Lady Antebellum </w:t>
            </w:r>
          </w:p>
        </w:tc>
        <w:tc>
          <w:tcPr>
            <w:tcW w:w="1876" w:type="dxa"/>
            <w:tcBorders/>
            <w:vAlign w:val="center"/>
          </w:tcPr>
          <w:p>
            <w:pPr>
              <w:pStyle w:val="TableContents"/>
              <w:bidi w:val="0"/>
              <w:spacing w:before="0" w:after="283"/>
              <w:jc w:val="left"/>
              <w:rPr/>
            </w:pPr>
            <w:r>
              <w:rPr/>
              <w:t xml:space="preserve">Jennifer Nettles -- ``Stay'' (Pysy) </w:t>
            </w:r>
          </w:p>
        </w:tc>
        <w:tc>
          <w:tcPr>
            <w:tcW w:w="1786" w:type="dxa"/>
            <w:tcBorders/>
            <w:vAlign w:val="center"/>
          </w:tcPr>
          <w:p>
            <w:pPr>
              <w:pStyle w:val="TableContents"/>
              <w:bidi w:val="0"/>
              <w:spacing w:before="0" w:after="283"/>
              <w:jc w:val="left"/>
              <w:rPr/>
            </w:pPr>
            <w:r>
              <w:rPr/>
              <w:t xml:space="preserve">Trubaduuri </w:t>
            </w:r>
          </w:p>
        </w:tc>
        <w:tc>
          <w:tcPr>
            <w:tcW w:w="1306"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2007 </w:t>
            </w:r>
          </w:p>
        </w:tc>
        <w:tc>
          <w:tcPr>
            <w:tcW w:w="1291" w:type="dxa"/>
            <w:tcBorders/>
            <w:vAlign w:val="center"/>
          </w:tcPr>
          <w:p>
            <w:pPr>
              <w:pStyle w:val="TableContents"/>
              <w:bidi w:val="0"/>
              <w:spacing w:before="0" w:after="283"/>
              <w:jc w:val="left"/>
              <w:rPr/>
            </w:pPr>
            <w:r>
              <w:rPr/>
              <w:t xml:space="preserve">Taylor Swift </w:t>
            </w:r>
          </w:p>
        </w:tc>
        <w:tc>
          <w:tcPr>
            <w:tcW w:w="1516" w:type="dxa"/>
            <w:tcBorders/>
            <w:vAlign w:val="center"/>
          </w:tcPr>
          <w:p>
            <w:pPr>
              <w:pStyle w:val="TableContents"/>
              <w:bidi w:val="0"/>
              <w:spacing w:before="0" w:after="283"/>
              <w:jc w:val="left"/>
              <w:rPr/>
            </w:pPr>
            <w:r>
              <w:rPr/>
              <w:t xml:space="preserve">Bill Anderson, Jamey Johnson, Buddy Cannon -- ``Give It Away'' (Anna se pois) </w:t>
            </w:r>
          </w:p>
        </w:tc>
        <w:tc>
          <w:tcPr>
            <w:tcW w:w="1531" w:type="dxa"/>
            <w:tcBorders/>
            <w:vAlign w:val="center"/>
          </w:tcPr>
          <w:p>
            <w:pPr>
              <w:pStyle w:val="TableContents"/>
              <w:bidi w:val="0"/>
              <w:spacing w:before="0" w:after="283"/>
              <w:jc w:val="left"/>
              <w:rPr/>
            </w:pPr>
            <w:r>
              <w:rPr/>
              <w:t xml:space="preserve">Se vain tulee luonnostaan </w:t>
            </w:r>
          </w:p>
        </w:tc>
        <w:tc>
          <w:tcPr>
            <w:tcW w:w="496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2006 </w:t>
            </w:r>
          </w:p>
        </w:tc>
        <w:tc>
          <w:tcPr>
            <w:tcW w:w="1291" w:type="dxa"/>
            <w:tcBorders/>
            <w:vAlign w:val="center"/>
          </w:tcPr>
          <w:p>
            <w:pPr>
              <w:pStyle w:val="TableContents"/>
              <w:bidi w:val="0"/>
              <w:spacing w:before="0" w:after="283"/>
              <w:jc w:val="left"/>
              <w:rPr/>
            </w:pPr>
            <w:r>
              <w:rPr/>
              <w:t xml:space="preserve">Keith Urban </w:t>
            </w:r>
          </w:p>
        </w:tc>
        <w:tc>
          <w:tcPr>
            <w:tcW w:w="1516" w:type="dxa"/>
            <w:tcBorders/>
            <w:vAlign w:val="center"/>
          </w:tcPr>
          <w:p>
            <w:pPr>
              <w:pStyle w:val="TableContents"/>
              <w:bidi w:val="0"/>
              <w:spacing w:before="0" w:after="283"/>
              <w:jc w:val="left"/>
              <w:rPr/>
            </w:pPr>
            <w:r>
              <w:rPr/>
              <w:t xml:space="preserve">Carrie Underwood </w:t>
            </w:r>
          </w:p>
        </w:tc>
        <w:tc>
          <w:tcPr>
            <w:tcW w:w="1531" w:type="dxa"/>
            <w:tcBorders/>
            <w:vAlign w:val="center"/>
          </w:tcPr>
          <w:p>
            <w:pPr>
              <w:pStyle w:val="TableContents"/>
              <w:bidi w:val="0"/>
              <w:spacing w:before="0" w:after="283"/>
              <w:jc w:val="left"/>
              <w:rPr/>
            </w:pPr>
            <w:r>
              <w:rPr/>
              <w:t xml:space="preserve">Craig Wiseman, Ronnie Dunn -- ``Believe'' (Usko) </w:t>
            </w:r>
          </w:p>
        </w:tc>
        <w:tc>
          <w:tcPr>
            <w:tcW w:w="1876" w:type="dxa"/>
            <w:tcBorders/>
            <w:vAlign w:val="center"/>
          </w:tcPr>
          <w:p>
            <w:pPr>
              <w:pStyle w:val="TableContents"/>
              <w:bidi w:val="0"/>
              <w:spacing w:before="0" w:after="283"/>
              <w:jc w:val="left"/>
              <w:rPr/>
            </w:pPr>
            <w:r>
              <w:rPr/>
              <w:t xml:space="preserve">Hyvin hukkaan heitettyä aikaa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2005 </w:t>
            </w:r>
          </w:p>
        </w:tc>
        <w:tc>
          <w:tcPr>
            <w:tcW w:w="1291" w:type="dxa"/>
            <w:tcBorders/>
            <w:vAlign w:val="center"/>
          </w:tcPr>
          <w:p>
            <w:pPr>
              <w:pStyle w:val="TableContents"/>
              <w:bidi w:val="0"/>
              <w:spacing w:before="0" w:after="283"/>
              <w:jc w:val="left"/>
              <w:rPr/>
            </w:pPr>
            <w:r>
              <w:rPr/>
              <w:t xml:space="preserve">Keith Urban </w:t>
            </w:r>
          </w:p>
        </w:tc>
        <w:tc>
          <w:tcPr>
            <w:tcW w:w="1516" w:type="dxa"/>
            <w:tcBorders/>
            <w:vAlign w:val="center"/>
          </w:tcPr>
          <w:p>
            <w:pPr>
              <w:pStyle w:val="TableContents"/>
              <w:bidi w:val="0"/>
              <w:spacing w:before="0" w:after="283"/>
              <w:jc w:val="left"/>
              <w:rPr/>
            </w:pPr>
            <w:r>
              <w:rPr/>
              <w:t xml:space="preserve">Gretchen Wilson </w:t>
            </w:r>
          </w:p>
        </w:tc>
        <w:tc>
          <w:tcPr>
            <w:tcW w:w="1531" w:type="dxa"/>
            <w:tcBorders/>
            <w:vAlign w:val="center"/>
          </w:tcPr>
          <w:p>
            <w:pPr>
              <w:pStyle w:val="TableContents"/>
              <w:bidi w:val="0"/>
              <w:spacing w:before="0" w:after="283"/>
              <w:jc w:val="left"/>
              <w:rPr/>
            </w:pPr>
            <w:r>
              <w:rPr/>
              <w:t xml:space="preserve">Dierks Bentley </w:t>
            </w:r>
          </w:p>
        </w:tc>
        <w:tc>
          <w:tcPr>
            <w:tcW w:w="1876" w:type="dxa"/>
            <w:tcBorders/>
            <w:vAlign w:val="center"/>
          </w:tcPr>
          <w:p>
            <w:pPr>
              <w:pStyle w:val="TableContents"/>
              <w:bidi w:val="0"/>
              <w:spacing w:before="0" w:after="283"/>
              <w:jc w:val="left"/>
              <w:rPr/>
            </w:pPr>
            <w:r>
              <w:rPr/>
              <w:t xml:space="preserve">Bill Anderson, Jon Randall -- ``Whiskey Lullaby'' (viskilaulu) </w:t>
            </w:r>
          </w:p>
        </w:tc>
        <w:tc>
          <w:tcPr>
            <w:tcW w:w="1786" w:type="dxa"/>
            <w:tcBorders/>
            <w:vAlign w:val="center"/>
          </w:tcPr>
          <w:p>
            <w:pPr>
              <w:pStyle w:val="TableContents"/>
              <w:bidi w:val="0"/>
              <w:spacing w:before="0" w:after="283"/>
              <w:jc w:val="left"/>
              <w:rPr/>
            </w:pPr>
            <w:r>
              <w:rPr/>
              <w:t xml:space="preserve">Sieltä mistä tuo tuli, löytyy enemmänkin </w:t>
            </w:r>
          </w:p>
        </w:tc>
        <w:tc>
          <w:tcPr>
            <w:tcW w:w="1306"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Kenny Chesney </w:t>
            </w:r>
          </w:p>
        </w:tc>
        <w:tc>
          <w:tcPr>
            <w:tcW w:w="1516" w:type="dxa"/>
            <w:tcBorders/>
            <w:vAlign w:val="center"/>
          </w:tcPr>
          <w:p>
            <w:pPr>
              <w:pStyle w:val="TableContents"/>
              <w:bidi w:val="0"/>
              <w:spacing w:before="0" w:after="283"/>
              <w:jc w:val="left"/>
              <w:rPr/>
            </w:pPr>
            <w:r>
              <w:rPr/>
              <w:t xml:space="preserve">Martina McBride </w:t>
            </w:r>
          </w:p>
        </w:tc>
        <w:tc>
          <w:tcPr>
            <w:tcW w:w="1531" w:type="dxa"/>
            <w:tcBorders/>
            <w:vAlign w:val="center"/>
          </w:tcPr>
          <w:p>
            <w:pPr>
              <w:pStyle w:val="TableContents"/>
              <w:bidi w:val="0"/>
              <w:spacing w:before="0" w:after="283"/>
              <w:jc w:val="left"/>
              <w:rPr/>
            </w:pPr>
            <w:r>
              <w:rPr/>
              <w:t xml:space="preserve">Gretchen Wilson </w:t>
            </w:r>
          </w:p>
        </w:tc>
        <w:tc>
          <w:tcPr>
            <w:tcW w:w="1876" w:type="dxa"/>
            <w:tcBorders/>
            <w:vAlign w:val="center"/>
          </w:tcPr>
          <w:p>
            <w:pPr>
              <w:pStyle w:val="TableContents"/>
              <w:bidi w:val="0"/>
              <w:spacing w:before="0" w:after="283"/>
              <w:jc w:val="left"/>
              <w:rPr/>
            </w:pPr>
            <w:r>
              <w:rPr/>
              <w:t xml:space="preserve">Craig Wiseman, Tim Nichols -- ``Live Like You Were Dying'' (Elä kuin kuolisit) </w:t>
            </w:r>
          </w:p>
        </w:tc>
        <w:tc>
          <w:tcPr>
            <w:tcW w:w="1786" w:type="dxa"/>
            <w:tcBorders/>
            <w:vAlign w:val="center"/>
          </w:tcPr>
          <w:p>
            <w:pPr>
              <w:pStyle w:val="TableContents"/>
              <w:bidi w:val="0"/>
              <w:spacing w:before="0" w:after="283"/>
              <w:jc w:val="left"/>
              <w:rPr/>
            </w:pPr>
            <w:r>
              <w:rPr/>
              <w:t xml:space="preserve">Kun aurinko laskee </w:t>
            </w:r>
          </w:p>
        </w:tc>
        <w:tc>
          <w:tcPr>
            <w:tcW w:w="1306"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2003 </w:t>
            </w:r>
          </w:p>
        </w:tc>
        <w:tc>
          <w:tcPr>
            <w:tcW w:w="1291" w:type="dxa"/>
            <w:tcBorders/>
            <w:vAlign w:val="center"/>
          </w:tcPr>
          <w:p>
            <w:pPr>
              <w:pStyle w:val="TableContents"/>
              <w:bidi w:val="0"/>
              <w:spacing w:before="0" w:after="283"/>
              <w:jc w:val="left"/>
              <w:rPr/>
            </w:pPr>
            <w:r>
              <w:rPr/>
              <w:t xml:space="preserve">Alan Jackson </w:t>
            </w:r>
          </w:p>
        </w:tc>
        <w:tc>
          <w:tcPr>
            <w:tcW w:w="1516" w:type="dxa"/>
            <w:tcBorders/>
            <w:vAlign w:val="center"/>
          </w:tcPr>
          <w:p>
            <w:pPr>
              <w:pStyle w:val="TableContents"/>
              <w:bidi w:val="0"/>
              <w:spacing w:before="0" w:after="283"/>
              <w:jc w:val="left"/>
              <w:rPr/>
            </w:pPr>
            <w:r>
              <w:rPr/>
              <w:t xml:space="preserve">Alan Jackson </w:t>
            </w:r>
          </w:p>
        </w:tc>
        <w:tc>
          <w:tcPr>
            <w:tcW w:w="1531" w:type="dxa"/>
            <w:tcBorders/>
            <w:vAlign w:val="center"/>
          </w:tcPr>
          <w:p>
            <w:pPr>
              <w:pStyle w:val="TableContents"/>
              <w:bidi w:val="0"/>
              <w:spacing w:before="0" w:after="283"/>
              <w:jc w:val="left"/>
              <w:rPr/>
            </w:pPr>
            <w:r>
              <w:rPr/>
              <w:t xml:space="preserve">Joe Nichols </w:t>
            </w:r>
          </w:p>
        </w:tc>
        <w:tc>
          <w:tcPr>
            <w:tcW w:w="1876" w:type="dxa"/>
            <w:tcBorders/>
            <w:vAlign w:val="center"/>
          </w:tcPr>
          <w:p>
            <w:pPr>
              <w:pStyle w:val="TableContents"/>
              <w:bidi w:val="0"/>
              <w:spacing w:before="0" w:after="283"/>
              <w:jc w:val="left"/>
              <w:rPr/>
            </w:pPr>
            <w:r>
              <w:rPr/>
              <w:t xml:space="preserve">Doug Johnson, Kim Williams -- ``Kolme puista ristiä'' (Three Wooden Crosses) </w:t>
            </w:r>
          </w:p>
        </w:tc>
        <w:tc>
          <w:tcPr>
            <w:tcW w:w="1786" w:type="dxa"/>
            <w:tcBorders/>
            <w:vAlign w:val="center"/>
          </w:tcPr>
          <w:p>
            <w:pPr>
              <w:pStyle w:val="TableContents"/>
              <w:bidi w:val="0"/>
              <w:spacing w:before="0" w:after="283"/>
              <w:jc w:val="left"/>
              <w:rPr/>
            </w:pPr>
            <w:r>
              <w:rPr/>
              <w:t xml:space="preserve">Mies tulee takaisin </w:t>
            </w:r>
          </w:p>
        </w:tc>
        <w:tc>
          <w:tcPr>
            <w:tcW w:w="1306"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2002 </w:t>
            </w:r>
          </w:p>
        </w:tc>
        <w:tc>
          <w:tcPr>
            <w:tcW w:w="1291" w:type="dxa"/>
            <w:tcBorders/>
            <w:vAlign w:val="center"/>
          </w:tcPr>
          <w:p>
            <w:pPr>
              <w:pStyle w:val="TableContents"/>
              <w:bidi w:val="0"/>
              <w:spacing w:before="0" w:after="283"/>
              <w:jc w:val="left"/>
              <w:rPr/>
            </w:pPr>
            <w:r>
              <w:rPr/>
              <w:t xml:space="preserve">Rascal Flatts </w:t>
            </w:r>
          </w:p>
        </w:tc>
        <w:tc>
          <w:tcPr>
            <w:tcW w:w="1516" w:type="dxa"/>
            <w:tcBorders/>
            <w:vAlign w:val="center"/>
          </w:tcPr>
          <w:p>
            <w:pPr>
              <w:pStyle w:val="TableContents"/>
              <w:bidi w:val="0"/>
              <w:spacing w:before="0" w:after="283"/>
              <w:jc w:val="left"/>
              <w:rPr/>
            </w:pPr>
            <w:r>
              <w:rPr/>
              <w:t xml:space="preserve">Alan Jackson -- ``Where Were You (When the World Stopped Turning)'' </w:t>
            </w:r>
          </w:p>
        </w:tc>
        <w:tc>
          <w:tcPr>
            <w:tcW w:w="1531" w:type="dxa"/>
            <w:tcBorders/>
            <w:vAlign w:val="center"/>
          </w:tcPr>
          <w:p>
            <w:pPr>
              <w:pStyle w:val="TableContents"/>
              <w:bidi w:val="0"/>
              <w:spacing w:before="0" w:after="283"/>
              <w:jc w:val="left"/>
              <w:rPr/>
            </w:pPr>
            <w:r>
              <w:rPr/>
              <w:t xml:space="preserve">Drive </w:t>
            </w:r>
          </w:p>
        </w:tc>
        <w:tc>
          <w:tcPr>
            <w:tcW w:w="496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Tim McGraw </w:t>
            </w:r>
          </w:p>
        </w:tc>
        <w:tc>
          <w:tcPr>
            <w:tcW w:w="1516" w:type="dxa"/>
            <w:tcBorders/>
            <w:vAlign w:val="center"/>
          </w:tcPr>
          <w:p>
            <w:pPr>
              <w:pStyle w:val="TableContents"/>
              <w:bidi w:val="0"/>
              <w:spacing w:before="0" w:after="283"/>
              <w:jc w:val="left"/>
              <w:rPr/>
            </w:pPr>
            <w:r>
              <w:rPr/>
              <w:t xml:space="preserve">Toby Keith </w:t>
            </w:r>
          </w:p>
        </w:tc>
        <w:tc>
          <w:tcPr>
            <w:tcW w:w="1531" w:type="dxa"/>
            <w:tcBorders/>
            <w:vAlign w:val="center"/>
          </w:tcPr>
          <w:p>
            <w:pPr>
              <w:pStyle w:val="TableContents"/>
              <w:bidi w:val="0"/>
              <w:spacing w:before="0" w:after="283"/>
              <w:jc w:val="left"/>
              <w:rPr/>
            </w:pPr>
            <w:r>
              <w:rPr/>
              <w:t xml:space="preserve">Lee Ann Womack </w:t>
            </w:r>
          </w:p>
        </w:tc>
        <w:tc>
          <w:tcPr>
            <w:tcW w:w="1876" w:type="dxa"/>
            <w:tcBorders/>
            <w:vAlign w:val="center"/>
          </w:tcPr>
          <w:p>
            <w:pPr>
              <w:pStyle w:val="TableContents"/>
              <w:bidi w:val="0"/>
              <w:spacing w:before="0" w:after="283"/>
              <w:jc w:val="left"/>
              <w:rPr/>
            </w:pPr>
            <w:r>
              <w:rPr/>
              <w:t xml:space="preserve">Keith Urban </w:t>
            </w:r>
          </w:p>
        </w:tc>
        <w:tc>
          <w:tcPr>
            <w:tcW w:w="1786" w:type="dxa"/>
            <w:tcBorders/>
            <w:vAlign w:val="center"/>
          </w:tcPr>
          <w:p>
            <w:pPr>
              <w:pStyle w:val="TableContents"/>
              <w:bidi w:val="0"/>
              <w:spacing w:before="0" w:after="283"/>
              <w:jc w:val="left"/>
              <w:rPr/>
            </w:pPr>
            <w:r>
              <w:rPr/>
              <w:t xml:space="preserve">Larry Cordle, Larry Shell -- ``Murha musiikkirivillä'' </w:t>
            </w:r>
          </w:p>
        </w:tc>
        <w:tc>
          <w:tcPr>
            <w:tcW w:w="1306" w:type="dxa"/>
            <w:tcBorders/>
            <w:vAlign w:val="center"/>
          </w:tcPr>
          <w:p>
            <w:pPr>
              <w:pStyle w:val="TableContents"/>
              <w:bidi w:val="0"/>
              <w:spacing w:before="0" w:after="283"/>
              <w:jc w:val="left"/>
              <w:rPr/>
            </w:pPr>
            <w:r>
              <w:rPr/>
              <w:t xml:space="preserve">Veli, missä olet? </w:t>
            </w:r>
          </w:p>
        </w:tc>
      </w:tr>
      <w:tr>
        <w:trPr/>
        <w:tc>
          <w:tcPr>
            <w:tcW w:w="946" w:type="dxa"/>
            <w:tcBorders/>
            <w:vAlign w:val="center"/>
          </w:tcPr>
          <w:p>
            <w:pPr>
              <w:pStyle w:val="TableContents"/>
              <w:bidi w:val="0"/>
              <w:spacing w:before="0" w:after="283"/>
              <w:jc w:val="left"/>
              <w:rPr/>
            </w:pPr>
            <w:r>
              <w:rPr/>
              <w:t xml:space="preserve">2000 </w:t>
            </w:r>
          </w:p>
        </w:tc>
        <w:tc>
          <w:tcPr>
            <w:tcW w:w="1291" w:type="dxa"/>
            <w:tcBorders/>
            <w:vAlign w:val="center"/>
          </w:tcPr>
          <w:p>
            <w:pPr>
              <w:pStyle w:val="TableContents"/>
              <w:bidi w:val="0"/>
              <w:spacing w:before="0" w:after="283"/>
              <w:jc w:val="left"/>
              <w:rPr/>
            </w:pPr>
            <w:r>
              <w:rPr/>
              <w:t xml:space="preserve">Dixie Chicks </w:t>
            </w:r>
          </w:p>
        </w:tc>
        <w:tc>
          <w:tcPr>
            <w:tcW w:w="1516" w:type="dxa"/>
            <w:tcBorders/>
            <w:vAlign w:val="center"/>
          </w:tcPr>
          <w:p>
            <w:pPr>
              <w:pStyle w:val="TableContents"/>
              <w:bidi w:val="0"/>
              <w:spacing w:before="0" w:after="283"/>
              <w:jc w:val="left"/>
              <w:rPr/>
            </w:pPr>
            <w:r>
              <w:rPr/>
              <w:t xml:space="preserve">Tim McGraw </w:t>
            </w:r>
          </w:p>
        </w:tc>
        <w:tc>
          <w:tcPr>
            <w:tcW w:w="1531" w:type="dxa"/>
            <w:tcBorders/>
            <w:vAlign w:val="center"/>
          </w:tcPr>
          <w:p>
            <w:pPr>
              <w:pStyle w:val="TableContents"/>
              <w:bidi w:val="0"/>
              <w:spacing w:before="0" w:after="283"/>
              <w:jc w:val="left"/>
              <w:rPr/>
            </w:pPr>
            <w:r>
              <w:rPr/>
              <w:t xml:space="preserve">Faith Hill </w:t>
            </w:r>
          </w:p>
        </w:tc>
        <w:tc>
          <w:tcPr>
            <w:tcW w:w="1876" w:type="dxa"/>
            <w:tcBorders/>
            <w:vAlign w:val="center"/>
          </w:tcPr>
          <w:p>
            <w:pPr>
              <w:pStyle w:val="TableContents"/>
              <w:bidi w:val="0"/>
              <w:spacing w:before="0" w:after="283"/>
              <w:jc w:val="left"/>
              <w:rPr/>
            </w:pPr>
            <w:r>
              <w:rPr/>
              <w:t xml:space="preserve">Brad Paisley </w:t>
            </w:r>
          </w:p>
        </w:tc>
        <w:tc>
          <w:tcPr>
            <w:tcW w:w="1786" w:type="dxa"/>
            <w:tcBorders/>
            <w:vAlign w:val="center"/>
          </w:tcPr>
          <w:p>
            <w:pPr>
              <w:pStyle w:val="TableContents"/>
              <w:bidi w:val="0"/>
              <w:spacing w:before="0" w:after="283"/>
              <w:jc w:val="left"/>
              <w:rPr/>
            </w:pPr>
            <w:r>
              <w:rPr/>
              <w:t xml:space="preserve">Mark D. Sanders, Tia Sillers -- ``I Hope You Dance'' (Toivottavasti tanssit) </w:t>
            </w:r>
          </w:p>
        </w:tc>
        <w:tc>
          <w:tcPr>
            <w:tcW w:w="1306" w:type="dxa"/>
            <w:tcBorders/>
            <w:vAlign w:val="center"/>
          </w:tcPr>
          <w:p>
            <w:pPr>
              <w:pStyle w:val="TableContents"/>
              <w:bidi w:val="0"/>
              <w:spacing w:before="0" w:after="283"/>
              <w:jc w:val="left"/>
              <w:rPr/>
            </w:pPr>
            <w:r>
              <w:rPr/>
              <w:t xml:space="preserve">Lennä </w:t>
            </w:r>
          </w:p>
        </w:tc>
      </w:tr>
      <w:tr>
        <w:trPr/>
        <w:tc>
          <w:tcPr>
            <w:tcW w:w="946" w:type="dxa"/>
            <w:tcBorders/>
            <w:vAlign w:val="center"/>
          </w:tcPr>
          <w:p>
            <w:pPr>
              <w:pStyle w:val="TableContents"/>
              <w:bidi w:val="0"/>
              <w:spacing w:before="0" w:after="283"/>
              <w:jc w:val="left"/>
              <w:rPr/>
            </w:pPr>
            <w:r>
              <w:rPr/>
              <w:t xml:space="preserve">1999 </w:t>
            </w:r>
          </w:p>
        </w:tc>
        <w:tc>
          <w:tcPr>
            <w:tcW w:w="1291" w:type="dxa"/>
            <w:tcBorders/>
            <w:vAlign w:val="center"/>
          </w:tcPr>
          <w:p>
            <w:pPr>
              <w:pStyle w:val="TableContents"/>
              <w:bidi w:val="0"/>
              <w:spacing w:before="0" w:after="283"/>
              <w:jc w:val="left"/>
              <w:rPr/>
            </w:pPr>
            <w:r>
              <w:rPr/>
              <w:t xml:space="preserve">Shania Twain </w:t>
            </w:r>
          </w:p>
        </w:tc>
        <w:tc>
          <w:tcPr>
            <w:tcW w:w="1516" w:type="dxa"/>
            <w:tcBorders/>
            <w:vAlign w:val="center"/>
          </w:tcPr>
          <w:p>
            <w:pPr>
              <w:pStyle w:val="TableContents"/>
              <w:bidi w:val="0"/>
              <w:spacing w:before="0" w:after="283"/>
              <w:jc w:val="left"/>
              <w:rPr/>
            </w:pPr>
            <w:r>
              <w:rPr/>
              <w:t xml:space="preserve">Martina McBride </w:t>
            </w:r>
          </w:p>
        </w:tc>
        <w:tc>
          <w:tcPr>
            <w:tcW w:w="1531" w:type="dxa"/>
            <w:tcBorders/>
            <w:vAlign w:val="center"/>
          </w:tcPr>
          <w:p>
            <w:pPr>
              <w:pStyle w:val="TableContents"/>
              <w:bidi w:val="0"/>
              <w:spacing w:before="0" w:after="283"/>
              <w:jc w:val="left"/>
              <w:rPr/>
            </w:pPr>
            <w:r>
              <w:rPr/>
              <w:t xml:space="preserve">Jo Dee Messina </w:t>
            </w:r>
          </w:p>
        </w:tc>
        <w:tc>
          <w:tcPr>
            <w:tcW w:w="1876" w:type="dxa"/>
            <w:tcBorders/>
            <w:vAlign w:val="center"/>
          </w:tcPr>
          <w:p>
            <w:pPr>
              <w:pStyle w:val="TableContents"/>
              <w:bidi w:val="0"/>
              <w:spacing w:before="0" w:after="283"/>
              <w:jc w:val="left"/>
              <w:rPr/>
            </w:pPr>
            <w:r>
              <w:rPr/>
              <w:t xml:space="preserve">Beth Neilsen Chapman, Annie Roboff, Rob Lerner -- ``Tämä suudelma'' </w:t>
            </w:r>
          </w:p>
        </w:tc>
        <w:tc>
          <w:tcPr>
            <w:tcW w:w="1786" w:type="dxa"/>
            <w:tcBorders/>
            <w:vAlign w:val="center"/>
          </w:tcPr>
          <w:p>
            <w:pPr>
              <w:pStyle w:val="TableContents"/>
              <w:bidi w:val="0"/>
              <w:spacing w:before="0" w:after="283"/>
              <w:jc w:val="left"/>
              <w:rPr/>
            </w:pPr>
            <w:r>
              <w:rPr/>
              <w:t xml:space="preserve">Paikka auringossa </w:t>
            </w:r>
          </w:p>
        </w:tc>
        <w:tc>
          <w:tcPr>
            <w:tcW w:w="1306"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1998 </w:t>
            </w:r>
          </w:p>
        </w:tc>
        <w:tc>
          <w:tcPr>
            <w:tcW w:w="1291" w:type="dxa"/>
            <w:tcBorders/>
            <w:vAlign w:val="center"/>
          </w:tcPr>
          <w:p>
            <w:pPr>
              <w:pStyle w:val="TableContents"/>
              <w:bidi w:val="0"/>
              <w:spacing w:before="0" w:after="283"/>
              <w:jc w:val="left"/>
              <w:rPr/>
            </w:pPr>
            <w:r>
              <w:rPr/>
              <w:t xml:space="preserve">Garth Brooks </w:t>
            </w:r>
          </w:p>
        </w:tc>
        <w:tc>
          <w:tcPr>
            <w:tcW w:w="1516" w:type="dxa"/>
            <w:tcBorders/>
            <w:vAlign w:val="center"/>
          </w:tcPr>
          <w:p>
            <w:pPr>
              <w:pStyle w:val="TableContents"/>
              <w:bidi w:val="0"/>
              <w:spacing w:before="0" w:after="283"/>
              <w:jc w:val="left"/>
              <w:rPr/>
            </w:pPr>
            <w:r>
              <w:rPr/>
              <w:t xml:space="preserve">George Strait </w:t>
            </w:r>
          </w:p>
        </w:tc>
        <w:tc>
          <w:tcPr>
            <w:tcW w:w="1531" w:type="dxa"/>
            <w:tcBorders/>
            <w:vAlign w:val="center"/>
          </w:tcPr>
          <w:p>
            <w:pPr>
              <w:pStyle w:val="TableContents"/>
              <w:bidi w:val="0"/>
              <w:spacing w:before="0" w:after="283"/>
              <w:jc w:val="left"/>
              <w:rPr/>
            </w:pPr>
            <w:r>
              <w:rPr/>
              <w:t xml:space="preserve">Trisha Yearwood </w:t>
            </w:r>
          </w:p>
        </w:tc>
        <w:tc>
          <w:tcPr>
            <w:tcW w:w="1876" w:type="dxa"/>
            <w:tcBorders/>
            <w:vAlign w:val="center"/>
          </w:tcPr>
          <w:p>
            <w:pPr>
              <w:pStyle w:val="TableContents"/>
              <w:bidi w:val="0"/>
              <w:spacing w:before="0" w:after="283"/>
              <w:jc w:val="left"/>
              <w:rPr/>
            </w:pPr>
            <w:r>
              <w:rPr/>
              <w:t xml:space="preserve">Dixie Chicks </w:t>
            </w:r>
          </w:p>
        </w:tc>
        <w:tc>
          <w:tcPr>
            <w:tcW w:w="1786" w:type="dxa"/>
            <w:tcBorders/>
            <w:vAlign w:val="center"/>
          </w:tcPr>
          <w:p>
            <w:pPr>
              <w:pStyle w:val="TableContents"/>
              <w:bidi w:val="0"/>
              <w:spacing w:before="0" w:after="283"/>
              <w:jc w:val="left"/>
              <w:rPr/>
            </w:pPr>
            <w:r>
              <w:rPr/>
              <w:t xml:space="preserve">Steve Wariner, Billy Kirsch -- `` Reikiä taivaan lattiassa'' </w:t>
            </w:r>
          </w:p>
        </w:tc>
        <w:tc>
          <w:tcPr>
            <w:tcW w:w="1306" w:type="dxa"/>
            <w:tcBorders/>
            <w:vAlign w:val="center"/>
          </w:tcPr>
          <w:p>
            <w:pPr>
              <w:pStyle w:val="TableContents"/>
              <w:bidi w:val="0"/>
              <w:spacing w:before="0" w:after="283"/>
              <w:jc w:val="left"/>
              <w:rPr/>
            </w:pPr>
            <w:r>
              <w:rPr/>
              <w:t xml:space="preserve">Kaikkialla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LeAnn Rimes </w:t>
            </w:r>
          </w:p>
        </w:tc>
        <w:tc>
          <w:tcPr>
            <w:tcW w:w="1516" w:type="dxa"/>
            <w:tcBorders/>
            <w:vAlign w:val="center"/>
          </w:tcPr>
          <w:p>
            <w:pPr>
              <w:pStyle w:val="TableContents"/>
              <w:bidi w:val="0"/>
              <w:spacing w:before="0" w:after="283"/>
              <w:jc w:val="left"/>
              <w:rPr/>
            </w:pPr>
            <w:r>
              <w:rPr/>
              <w:t xml:space="preserve">Matraca Berg, Gary Harrison -- ``Mansikkaviini'' </w:t>
            </w:r>
          </w:p>
        </w:tc>
        <w:tc>
          <w:tcPr>
            <w:tcW w:w="1531" w:type="dxa"/>
            <w:tcBorders/>
            <w:vAlign w:val="center"/>
          </w:tcPr>
          <w:p>
            <w:pPr>
              <w:pStyle w:val="TableContents"/>
              <w:bidi w:val="0"/>
              <w:spacing w:before="0" w:after="283"/>
              <w:jc w:val="left"/>
              <w:rPr/>
            </w:pPr>
            <w:r>
              <w:rPr/>
              <w:t xml:space="preserve">Kuljetan rakkauttasi mukanani </w:t>
            </w:r>
          </w:p>
        </w:tc>
        <w:tc>
          <w:tcPr>
            <w:tcW w:w="496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Brooks &amp; Dunn </w:t>
            </w:r>
          </w:p>
        </w:tc>
        <w:tc>
          <w:tcPr>
            <w:tcW w:w="1516" w:type="dxa"/>
            <w:tcBorders/>
            <w:vAlign w:val="center"/>
          </w:tcPr>
          <w:p>
            <w:pPr>
              <w:pStyle w:val="TableContents"/>
              <w:bidi w:val="0"/>
              <w:spacing w:before="0" w:after="283"/>
              <w:jc w:val="left"/>
              <w:rPr/>
            </w:pPr>
            <w:r>
              <w:rPr/>
              <w:t xml:space="preserve">Patty Loveless </w:t>
            </w:r>
          </w:p>
        </w:tc>
        <w:tc>
          <w:tcPr>
            <w:tcW w:w="1531" w:type="dxa"/>
            <w:tcBorders/>
            <w:vAlign w:val="center"/>
          </w:tcPr>
          <w:p>
            <w:pPr>
              <w:pStyle w:val="TableContents"/>
              <w:bidi w:val="0"/>
              <w:spacing w:before="0" w:after="283"/>
              <w:jc w:val="left"/>
              <w:rPr/>
            </w:pPr>
            <w:r>
              <w:rPr/>
              <w:t xml:space="preserve">Bryan White </w:t>
            </w:r>
          </w:p>
        </w:tc>
        <w:tc>
          <w:tcPr>
            <w:tcW w:w="1876" w:type="dxa"/>
            <w:tcBorders/>
            <w:vAlign w:val="center"/>
          </w:tcPr>
          <w:p>
            <w:pPr>
              <w:pStyle w:val="TableContents"/>
              <w:bidi w:val="0"/>
              <w:spacing w:before="0" w:after="283"/>
              <w:jc w:val="left"/>
              <w:rPr/>
            </w:pPr>
            <w:r>
              <w:rPr/>
              <w:t xml:space="preserve">Vince Gill -- ``Go Rest High on That Mountain'' (Lepää korkealla tuolla vuorella) </w:t>
            </w:r>
          </w:p>
        </w:tc>
        <w:tc>
          <w:tcPr>
            <w:tcW w:w="1786" w:type="dxa"/>
            <w:tcBorders/>
            <w:vAlign w:val="center"/>
          </w:tcPr>
          <w:p>
            <w:pPr>
              <w:pStyle w:val="TableContents"/>
              <w:bidi w:val="0"/>
              <w:spacing w:before="0" w:after="283"/>
              <w:jc w:val="left"/>
              <w:rPr/>
            </w:pPr>
            <w:r>
              <w:rPr/>
              <w:t xml:space="preserve">Sininen kirkas taivas </w:t>
            </w:r>
          </w:p>
        </w:tc>
        <w:tc>
          <w:tcPr>
            <w:tcW w:w="1306"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1995 </w:t>
            </w:r>
          </w:p>
        </w:tc>
        <w:tc>
          <w:tcPr>
            <w:tcW w:w="1291" w:type="dxa"/>
            <w:tcBorders/>
            <w:vAlign w:val="center"/>
          </w:tcPr>
          <w:p>
            <w:pPr>
              <w:pStyle w:val="TableContents"/>
              <w:bidi w:val="0"/>
              <w:spacing w:before="0" w:after="283"/>
              <w:jc w:val="left"/>
              <w:rPr/>
            </w:pPr>
            <w:r>
              <w:rPr/>
              <w:t xml:space="preserve">Alan Jackson </w:t>
            </w:r>
          </w:p>
        </w:tc>
        <w:tc>
          <w:tcPr>
            <w:tcW w:w="1516" w:type="dxa"/>
            <w:tcBorders/>
            <w:vAlign w:val="center"/>
          </w:tcPr>
          <w:p>
            <w:pPr>
              <w:pStyle w:val="TableContents"/>
              <w:bidi w:val="0"/>
              <w:spacing w:before="0" w:after="283"/>
              <w:jc w:val="left"/>
              <w:rPr/>
            </w:pPr>
            <w:r>
              <w:rPr/>
              <w:t xml:space="preserve">Vince Gill </w:t>
            </w:r>
          </w:p>
        </w:tc>
        <w:tc>
          <w:tcPr>
            <w:tcW w:w="1531" w:type="dxa"/>
            <w:tcBorders/>
            <w:vAlign w:val="center"/>
          </w:tcPr>
          <w:p>
            <w:pPr>
              <w:pStyle w:val="TableContents"/>
              <w:bidi w:val="0"/>
              <w:spacing w:before="0" w:after="283"/>
              <w:jc w:val="left"/>
              <w:rPr/>
            </w:pPr>
            <w:r>
              <w:rPr/>
              <w:t xml:space="preserve">Alison Krauss </w:t>
            </w:r>
          </w:p>
        </w:tc>
        <w:tc>
          <w:tcPr>
            <w:tcW w:w="1876" w:type="dxa"/>
            <w:tcBorders/>
            <w:vAlign w:val="center"/>
          </w:tcPr>
          <w:p>
            <w:pPr>
              <w:pStyle w:val="TableContents"/>
              <w:bidi w:val="0"/>
              <w:spacing w:before="0" w:after="283"/>
              <w:jc w:val="left"/>
              <w:rPr/>
            </w:pPr>
            <w:r>
              <w:rPr/>
              <w:t xml:space="preserve">Alison Krauss </w:t>
            </w:r>
          </w:p>
        </w:tc>
        <w:tc>
          <w:tcPr>
            <w:tcW w:w="1786" w:type="dxa"/>
            <w:tcBorders/>
            <w:vAlign w:val="center"/>
          </w:tcPr>
          <w:p>
            <w:pPr>
              <w:pStyle w:val="TableContents"/>
              <w:bidi w:val="0"/>
              <w:spacing w:before="0" w:after="283"/>
              <w:jc w:val="left"/>
              <w:rPr/>
            </w:pPr>
            <w:r>
              <w:rPr/>
              <w:t xml:space="preserve">Gretchen Peters -- ``Itsenäisyyspäivä'' </w:t>
            </w:r>
          </w:p>
        </w:tc>
        <w:tc>
          <w:tcPr>
            <w:tcW w:w="1306" w:type="dxa"/>
            <w:tcBorders/>
            <w:vAlign w:val="center"/>
          </w:tcPr>
          <w:p>
            <w:pPr>
              <w:pStyle w:val="TableContents"/>
              <w:bidi w:val="0"/>
              <w:spacing w:before="0" w:after="283"/>
              <w:jc w:val="left"/>
              <w:rPr/>
            </w:pPr>
            <w:r>
              <w:rPr/>
              <w:t xml:space="preserve">Kun kaatuneet enkelit lentävät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Vince Gill </w:t>
            </w:r>
          </w:p>
        </w:tc>
        <w:tc>
          <w:tcPr>
            <w:tcW w:w="1516" w:type="dxa"/>
            <w:tcBorders/>
            <w:vAlign w:val="center"/>
          </w:tcPr>
          <w:p>
            <w:pPr>
              <w:pStyle w:val="TableContents"/>
              <w:bidi w:val="0"/>
              <w:spacing w:before="0" w:after="283"/>
              <w:jc w:val="left"/>
              <w:rPr/>
            </w:pPr>
            <w:r>
              <w:rPr/>
              <w:t xml:space="preserve">Pam Tillis </w:t>
            </w:r>
          </w:p>
        </w:tc>
        <w:tc>
          <w:tcPr>
            <w:tcW w:w="1531" w:type="dxa"/>
            <w:tcBorders/>
            <w:vAlign w:val="center"/>
          </w:tcPr>
          <w:p>
            <w:pPr>
              <w:pStyle w:val="TableContents"/>
              <w:bidi w:val="0"/>
              <w:spacing w:before="0" w:after="283"/>
              <w:jc w:val="left"/>
              <w:rPr/>
            </w:pPr>
            <w:r>
              <w:rPr/>
              <w:t xml:space="preserve">John Michael Montgomery </w:t>
            </w:r>
          </w:p>
        </w:tc>
        <w:tc>
          <w:tcPr>
            <w:tcW w:w="1876" w:type="dxa"/>
            <w:tcBorders/>
            <w:vAlign w:val="center"/>
          </w:tcPr>
          <w:p>
            <w:pPr>
              <w:pStyle w:val="TableContents"/>
              <w:bidi w:val="0"/>
              <w:spacing w:before="0" w:after="283"/>
              <w:jc w:val="left"/>
              <w:rPr/>
            </w:pPr>
            <w:r>
              <w:rPr/>
              <w:t xml:space="preserve">Alan Jackson, Jim McBride -- ``Chattahoochee'' </w:t>
            </w:r>
          </w:p>
        </w:tc>
        <w:tc>
          <w:tcPr>
            <w:tcW w:w="1786" w:type="dxa"/>
            <w:tcBorders/>
            <w:vAlign w:val="center"/>
          </w:tcPr>
          <w:p>
            <w:pPr>
              <w:pStyle w:val="TableContents"/>
              <w:bidi w:val="0"/>
              <w:spacing w:before="0" w:after="283"/>
              <w:jc w:val="left"/>
              <w:rPr/>
            </w:pPr>
            <w:r>
              <w:rPr/>
              <w:t xml:space="preserve">Yhteinen lanka </w:t>
            </w:r>
          </w:p>
        </w:tc>
        <w:tc>
          <w:tcPr>
            <w:tcW w:w="1306"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Mary Chapin Carpenter </w:t>
            </w:r>
          </w:p>
        </w:tc>
        <w:tc>
          <w:tcPr>
            <w:tcW w:w="1516" w:type="dxa"/>
            <w:tcBorders/>
            <w:vAlign w:val="center"/>
          </w:tcPr>
          <w:p>
            <w:pPr>
              <w:pStyle w:val="TableContents"/>
              <w:bidi w:val="0"/>
              <w:spacing w:before="0" w:after="283"/>
              <w:jc w:val="left"/>
              <w:rPr/>
            </w:pPr>
            <w:r>
              <w:rPr/>
              <w:t xml:space="preserve">Mark Chesnutt </w:t>
            </w:r>
          </w:p>
        </w:tc>
        <w:tc>
          <w:tcPr>
            <w:tcW w:w="1531" w:type="dxa"/>
            <w:tcBorders/>
            <w:vAlign w:val="center"/>
          </w:tcPr>
          <w:p>
            <w:pPr>
              <w:pStyle w:val="TableContents"/>
              <w:bidi w:val="0"/>
              <w:spacing w:before="0" w:after="283"/>
              <w:jc w:val="left"/>
              <w:rPr/>
            </w:pPr>
            <w:r>
              <w:rPr/>
              <w:t xml:space="preserve">John Barlow Jarvis, Vince Gill -- ``I Still Believe in You'' (Uskon yhä sinuun) </w:t>
            </w:r>
          </w:p>
        </w:tc>
        <w:tc>
          <w:tcPr>
            <w:tcW w:w="1876" w:type="dxa"/>
            <w:tcBorders/>
            <w:vAlign w:val="center"/>
          </w:tcPr>
          <w:p>
            <w:pPr>
              <w:pStyle w:val="TableContents"/>
              <w:bidi w:val="0"/>
              <w:spacing w:before="0" w:after="283"/>
              <w:jc w:val="left"/>
              <w:rPr/>
            </w:pPr>
            <w:r>
              <w:rPr/>
              <w:t xml:space="preserve">Uskon yhä sinuun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Garth Brooks </w:t>
            </w:r>
          </w:p>
        </w:tc>
        <w:tc>
          <w:tcPr>
            <w:tcW w:w="1516" w:type="dxa"/>
            <w:tcBorders/>
            <w:vAlign w:val="center"/>
          </w:tcPr>
          <w:p>
            <w:pPr>
              <w:pStyle w:val="TableContents"/>
              <w:bidi w:val="0"/>
              <w:spacing w:before="0" w:after="283"/>
              <w:jc w:val="left"/>
              <w:rPr/>
            </w:pPr>
            <w:r>
              <w:rPr/>
              <w:t xml:space="preserve">Suzy Bogguss </w:t>
            </w:r>
          </w:p>
        </w:tc>
        <w:tc>
          <w:tcPr>
            <w:tcW w:w="1531" w:type="dxa"/>
            <w:tcBorders/>
            <w:vAlign w:val="center"/>
          </w:tcPr>
          <w:p>
            <w:pPr>
              <w:pStyle w:val="TableContents"/>
              <w:bidi w:val="0"/>
              <w:spacing w:before="0" w:after="283"/>
              <w:jc w:val="left"/>
              <w:rPr/>
            </w:pPr>
            <w:r>
              <w:rPr/>
              <w:t xml:space="preserve">Max D. Barnes, Vince Gill -- ``Katsokaa meitä'' </w:t>
            </w:r>
          </w:p>
        </w:tc>
        <w:tc>
          <w:tcPr>
            <w:tcW w:w="1876" w:type="dxa"/>
            <w:tcBorders/>
            <w:vAlign w:val="center"/>
          </w:tcPr>
          <w:p>
            <w:pPr>
              <w:pStyle w:val="TableContents"/>
              <w:bidi w:val="0"/>
              <w:spacing w:before="0" w:after="283"/>
              <w:jc w:val="left"/>
              <w:rPr/>
            </w:pPr>
            <w:r>
              <w:rPr/>
              <w:t xml:space="preserve">Ropin' the Wind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1991 </w:t>
            </w:r>
          </w:p>
        </w:tc>
        <w:tc>
          <w:tcPr>
            <w:tcW w:w="1291" w:type="dxa"/>
            <w:tcBorders/>
            <w:vAlign w:val="center"/>
          </w:tcPr>
          <w:p>
            <w:pPr>
              <w:pStyle w:val="TableContents"/>
              <w:bidi w:val="0"/>
              <w:spacing w:before="0" w:after="283"/>
              <w:jc w:val="left"/>
              <w:rPr/>
            </w:pPr>
            <w:r>
              <w:rPr/>
              <w:t xml:space="preserve">Tanya Tucker </w:t>
            </w:r>
          </w:p>
        </w:tc>
        <w:tc>
          <w:tcPr>
            <w:tcW w:w="1516" w:type="dxa"/>
            <w:tcBorders/>
            <w:vAlign w:val="center"/>
          </w:tcPr>
          <w:p>
            <w:pPr>
              <w:pStyle w:val="TableContents"/>
              <w:bidi w:val="0"/>
              <w:spacing w:before="0" w:after="283"/>
              <w:jc w:val="left"/>
              <w:rPr/>
            </w:pPr>
            <w:r>
              <w:rPr/>
              <w:t xml:space="preserve">Travis Tritt </w:t>
            </w:r>
          </w:p>
        </w:tc>
        <w:tc>
          <w:tcPr>
            <w:tcW w:w="1531" w:type="dxa"/>
            <w:tcBorders/>
            <w:vAlign w:val="center"/>
          </w:tcPr>
          <w:p>
            <w:pPr>
              <w:pStyle w:val="TableContents"/>
              <w:bidi w:val="0"/>
              <w:spacing w:before="0" w:after="283"/>
              <w:jc w:val="left"/>
              <w:rPr/>
            </w:pPr>
            <w:r>
              <w:rPr/>
              <w:t xml:space="preserve">Tim DuBois, Vince Gill -- ``Kun kutsun nimesi'' </w:t>
            </w:r>
          </w:p>
        </w:tc>
        <w:tc>
          <w:tcPr>
            <w:tcW w:w="1876" w:type="dxa"/>
            <w:tcBorders/>
            <w:vAlign w:val="center"/>
          </w:tcPr>
          <w:p>
            <w:pPr>
              <w:pStyle w:val="TableContents"/>
              <w:bidi w:val="0"/>
              <w:spacing w:before="0" w:after="283"/>
              <w:jc w:val="left"/>
              <w:rPr/>
            </w:pPr>
            <w:r>
              <w:rPr/>
              <w:t xml:space="preserve">Ei aitoja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George Strait </w:t>
            </w:r>
          </w:p>
        </w:tc>
        <w:tc>
          <w:tcPr>
            <w:tcW w:w="1516" w:type="dxa"/>
            <w:tcBorders/>
            <w:vAlign w:val="center"/>
          </w:tcPr>
          <w:p>
            <w:pPr>
              <w:pStyle w:val="TableContents"/>
              <w:bidi w:val="0"/>
              <w:spacing w:before="0" w:after="283"/>
              <w:jc w:val="left"/>
              <w:rPr/>
            </w:pPr>
            <w:r>
              <w:rPr/>
              <w:t xml:space="preserve">Clint Black </w:t>
            </w:r>
          </w:p>
        </w:tc>
        <w:tc>
          <w:tcPr>
            <w:tcW w:w="1531" w:type="dxa"/>
            <w:tcBorders/>
            <w:vAlign w:val="center"/>
          </w:tcPr>
          <w:p>
            <w:pPr>
              <w:pStyle w:val="TableContents"/>
              <w:bidi w:val="0"/>
              <w:spacing w:before="0" w:after="283"/>
              <w:jc w:val="left"/>
              <w:rPr/>
            </w:pPr>
            <w:r>
              <w:rPr/>
              <w:t xml:space="preserve">Kathy Mattea </w:t>
            </w:r>
          </w:p>
        </w:tc>
        <w:tc>
          <w:tcPr>
            <w:tcW w:w="1876" w:type="dxa"/>
            <w:tcBorders/>
            <w:vAlign w:val="center"/>
          </w:tcPr>
          <w:p>
            <w:pPr>
              <w:pStyle w:val="TableContents"/>
              <w:bidi w:val="0"/>
              <w:spacing w:before="0" w:after="283"/>
              <w:jc w:val="left"/>
              <w:rPr/>
            </w:pPr>
            <w:r>
              <w:rPr/>
              <w:t xml:space="preserve">Garth Brooks </w:t>
            </w:r>
          </w:p>
        </w:tc>
        <w:tc>
          <w:tcPr>
            <w:tcW w:w="1786" w:type="dxa"/>
            <w:tcBorders/>
            <w:vAlign w:val="center"/>
          </w:tcPr>
          <w:p>
            <w:pPr>
              <w:pStyle w:val="TableContents"/>
              <w:bidi w:val="0"/>
              <w:spacing w:before="0" w:after="283"/>
              <w:jc w:val="left"/>
              <w:rPr/>
            </w:pPr>
            <w:r>
              <w:rPr/>
              <w:t xml:space="preserve">Don Henry, Jon Vezner -- ``Where 've You Been'' (Missä olet ollut?) </w:t>
            </w:r>
          </w:p>
        </w:tc>
        <w:tc>
          <w:tcPr>
            <w:tcW w:w="1306" w:type="dxa"/>
            <w:tcBorders/>
            <w:vAlign w:val="center"/>
          </w:tcPr>
          <w:p>
            <w:pPr>
              <w:pStyle w:val="TableContents"/>
              <w:bidi w:val="0"/>
              <w:spacing w:before="0" w:after="283"/>
              <w:jc w:val="left"/>
              <w:rPr/>
            </w:pPr>
            <w:r>
              <w:rPr/>
              <w:t xml:space="preserve">Nashvillen poiminta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Ricky Van Shelton </w:t>
            </w:r>
          </w:p>
        </w:tc>
        <w:tc>
          <w:tcPr>
            <w:tcW w:w="1516" w:type="dxa"/>
            <w:tcBorders/>
            <w:vAlign w:val="center"/>
          </w:tcPr>
          <w:p>
            <w:pPr>
              <w:pStyle w:val="TableContents"/>
              <w:bidi w:val="0"/>
              <w:spacing w:before="0" w:after="283"/>
              <w:jc w:val="left"/>
              <w:rPr/>
            </w:pPr>
            <w:r>
              <w:rPr/>
              <w:t xml:space="preserve">Clint Black </w:t>
            </w:r>
          </w:p>
        </w:tc>
        <w:tc>
          <w:tcPr>
            <w:tcW w:w="1531" w:type="dxa"/>
            <w:tcBorders/>
            <w:vAlign w:val="center"/>
          </w:tcPr>
          <w:p>
            <w:pPr>
              <w:pStyle w:val="TableContents"/>
              <w:bidi w:val="0"/>
              <w:spacing w:before="0" w:after="283"/>
              <w:jc w:val="left"/>
              <w:rPr/>
            </w:pPr>
            <w:r>
              <w:rPr/>
              <w:t xml:space="preserve">Max D. Barnes, Vern Gosdin -- ``Chiseled in Stone'' (Kiveen hakattu) </w:t>
            </w:r>
          </w:p>
        </w:tc>
        <w:tc>
          <w:tcPr>
            <w:tcW w:w="1876" w:type="dxa"/>
            <w:tcBorders/>
            <w:vAlign w:val="center"/>
          </w:tcPr>
          <w:p>
            <w:pPr>
              <w:pStyle w:val="TableContents"/>
              <w:bidi w:val="0"/>
              <w:spacing w:before="0" w:after="283"/>
              <w:jc w:val="left"/>
              <w:rPr/>
            </w:pPr>
            <w:r>
              <w:rPr/>
              <w:t xml:space="preserve">Onko ympyrä katkaistavissa: Volume II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Hank Williams Jr. </w:t>
            </w:r>
          </w:p>
        </w:tc>
        <w:tc>
          <w:tcPr>
            <w:tcW w:w="1516" w:type="dxa"/>
            <w:tcBorders/>
            <w:vAlign w:val="center"/>
          </w:tcPr>
          <w:p>
            <w:pPr>
              <w:pStyle w:val="TableContents"/>
              <w:bidi w:val="0"/>
              <w:spacing w:before="0" w:after="283"/>
              <w:jc w:val="left"/>
              <w:rPr/>
            </w:pPr>
            <w:r>
              <w:rPr/>
              <w:t xml:space="preserve">Randy Travis </w:t>
            </w:r>
          </w:p>
        </w:tc>
        <w:tc>
          <w:tcPr>
            <w:tcW w:w="1531" w:type="dxa"/>
            <w:tcBorders/>
            <w:vAlign w:val="center"/>
          </w:tcPr>
          <w:p>
            <w:pPr>
              <w:pStyle w:val="TableContents"/>
              <w:bidi w:val="0"/>
              <w:spacing w:before="0" w:after="283"/>
              <w:jc w:val="left"/>
              <w:rPr/>
            </w:pPr>
            <w:r>
              <w:rPr/>
              <w:t xml:space="preserve">K.T. Oslin </w:t>
            </w:r>
          </w:p>
        </w:tc>
        <w:tc>
          <w:tcPr>
            <w:tcW w:w="1876" w:type="dxa"/>
            <w:tcBorders/>
            <w:vAlign w:val="center"/>
          </w:tcPr>
          <w:p>
            <w:pPr>
              <w:pStyle w:val="TableContents"/>
              <w:bidi w:val="0"/>
              <w:spacing w:before="0" w:after="283"/>
              <w:jc w:val="left"/>
              <w:rPr/>
            </w:pPr>
            <w:r>
              <w:rPr/>
              <w:t xml:space="preserve">Ricky Van Shelton </w:t>
            </w:r>
          </w:p>
        </w:tc>
        <w:tc>
          <w:tcPr>
            <w:tcW w:w="1786" w:type="dxa"/>
            <w:tcBorders/>
            <w:vAlign w:val="center"/>
          </w:tcPr>
          <w:p>
            <w:pPr>
              <w:pStyle w:val="TableContents"/>
              <w:bidi w:val="0"/>
              <w:spacing w:before="0" w:after="283"/>
              <w:jc w:val="left"/>
              <w:rPr/>
            </w:pPr>
            <w:r>
              <w:rPr/>
              <w:t xml:space="preserve">K.T. Oslin -- ``80-luvun naiset'' </w:t>
            </w:r>
          </w:p>
        </w:tc>
        <w:tc>
          <w:tcPr>
            <w:tcW w:w="1306" w:type="dxa"/>
            <w:tcBorders/>
            <w:vAlign w:val="center"/>
          </w:tcPr>
          <w:p>
            <w:pPr>
              <w:pStyle w:val="TableContents"/>
              <w:bidi w:val="0"/>
              <w:spacing w:before="0" w:after="283"/>
              <w:jc w:val="left"/>
              <w:rPr/>
            </w:pPr>
            <w:r>
              <w:rPr/>
              <w:t xml:space="preserve">Born to Boogie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Reba McEntire </w:t>
            </w:r>
          </w:p>
        </w:tc>
        <w:tc>
          <w:tcPr>
            <w:tcW w:w="1516" w:type="dxa"/>
            <w:tcBorders/>
            <w:vAlign w:val="center"/>
          </w:tcPr>
          <w:p>
            <w:pPr>
              <w:pStyle w:val="TableContents"/>
              <w:bidi w:val="0"/>
              <w:spacing w:before="0" w:after="283"/>
              <w:jc w:val="left"/>
              <w:rPr/>
            </w:pPr>
            <w:r>
              <w:rPr/>
              <w:t xml:space="preserve">Holly Dunn </w:t>
            </w:r>
          </w:p>
        </w:tc>
        <w:tc>
          <w:tcPr>
            <w:tcW w:w="1531" w:type="dxa"/>
            <w:tcBorders/>
            <w:vAlign w:val="center"/>
          </w:tcPr>
          <w:p>
            <w:pPr>
              <w:pStyle w:val="TableContents"/>
              <w:bidi w:val="0"/>
              <w:spacing w:before="0" w:after="283"/>
              <w:jc w:val="left"/>
              <w:rPr/>
            </w:pPr>
            <w:r>
              <w:rPr/>
              <w:t xml:space="preserve">Paul Overstreet, Don Schlitz -- ``Ikuisesti ja iankaikkisesti, aamen'' </w:t>
            </w:r>
          </w:p>
        </w:tc>
        <w:tc>
          <w:tcPr>
            <w:tcW w:w="1876" w:type="dxa"/>
            <w:tcBorders/>
            <w:vAlign w:val="center"/>
          </w:tcPr>
          <w:p>
            <w:pPr>
              <w:pStyle w:val="TableContents"/>
              <w:bidi w:val="0"/>
              <w:spacing w:before="0" w:after="283"/>
              <w:jc w:val="left"/>
              <w:rPr/>
            </w:pPr>
            <w:r>
              <w:rPr/>
              <w:t xml:space="preserve">Aina ja ikuisesti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1986 </w:t>
            </w:r>
          </w:p>
        </w:tc>
        <w:tc>
          <w:tcPr>
            <w:tcW w:w="1291" w:type="dxa"/>
            <w:tcBorders/>
            <w:vAlign w:val="center"/>
          </w:tcPr>
          <w:p>
            <w:pPr>
              <w:pStyle w:val="TableContents"/>
              <w:bidi w:val="0"/>
              <w:spacing w:before="0" w:after="283"/>
              <w:jc w:val="left"/>
              <w:rPr/>
            </w:pPr>
            <w:r>
              <w:rPr/>
              <w:t xml:space="preserve">Reba McEntire </w:t>
            </w:r>
          </w:p>
        </w:tc>
        <w:tc>
          <w:tcPr>
            <w:tcW w:w="1516" w:type="dxa"/>
            <w:tcBorders/>
            <w:vAlign w:val="center"/>
          </w:tcPr>
          <w:p>
            <w:pPr>
              <w:pStyle w:val="TableContents"/>
              <w:bidi w:val="0"/>
              <w:spacing w:before="0" w:after="283"/>
              <w:jc w:val="left"/>
              <w:rPr/>
            </w:pPr>
            <w:r>
              <w:rPr/>
              <w:t xml:space="preserve">George Strait </w:t>
            </w:r>
          </w:p>
        </w:tc>
        <w:tc>
          <w:tcPr>
            <w:tcW w:w="1531" w:type="dxa"/>
            <w:tcBorders/>
            <w:vAlign w:val="center"/>
          </w:tcPr>
          <w:p>
            <w:pPr>
              <w:pStyle w:val="TableContents"/>
              <w:bidi w:val="0"/>
              <w:spacing w:before="0" w:after="283"/>
              <w:jc w:val="left"/>
              <w:rPr/>
            </w:pPr>
            <w:r>
              <w:rPr/>
              <w:t xml:space="preserve">Randy Travis </w:t>
            </w:r>
          </w:p>
        </w:tc>
        <w:tc>
          <w:tcPr>
            <w:tcW w:w="1876" w:type="dxa"/>
            <w:tcBorders/>
            <w:vAlign w:val="center"/>
          </w:tcPr>
          <w:p>
            <w:pPr>
              <w:pStyle w:val="TableContents"/>
              <w:bidi w:val="0"/>
              <w:spacing w:before="0" w:after="283"/>
              <w:jc w:val="left"/>
              <w:rPr/>
            </w:pPr>
            <w:r>
              <w:rPr/>
              <w:t xml:space="preserve">Paul Overstreet, Don Schlitz -- "Toisella kädellä"... </w:t>
            </w:r>
          </w:p>
        </w:tc>
        <w:tc>
          <w:tcPr>
            <w:tcW w:w="1786" w:type="dxa"/>
            <w:tcBorders/>
            <w:vAlign w:val="center"/>
          </w:tcPr>
          <w:p>
            <w:pPr>
              <w:pStyle w:val="TableContents"/>
              <w:bidi w:val="0"/>
              <w:spacing w:before="0" w:after="283"/>
              <w:jc w:val="left"/>
              <w:rPr/>
            </w:pPr>
            <w:r>
              <w:rPr/>
              <w:t xml:space="preserve">Lost in the Fifties Tonight </w:t>
            </w:r>
          </w:p>
        </w:tc>
        <w:tc>
          <w:tcPr>
            <w:tcW w:w="1306"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1985 </w:t>
            </w:r>
          </w:p>
        </w:tc>
        <w:tc>
          <w:tcPr>
            <w:tcW w:w="1291" w:type="dxa"/>
            <w:tcBorders/>
            <w:vAlign w:val="center"/>
          </w:tcPr>
          <w:p>
            <w:pPr>
              <w:pStyle w:val="TableContents"/>
              <w:bidi w:val="0"/>
              <w:spacing w:before="0" w:after="283"/>
              <w:jc w:val="left"/>
              <w:rPr/>
            </w:pPr>
            <w:r>
              <w:rPr/>
              <w:t xml:space="preserve">Ricky Skaggs </w:t>
            </w:r>
          </w:p>
        </w:tc>
        <w:tc>
          <w:tcPr>
            <w:tcW w:w="1516" w:type="dxa"/>
            <w:tcBorders/>
            <w:vAlign w:val="center"/>
          </w:tcPr>
          <w:p>
            <w:pPr>
              <w:pStyle w:val="TableContents"/>
              <w:bidi w:val="0"/>
              <w:spacing w:before="0" w:after="283"/>
              <w:jc w:val="left"/>
              <w:rPr/>
            </w:pPr>
            <w:r>
              <w:rPr/>
              <w:t xml:space="preserve">Sawyer Brown </w:t>
            </w:r>
          </w:p>
        </w:tc>
        <w:tc>
          <w:tcPr>
            <w:tcW w:w="1531" w:type="dxa"/>
            <w:tcBorders/>
            <w:vAlign w:val="center"/>
          </w:tcPr>
          <w:p>
            <w:pPr>
              <w:pStyle w:val="TableContents"/>
              <w:bidi w:val="0"/>
              <w:spacing w:before="0" w:after="283"/>
              <w:jc w:val="left"/>
              <w:rPr/>
            </w:pPr>
            <w:r>
              <w:rPr/>
              <w:t xml:space="preserve">Lee Greenwood -- ``God Bless the USA'' (Jumala siunatkoon Yhdysvaltoja) </w:t>
            </w:r>
          </w:p>
        </w:tc>
        <w:tc>
          <w:tcPr>
            <w:tcW w:w="1876" w:type="dxa"/>
            <w:tcBorders/>
            <w:vAlign w:val="center"/>
          </w:tcPr>
          <w:p>
            <w:pPr>
              <w:pStyle w:val="TableContents"/>
              <w:bidi w:val="0"/>
              <w:spacing w:before="0" w:after="283"/>
              <w:jc w:val="left"/>
              <w:rPr/>
            </w:pPr>
            <w:r>
              <w:rPr/>
              <w:t xml:space="preserve">Tuleeko Fort Worth koskaan mieleesi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1984 </w:t>
            </w:r>
          </w:p>
        </w:tc>
        <w:tc>
          <w:tcPr>
            <w:tcW w:w="1291" w:type="dxa"/>
            <w:tcBorders/>
            <w:vAlign w:val="center"/>
          </w:tcPr>
          <w:p>
            <w:pPr>
              <w:pStyle w:val="TableContents"/>
              <w:bidi w:val="0"/>
              <w:spacing w:before="0" w:after="283"/>
              <w:jc w:val="left"/>
              <w:rPr/>
            </w:pPr>
            <w:r>
              <w:rPr/>
              <w:t xml:space="preserve">Alabama </w:t>
            </w:r>
          </w:p>
        </w:tc>
        <w:tc>
          <w:tcPr>
            <w:tcW w:w="1516" w:type="dxa"/>
            <w:tcBorders/>
            <w:vAlign w:val="center"/>
          </w:tcPr>
          <w:p>
            <w:pPr>
              <w:pStyle w:val="TableContents"/>
              <w:bidi w:val="0"/>
              <w:spacing w:before="0" w:after="283"/>
              <w:jc w:val="left"/>
              <w:rPr/>
            </w:pPr>
            <w:r>
              <w:rPr/>
              <w:t xml:space="preserve">Lee Greenwood </w:t>
            </w:r>
          </w:p>
        </w:tc>
        <w:tc>
          <w:tcPr>
            <w:tcW w:w="1531" w:type="dxa"/>
            <w:tcBorders/>
            <w:vAlign w:val="center"/>
          </w:tcPr>
          <w:p>
            <w:pPr>
              <w:pStyle w:val="TableContents"/>
              <w:bidi w:val="0"/>
              <w:spacing w:before="0" w:after="283"/>
              <w:jc w:val="left"/>
              <w:rPr/>
            </w:pPr>
            <w:r>
              <w:rPr/>
              <w:t xml:space="preserve">The Judds </w:t>
            </w:r>
          </w:p>
        </w:tc>
        <w:tc>
          <w:tcPr>
            <w:tcW w:w="1876" w:type="dxa"/>
            <w:tcBorders/>
            <w:vAlign w:val="center"/>
          </w:tcPr>
          <w:p>
            <w:pPr>
              <w:pStyle w:val="TableContents"/>
              <w:bidi w:val="0"/>
              <w:spacing w:before="0" w:after="283"/>
              <w:jc w:val="left"/>
              <w:rPr/>
            </w:pPr>
            <w:r>
              <w:rPr/>
              <w:t xml:space="preserve">Larry Henley, Jeff Silbar -- ``Wind Beneath My Wings'' (Tuuli siipieni alla) </w:t>
            </w:r>
          </w:p>
        </w:tc>
        <w:tc>
          <w:tcPr>
            <w:tcW w:w="1786" w:type="dxa"/>
            <w:tcBorders/>
            <w:vAlign w:val="center"/>
          </w:tcPr>
          <w:p>
            <w:pPr>
              <w:pStyle w:val="TableContents"/>
              <w:bidi w:val="0"/>
              <w:spacing w:before="0" w:after="283"/>
              <w:jc w:val="left"/>
              <w:rPr/>
            </w:pPr>
            <w:r>
              <w:rPr/>
              <w:t xml:space="preserve">Hieman hyviä uutisia </w:t>
            </w:r>
          </w:p>
        </w:tc>
        <w:tc>
          <w:tcPr>
            <w:tcW w:w="1306"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Janie Fricke </w:t>
            </w:r>
          </w:p>
        </w:tc>
        <w:tc>
          <w:tcPr>
            <w:tcW w:w="1516" w:type="dxa"/>
            <w:tcBorders/>
            <w:vAlign w:val="center"/>
          </w:tcPr>
          <w:p>
            <w:pPr>
              <w:pStyle w:val="TableContents"/>
              <w:bidi w:val="0"/>
              <w:spacing w:before="0" w:after="283"/>
              <w:jc w:val="left"/>
              <w:rPr/>
            </w:pPr>
            <w:r>
              <w:rPr/>
              <w:t xml:space="preserve">John Anderson </w:t>
            </w:r>
          </w:p>
        </w:tc>
        <w:tc>
          <w:tcPr>
            <w:tcW w:w="1531" w:type="dxa"/>
            <w:tcBorders/>
            <w:vAlign w:val="center"/>
          </w:tcPr>
          <w:p>
            <w:pPr>
              <w:pStyle w:val="TableContents"/>
              <w:bidi w:val="0"/>
              <w:spacing w:before="0" w:after="283"/>
              <w:jc w:val="left"/>
              <w:rPr/>
            </w:pPr>
            <w:r>
              <w:rPr/>
              <w:t xml:space="preserve">Wayne Carson Thompson, Johnny Christopher, Mark James -- ``Always on My Mind'' (Aina mielessäni) </w:t>
            </w:r>
          </w:p>
        </w:tc>
        <w:tc>
          <w:tcPr>
            <w:tcW w:w="1876" w:type="dxa"/>
            <w:tcBorders/>
            <w:vAlign w:val="center"/>
          </w:tcPr>
          <w:p>
            <w:pPr>
              <w:pStyle w:val="TableContents"/>
              <w:bidi w:val="0"/>
              <w:spacing w:before="0" w:after="283"/>
              <w:jc w:val="left"/>
              <w:rPr/>
            </w:pPr>
            <w:r>
              <w:rPr/>
              <w:t xml:space="preserve">Mitä lähemmäksi pääset ...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1982 </w:t>
            </w:r>
          </w:p>
        </w:tc>
        <w:tc>
          <w:tcPr>
            <w:tcW w:w="1291" w:type="dxa"/>
            <w:tcBorders/>
            <w:vAlign w:val="center"/>
          </w:tcPr>
          <w:p>
            <w:pPr>
              <w:pStyle w:val="TableContents"/>
              <w:bidi w:val="0"/>
              <w:spacing w:before="0" w:after="283"/>
              <w:jc w:val="left"/>
              <w:rPr/>
            </w:pPr>
            <w:r>
              <w:rPr/>
              <w:t xml:space="preserve">Ricky Skaggs </w:t>
            </w:r>
          </w:p>
        </w:tc>
        <w:tc>
          <w:tcPr>
            <w:tcW w:w="1516" w:type="dxa"/>
            <w:tcBorders/>
            <w:vAlign w:val="center"/>
          </w:tcPr>
          <w:p>
            <w:pPr>
              <w:pStyle w:val="TableContents"/>
              <w:bidi w:val="0"/>
              <w:spacing w:before="0" w:after="283"/>
              <w:jc w:val="left"/>
              <w:rPr/>
            </w:pPr>
            <w:r>
              <w:rPr/>
              <w:t xml:space="preserve">Ricky Skaggs </w:t>
            </w:r>
          </w:p>
        </w:tc>
        <w:tc>
          <w:tcPr>
            <w:tcW w:w="1531" w:type="dxa"/>
            <w:tcBorders/>
            <w:vAlign w:val="center"/>
          </w:tcPr>
          <w:p>
            <w:pPr>
              <w:pStyle w:val="TableContents"/>
              <w:bidi w:val="0"/>
              <w:spacing w:before="0" w:after="283"/>
              <w:jc w:val="left"/>
              <w:rPr/>
            </w:pPr>
            <w:r>
              <w:rPr/>
              <w:t xml:space="preserve">Aina mielessäni </w:t>
            </w:r>
          </w:p>
        </w:tc>
        <w:tc>
          <w:tcPr>
            <w:tcW w:w="496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1981 </w:t>
            </w:r>
          </w:p>
        </w:tc>
        <w:tc>
          <w:tcPr>
            <w:tcW w:w="1291" w:type="dxa"/>
            <w:tcBorders/>
            <w:vAlign w:val="center"/>
          </w:tcPr>
          <w:p>
            <w:pPr>
              <w:pStyle w:val="TableContents"/>
              <w:bidi w:val="0"/>
              <w:spacing w:before="0" w:after="283"/>
              <w:jc w:val="left"/>
              <w:rPr/>
            </w:pPr>
            <w:r>
              <w:rPr/>
              <w:t xml:space="preserve">Barbara Mandrell </w:t>
            </w:r>
          </w:p>
        </w:tc>
        <w:tc>
          <w:tcPr>
            <w:tcW w:w="1516" w:type="dxa"/>
            <w:tcBorders/>
            <w:vAlign w:val="center"/>
          </w:tcPr>
          <w:p>
            <w:pPr>
              <w:pStyle w:val="TableContents"/>
              <w:bidi w:val="0"/>
              <w:spacing w:before="0" w:after="283"/>
              <w:jc w:val="left"/>
              <w:rPr/>
            </w:pPr>
            <w:r>
              <w:rPr/>
              <w:t xml:space="preserve">George Jones </w:t>
            </w:r>
          </w:p>
        </w:tc>
        <w:tc>
          <w:tcPr>
            <w:tcW w:w="1531" w:type="dxa"/>
            <w:tcBorders/>
            <w:vAlign w:val="center"/>
          </w:tcPr>
          <w:p>
            <w:pPr>
              <w:pStyle w:val="TableContents"/>
              <w:bidi w:val="0"/>
              <w:spacing w:before="0" w:after="283"/>
              <w:jc w:val="left"/>
              <w:rPr/>
            </w:pPr>
            <w:r>
              <w:rPr/>
              <w:t xml:space="preserve">Barbara Mandrell </w:t>
            </w:r>
          </w:p>
        </w:tc>
        <w:tc>
          <w:tcPr>
            <w:tcW w:w="1876" w:type="dxa"/>
            <w:tcBorders/>
            <w:vAlign w:val="center"/>
          </w:tcPr>
          <w:p>
            <w:pPr>
              <w:pStyle w:val="TableContents"/>
              <w:bidi w:val="0"/>
              <w:spacing w:before="0" w:after="283"/>
              <w:jc w:val="left"/>
              <w:rPr/>
            </w:pPr>
            <w:r>
              <w:rPr/>
              <w:t xml:space="preserve">Terri Gibbs </w:t>
            </w:r>
          </w:p>
        </w:tc>
        <w:tc>
          <w:tcPr>
            <w:tcW w:w="1786" w:type="dxa"/>
            <w:tcBorders/>
            <w:vAlign w:val="center"/>
          </w:tcPr>
          <w:p>
            <w:pPr>
              <w:pStyle w:val="TableContents"/>
              <w:bidi w:val="0"/>
              <w:spacing w:before="0" w:after="283"/>
              <w:jc w:val="left"/>
              <w:rPr/>
            </w:pPr>
            <w:r>
              <w:rPr/>
              <w:t xml:space="preserve">Bobby Braddock, Curly Putman -- ``Hän lopetti rakastamasta häntä tänään'' </w:t>
            </w:r>
          </w:p>
        </w:tc>
        <w:tc>
          <w:tcPr>
            <w:tcW w:w="1306" w:type="dxa"/>
            <w:tcBorders/>
            <w:vAlign w:val="center"/>
          </w:tcPr>
          <w:p>
            <w:pPr>
              <w:pStyle w:val="TableContents"/>
              <w:bidi w:val="0"/>
              <w:spacing w:before="0" w:after="283"/>
              <w:jc w:val="left"/>
              <w:rPr/>
            </w:pPr>
            <w:r>
              <w:rPr/>
              <w:t xml:space="preserve">Uskon sinuun </w:t>
            </w:r>
          </w:p>
        </w:tc>
      </w:tr>
      <w:tr>
        <w:trPr/>
        <w:tc>
          <w:tcPr>
            <w:tcW w:w="946" w:type="dxa"/>
            <w:tcBorders/>
            <w:vAlign w:val="center"/>
          </w:tcPr>
          <w:p>
            <w:pPr>
              <w:pStyle w:val="TableContents"/>
              <w:bidi w:val="0"/>
              <w:spacing w:before="0" w:after="283"/>
              <w:jc w:val="left"/>
              <w:rPr/>
            </w:pPr>
            <w:r>
              <w:rPr/>
              <w:t xml:space="preserve">1980 </w:t>
            </w:r>
          </w:p>
        </w:tc>
        <w:tc>
          <w:tcPr>
            <w:tcW w:w="1291" w:type="dxa"/>
            <w:tcBorders/>
            <w:vAlign w:val="center"/>
          </w:tcPr>
          <w:p>
            <w:pPr>
              <w:pStyle w:val="TableContents"/>
              <w:bidi w:val="0"/>
              <w:spacing w:before="0" w:after="283"/>
              <w:jc w:val="left"/>
              <w:rPr/>
            </w:pPr>
            <w:r>
              <w:rPr/>
              <w:t xml:space="preserve">Emmylou Harris </w:t>
            </w:r>
          </w:p>
        </w:tc>
        <w:tc>
          <w:tcPr>
            <w:tcW w:w="1516" w:type="dxa"/>
            <w:tcBorders/>
            <w:vAlign w:val="center"/>
          </w:tcPr>
          <w:p>
            <w:pPr>
              <w:pStyle w:val="TableContents"/>
              <w:bidi w:val="0"/>
              <w:spacing w:before="0" w:after="283"/>
              <w:jc w:val="left"/>
              <w:rPr/>
            </w:pPr>
            <w:r>
              <w:rPr/>
              <w:t xml:space="preserve">Palkintoa ei myönnetty </w:t>
            </w:r>
          </w:p>
        </w:tc>
        <w:tc>
          <w:tcPr>
            <w:tcW w:w="1531" w:type="dxa"/>
            <w:tcBorders/>
            <w:vAlign w:val="center"/>
          </w:tcPr>
          <w:p>
            <w:pPr>
              <w:pStyle w:val="TableContents"/>
              <w:bidi w:val="0"/>
              <w:spacing w:before="0" w:after="283"/>
              <w:jc w:val="left"/>
              <w:rPr/>
            </w:pPr>
            <w:r>
              <w:rPr/>
              <w:t xml:space="preserve">Hiilikaivostyöläisen tytär Soundtrack </w:t>
            </w:r>
          </w:p>
        </w:tc>
        <w:tc>
          <w:tcPr>
            <w:tcW w:w="496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1979 </w:t>
            </w:r>
          </w:p>
        </w:tc>
        <w:tc>
          <w:tcPr>
            <w:tcW w:w="1291" w:type="dxa"/>
            <w:tcBorders/>
            <w:vAlign w:val="center"/>
          </w:tcPr>
          <w:p>
            <w:pPr>
              <w:pStyle w:val="TableContents"/>
              <w:bidi w:val="0"/>
              <w:spacing w:before="0" w:after="283"/>
              <w:jc w:val="left"/>
              <w:rPr/>
            </w:pPr>
            <w:r>
              <w:rPr/>
              <w:t xml:space="preserve">Willie Nelson </w:t>
            </w:r>
          </w:p>
        </w:tc>
        <w:tc>
          <w:tcPr>
            <w:tcW w:w="1516" w:type="dxa"/>
            <w:tcBorders/>
            <w:vAlign w:val="center"/>
          </w:tcPr>
          <w:p>
            <w:pPr>
              <w:pStyle w:val="TableContents"/>
              <w:bidi w:val="0"/>
              <w:spacing w:before="0" w:after="283"/>
              <w:jc w:val="left"/>
              <w:rPr/>
            </w:pPr>
            <w:r>
              <w:rPr/>
              <w:t xml:space="preserve">Kenny Rogers </w:t>
            </w:r>
          </w:p>
        </w:tc>
        <w:tc>
          <w:tcPr>
            <w:tcW w:w="1531" w:type="dxa"/>
            <w:tcBorders/>
            <w:vAlign w:val="center"/>
          </w:tcPr>
          <w:p>
            <w:pPr>
              <w:pStyle w:val="TableContents"/>
              <w:bidi w:val="0"/>
              <w:spacing w:before="0" w:after="283"/>
              <w:jc w:val="left"/>
              <w:rPr/>
            </w:pPr>
            <w:r>
              <w:rPr/>
              <w:t xml:space="preserve">Barbara Mandrell </w:t>
            </w:r>
          </w:p>
        </w:tc>
        <w:tc>
          <w:tcPr>
            <w:tcW w:w="1876" w:type="dxa"/>
            <w:tcBorders/>
            <w:vAlign w:val="center"/>
          </w:tcPr>
          <w:p>
            <w:pPr>
              <w:pStyle w:val="TableContents"/>
              <w:bidi w:val="0"/>
              <w:spacing w:before="0" w:after="283"/>
              <w:jc w:val="left"/>
              <w:rPr/>
            </w:pPr>
            <w:r>
              <w:rPr/>
              <w:t xml:space="preserve">Don Schlitz -- "Peluri" (The Gambler) </w:t>
            </w:r>
          </w:p>
        </w:tc>
        <w:tc>
          <w:tcPr>
            <w:tcW w:w="1786" w:type="dxa"/>
            <w:tcBorders/>
            <w:vAlign w:val="center"/>
          </w:tcPr>
          <w:p>
            <w:pPr>
              <w:pStyle w:val="TableContents"/>
              <w:bidi w:val="0"/>
              <w:spacing w:before="0" w:after="283"/>
              <w:jc w:val="left"/>
              <w:rPr/>
            </w:pPr>
            <w:r>
              <w:rPr/>
              <w:t xml:space="preserve">Peluri </w:t>
            </w:r>
          </w:p>
        </w:tc>
        <w:tc>
          <w:tcPr>
            <w:tcW w:w="1306"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1978 </w:t>
            </w:r>
          </w:p>
        </w:tc>
        <w:tc>
          <w:tcPr>
            <w:tcW w:w="1291" w:type="dxa"/>
            <w:tcBorders/>
            <w:vAlign w:val="center"/>
          </w:tcPr>
          <w:p>
            <w:pPr>
              <w:pStyle w:val="TableContents"/>
              <w:bidi w:val="0"/>
              <w:spacing w:before="0" w:after="283"/>
              <w:jc w:val="left"/>
              <w:rPr/>
            </w:pPr>
            <w:r>
              <w:rPr/>
              <w:t xml:space="preserve">Dolly Parton </w:t>
            </w:r>
          </w:p>
        </w:tc>
        <w:tc>
          <w:tcPr>
            <w:tcW w:w="1516" w:type="dxa"/>
            <w:tcBorders/>
            <w:vAlign w:val="center"/>
          </w:tcPr>
          <w:p>
            <w:pPr>
              <w:pStyle w:val="TableContents"/>
              <w:bidi w:val="0"/>
              <w:spacing w:before="0" w:after="283"/>
              <w:jc w:val="left"/>
              <w:rPr/>
            </w:pPr>
            <w:r>
              <w:rPr/>
              <w:t xml:space="preserve">Don Williams </w:t>
            </w:r>
          </w:p>
        </w:tc>
        <w:tc>
          <w:tcPr>
            <w:tcW w:w="1531" w:type="dxa"/>
            <w:tcBorders/>
            <w:vAlign w:val="center"/>
          </w:tcPr>
          <w:p>
            <w:pPr>
              <w:pStyle w:val="TableContents"/>
              <w:bidi w:val="0"/>
              <w:spacing w:before="0" w:after="283"/>
              <w:jc w:val="left"/>
              <w:rPr/>
            </w:pPr>
            <w:r>
              <w:rPr/>
              <w:t xml:space="preserve">Crystal Gayle </w:t>
            </w:r>
          </w:p>
        </w:tc>
        <w:tc>
          <w:tcPr>
            <w:tcW w:w="1876" w:type="dxa"/>
            <w:tcBorders/>
            <w:vAlign w:val="center"/>
          </w:tcPr>
          <w:p>
            <w:pPr>
              <w:pStyle w:val="TableContents"/>
              <w:bidi w:val="0"/>
              <w:spacing w:before="0" w:after="283"/>
              <w:jc w:val="left"/>
              <w:rPr/>
            </w:pPr>
            <w:r>
              <w:rPr/>
              <w:t xml:space="preserve">Richard Leigh -- ``Don't It Make My Brown Eyes Blue'' (Se tekee ruskeat silmäni sinisiksi) </w:t>
            </w:r>
          </w:p>
        </w:tc>
        <w:tc>
          <w:tcPr>
            <w:tcW w:w="1786" w:type="dxa"/>
            <w:tcBorders/>
            <w:vAlign w:val="center"/>
          </w:tcPr>
          <w:p>
            <w:pPr>
              <w:pStyle w:val="TableContents"/>
              <w:bidi w:val="0"/>
              <w:spacing w:before="0" w:after="283"/>
              <w:jc w:val="left"/>
              <w:rPr/>
            </w:pPr>
            <w:r>
              <w:rPr/>
              <w:t xml:space="preserve">Se oli melkein kuin laulu </w:t>
            </w:r>
          </w:p>
        </w:tc>
        <w:tc>
          <w:tcPr>
            <w:tcW w:w="1306"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1977 </w:t>
            </w:r>
          </w:p>
        </w:tc>
        <w:tc>
          <w:tcPr>
            <w:tcW w:w="1291" w:type="dxa"/>
            <w:tcBorders/>
            <w:vAlign w:val="center"/>
          </w:tcPr>
          <w:p>
            <w:pPr>
              <w:pStyle w:val="TableContents"/>
              <w:bidi w:val="0"/>
              <w:spacing w:before="0" w:after="283"/>
              <w:jc w:val="left"/>
              <w:rPr/>
            </w:pPr>
            <w:r>
              <w:rPr/>
              <w:t xml:space="preserve">Ronnie Milsap </w:t>
            </w:r>
          </w:p>
        </w:tc>
        <w:tc>
          <w:tcPr>
            <w:tcW w:w="1516" w:type="dxa"/>
            <w:tcBorders/>
            <w:vAlign w:val="center"/>
          </w:tcPr>
          <w:p>
            <w:pPr>
              <w:pStyle w:val="TableContents"/>
              <w:bidi w:val="0"/>
              <w:spacing w:before="0" w:after="283"/>
              <w:jc w:val="left"/>
              <w:rPr/>
            </w:pPr>
            <w:r>
              <w:rPr/>
              <w:t xml:space="preserve">Ronnie Milsap </w:t>
            </w:r>
          </w:p>
        </w:tc>
        <w:tc>
          <w:tcPr>
            <w:tcW w:w="1531" w:type="dxa"/>
            <w:tcBorders/>
            <w:vAlign w:val="center"/>
          </w:tcPr>
          <w:p>
            <w:pPr>
              <w:pStyle w:val="TableContents"/>
              <w:bidi w:val="0"/>
              <w:spacing w:before="0" w:after="283"/>
              <w:jc w:val="left"/>
              <w:rPr/>
            </w:pPr>
            <w:r>
              <w:rPr/>
              <w:t xml:space="preserve">Roger Bowling, Hal Bynum - "Lucille"... </w:t>
            </w:r>
          </w:p>
        </w:tc>
        <w:tc>
          <w:tcPr>
            <w:tcW w:w="1876" w:type="dxa"/>
            <w:tcBorders/>
            <w:vAlign w:val="center"/>
          </w:tcPr>
          <w:p>
            <w:pPr>
              <w:pStyle w:val="TableContents"/>
              <w:bidi w:val="0"/>
              <w:spacing w:before="0" w:after="283"/>
              <w:jc w:val="left"/>
              <w:rPr/>
            </w:pPr>
            <w:r>
              <w:rPr/>
              <w:t xml:space="preserve">Ronnie Milsap: Milsapson Milsap: Live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1976 </w:t>
            </w:r>
          </w:p>
        </w:tc>
        <w:tc>
          <w:tcPr>
            <w:tcW w:w="1291" w:type="dxa"/>
            <w:tcBorders/>
            <w:vAlign w:val="center"/>
          </w:tcPr>
          <w:p>
            <w:pPr>
              <w:pStyle w:val="TableContents"/>
              <w:bidi w:val="0"/>
              <w:spacing w:before="0" w:after="283"/>
              <w:jc w:val="left"/>
              <w:rPr/>
            </w:pPr>
            <w:r>
              <w:rPr/>
              <w:t xml:space="preserve">Mel Tillis </w:t>
            </w:r>
          </w:p>
        </w:tc>
        <w:tc>
          <w:tcPr>
            <w:tcW w:w="1516" w:type="dxa"/>
            <w:tcBorders/>
            <w:vAlign w:val="center"/>
          </w:tcPr>
          <w:p>
            <w:pPr>
              <w:pStyle w:val="TableContents"/>
              <w:bidi w:val="0"/>
              <w:spacing w:before="0" w:after="283"/>
              <w:jc w:val="left"/>
              <w:rPr/>
            </w:pPr>
            <w:r>
              <w:rPr/>
              <w:t xml:space="preserve">Dolly Parton </w:t>
            </w:r>
          </w:p>
        </w:tc>
        <w:tc>
          <w:tcPr>
            <w:tcW w:w="1531" w:type="dxa"/>
            <w:tcBorders/>
            <w:vAlign w:val="center"/>
          </w:tcPr>
          <w:p>
            <w:pPr>
              <w:pStyle w:val="TableContents"/>
              <w:bidi w:val="0"/>
              <w:spacing w:before="0" w:after="283"/>
              <w:jc w:val="left"/>
              <w:rPr/>
            </w:pPr>
            <w:r>
              <w:rPr/>
              <w:t xml:space="preserve">Larry Weiss -- ``Rhinestone Cowboy'' </w:t>
            </w:r>
          </w:p>
        </w:tc>
        <w:tc>
          <w:tcPr>
            <w:tcW w:w="1876" w:type="dxa"/>
            <w:tcBorders/>
            <w:vAlign w:val="center"/>
          </w:tcPr>
          <w:p>
            <w:pPr>
              <w:pStyle w:val="TableContents"/>
              <w:bidi w:val="0"/>
              <w:spacing w:before="0" w:after="283"/>
              <w:jc w:val="left"/>
              <w:rPr/>
            </w:pPr>
            <w:r>
              <w:rPr/>
              <w:t xml:space="preserve">Wanted! Lainsuojattomat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John Denver </w:t>
            </w:r>
          </w:p>
        </w:tc>
        <w:tc>
          <w:tcPr>
            <w:tcW w:w="1516" w:type="dxa"/>
            <w:tcBorders/>
            <w:vAlign w:val="center"/>
          </w:tcPr>
          <w:p>
            <w:pPr>
              <w:pStyle w:val="TableContents"/>
              <w:bidi w:val="0"/>
              <w:spacing w:before="0" w:after="283"/>
              <w:jc w:val="left"/>
              <w:rPr/>
            </w:pPr>
            <w:r>
              <w:rPr/>
              <w:t xml:space="preserve">Waylon Jennings </w:t>
            </w:r>
          </w:p>
        </w:tc>
        <w:tc>
          <w:tcPr>
            <w:tcW w:w="1531" w:type="dxa"/>
            <w:tcBorders/>
            <w:vAlign w:val="center"/>
          </w:tcPr>
          <w:p>
            <w:pPr>
              <w:pStyle w:val="TableContents"/>
              <w:bidi w:val="0"/>
              <w:spacing w:before="0" w:after="283"/>
              <w:jc w:val="left"/>
              <w:rPr/>
            </w:pPr>
            <w:r>
              <w:rPr/>
              <w:t xml:space="preserve">John Denver -- ``Takaisin kotiin'' </w:t>
            </w:r>
          </w:p>
        </w:tc>
        <w:tc>
          <w:tcPr>
            <w:tcW w:w="1876" w:type="dxa"/>
            <w:tcBorders/>
            <w:vAlign w:val="center"/>
          </w:tcPr>
          <w:p>
            <w:pPr>
              <w:pStyle w:val="TableContents"/>
              <w:bidi w:val="0"/>
              <w:spacing w:before="0" w:after="283"/>
              <w:jc w:val="left"/>
              <w:rPr/>
            </w:pPr>
            <w:r>
              <w:rPr/>
              <w:t xml:space="preserve">Legenda minun aikanani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Charlie Rich </w:t>
            </w:r>
          </w:p>
        </w:tc>
        <w:tc>
          <w:tcPr>
            <w:tcW w:w="1516" w:type="dxa"/>
            <w:tcBorders/>
            <w:vAlign w:val="center"/>
          </w:tcPr>
          <w:p>
            <w:pPr>
              <w:pStyle w:val="TableContents"/>
              <w:bidi w:val="0"/>
              <w:spacing w:before="0" w:after="283"/>
              <w:jc w:val="left"/>
              <w:rPr/>
            </w:pPr>
            <w:r>
              <w:rPr/>
              <w:t xml:space="preserve">Ronnie Milsap </w:t>
            </w:r>
          </w:p>
        </w:tc>
        <w:tc>
          <w:tcPr>
            <w:tcW w:w="1531" w:type="dxa"/>
            <w:tcBorders/>
            <w:vAlign w:val="center"/>
          </w:tcPr>
          <w:p>
            <w:pPr>
              <w:pStyle w:val="TableContents"/>
              <w:bidi w:val="0"/>
              <w:spacing w:before="0" w:after="283"/>
              <w:jc w:val="left"/>
              <w:rPr/>
            </w:pPr>
            <w:r>
              <w:rPr/>
              <w:t xml:space="preserve">Olivia Newton-John </w:t>
            </w:r>
          </w:p>
        </w:tc>
        <w:tc>
          <w:tcPr>
            <w:tcW w:w="1876" w:type="dxa"/>
            <w:tcBorders/>
            <w:vAlign w:val="center"/>
          </w:tcPr>
          <w:p>
            <w:pPr>
              <w:pStyle w:val="TableContents"/>
              <w:bidi w:val="0"/>
              <w:spacing w:before="0" w:after="283"/>
              <w:jc w:val="left"/>
              <w:rPr/>
            </w:pPr>
            <w:r>
              <w:rPr/>
              <w:t xml:space="preserve">Don Wayne -- ``Country Bumpkin'' </w:t>
            </w:r>
          </w:p>
        </w:tc>
        <w:tc>
          <w:tcPr>
            <w:tcW w:w="1786" w:type="dxa"/>
            <w:tcBorders/>
            <w:vAlign w:val="center"/>
          </w:tcPr>
          <w:p>
            <w:pPr>
              <w:pStyle w:val="TableContents"/>
              <w:bidi w:val="0"/>
              <w:spacing w:before="0" w:after="283"/>
              <w:jc w:val="left"/>
              <w:rPr/>
            </w:pPr>
            <w:r>
              <w:rPr/>
              <w:t xml:space="preserve">Erikoinen rakkauslaulu </w:t>
            </w:r>
          </w:p>
        </w:tc>
        <w:tc>
          <w:tcPr>
            <w:tcW w:w="1306"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1973 </w:t>
            </w:r>
          </w:p>
        </w:tc>
        <w:tc>
          <w:tcPr>
            <w:tcW w:w="1291" w:type="dxa"/>
            <w:tcBorders/>
            <w:vAlign w:val="center"/>
          </w:tcPr>
          <w:p>
            <w:pPr>
              <w:pStyle w:val="TableContents"/>
              <w:bidi w:val="0"/>
              <w:spacing w:before="0" w:after="283"/>
              <w:jc w:val="left"/>
              <w:rPr/>
            </w:pPr>
            <w:r>
              <w:rPr/>
              <w:t xml:space="preserve">Roy Clark </w:t>
            </w:r>
          </w:p>
        </w:tc>
        <w:tc>
          <w:tcPr>
            <w:tcW w:w="1516" w:type="dxa"/>
            <w:tcBorders/>
            <w:vAlign w:val="center"/>
          </w:tcPr>
          <w:p>
            <w:pPr>
              <w:pStyle w:val="TableContents"/>
              <w:bidi w:val="0"/>
              <w:spacing w:before="0" w:after="283"/>
              <w:jc w:val="left"/>
              <w:rPr/>
            </w:pPr>
            <w:r>
              <w:rPr/>
              <w:t xml:space="preserve">Charlie Rich </w:t>
            </w:r>
          </w:p>
        </w:tc>
        <w:tc>
          <w:tcPr>
            <w:tcW w:w="1531" w:type="dxa"/>
            <w:tcBorders/>
            <w:vAlign w:val="center"/>
          </w:tcPr>
          <w:p>
            <w:pPr>
              <w:pStyle w:val="TableContents"/>
              <w:bidi w:val="0"/>
              <w:spacing w:before="0" w:after="283"/>
              <w:jc w:val="left"/>
              <w:rPr/>
            </w:pPr>
            <w:r>
              <w:rPr/>
              <w:t xml:space="preserve">Loretta Lynn </w:t>
            </w:r>
          </w:p>
        </w:tc>
        <w:tc>
          <w:tcPr>
            <w:tcW w:w="1876" w:type="dxa"/>
            <w:tcBorders/>
            <w:vAlign w:val="center"/>
          </w:tcPr>
          <w:p>
            <w:pPr>
              <w:pStyle w:val="TableContents"/>
              <w:bidi w:val="0"/>
              <w:spacing w:before="0" w:after="283"/>
              <w:jc w:val="left"/>
              <w:rPr/>
            </w:pPr>
            <w:r>
              <w:rPr/>
              <w:t xml:space="preserve">Kenny O'Dell -- ``Suljettujen ovien takana'' </w:t>
            </w:r>
          </w:p>
        </w:tc>
        <w:tc>
          <w:tcPr>
            <w:tcW w:w="1786" w:type="dxa"/>
            <w:tcBorders/>
            <w:vAlign w:val="center"/>
          </w:tcPr>
          <w:p>
            <w:pPr>
              <w:pStyle w:val="TableContents"/>
              <w:bidi w:val="0"/>
              <w:spacing w:before="0" w:after="283"/>
              <w:jc w:val="left"/>
              <w:rPr/>
            </w:pPr>
            <w:r>
              <w:rPr/>
              <w:t xml:space="preserve">Suljettujen ovien takana </w:t>
            </w:r>
          </w:p>
        </w:tc>
        <w:tc>
          <w:tcPr>
            <w:tcW w:w="1306"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1972 </w:t>
            </w:r>
          </w:p>
        </w:tc>
        <w:tc>
          <w:tcPr>
            <w:tcW w:w="1291" w:type="dxa"/>
            <w:tcBorders/>
            <w:vAlign w:val="center"/>
          </w:tcPr>
          <w:p>
            <w:pPr>
              <w:pStyle w:val="TableContents"/>
              <w:bidi w:val="0"/>
              <w:spacing w:before="0" w:after="283"/>
              <w:jc w:val="left"/>
              <w:rPr/>
            </w:pPr>
            <w:r>
              <w:rPr/>
              <w:t xml:space="preserve">Loretta Lynn </w:t>
            </w:r>
          </w:p>
        </w:tc>
        <w:tc>
          <w:tcPr>
            <w:tcW w:w="1516" w:type="dxa"/>
            <w:tcBorders/>
            <w:vAlign w:val="center"/>
          </w:tcPr>
          <w:p>
            <w:pPr>
              <w:pStyle w:val="TableContents"/>
              <w:bidi w:val="0"/>
              <w:spacing w:before="0" w:after="283"/>
              <w:jc w:val="left"/>
              <w:rPr/>
            </w:pPr>
            <w:r>
              <w:rPr/>
              <w:t xml:space="preserve">Charley Pride </w:t>
            </w:r>
          </w:p>
        </w:tc>
        <w:tc>
          <w:tcPr>
            <w:tcW w:w="1531" w:type="dxa"/>
            <w:tcBorders/>
            <w:vAlign w:val="center"/>
          </w:tcPr>
          <w:p>
            <w:pPr>
              <w:pStyle w:val="TableContents"/>
              <w:bidi w:val="0"/>
              <w:spacing w:before="0" w:after="283"/>
              <w:jc w:val="left"/>
              <w:rPr/>
            </w:pPr>
            <w:r>
              <w:rPr/>
              <w:t xml:space="preserve">Freddie Hart -- ``Easy Loving'' (Helppo rakkaus) </w:t>
            </w:r>
          </w:p>
        </w:tc>
        <w:tc>
          <w:tcPr>
            <w:tcW w:w="1876" w:type="dxa"/>
            <w:tcBorders/>
            <w:vAlign w:val="center"/>
          </w:tcPr>
          <w:p>
            <w:pPr>
              <w:pStyle w:val="TableContents"/>
              <w:bidi w:val="0"/>
              <w:spacing w:before="0" w:after="283"/>
              <w:jc w:val="left"/>
              <w:rPr/>
            </w:pPr>
            <w:r>
              <w:rPr/>
              <w:t xml:space="preserve">Anna minun kertoa sinulle laulusta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1971 </w:t>
            </w:r>
          </w:p>
        </w:tc>
        <w:tc>
          <w:tcPr>
            <w:tcW w:w="1291" w:type="dxa"/>
            <w:tcBorders/>
            <w:vAlign w:val="center"/>
          </w:tcPr>
          <w:p>
            <w:pPr>
              <w:pStyle w:val="TableContents"/>
              <w:bidi w:val="0"/>
              <w:spacing w:before="0" w:after="283"/>
              <w:jc w:val="left"/>
              <w:rPr/>
            </w:pPr>
            <w:r>
              <w:rPr/>
              <w:t xml:space="preserve">Charley Pride </w:t>
            </w:r>
          </w:p>
        </w:tc>
        <w:tc>
          <w:tcPr>
            <w:tcW w:w="1516" w:type="dxa"/>
            <w:tcBorders/>
            <w:vAlign w:val="center"/>
          </w:tcPr>
          <w:p>
            <w:pPr>
              <w:pStyle w:val="TableContents"/>
              <w:bidi w:val="0"/>
              <w:spacing w:before="0" w:after="283"/>
              <w:jc w:val="left"/>
              <w:rPr/>
            </w:pPr>
            <w:r>
              <w:rPr/>
              <w:t xml:space="preserve">Lynn Anderson </w:t>
            </w:r>
          </w:p>
        </w:tc>
        <w:tc>
          <w:tcPr>
            <w:tcW w:w="1531" w:type="dxa"/>
            <w:tcBorders/>
            <w:vAlign w:val="center"/>
          </w:tcPr>
          <w:p>
            <w:pPr>
              <w:pStyle w:val="TableContents"/>
              <w:bidi w:val="0"/>
              <w:spacing w:before="0" w:after="283"/>
              <w:jc w:val="left"/>
              <w:rPr/>
            </w:pPr>
            <w:r>
              <w:rPr/>
              <w:t xml:space="preserve">En mainitse sitä enää </w:t>
            </w:r>
          </w:p>
        </w:tc>
        <w:tc>
          <w:tcPr>
            <w:tcW w:w="496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1970 </w:t>
            </w:r>
          </w:p>
        </w:tc>
        <w:tc>
          <w:tcPr>
            <w:tcW w:w="1291" w:type="dxa"/>
            <w:tcBorders/>
            <w:vAlign w:val="center"/>
          </w:tcPr>
          <w:p>
            <w:pPr>
              <w:pStyle w:val="TableContents"/>
              <w:bidi w:val="0"/>
              <w:spacing w:before="0" w:after="283"/>
              <w:jc w:val="left"/>
              <w:rPr/>
            </w:pPr>
            <w:r>
              <w:rPr/>
              <w:t xml:space="preserve">Merle Haggard </w:t>
            </w:r>
          </w:p>
        </w:tc>
        <w:tc>
          <w:tcPr>
            <w:tcW w:w="1516" w:type="dxa"/>
            <w:tcBorders/>
            <w:vAlign w:val="center"/>
          </w:tcPr>
          <w:p>
            <w:pPr>
              <w:pStyle w:val="TableContents"/>
              <w:bidi w:val="0"/>
              <w:spacing w:before="0" w:after="283"/>
              <w:jc w:val="left"/>
              <w:rPr/>
            </w:pPr>
            <w:r>
              <w:rPr/>
              <w:t xml:space="preserve">Merle Haggard </w:t>
            </w:r>
          </w:p>
        </w:tc>
        <w:tc>
          <w:tcPr>
            <w:tcW w:w="1531" w:type="dxa"/>
            <w:tcBorders/>
            <w:vAlign w:val="center"/>
          </w:tcPr>
          <w:p>
            <w:pPr>
              <w:pStyle w:val="TableContents"/>
              <w:bidi w:val="0"/>
              <w:spacing w:before="0" w:after="283"/>
              <w:jc w:val="left"/>
              <w:rPr/>
            </w:pPr>
            <w:r>
              <w:rPr/>
              <w:t xml:space="preserve">Tammy Wynette </w:t>
            </w:r>
          </w:p>
        </w:tc>
        <w:tc>
          <w:tcPr>
            <w:tcW w:w="1876" w:type="dxa"/>
            <w:tcBorders/>
            <w:vAlign w:val="center"/>
          </w:tcPr>
          <w:p>
            <w:pPr>
              <w:pStyle w:val="TableContents"/>
              <w:bidi w:val="0"/>
              <w:spacing w:before="0" w:after="283"/>
              <w:jc w:val="left"/>
              <w:rPr/>
            </w:pPr>
            <w:r>
              <w:rPr/>
              <w:t xml:space="preserve">Kris Kristofferson -- ``Sunday Mornin' Comin' Down'' </w:t>
            </w:r>
          </w:p>
        </w:tc>
        <w:tc>
          <w:tcPr>
            <w:tcW w:w="1786" w:type="dxa"/>
            <w:tcBorders/>
            <w:vAlign w:val="center"/>
          </w:tcPr>
          <w:p>
            <w:pPr>
              <w:pStyle w:val="TableContents"/>
              <w:bidi w:val="0"/>
              <w:spacing w:before="0" w:after="283"/>
              <w:jc w:val="left"/>
              <w:rPr/>
            </w:pPr>
            <w:r>
              <w:rPr/>
              <w:t xml:space="preserve">Okie from Muskogee </w:t>
            </w:r>
          </w:p>
        </w:tc>
        <w:tc>
          <w:tcPr>
            <w:tcW w:w="1306"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1969 </w:t>
            </w:r>
          </w:p>
        </w:tc>
        <w:tc>
          <w:tcPr>
            <w:tcW w:w="1291" w:type="dxa"/>
            <w:tcBorders/>
            <w:vAlign w:val="center"/>
          </w:tcPr>
          <w:p>
            <w:pPr>
              <w:pStyle w:val="TableContents"/>
              <w:bidi w:val="0"/>
              <w:spacing w:before="0" w:after="283"/>
              <w:jc w:val="left"/>
              <w:rPr/>
            </w:pPr>
            <w:r>
              <w:rPr/>
              <w:t xml:space="preserve">Johnny Cash </w:t>
            </w:r>
          </w:p>
        </w:tc>
        <w:tc>
          <w:tcPr>
            <w:tcW w:w="1516" w:type="dxa"/>
            <w:tcBorders/>
            <w:vAlign w:val="center"/>
          </w:tcPr>
          <w:p>
            <w:pPr>
              <w:pStyle w:val="TableContents"/>
              <w:bidi w:val="0"/>
              <w:spacing w:before="0" w:after="283"/>
              <w:jc w:val="left"/>
              <w:rPr/>
            </w:pPr>
            <w:r>
              <w:rPr/>
              <w:t xml:space="preserve">Johnny Cash </w:t>
            </w:r>
          </w:p>
        </w:tc>
        <w:tc>
          <w:tcPr>
            <w:tcW w:w="1531" w:type="dxa"/>
            <w:tcBorders/>
            <w:vAlign w:val="center"/>
          </w:tcPr>
          <w:p>
            <w:pPr>
              <w:pStyle w:val="TableContents"/>
              <w:bidi w:val="0"/>
              <w:spacing w:before="0" w:after="283"/>
              <w:jc w:val="left"/>
              <w:rPr/>
            </w:pPr>
            <w:r>
              <w:rPr/>
              <w:t xml:space="preserve">Bob Ferguson -- ``Carrollin piirikunnan onnettomuus'' </w:t>
            </w:r>
          </w:p>
        </w:tc>
        <w:tc>
          <w:tcPr>
            <w:tcW w:w="1876" w:type="dxa"/>
            <w:tcBorders/>
            <w:vAlign w:val="center"/>
          </w:tcPr>
          <w:p>
            <w:pPr>
              <w:pStyle w:val="TableContents"/>
              <w:bidi w:val="0"/>
              <w:spacing w:before="0" w:after="283"/>
              <w:jc w:val="left"/>
              <w:rPr/>
            </w:pPr>
            <w:r>
              <w:rPr/>
              <w:t xml:space="preserve">Johnny Cash San Quentinissa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1968 </w:t>
            </w:r>
          </w:p>
        </w:tc>
        <w:tc>
          <w:tcPr>
            <w:tcW w:w="1291" w:type="dxa"/>
            <w:tcBorders/>
            <w:vAlign w:val="center"/>
          </w:tcPr>
          <w:p>
            <w:pPr>
              <w:pStyle w:val="TableContents"/>
              <w:bidi w:val="0"/>
              <w:spacing w:before="0" w:after="283"/>
              <w:jc w:val="left"/>
              <w:rPr/>
            </w:pPr>
            <w:r>
              <w:rPr/>
              <w:t xml:space="preserve">Glen Campbell </w:t>
            </w:r>
          </w:p>
        </w:tc>
        <w:tc>
          <w:tcPr>
            <w:tcW w:w="1516" w:type="dxa"/>
            <w:tcBorders/>
            <w:vAlign w:val="center"/>
          </w:tcPr>
          <w:p>
            <w:pPr>
              <w:pStyle w:val="TableContents"/>
              <w:bidi w:val="0"/>
              <w:spacing w:before="0" w:after="283"/>
              <w:jc w:val="left"/>
              <w:rPr/>
            </w:pPr>
            <w:r>
              <w:rPr/>
              <w:t xml:space="preserve">Glen Campbell </w:t>
            </w:r>
          </w:p>
        </w:tc>
        <w:tc>
          <w:tcPr>
            <w:tcW w:w="1531" w:type="dxa"/>
            <w:tcBorders/>
            <w:vAlign w:val="center"/>
          </w:tcPr>
          <w:p>
            <w:pPr>
              <w:pStyle w:val="TableContents"/>
              <w:bidi w:val="0"/>
              <w:spacing w:before="0" w:after="283"/>
              <w:jc w:val="left"/>
              <w:rPr/>
            </w:pPr>
            <w:r>
              <w:rPr/>
              <w:t xml:space="preserve">Bobby Russell -- ``Hunaja'' </w:t>
            </w:r>
          </w:p>
        </w:tc>
        <w:tc>
          <w:tcPr>
            <w:tcW w:w="1876" w:type="dxa"/>
            <w:tcBorders/>
            <w:vAlign w:val="center"/>
          </w:tcPr>
          <w:p>
            <w:pPr>
              <w:pStyle w:val="TableContents"/>
              <w:bidi w:val="0"/>
              <w:spacing w:before="0" w:after="283"/>
              <w:jc w:val="left"/>
              <w:rPr/>
            </w:pPr>
            <w:r>
              <w:rPr/>
              <w:t xml:space="preserve">Johnny Cash Folsomin vankilassa </w:t>
            </w:r>
          </w:p>
        </w:tc>
        <w:tc>
          <w:tcPr>
            <w:tcW w:w="3092" w:type="dxa"/>
            <w:gridSpan w:val="2"/>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1967 </w:t>
            </w:r>
          </w:p>
        </w:tc>
        <w:tc>
          <w:tcPr>
            <w:tcW w:w="1291" w:type="dxa"/>
            <w:tcBorders/>
            <w:vAlign w:val="center"/>
          </w:tcPr>
          <w:p>
            <w:pPr>
              <w:pStyle w:val="TableContents"/>
              <w:bidi w:val="0"/>
              <w:spacing w:before="0" w:after="283"/>
              <w:jc w:val="left"/>
              <w:rPr/>
            </w:pPr>
            <w:r>
              <w:rPr/>
              <w:t xml:space="preserve">Eddy Arnold </w:t>
            </w:r>
          </w:p>
        </w:tc>
        <w:tc>
          <w:tcPr>
            <w:tcW w:w="1516" w:type="dxa"/>
            <w:tcBorders/>
            <w:vAlign w:val="center"/>
          </w:tcPr>
          <w:p>
            <w:pPr>
              <w:pStyle w:val="TableContents"/>
              <w:bidi w:val="0"/>
              <w:spacing w:before="0" w:after="283"/>
              <w:jc w:val="left"/>
              <w:rPr/>
            </w:pPr>
            <w:r>
              <w:rPr/>
              <w:t xml:space="preserve">Jack Greene </w:t>
            </w:r>
          </w:p>
        </w:tc>
        <w:tc>
          <w:tcPr>
            <w:tcW w:w="1531" w:type="dxa"/>
            <w:tcBorders/>
            <w:vAlign w:val="center"/>
          </w:tcPr>
          <w:p>
            <w:pPr>
              <w:pStyle w:val="TableContents"/>
              <w:bidi w:val="0"/>
              <w:spacing w:before="0" w:after="283"/>
              <w:jc w:val="left"/>
              <w:rPr/>
            </w:pPr>
            <w:r>
              <w:rPr/>
              <w:t xml:space="preserve">Loretta Lynn </w:t>
            </w:r>
          </w:p>
        </w:tc>
        <w:tc>
          <w:tcPr>
            <w:tcW w:w="1876" w:type="dxa"/>
            <w:tcBorders/>
            <w:vAlign w:val="center"/>
          </w:tcPr>
          <w:p>
            <w:pPr>
              <w:pStyle w:val="TableContents"/>
              <w:bidi w:val="0"/>
              <w:spacing w:before="0" w:after="283"/>
              <w:jc w:val="left"/>
              <w:rPr/>
            </w:pPr>
            <w:r>
              <w:rPr/>
              <w:t xml:space="preserve">Dallas Frazier -- ``There Goes My Everything'' (Siellä menee kaikki) </w:t>
            </w:r>
          </w:p>
        </w:tc>
        <w:tc>
          <w:tcPr>
            <w:tcW w:w="1786" w:type="dxa"/>
            <w:tcBorders/>
            <w:vAlign w:val="center"/>
          </w:tcPr>
          <w:p>
            <w:pPr>
              <w:pStyle w:val="TableContents"/>
              <w:bidi w:val="0"/>
              <w:spacing w:before="0" w:after="283"/>
              <w:jc w:val="left"/>
              <w:rPr/>
            </w:pPr>
            <w:r>
              <w:rPr/>
              <w:t xml:space="preserve">Siinä meni kaikki </w:t>
            </w:r>
          </w:p>
        </w:tc>
        <w:tc>
          <w:tcPr>
            <w:tcW w:w="130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cma vuoden mieslaulaja -palkinnon</w:t>
      </w:r>
    </w:p>
    <w:p>
      <w:pPr>
        <w:pStyle w:val="TextBody"/>
        <w:bidi w:val="0"/>
        <w:jc w:val="left"/>
        <w:rPr>
          <w:b/>
          <w:u w:val="single"/>
          <w:shd w:val="clear" w:fill="FFFF00"/>
        </w:rPr>
      </w:pPr>
      <w:r>
        <w:rPr>
          <w:b/>
          <w:u w:val="single"/>
          <w:shd w:val="clear" w:fill="FFFF00"/>
        </w:rPr>
        <w:t xml:space="preserve">Asiakirjan numero 15235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Star Is Born on </w:t>
      </w:r>
      <w:r>
        <w:rPr/>
        <w:t xml:space="preserve">yhdysvaltalainen romanttinen draamaelokuva </w:t>
      </w:r>
      <w:r>
        <w:rPr>
          <w:color w:val="A9A9A9"/>
        </w:rPr>
        <w:t xml:space="preserve">vuodelta 1937, jonka </w:t>
      </w:r>
      <w:r>
        <w:rPr/>
        <w:t xml:space="preserve">tuotti David O. Selznick, ohjasi William A. Wellman Wellmanin, Robert Carsonin, Dorothy Parkerin ja Alan Campbellin käsikirjoituksesta ja jonka pääosissa ovat </w:t>
      </w:r>
      <w:r>
        <w:rPr>
          <w:color w:val="DCDCDC"/>
        </w:rPr>
        <w:t xml:space="preserve">Janet Gaynor </w:t>
      </w:r>
      <w:r>
        <w:rPr/>
        <w:t xml:space="preserve">(ainoassa Technicolor-elokuvassaan) aloittelevana Hollywood-näyttelijättärenä ja </w:t>
      </w:r>
      <w:r>
        <w:rPr>
          <w:color w:val="2F4F4F"/>
        </w:rPr>
        <w:t xml:space="preserve">Fredric March </w:t>
      </w:r>
      <w:r>
        <w:rPr/>
        <w:t xml:space="preserve">(Technicolor-debyytissään) hiipuvana filmitähtenä, joka auttaa häntä käynnistämään uransa. Mukana ovat </w:t>
      </w:r>
      <w:r>
        <w:rPr>
          <w:color w:val="556B2F"/>
        </w:rPr>
        <w:t xml:space="preserve">Adolphe Menjou</w:t>
      </w:r>
      <w:r>
        <w:rPr/>
        <w:t xml:space="preserve">, </w:t>
      </w:r>
      <w:r>
        <w:rPr>
          <w:color w:val="6B8E23"/>
        </w:rPr>
        <w:t xml:space="preserve">May Robson</w:t>
      </w:r>
      <w:r>
        <w:rPr/>
        <w:t xml:space="preserve">, </w:t>
      </w:r>
      <w:r>
        <w:rPr>
          <w:color w:val="A0522D"/>
        </w:rPr>
        <w:t xml:space="preserve">Andy Devine</w:t>
      </w:r>
      <w:r>
        <w:rPr/>
        <w:t xml:space="preserve">, </w:t>
      </w:r>
      <w:r>
        <w:rPr>
          <w:color w:val="228B22"/>
        </w:rPr>
        <w:t xml:space="preserve">Lionel Stander </w:t>
      </w:r>
      <w:r>
        <w:rPr/>
        <w:t xml:space="preserve">ja </w:t>
      </w:r>
      <w:r>
        <w:rPr>
          <w:color w:val="191970"/>
        </w:rPr>
        <w:t xml:space="preserve">Owen Moore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A star is born -elokuva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elokuva Tähti syntyy?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A star is born -elokuvan ensi-illassa.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alkuperäinen Star is born tuotettiin</w:t>
      </w:r>
    </w:p>
    <w:p>
      <w:pPr>
        <w:pStyle w:val="TextBody"/>
        <w:bidi w:val="0"/>
        <w:jc w:val="left"/>
        <w:rPr>
          <w:b/>
          <w:u w:val="single"/>
          <w:shd w:val="clear" w:fill="FFFF00"/>
        </w:rPr>
      </w:pPr>
      <w:r>
        <w:rPr>
          <w:b/>
          <w:u w:val="single"/>
          <w:shd w:val="clear" w:fill="FFFF00"/>
        </w:rPr>
        <w:t xml:space="preserve">Asiakirjan numero 15236</w:t>
      </w:r>
    </w:p>
    <w:p>
      <w:pPr>
        <w:pStyle w:val="TextBody"/>
        <w:bidi w:val="0"/>
        <w:jc w:val="left"/>
        <w:rPr>
          <w:b/>
          <w:shd w:val="clear" w:fill="FFFF00"/>
        </w:rPr>
      </w:pPr>
      <w:r>
        <w:rPr>
          <w:b/>
          <w:shd w:val="clear" w:fill="FFFF00"/>
        </w:rPr>
        <w:t xml:space="preserve">Tekstin numero 0</w:t>
      </w:r>
    </w:p>
    <w:tbl>
      <w:tblPr>
        <w:tblW w:w="10906" w:type="dxa"/>
        <w:jc w:val="left"/>
        <w:tblInd w:w="0" w:type="dxa"/>
        <w:tblLayout w:type="fixed"/>
        <w:tblCellMar>
          <w:top w:w="28" w:type="dxa"/>
          <w:left w:w="28" w:type="dxa"/>
          <w:bottom w:w="28" w:type="dxa"/>
          <w:right w:w="28" w:type="dxa"/>
        </w:tblCellMar>
      </w:tblPr>
      <w:tblGrid>
        <w:gridCol w:w="1516"/>
        <w:gridCol w:w="616"/>
        <w:gridCol w:w="616"/>
        <w:gridCol w:w="616"/>
        <w:gridCol w:w="616"/>
        <w:gridCol w:w="616"/>
        <w:gridCol w:w="721"/>
        <w:gridCol w:w="616"/>
        <w:gridCol w:w="616"/>
        <w:gridCol w:w="616"/>
        <w:gridCol w:w="616"/>
        <w:gridCol w:w="616"/>
        <w:gridCol w:w="616"/>
        <w:gridCol w:w="616"/>
        <w:gridCol w:w="616"/>
        <w:gridCol w:w="661"/>
      </w:tblGrid>
      <w:tr>
        <w:trPr/>
        <w:tc>
          <w:tcPr>
            <w:tcW w:w="1516" w:type="dxa"/>
            <w:tcBorders/>
            <w:vAlign w:val="center"/>
          </w:tcPr>
          <w:p>
            <w:pPr>
              <w:pStyle w:val="TableHeading"/>
              <w:suppressLineNumbers/>
              <w:bidi w:val="0"/>
              <w:spacing w:before="0" w:after="283"/>
              <w:jc w:val="center"/>
              <w:rPr/>
            </w:pPr>
            <w:r>
              <w:rPr/>
              <w:t xml:space="preserve">Maa </w:t>
            </w:r>
          </w:p>
        </w:tc>
        <w:tc>
          <w:tcPr>
            <w:tcW w:w="616" w:type="dxa"/>
            <w:tcBorders/>
            <w:vAlign w:val="center"/>
          </w:tcPr>
          <w:p>
            <w:pPr>
              <w:pStyle w:val="TableHeading"/>
              <w:suppressLineNumbers/>
              <w:bidi w:val="0"/>
              <w:spacing w:before="0" w:after="283"/>
              <w:jc w:val="center"/>
              <w:rPr/>
            </w:pPr>
            <w:r>
              <w:rPr/>
              <w:t xml:space="preserve">2017 </w:t>
            </w:r>
          </w:p>
        </w:tc>
        <w:tc>
          <w:tcPr>
            <w:tcW w:w="616" w:type="dxa"/>
            <w:tcBorders/>
            <w:vAlign w:val="center"/>
          </w:tcPr>
          <w:p>
            <w:pPr>
              <w:pStyle w:val="TableHeading"/>
              <w:suppressLineNumbers/>
              <w:bidi w:val="0"/>
              <w:spacing w:before="0" w:after="283"/>
              <w:jc w:val="center"/>
              <w:rPr/>
            </w:pPr>
            <w:r>
              <w:rPr/>
              <w:t xml:space="preserve">2016 </w:t>
            </w:r>
          </w:p>
        </w:tc>
        <w:tc>
          <w:tcPr>
            <w:tcW w:w="616" w:type="dxa"/>
            <w:tcBorders/>
            <w:vAlign w:val="center"/>
          </w:tcPr>
          <w:p>
            <w:pPr>
              <w:pStyle w:val="TableHeading"/>
              <w:suppressLineNumbers/>
              <w:bidi w:val="0"/>
              <w:spacing w:before="0" w:after="283"/>
              <w:jc w:val="center"/>
              <w:rPr/>
            </w:pPr>
            <w:r>
              <w:rPr/>
              <w:t xml:space="preserve">2015 </w:t>
            </w:r>
          </w:p>
        </w:tc>
        <w:tc>
          <w:tcPr>
            <w:tcW w:w="616" w:type="dxa"/>
            <w:tcBorders/>
            <w:vAlign w:val="center"/>
          </w:tcPr>
          <w:p>
            <w:pPr>
              <w:pStyle w:val="TableHeading"/>
              <w:suppressLineNumbers/>
              <w:bidi w:val="0"/>
              <w:spacing w:before="0" w:after="283"/>
              <w:jc w:val="center"/>
              <w:rPr/>
            </w:pPr>
            <w:r>
              <w:rPr/>
              <w:t xml:space="preserve">2014 </w:t>
            </w:r>
          </w:p>
        </w:tc>
        <w:tc>
          <w:tcPr>
            <w:tcW w:w="616" w:type="dxa"/>
            <w:tcBorders/>
            <w:vAlign w:val="center"/>
          </w:tcPr>
          <w:p>
            <w:pPr>
              <w:pStyle w:val="TableHeading"/>
              <w:suppressLineNumbers/>
              <w:bidi w:val="0"/>
              <w:spacing w:before="0" w:after="283"/>
              <w:jc w:val="center"/>
              <w:rPr/>
            </w:pPr>
            <w:r>
              <w:rPr/>
              <w:t xml:space="preserve">2013 </w:t>
            </w:r>
          </w:p>
        </w:tc>
        <w:tc>
          <w:tcPr>
            <w:tcW w:w="721" w:type="dxa"/>
            <w:tcBorders/>
            <w:vAlign w:val="center"/>
          </w:tcPr>
          <w:p>
            <w:pPr>
              <w:pStyle w:val="TableHeading"/>
              <w:suppressLineNumbers/>
              <w:bidi w:val="0"/>
              <w:spacing w:before="0" w:after="283"/>
              <w:jc w:val="center"/>
              <w:rPr/>
            </w:pPr>
            <w:r>
              <w:rPr/>
              <w:t xml:space="preserve">2012 </w:t>
            </w:r>
          </w:p>
        </w:tc>
        <w:tc>
          <w:tcPr>
            <w:tcW w:w="616" w:type="dxa"/>
            <w:tcBorders/>
            <w:vAlign w:val="center"/>
          </w:tcPr>
          <w:p>
            <w:pPr>
              <w:pStyle w:val="TableHeading"/>
              <w:bidi w:val="0"/>
              <w:spacing w:before="0" w:after="283"/>
              <w:rPr>
                <w:sz w:val="4"/>
                <w:szCs w:val="4"/>
              </w:rPr>
            </w:pPr>
            <w:r>
              <w:rPr>
                <w:sz w:val="4"/>
                <w:szCs w:val="4"/>
              </w:rPr>
            </w:r>
          </w:p>
        </w:tc>
        <w:tc>
          <w:tcPr>
            <w:tcW w:w="616" w:type="dxa"/>
            <w:tcBorders/>
            <w:vAlign w:val="center"/>
          </w:tcPr>
          <w:p>
            <w:pPr>
              <w:pStyle w:val="TableHeading"/>
              <w:suppressLineNumbers/>
              <w:bidi w:val="0"/>
              <w:spacing w:before="0" w:after="283"/>
              <w:jc w:val="center"/>
              <w:rPr/>
            </w:pPr>
            <w:r>
              <w:rPr/>
              <w:t xml:space="preserve">2009 </w:t>
            </w:r>
          </w:p>
        </w:tc>
        <w:tc>
          <w:tcPr>
            <w:tcW w:w="616" w:type="dxa"/>
            <w:tcBorders/>
            <w:vAlign w:val="center"/>
          </w:tcPr>
          <w:p>
            <w:pPr>
              <w:pStyle w:val="TableHeading"/>
              <w:suppressLineNumbers/>
              <w:bidi w:val="0"/>
              <w:spacing w:before="0" w:after="283"/>
              <w:jc w:val="center"/>
              <w:rPr/>
            </w:pPr>
            <w:r>
              <w:rPr/>
              <w:t xml:space="preserve">2008 </w:t>
            </w:r>
          </w:p>
        </w:tc>
        <w:tc>
          <w:tcPr>
            <w:tcW w:w="616" w:type="dxa"/>
            <w:tcBorders/>
            <w:vAlign w:val="center"/>
          </w:tcPr>
          <w:p>
            <w:pPr>
              <w:pStyle w:val="TableHeading"/>
              <w:suppressLineNumbers/>
              <w:bidi w:val="0"/>
              <w:spacing w:before="0" w:after="283"/>
              <w:jc w:val="center"/>
              <w:rPr/>
            </w:pPr>
            <w:r>
              <w:rPr/>
              <w:t xml:space="preserve">2007 </w:t>
            </w:r>
          </w:p>
        </w:tc>
        <w:tc>
          <w:tcPr>
            <w:tcW w:w="616" w:type="dxa"/>
            <w:tcBorders/>
            <w:vAlign w:val="center"/>
          </w:tcPr>
          <w:p>
            <w:pPr>
              <w:pStyle w:val="TableHeading"/>
              <w:suppressLineNumbers/>
              <w:bidi w:val="0"/>
              <w:spacing w:before="0" w:after="283"/>
              <w:jc w:val="center"/>
              <w:rPr/>
            </w:pPr>
            <w:r>
              <w:rPr/>
              <w:t xml:space="preserve">2006 </w:t>
            </w:r>
          </w:p>
        </w:tc>
        <w:tc>
          <w:tcPr>
            <w:tcW w:w="616" w:type="dxa"/>
            <w:tcBorders/>
            <w:vAlign w:val="center"/>
          </w:tcPr>
          <w:p>
            <w:pPr>
              <w:pStyle w:val="TableHeading"/>
              <w:suppressLineNumbers/>
              <w:bidi w:val="0"/>
              <w:spacing w:before="0" w:after="283"/>
              <w:jc w:val="center"/>
              <w:rPr/>
            </w:pPr>
            <w:r>
              <w:rPr/>
              <w:t xml:space="preserve">2005 </w:t>
            </w:r>
          </w:p>
        </w:tc>
        <w:tc>
          <w:tcPr>
            <w:tcW w:w="616" w:type="dxa"/>
            <w:tcBorders/>
            <w:vAlign w:val="center"/>
          </w:tcPr>
          <w:p>
            <w:pPr>
              <w:pStyle w:val="TableHeading"/>
              <w:bidi w:val="0"/>
              <w:spacing w:before="0" w:after="283"/>
              <w:rPr>
                <w:sz w:val="4"/>
                <w:szCs w:val="4"/>
              </w:rPr>
            </w:pPr>
            <w:r>
              <w:rPr>
                <w:sz w:val="4"/>
                <w:szCs w:val="4"/>
              </w:rPr>
            </w:r>
          </w:p>
        </w:tc>
        <w:tc>
          <w:tcPr>
            <w:tcW w:w="616" w:type="dxa"/>
            <w:tcBorders/>
            <w:vAlign w:val="center"/>
          </w:tcPr>
          <w:p>
            <w:pPr>
              <w:pStyle w:val="TableHeading"/>
              <w:suppressLineNumbers/>
              <w:bidi w:val="0"/>
              <w:spacing w:before="0" w:after="283"/>
              <w:jc w:val="center"/>
              <w:rPr/>
            </w:pPr>
            <w:r>
              <w:rPr/>
              <w:t xml:space="preserve">2003 </w:t>
            </w:r>
          </w:p>
        </w:tc>
        <w:tc>
          <w:tcPr>
            <w:tcW w:w="661" w:type="dxa"/>
            <w:tcBorders/>
            <w:vAlign w:val="center"/>
          </w:tcPr>
          <w:p>
            <w:pPr>
              <w:pStyle w:val="TableHeading"/>
              <w:suppressLineNumbers/>
              <w:bidi w:val="0"/>
              <w:spacing w:before="0" w:after="283"/>
              <w:jc w:val="center"/>
              <w:rPr/>
            </w:pPr>
            <w:r>
              <w:rPr/>
              <w:t xml:space="preserve">2002 </w:t>
            </w:r>
          </w:p>
        </w:tc>
      </w:tr>
      <w:tr>
        <w:trPr/>
        <w:tc>
          <w:tcPr>
            <w:tcW w:w="1516" w:type="dxa"/>
            <w:tcBorders/>
            <w:vAlign w:val="center"/>
          </w:tcPr>
          <w:p>
            <w:pPr>
              <w:pStyle w:val="TableContents"/>
              <w:bidi w:val="0"/>
              <w:spacing w:before="0" w:after="283"/>
              <w:jc w:val="left"/>
              <w:rPr/>
            </w:pPr>
            <w:r>
              <w:rPr/>
              <w:t xml:space="preserve">Norja </w:t>
            </w:r>
          </w:p>
        </w:tc>
        <w:tc>
          <w:tcPr>
            <w:tcW w:w="616" w:type="dxa"/>
            <w:tcBorders/>
            <w:vAlign w:val="center"/>
          </w:tcPr>
          <w:p>
            <w:pPr>
              <w:pStyle w:val="TableContents"/>
              <w:bidi w:val="0"/>
              <w:spacing w:before="0" w:after="283"/>
              <w:jc w:val="left"/>
              <w:rPr/>
            </w:pPr>
            <w:r>
              <w:rPr/>
              <w:t xml:space="preserve">(001) 7.6 </w:t>
            </w:r>
          </w:p>
        </w:tc>
        <w:tc>
          <w:tcPr>
            <w:tcW w:w="616" w:type="dxa"/>
            <w:tcBorders/>
            <w:vAlign w:val="center"/>
          </w:tcPr>
          <w:p>
            <w:pPr>
              <w:pStyle w:val="TableContents"/>
              <w:bidi w:val="0"/>
              <w:spacing w:before="0" w:after="283"/>
              <w:jc w:val="left"/>
              <w:rPr/>
            </w:pPr>
            <w:r>
              <w:rPr/>
              <w:t xml:space="preserve">(003) 8.79 </w:t>
            </w:r>
          </w:p>
        </w:tc>
        <w:tc>
          <w:tcPr>
            <w:tcW w:w="616" w:type="dxa"/>
            <w:tcBorders/>
            <w:vAlign w:val="center"/>
          </w:tcPr>
          <w:p>
            <w:pPr>
              <w:pStyle w:val="TableContents"/>
              <w:bidi w:val="0"/>
              <w:spacing w:before="0" w:after="283"/>
              <w:jc w:val="left"/>
              <w:rPr/>
            </w:pPr>
            <w:r>
              <w:rPr/>
              <w:t xml:space="preserve">(002) 7.75 </w:t>
            </w:r>
          </w:p>
        </w:tc>
        <w:tc>
          <w:tcPr>
            <w:tcW w:w="616" w:type="dxa"/>
            <w:tcBorders/>
            <w:vAlign w:val="center"/>
          </w:tcPr>
          <w:p>
            <w:pPr>
              <w:pStyle w:val="TableContents"/>
              <w:bidi w:val="0"/>
              <w:spacing w:before="0" w:after="283"/>
              <w:jc w:val="left"/>
              <w:rPr/>
            </w:pPr>
            <w:r>
              <w:rPr/>
              <w:t xml:space="preserve">(003) 6.52 </w:t>
            </w:r>
          </w:p>
        </w:tc>
        <w:tc>
          <w:tcPr>
            <w:tcW w:w="616" w:type="dxa"/>
            <w:tcBorders/>
            <w:vAlign w:val="center"/>
          </w:tcPr>
          <w:p>
            <w:pPr>
              <w:pStyle w:val="TableContents"/>
              <w:bidi w:val="0"/>
              <w:spacing w:before="0" w:after="283"/>
              <w:jc w:val="left"/>
              <w:rPr/>
            </w:pPr>
            <w:r>
              <w:rPr/>
              <w:t xml:space="preserve">(003) 6.52 </w:t>
            </w:r>
          </w:p>
        </w:tc>
        <w:tc>
          <w:tcPr>
            <w:tcW w:w="721" w:type="dxa"/>
            <w:tcBorders/>
            <w:vAlign w:val="center"/>
          </w:tcPr>
          <w:p>
            <w:pPr>
              <w:pStyle w:val="TableContents"/>
              <w:bidi w:val="0"/>
              <w:spacing w:before="0" w:after="283"/>
              <w:jc w:val="left"/>
              <w:rPr/>
            </w:pPr>
            <w:r>
              <w:rPr/>
              <w:t xml:space="preserve">(001)-10.00 </w:t>
            </w:r>
          </w:p>
        </w:tc>
        <w:tc>
          <w:tcPr>
            <w:tcW w:w="616" w:type="dxa"/>
            <w:tcBorders/>
            <w:vAlign w:val="center"/>
          </w:tcPr>
          <w:p>
            <w:pPr>
              <w:pStyle w:val="TableContents"/>
              <w:bidi w:val="0"/>
              <w:spacing w:before="0" w:after="283"/>
              <w:jc w:val="left"/>
              <w:rPr/>
            </w:pPr>
            <w:r>
              <w:rPr/>
              <w:t xml:space="preserve">(001) 0.00 </w:t>
            </w:r>
          </w:p>
        </w:tc>
        <w:tc>
          <w:tcPr>
            <w:tcW w:w="616" w:type="dxa"/>
            <w:tcBorders/>
            <w:vAlign w:val="center"/>
          </w:tcPr>
          <w:p>
            <w:pPr>
              <w:pStyle w:val="TableContents"/>
              <w:bidi w:val="0"/>
              <w:spacing w:before="0" w:after="283"/>
              <w:jc w:val="left"/>
              <w:rPr/>
            </w:pPr>
            <w:r>
              <w:rPr/>
              <w:t xml:space="preserve">(001) 0.00 </w:t>
            </w:r>
          </w:p>
        </w:tc>
        <w:tc>
          <w:tcPr>
            <w:tcW w:w="616" w:type="dxa"/>
            <w:tcBorders/>
            <w:vAlign w:val="center"/>
          </w:tcPr>
          <w:p>
            <w:pPr>
              <w:pStyle w:val="TableContents"/>
              <w:bidi w:val="0"/>
              <w:spacing w:before="0" w:after="283"/>
              <w:jc w:val="left"/>
              <w:rPr/>
            </w:pPr>
            <w:r>
              <w:rPr/>
              <w:t xml:space="preserve">(001) 1.50 </w:t>
            </w:r>
          </w:p>
        </w:tc>
        <w:tc>
          <w:tcPr>
            <w:tcW w:w="616" w:type="dxa"/>
            <w:tcBorders/>
            <w:vAlign w:val="center"/>
          </w:tcPr>
          <w:p>
            <w:pPr>
              <w:pStyle w:val="TableContents"/>
              <w:bidi w:val="0"/>
              <w:spacing w:before="0" w:after="283"/>
              <w:jc w:val="left"/>
              <w:rPr/>
            </w:pPr>
            <w:r>
              <w:rPr/>
              <w:t xml:space="preserve">(001) 0.75 </w:t>
            </w:r>
          </w:p>
        </w:tc>
        <w:tc>
          <w:tcPr>
            <w:tcW w:w="616" w:type="dxa"/>
            <w:tcBorders/>
            <w:vAlign w:val="center"/>
          </w:tcPr>
          <w:p>
            <w:pPr>
              <w:pStyle w:val="TableContents"/>
              <w:bidi w:val="0"/>
              <w:spacing w:before="0" w:after="283"/>
              <w:jc w:val="left"/>
              <w:rPr/>
            </w:pPr>
            <w:r>
              <w:rPr/>
              <w:t xml:space="preserve">(006) 2.00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(001) 0.50 </w:t>
            </w:r>
          </w:p>
        </w:tc>
        <w:tc>
          <w:tcPr>
            <w:tcW w:w="661" w:type="dxa"/>
            <w:tcBorders/>
            <w:vAlign w:val="center"/>
          </w:tcPr>
          <w:p>
            <w:pPr>
              <w:pStyle w:val="TableContents"/>
              <w:bidi w:val="0"/>
              <w:spacing w:before="0" w:after="283"/>
              <w:jc w:val="left"/>
              <w:rPr/>
            </w:pPr>
            <w:r>
              <w:rPr/>
              <w:t xml:space="preserve">(001) 0.50 </w:t>
            </w:r>
          </w:p>
        </w:tc>
      </w:tr>
      <w:tr>
        <w:trPr/>
        <w:tc>
          <w:tcPr>
            <w:tcW w:w="1516" w:type="dxa"/>
            <w:tcBorders/>
            <w:vAlign w:val="center"/>
          </w:tcPr>
          <w:p>
            <w:pPr>
              <w:pStyle w:val="TableContents"/>
              <w:bidi w:val="0"/>
              <w:spacing w:before="0" w:after="283"/>
              <w:jc w:val="left"/>
              <w:rPr/>
            </w:pPr>
            <w:r>
              <w:rPr/>
              <w:t xml:space="preserve">Ruotsi </w:t>
            </w:r>
          </w:p>
        </w:tc>
        <w:tc>
          <w:tcPr>
            <w:tcW w:w="616" w:type="dxa"/>
            <w:tcBorders/>
            <w:vAlign w:val="center"/>
          </w:tcPr>
          <w:p>
            <w:pPr>
              <w:pStyle w:val="TableContents"/>
              <w:bidi w:val="0"/>
              <w:spacing w:before="0" w:after="283"/>
              <w:jc w:val="left"/>
              <w:rPr/>
            </w:pPr>
            <w:r>
              <w:rPr/>
              <w:t xml:space="preserve">(002) 8.27 </w:t>
            </w:r>
          </w:p>
        </w:tc>
        <w:tc>
          <w:tcPr>
            <w:tcW w:w="616" w:type="dxa"/>
            <w:tcBorders/>
            <w:vAlign w:val="center"/>
          </w:tcPr>
          <w:p>
            <w:pPr>
              <w:pStyle w:val="TableContents"/>
              <w:bidi w:val="0"/>
              <w:spacing w:before="0" w:after="283"/>
              <w:jc w:val="left"/>
              <w:rPr/>
            </w:pPr>
            <w:r>
              <w:rPr/>
              <w:t xml:space="preserve">(008) 12.33 </w:t>
            </w:r>
          </w:p>
        </w:tc>
        <w:tc>
          <w:tcPr>
            <w:tcW w:w="616" w:type="dxa"/>
            <w:tcBorders/>
            <w:vAlign w:val="center"/>
          </w:tcPr>
          <w:p>
            <w:pPr>
              <w:pStyle w:val="TableContents"/>
              <w:bidi w:val="0"/>
              <w:spacing w:before="0" w:after="283"/>
              <w:jc w:val="left"/>
              <w:rPr/>
            </w:pPr>
            <w:r>
              <w:rPr/>
              <w:t xml:space="preserve">(005) 9.47 </w:t>
            </w:r>
          </w:p>
        </w:tc>
        <w:tc>
          <w:tcPr>
            <w:tcW w:w="616" w:type="dxa"/>
            <w:tcBorders/>
            <w:vAlign w:val="center"/>
          </w:tcPr>
          <w:p>
            <w:pPr>
              <w:pStyle w:val="TableContents"/>
              <w:bidi w:val="0"/>
              <w:spacing w:before="0" w:after="283"/>
              <w:jc w:val="left"/>
              <w:rPr/>
            </w:pPr>
            <w:r>
              <w:rPr/>
              <w:t xml:space="preserve">(010) 8.98 </w:t>
            </w:r>
          </w:p>
        </w:tc>
        <w:tc>
          <w:tcPr>
            <w:tcW w:w="616" w:type="dxa"/>
            <w:tcBorders/>
            <w:vAlign w:val="center"/>
          </w:tcPr>
          <w:p>
            <w:pPr>
              <w:pStyle w:val="TableContents"/>
              <w:bidi w:val="0"/>
              <w:spacing w:before="0" w:after="283"/>
              <w:jc w:val="left"/>
              <w:rPr/>
            </w:pPr>
            <w:r>
              <w:rPr/>
              <w:t xml:space="preserve">(010) 9.23 </w:t>
            </w:r>
          </w:p>
        </w:tc>
        <w:tc>
          <w:tcPr>
            <w:tcW w:w="721" w:type="dxa"/>
            <w:tcBorders/>
            <w:vAlign w:val="center"/>
          </w:tcPr>
          <w:p>
            <w:pPr>
              <w:pStyle w:val="TableContents"/>
              <w:bidi w:val="0"/>
              <w:spacing w:before="0" w:after="283"/>
              <w:jc w:val="left"/>
              <w:rPr/>
            </w:pPr>
            <w:r>
              <w:rPr/>
              <w:t xml:space="preserve">(012)-5.50 </w:t>
            </w:r>
          </w:p>
        </w:tc>
        <w:tc>
          <w:tcPr>
            <w:tcW w:w="616" w:type="dxa"/>
            <w:tcBorders/>
            <w:vAlign w:val="center"/>
          </w:tcPr>
          <w:p>
            <w:pPr>
              <w:pStyle w:val="TableContents"/>
              <w:bidi w:val="0"/>
              <w:spacing w:before="0" w:after="283"/>
              <w:jc w:val="left"/>
              <w:rPr/>
            </w:pPr>
            <w:r>
              <w:rPr/>
              <w:t xml:space="preserve">(001) 0.00 </w:t>
            </w:r>
          </w:p>
        </w:tc>
        <w:tc>
          <w:tcPr>
            <w:tcW w:w="616" w:type="dxa"/>
            <w:tcBorders/>
            <w:vAlign w:val="center"/>
          </w:tcPr>
          <w:p>
            <w:pPr>
              <w:pStyle w:val="TableContents"/>
              <w:bidi w:val="0"/>
              <w:spacing w:before="0" w:after="283"/>
              <w:jc w:val="left"/>
              <w:rPr/>
            </w:pPr>
            <w:r>
              <w:rPr/>
              <w:t xml:space="preserve">(001) 0.00 </w:t>
            </w:r>
          </w:p>
        </w:tc>
        <w:tc>
          <w:tcPr>
            <w:tcW w:w="616" w:type="dxa"/>
            <w:tcBorders/>
            <w:vAlign w:val="center"/>
          </w:tcPr>
          <w:p>
            <w:pPr>
              <w:pStyle w:val="TableContents"/>
              <w:bidi w:val="0"/>
              <w:spacing w:before="0" w:after="283"/>
              <w:jc w:val="left"/>
              <w:rPr/>
            </w:pPr>
            <w:r>
              <w:rPr/>
              <w:t xml:space="preserve">(007) 3.00 </w:t>
            </w:r>
          </w:p>
        </w:tc>
        <w:tc>
          <w:tcPr>
            <w:tcW w:w="616" w:type="dxa"/>
            <w:tcBorders/>
            <w:vAlign w:val="center"/>
          </w:tcPr>
          <w:p>
            <w:pPr>
              <w:pStyle w:val="TableContents"/>
              <w:bidi w:val="0"/>
              <w:spacing w:before="0" w:after="283"/>
              <w:jc w:val="left"/>
              <w:rPr/>
            </w:pPr>
            <w:r>
              <w:rPr/>
              <w:t xml:space="preserve">(005) 1.50 </w:t>
            </w:r>
          </w:p>
        </w:tc>
        <w:tc>
          <w:tcPr>
            <w:tcW w:w="616" w:type="dxa"/>
            <w:tcBorders/>
            <w:vAlign w:val="center"/>
          </w:tcPr>
          <w:p>
            <w:pPr>
              <w:pStyle w:val="TableContents"/>
              <w:bidi w:val="0"/>
              <w:spacing w:before="0" w:after="283"/>
              <w:jc w:val="left"/>
              <w:rPr/>
            </w:pPr>
            <w:r>
              <w:rPr/>
              <w:t xml:space="preserve">(014) 4.00 </w:t>
            </w:r>
          </w:p>
        </w:tc>
        <w:tc>
          <w:tcPr>
            <w:tcW w:w="616" w:type="dxa"/>
            <w:tcBorders/>
            <w:vAlign w:val="center"/>
          </w:tcPr>
          <w:p>
            <w:pPr>
              <w:pStyle w:val="TableContents"/>
              <w:bidi w:val="0"/>
              <w:spacing w:before="0" w:after="283"/>
              <w:jc w:val="left"/>
              <w:rPr/>
            </w:pPr>
            <w:r>
              <w:rPr/>
              <w:t xml:space="preserve">(012) 2.00 </w:t>
            </w:r>
          </w:p>
        </w:tc>
        <w:tc>
          <w:tcPr>
            <w:tcW w:w="616" w:type="dxa"/>
            <w:tcBorders/>
            <w:vAlign w:val="center"/>
          </w:tcPr>
          <w:p>
            <w:pPr>
              <w:pStyle w:val="TableContents"/>
              <w:bidi w:val="0"/>
              <w:spacing w:before="0" w:after="283"/>
              <w:jc w:val="left"/>
              <w:rPr/>
            </w:pPr>
            <w:r>
              <w:rPr/>
              <w:t xml:space="preserve">(011) 2.00 </w:t>
            </w:r>
          </w:p>
        </w:tc>
        <w:tc>
          <w:tcPr>
            <w:tcW w:w="616" w:type="dxa"/>
            <w:tcBorders/>
            <w:vAlign w:val="center"/>
          </w:tcPr>
          <w:p>
            <w:pPr>
              <w:pStyle w:val="TableContents"/>
              <w:bidi w:val="0"/>
              <w:spacing w:before="0" w:after="283"/>
              <w:jc w:val="left"/>
              <w:rPr/>
            </w:pPr>
            <w:r>
              <w:rPr/>
              <w:t xml:space="preserve">(009) 1.50 </w:t>
            </w:r>
          </w:p>
        </w:tc>
        <w:tc>
          <w:tcPr>
            <w:tcW w:w="661" w:type="dxa"/>
            <w:tcBorders/>
            <w:vAlign w:val="center"/>
          </w:tcPr>
          <w:p>
            <w:pPr>
              <w:pStyle w:val="TableContents"/>
              <w:bidi w:val="0"/>
              <w:spacing w:before="0" w:after="283"/>
              <w:jc w:val="left"/>
              <w:rPr/>
            </w:pPr>
            <w:r>
              <w:rPr/>
              <w:t xml:space="preserve">(007) 1.50 </w:t>
            </w:r>
          </w:p>
        </w:tc>
      </w:tr>
      <w:tr>
        <w:trPr/>
        <w:tc>
          <w:tcPr>
            <w:tcW w:w="1516" w:type="dxa"/>
            <w:tcBorders/>
            <w:vAlign w:val="center"/>
          </w:tcPr>
          <w:p>
            <w:pPr>
              <w:pStyle w:val="TableContents"/>
              <w:bidi w:val="0"/>
              <w:spacing w:before="0" w:after="283"/>
              <w:jc w:val="left"/>
              <w:rPr/>
            </w:pPr>
            <w:r>
              <w:rPr/>
              <w:t xml:space="preserve">Suomi </w:t>
            </w:r>
          </w:p>
        </w:tc>
        <w:tc>
          <w:tcPr>
            <w:tcW w:w="616" w:type="dxa"/>
            <w:tcBorders/>
            <w:vAlign w:val="center"/>
          </w:tcPr>
          <w:p>
            <w:pPr>
              <w:pStyle w:val="TableContents"/>
              <w:bidi w:val="0"/>
              <w:spacing w:before="0" w:after="283"/>
              <w:jc w:val="left"/>
              <w:rPr/>
            </w:pPr>
            <w:r>
              <w:rPr/>
              <w:t xml:space="preserve">(003) 8.92 </w:t>
            </w:r>
          </w:p>
        </w:tc>
        <w:tc>
          <w:tcPr>
            <w:tcW w:w="616" w:type="dxa"/>
            <w:tcBorders/>
            <w:vAlign w:val="center"/>
          </w:tcPr>
          <w:p>
            <w:pPr>
              <w:pStyle w:val="TableContents"/>
              <w:bidi w:val="0"/>
              <w:spacing w:before="0" w:after="283"/>
              <w:jc w:val="left"/>
              <w:rPr/>
            </w:pPr>
            <w:r>
              <w:rPr/>
              <w:t xml:space="preserve">(001) 8.59 </w:t>
            </w:r>
          </w:p>
        </w:tc>
        <w:tc>
          <w:tcPr>
            <w:tcW w:w="616" w:type="dxa"/>
            <w:tcBorders/>
            <w:vAlign w:val="center"/>
          </w:tcPr>
          <w:p>
            <w:pPr>
              <w:pStyle w:val="TableContents"/>
              <w:bidi w:val="0"/>
              <w:spacing w:before="0" w:after="283"/>
              <w:jc w:val="left"/>
              <w:rPr/>
            </w:pPr>
            <w:r>
              <w:rPr/>
              <w:t xml:space="preserve">(001) 7.52 </w:t>
            </w:r>
          </w:p>
        </w:tc>
        <w:tc>
          <w:tcPr>
            <w:tcW w:w="616" w:type="dxa"/>
            <w:tcBorders/>
            <w:vAlign w:val="center"/>
          </w:tcPr>
          <w:p>
            <w:pPr>
              <w:pStyle w:val="TableContents"/>
              <w:bidi w:val="0"/>
              <w:spacing w:before="0" w:after="283"/>
              <w:jc w:val="left"/>
              <w:rPr/>
            </w:pPr>
            <w:r>
              <w:rPr/>
              <w:t xml:space="preserve">(001) 6.40 </w:t>
            </w:r>
          </w:p>
        </w:tc>
        <w:tc>
          <w:tcPr>
            <w:tcW w:w="616" w:type="dxa"/>
            <w:tcBorders/>
            <w:vAlign w:val="center"/>
          </w:tcPr>
          <w:p>
            <w:pPr>
              <w:pStyle w:val="TableContents"/>
              <w:bidi w:val="0"/>
              <w:spacing w:before="0" w:after="283"/>
              <w:jc w:val="left"/>
              <w:rPr/>
            </w:pPr>
            <w:r>
              <w:rPr/>
              <w:t xml:space="preserve">(001) 6.38 </w:t>
            </w:r>
          </w:p>
        </w:tc>
        <w:tc>
          <w:tcPr>
            <w:tcW w:w="721" w:type="dxa"/>
            <w:tcBorders/>
            <w:vAlign w:val="center"/>
          </w:tcPr>
          <w:p>
            <w:pPr>
              <w:pStyle w:val="TableContents"/>
              <w:bidi w:val="0"/>
              <w:spacing w:before="0" w:after="283"/>
              <w:jc w:val="left"/>
              <w:rPr/>
            </w:pPr>
            <w:r>
              <w:rPr/>
              <w:t xml:space="preserve">(001)-10.00 </w:t>
            </w:r>
          </w:p>
        </w:tc>
        <w:tc>
          <w:tcPr>
            <w:tcW w:w="616" w:type="dxa"/>
            <w:tcBorders/>
            <w:vAlign w:val="center"/>
          </w:tcPr>
          <w:p>
            <w:pPr>
              <w:pStyle w:val="TableContents"/>
              <w:bidi w:val="0"/>
              <w:spacing w:before="0" w:after="283"/>
              <w:jc w:val="left"/>
              <w:rPr/>
            </w:pPr>
            <w:r>
              <w:rPr/>
              <w:t xml:space="preserve">(001) 0.00 </w:t>
            </w:r>
          </w:p>
        </w:tc>
        <w:tc>
          <w:tcPr>
            <w:tcW w:w="616" w:type="dxa"/>
            <w:tcBorders/>
            <w:vAlign w:val="center"/>
          </w:tcPr>
          <w:p>
            <w:pPr>
              <w:pStyle w:val="TableContents"/>
              <w:bidi w:val="0"/>
              <w:spacing w:before="0" w:after="283"/>
              <w:jc w:val="left"/>
              <w:rPr/>
            </w:pPr>
            <w:r>
              <w:rPr/>
              <w:t xml:space="preserve">(001) 0.00 </w:t>
            </w:r>
          </w:p>
        </w:tc>
        <w:tc>
          <w:tcPr>
            <w:tcW w:w="616" w:type="dxa"/>
            <w:tcBorders/>
            <w:vAlign w:val="center"/>
          </w:tcPr>
          <w:p>
            <w:pPr>
              <w:pStyle w:val="TableContents"/>
              <w:bidi w:val="0"/>
              <w:spacing w:before="0" w:after="283"/>
              <w:jc w:val="left"/>
              <w:rPr/>
            </w:pPr>
            <w:r>
              <w:rPr/>
              <w:t xml:space="preserve">(004) 2.00 </w:t>
            </w:r>
          </w:p>
        </w:tc>
        <w:tc>
          <w:tcPr>
            <w:tcW w:w="616" w:type="dxa"/>
            <w:tcBorders/>
            <w:vAlign w:val="center"/>
          </w:tcPr>
          <w:p>
            <w:pPr>
              <w:pStyle w:val="TableContents"/>
              <w:bidi w:val="0"/>
              <w:spacing w:before="0" w:after="283"/>
              <w:jc w:val="left"/>
              <w:rPr/>
            </w:pPr>
            <w:r>
              <w:rPr/>
              <w:t xml:space="preserve">(005) 1.50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(001) 0.50 </w:t>
            </w:r>
          </w:p>
        </w:tc>
        <w:tc>
          <w:tcPr>
            <w:tcW w:w="661" w:type="dxa"/>
            <w:tcBorders/>
            <w:vAlign w:val="center"/>
          </w:tcPr>
          <w:p>
            <w:pPr>
              <w:pStyle w:val="TableContents"/>
              <w:bidi w:val="0"/>
              <w:spacing w:before="0" w:after="283"/>
              <w:jc w:val="left"/>
              <w:rPr/>
            </w:pPr>
            <w:r>
              <w:rPr/>
              <w:t xml:space="preserve">(001) 0.50 </w:t>
            </w:r>
          </w:p>
        </w:tc>
      </w:tr>
      <w:tr>
        <w:trPr/>
        <w:tc>
          <w:tcPr>
            <w:tcW w:w="1516" w:type="dxa"/>
            <w:tcBorders/>
            <w:vAlign w:val="center"/>
          </w:tcPr>
          <w:p>
            <w:pPr>
              <w:pStyle w:val="TableContents"/>
              <w:bidi w:val="0"/>
              <w:spacing w:before="0" w:after="283"/>
              <w:jc w:val="left"/>
              <w:rPr/>
            </w:pPr>
            <w:r>
              <w:rPr/>
              <w:t xml:space="preserve">Tanska </w:t>
            </w:r>
          </w:p>
        </w:tc>
        <w:tc>
          <w:tcPr>
            <w:tcW w:w="616" w:type="dxa"/>
            <w:tcBorders/>
            <w:vAlign w:val="center"/>
          </w:tcPr>
          <w:p>
            <w:pPr>
              <w:pStyle w:val="TableContents"/>
              <w:bidi w:val="0"/>
              <w:spacing w:before="0" w:after="283"/>
              <w:jc w:val="left"/>
              <w:rPr/>
            </w:pPr>
            <w:r>
              <w:rPr/>
              <w:t xml:space="preserve">(004) 10.36 </w:t>
            </w:r>
          </w:p>
        </w:tc>
        <w:tc>
          <w:tcPr>
            <w:tcW w:w="616" w:type="dxa"/>
            <w:tcBorders/>
            <w:vAlign w:val="center"/>
          </w:tcPr>
          <w:p>
            <w:pPr>
              <w:pStyle w:val="TableContents"/>
              <w:bidi w:val="0"/>
              <w:spacing w:before="0" w:after="283"/>
              <w:jc w:val="left"/>
              <w:rPr/>
            </w:pPr>
            <w:r>
              <w:rPr/>
              <w:t xml:space="preserve">(004) 8.89 </w:t>
            </w:r>
          </w:p>
        </w:tc>
        <w:tc>
          <w:tcPr>
            <w:tcW w:w="616" w:type="dxa"/>
            <w:tcBorders/>
            <w:vAlign w:val="center"/>
          </w:tcPr>
          <w:p>
            <w:pPr>
              <w:pStyle w:val="TableContents"/>
              <w:bidi w:val="0"/>
              <w:spacing w:before="0" w:after="283"/>
              <w:jc w:val="left"/>
              <w:rPr/>
            </w:pPr>
            <w:r>
              <w:rPr/>
              <w:t xml:space="preserve">(003) 8.24 </w:t>
            </w:r>
          </w:p>
        </w:tc>
        <w:tc>
          <w:tcPr>
            <w:tcW w:w="616" w:type="dxa"/>
            <w:tcBorders/>
            <w:vAlign w:val="center"/>
          </w:tcPr>
          <w:p>
            <w:pPr>
              <w:pStyle w:val="TableContents"/>
              <w:bidi w:val="0"/>
              <w:spacing w:before="0" w:after="283"/>
              <w:jc w:val="left"/>
              <w:rPr/>
            </w:pPr>
            <w:r>
              <w:rPr/>
              <w:t xml:space="preserve">(007) 7.43 </w:t>
            </w:r>
          </w:p>
        </w:tc>
        <w:tc>
          <w:tcPr>
            <w:tcW w:w="616" w:type="dxa"/>
            <w:tcBorders/>
            <w:vAlign w:val="center"/>
          </w:tcPr>
          <w:p>
            <w:pPr>
              <w:pStyle w:val="TableContents"/>
              <w:bidi w:val="0"/>
              <w:spacing w:before="0" w:after="283"/>
              <w:jc w:val="left"/>
              <w:rPr/>
            </w:pPr>
            <w:r>
              <w:rPr/>
              <w:t xml:space="preserve">(006) 7.08 </w:t>
            </w:r>
          </w:p>
        </w:tc>
        <w:tc>
          <w:tcPr>
            <w:tcW w:w="721" w:type="dxa"/>
            <w:tcBorders/>
            <w:vAlign w:val="center"/>
          </w:tcPr>
          <w:p>
            <w:pPr>
              <w:pStyle w:val="TableContents"/>
              <w:bidi w:val="0"/>
              <w:spacing w:before="0" w:after="283"/>
              <w:jc w:val="left"/>
              <w:rPr/>
            </w:pPr>
            <w:r>
              <w:rPr/>
              <w:t xml:space="preserve">(010)-5.67 </w:t>
            </w:r>
          </w:p>
        </w:tc>
        <w:tc>
          <w:tcPr>
            <w:tcW w:w="616" w:type="dxa"/>
            <w:tcBorders/>
            <w:vAlign w:val="center"/>
          </w:tcPr>
          <w:p>
            <w:pPr>
              <w:pStyle w:val="TableContents"/>
              <w:bidi w:val="0"/>
              <w:spacing w:before="0" w:after="283"/>
              <w:jc w:val="left"/>
              <w:rPr/>
            </w:pPr>
            <w:r>
              <w:rPr/>
              <w:t xml:space="preserve">(011) 2.50 </w:t>
            </w:r>
          </w:p>
        </w:tc>
        <w:tc>
          <w:tcPr>
            <w:tcW w:w="616" w:type="dxa"/>
            <w:tcBorders/>
            <w:vAlign w:val="center"/>
          </w:tcPr>
          <w:p>
            <w:pPr>
              <w:pStyle w:val="TableContents"/>
              <w:bidi w:val="0"/>
              <w:spacing w:before="0" w:after="283"/>
              <w:jc w:val="left"/>
              <w:rPr/>
            </w:pPr>
            <w:r>
              <w:rPr/>
              <w:t xml:space="preserve">(001) 0.00 </w:t>
            </w:r>
          </w:p>
        </w:tc>
        <w:tc>
          <w:tcPr>
            <w:tcW w:w="616" w:type="dxa"/>
            <w:tcBorders/>
            <w:vAlign w:val="center"/>
          </w:tcPr>
          <w:p>
            <w:pPr>
              <w:pStyle w:val="TableContents"/>
              <w:bidi w:val="0"/>
              <w:spacing w:before="0" w:after="283"/>
              <w:jc w:val="left"/>
              <w:rPr/>
            </w:pPr>
            <w:r>
              <w:rPr/>
              <w:t xml:space="preserve">(014) 3.50 </w:t>
            </w:r>
          </w:p>
        </w:tc>
        <w:tc>
          <w:tcPr>
            <w:tcW w:w="616" w:type="dxa"/>
            <w:tcBorders/>
            <w:vAlign w:val="center"/>
          </w:tcPr>
          <w:p>
            <w:pPr>
              <w:pStyle w:val="TableContents"/>
              <w:bidi w:val="0"/>
              <w:spacing w:before="0" w:after="283"/>
              <w:jc w:val="left"/>
              <w:rPr/>
            </w:pPr>
            <w:r>
              <w:rPr/>
              <w:t xml:space="preserve">(008) 2.00 </w:t>
            </w:r>
          </w:p>
        </w:tc>
        <w:tc>
          <w:tcPr>
            <w:tcW w:w="616" w:type="dxa"/>
            <w:tcBorders/>
            <w:vAlign w:val="center"/>
          </w:tcPr>
          <w:p>
            <w:pPr>
              <w:pStyle w:val="TableContents"/>
              <w:bidi w:val="0"/>
              <w:spacing w:before="0" w:after="283"/>
              <w:jc w:val="left"/>
              <w:rPr/>
            </w:pPr>
            <w:r>
              <w:rPr/>
              <w:t xml:space="preserve">(019) 5.00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(005) 1.00 </w:t>
            </w:r>
          </w:p>
        </w:tc>
        <w:tc>
          <w:tcPr>
            <w:tcW w:w="661" w:type="dxa"/>
            <w:tcBorders/>
            <w:vAlign w:val="center"/>
          </w:tcPr>
          <w:p>
            <w:pPr>
              <w:pStyle w:val="TableContents"/>
              <w:bidi w:val="0"/>
              <w:spacing w:before="0" w:after="283"/>
              <w:jc w:val="left"/>
              <w:rPr/>
            </w:pPr>
            <w:r>
              <w:rPr/>
              <w:t xml:space="preserve">(010) 3.00 </w:t>
            </w:r>
          </w:p>
        </w:tc>
      </w:tr>
      <w:tr>
        <w:trPr/>
        <w:tc>
          <w:tcPr>
            <w:tcW w:w="1516" w:type="dxa"/>
            <w:tcBorders/>
            <w:vAlign w:val="center"/>
          </w:tcPr>
          <w:p>
            <w:pPr>
              <w:pStyle w:val="TableContents"/>
              <w:bidi w:val="0"/>
              <w:spacing w:before="0" w:after="283"/>
              <w:jc w:val="left"/>
              <w:rPr/>
            </w:pPr>
            <w:r>
              <w:rPr/>
              <w:t xml:space="preserve">Alankomaat </w:t>
            </w:r>
          </w:p>
        </w:tc>
        <w:tc>
          <w:tcPr>
            <w:tcW w:w="616" w:type="dxa"/>
            <w:tcBorders/>
            <w:vAlign w:val="center"/>
          </w:tcPr>
          <w:p>
            <w:pPr>
              <w:pStyle w:val="TableContents"/>
              <w:bidi w:val="0"/>
              <w:spacing w:before="0" w:after="283"/>
              <w:jc w:val="left"/>
              <w:rPr/>
            </w:pPr>
            <w:r>
              <w:rPr/>
              <w:t xml:space="preserve">(005) 11.28 </w:t>
            </w:r>
          </w:p>
        </w:tc>
        <w:tc>
          <w:tcPr>
            <w:tcW w:w="616" w:type="dxa"/>
            <w:tcBorders/>
            <w:vAlign w:val="center"/>
          </w:tcPr>
          <w:p>
            <w:pPr>
              <w:pStyle w:val="TableContents"/>
              <w:bidi w:val="0"/>
              <w:spacing w:before="0" w:after="283"/>
              <w:jc w:val="left"/>
              <w:rPr/>
            </w:pPr>
            <w:r>
              <w:rPr/>
              <w:t xml:space="preserve">(002) 8.76 </w:t>
            </w:r>
          </w:p>
        </w:tc>
        <w:tc>
          <w:tcPr>
            <w:tcW w:w="616" w:type="dxa"/>
            <w:tcBorders/>
            <w:vAlign w:val="center"/>
          </w:tcPr>
          <w:p>
            <w:pPr>
              <w:pStyle w:val="TableContents"/>
              <w:bidi w:val="0"/>
              <w:spacing w:before="0" w:after="283"/>
              <w:jc w:val="left"/>
              <w:rPr/>
            </w:pPr>
            <w:r>
              <w:rPr/>
              <w:t xml:space="preserve">(004) 9.22 </w:t>
            </w:r>
          </w:p>
        </w:tc>
        <w:tc>
          <w:tcPr>
            <w:tcW w:w="616" w:type="dxa"/>
            <w:tcBorders/>
            <w:vAlign w:val="center"/>
          </w:tcPr>
          <w:p>
            <w:pPr>
              <w:pStyle w:val="TableContents"/>
              <w:bidi w:val="0"/>
              <w:spacing w:before="0" w:after="283"/>
              <w:jc w:val="left"/>
              <w:rPr/>
            </w:pPr>
            <w:r>
              <w:rPr/>
              <w:t xml:space="preserve">(002) 6.46 </w:t>
            </w:r>
          </w:p>
        </w:tc>
        <w:tc>
          <w:tcPr>
            <w:tcW w:w="616" w:type="dxa"/>
            <w:tcBorders/>
            <w:vAlign w:val="center"/>
          </w:tcPr>
          <w:p>
            <w:pPr>
              <w:pStyle w:val="TableContents"/>
              <w:bidi w:val="0"/>
              <w:spacing w:before="0" w:after="283"/>
              <w:jc w:val="left"/>
              <w:rPr/>
            </w:pPr>
            <w:r>
              <w:rPr/>
              <w:t xml:space="preserve">(002) 6.48 </w:t>
            </w:r>
          </w:p>
        </w:tc>
        <w:tc>
          <w:tcPr>
            <w:tcW w:w="721" w:type="dxa"/>
            <w:tcBorders/>
            <w:vAlign w:val="center"/>
          </w:tcPr>
          <w:p>
            <w:pPr>
              <w:pStyle w:val="TableContents"/>
              <w:bidi w:val="0"/>
              <w:spacing w:before="0" w:after="283"/>
              <w:jc w:val="left"/>
              <w:rPr/>
            </w:pPr>
            <w:r>
              <w:rPr/>
              <w:t xml:space="preserve">(003)-9.00 </w:t>
            </w:r>
          </w:p>
        </w:tc>
        <w:tc>
          <w:tcPr>
            <w:tcW w:w="616" w:type="dxa"/>
            <w:tcBorders/>
            <w:vAlign w:val="center"/>
          </w:tcPr>
          <w:p>
            <w:pPr>
              <w:pStyle w:val="TableContents"/>
              <w:bidi w:val="0"/>
              <w:spacing w:before="0" w:after="283"/>
              <w:jc w:val="left"/>
              <w:rPr/>
            </w:pPr>
            <w:r>
              <w:rPr/>
              <w:t xml:space="preserve">(001) 0.00 </w:t>
            </w:r>
          </w:p>
        </w:tc>
        <w:tc>
          <w:tcPr>
            <w:tcW w:w="616" w:type="dxa"/>
            <w:tcBorders/>
            <w:vAlign w:val="center"/>
          </w:tcPr>
          <w:p>
            <w:pPr>
              <w:pStyle w:val="TableContents"/>
              <w:bidi w:val="0"/>
              <w:spacing w:before="0" w:after="283"/>
              <w:jc w:val="left"/>
              <w:rPr/>
            </w:pPr>
            <w:r>
              <w:rPr/>
              <w:t xml:space="preserve">(007) 1.00 </w:t>
            </w:r>
          </w:p>
        </w:tc>
        <w:tc>
          <w:tcPr>
            <w:tcW w:w="616" w:type="dxa"/>
            <w:tcBorders/>
            <w:vAlign w:val="center"/>
          </w:tcPr>
          <w:p>
            <w:pPr>
              <w:pStyle w:val="TableContents"/>
              <w:bidi w:val="0"/>
              <w:spacing w:before="0" w:after="283"/>
              <w:jc w:val="left"/>
              <w:rPr/>
            </w:pPr>
            <w:r>
              <w:rPr/>
              <w:t xml:space="preserve">(016) 4.00 </w:t>
            </w:r>
          </w:p>
        </w:tc>
        <w:tc>
          <w:tcPr>
            <w:tcW w:w="616" w:type="dxa"/>
            <w:tcBorders/>
            <w:vAlign w:val="center"/>
          </w:tcPr>
          <w:p>
            <w:pPr>
              <w:pStyle w:val="TableContents"/>
              <w:bidi w:val="0"/>
              <w:spacing w:before="0" w:after="283"/>
              <w:jc w:val="left"/>
              <w:rPr/>
            </w:pPr>
            <w:r>
              <w:rPr/>
              <w:t xml:space="preserve">(012) 3.50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(001) 0.50 </w:t>
            </w:r>
          </w:p>
        </w:tc>
        <w:tc>
          <w:tcPr>
            <w:tcW w:w="661" w:type="dxa"/>
            <w:tcBorders/>
            <w:vAlign w:val="center"/>
          </w:tcPr>
          <w:p>
            <w:pPr>
              <w:pStyle w:val="TableContents"/>
              <w:bidi w:val="0"/>
              <w:spacing w:before="0" w:after="283"/>
              <w:jc w:val="left"/>
              <w:rPr/>
            </w:pPr>
            <w:r>
              <w:rPr/>
              <w:t xml:space="preserve">(001) 0.50 </w:t>
            </w:r>
          </w:p>
        </w:tc>
      </w:tr>
      <w:tr>
        <w:trPr/>
        <w:tc>
          <w:tcPr>
            <w:tcW w:w="1516" w:type="dxa"/>
            <w:tcBorders/>
            <w:vAlign w:val="center"/>
          </w:tcPr>
          <w:p>
            <w:pPr>
              <w:pStyle w:val="TableContents"/>
              <w:bidi w:val="0"/>
              <w:spacing w:before="0" w:after="283"/>
              <w:jc w:val="left"/>
              <w:rPr/>
            </w:pPr>
            <w:r>
              <w:rPr/>
              <w:t xml:space="preserve">Costa Rica </w:t>
            </w:r>
          </w:p>
        </w:tc>
        <w:tc>
          <w:tcPr>
            <w:tcW w:w="616" w:type="dxa"/>
            <w:tcBorders/>
            <w:vAlign w:val="center"/>
          </w:tcPr>
          <w:p>
            <w:pPr>
              <w:pStyle w:val="TableContents"/>
              <w:bidi w:val="0"/>
              <w:spacing w:before="0" w:after="283"/>
              <w:jc w:val="left"/>
              <w:rPr/>
            </w:pPr>
            <w:r>
              <w:rPr/>
              <w:t xml:space="preserve">(006) 11.93 </w:t>
            </w:r>
          </w:p>
        </w:tc>
        <w:tc>
          <w:tcPr>
            <w:tcW w:w="616" w:type="dxa"/>
            <w:tcBorders/>
            <w:vAlign w:val="center"/>
          </w:tcPr>
          <w:p>
            <w:pPr>
              <w:pStyle w:val="TableContents"/>
              <w:bidi w:val="0"/>
              <w:spacing w:before="0" w:after="283"/>
              <w:jc w:val="left"/>
              <w:rPr/>
            </w:pPr>
            <w:r>
              <w:rPr/>
              <w:t xml:space="preserve">(006) 11.10 </w:t>
            </w:r>
          </w:p>
        </w:tc>
        <w:tc>
          <w:tcPr>
            <w:tcW w:w="616" w:type="dxa"/>
            <w:tcBorders/>
            <w:vAlign w:val="center"/>
          </w:tcPr>
          <w:p>
            <w:pPr>
              <w:pStyle w:val="TableContents"/>
              <w:bidi w:val="0"/>
              <w:spacing w:before="0" w:after="283"/>
              <w:jc w:val="left"/>
              <w:rPr/>
            </w:pPr>
            <w:r>
              <w:rPr/>
              <w:t xml:space="preserve">(016) 12.26 </w:t>
            </w:r>
          </w:p>
        </w:tc>
        <w:tc>
          <w:tcPr>
            <w:tcW w:w="616" w:type="dxa"/>
            <w:tcBorders/>
            <w:vAlign w:val="center"/>
          </w:tcPr>
          <w:p>
            <w:pPr>
              <w:pStyle w:val="TableContents"/>
              <w:bidi w:val="0"/>
              <w:spacing w:before="0" w:after="283"/>
              <w:jc w:val="left"/>
              <w:rPr/>
            </w:pPr>
            <w:r>
              <w:rPr/>
              <w:t xml:space="preserve">(021) 12.23 </w:t>
            </w:r>
          </w:p>
        </w:tc>
        <w:tc>
          <w:tcPr>
            <w:tcW w:w="616" w:type="dxa"/>
            <w:tcBorders/>
            <w:vAlign w:val="center"/>
          </w:tcPr>
          <w:p>
            <w:pPr>
              <w:pStyle w:val="TableContents"/>
              <w:bidi w:val="0"/>
              <w:spacing w:before="0" w:after="283"/>
              <w:jc w:val="left"/>
              <w:rPr/>
            </w:pPr>
            <w:r>
              <w:rPr/>
              <w:t xml:space="preserve">(018) 12.08 </w:t>
            </w:r>
          </w:p>
        </w:tc>
        <w:tc>
          <w:tcPr>
            <w:tcW w:w="721" w:type="dxa"/>
            <w:tcBorders/>
            <w:vAlign w:val="center"/>
          </w:tcPr>
          <w:p>
            <w:pPr>
              <w:pStyle w:val="TableContents"/>
              <w:bidi w:val="0"/>
              <w:spacing w:before="0" w:after="283"/>
              <w:jc w:val="left"/>
              <w:rPr/>
            </w:pPr>
            <w:r>
              <w:rPr/>
              <w:t xml:space="preserve">(019)-2.25 </w:t>
            </w:r>
          </w:p>
        </w:tc>
        <w:tc>
          <w:tcPr>
            <w:tcW w:w="616" w:type="dxa"/>
            <w:tcBorders/>
            <w:vAlign w:val="center"/>
          </w:tcPr>
          <w:p>
            <w:pPr>
              <w:pStyle w:val="TableContents"/>
              <w:bidi w:val="0"/>
              <w:spacing w:before="0" w:after="283"/>
              <w:jc w:val="left"/>
              <w:rPr/>
            </w:pPr>
            <w:r>
              <w:rPr/>
              <w:t xml:space="preserve">(029) 8.08 </w:t>
            </w:r>
          </w:p>
        </w:tc>
        <w:tc>
          <w:tcPr>
            <w:tcW w:w="616" w:type="dxa"/>
            <w:tcBorders/>
            <w:vAlign w:val="center"/>
          </w:tcPr>
          <w:p>
            <w:pPr>
              <w:pStyle w:val="TableContents"/>
              <w:bidi w:val="0"/>
              <w:spacing w:before="0" w:after="283"/>
              <w:jc w:val="left"/>
              <w:rPr/>
            </w:pPr>
            <w:r>
              <w:rPr/>
              <w:t xml:space="preserve">(030) 8.00 </w:t>
            </w:r>
          </w:p>
        </w:tc>
        <w:tc>
          <w:tcPr>
            <w:tcW w:w="616" w:type="dxa"/>
            <w:tcBorders/>
            <w:vAlign w:val="center"/>
          </w:tcPr>
          <w:p>
            <w:pPr>
              <w:pStyle w:val="TableContents"/>
              <w:bidi w:val="0"/>
              <w:spacing w:before="0" w:after="283"/>
              <w:jc w:val="left"/>
              <w:rPr/>
            </w:pPr>
            <w:r>
              <w:rPr/>
              <w:t xml:space="preserve">(022) 5.10 </w:t>
            </w:r>
          </w:p>
        </w:tc>
        <w:tc>
          <w:tcPr>
            <w:tcW w:w="616" w:type="dxa"/>
            <w:tcBorders/>
            <w:vAlign w:val="center"/>
          </w:tcPr>
          <w:p>
            <w:pPr>
              <w:pStyle w:val="TableContents"/>
              <w:bidi w:val="0"/>
              <w:spacing w:before="0" w:after="283"/>
              <w:jc w:val="left"/>
              <w:rPr/>
            </w:pPr>
            <w:r>
              <w:rPr/>
              <w:t xml:space="preserve">(021) 6.50 </w:t>
            </w:r>
          </w:p>
        </w:tc>
        <w:tc>
          <w:tcPr>
            <w:tcW w:w="616" w:type="dxa"/>
            <w:tcBorders/>
            <w:vAlign w:val="center"/>
          </w:tcPr>
          <w:p>
            <w:pPr>
              <w:pStyle w:val="TableContents"/>
              <w:bidi w:val="0"/>
              <w:spacing w:before="0" w:after="283"/>
              <w:jc w:val="left"/>
              <w:rPr/>
            </w:pPr>
            <w:r>
              <w:rPr/>
              <w:t xml:space="preserve">(029) 6.67 </w:t>
            </w:r>
          </w:p>
        </w:tc>
        <w:tc>
          <w:tcPr>
            <w:tcW w:w="616" w:type="dxa"/>
            <w:tcBorders/>
            <w:vAlign w:val="center"/>
          </w:tcPr>
          <w:p>
            <w:pPr>
              <w:pStyle w:val="TableContents"/>
              <w:bidi w:val="0"/>
              <w:spacing w:before="0" w:after="283"/>
              <w:jc w:val="left"/>
              <w:rPr/>
            </w:pPr>
            <w:r>
              <w:rPr/>
              <w:t xml:space="preserve">(041) 8.50 </w:t>
            </w:r>
          </w:p>
        </w:tc>
        <w:tc>
          <w:tcPr>
            <w:tcW w:w="616" w:type="dxa"/>
            <w:tcBorders/>
            <w:vAlign w:val="center"/>
          </w:tcPr>
          <w:p>
            <w:pPr>
              <w:pStyle w:val="TableContents"/>
              <w:bidi w:val="0"/>
              <w:spacing w:before="0" w:after="283"/>
              <w:jc w:val="left"/>
              <w:rPr/>
            </w:pPr>
            <w:r>
              <w:rPr/>
              <w:t xml:space="preserve">(035) 7.63 </w:t>
            </w:r>
          </w:p>
        </w:tc>
        <w:tc>
          <w:tcPr>
            <w:tcW w:w="616" w:type="dxa"/>
            <w:tcBorders/>
            <w:vAlign w:val="center"/>
          </w:tcPr>
          <w:p>
            <w:pPr>
              <w:pStyle w:val="TableContents"/>
              <w:bidi w:val="0"/>
              <w:spacing w:before="0" w:after="283"/>
              <w:jc w:val="left"/>
              <w:rPr/>
            </w:pPr>
            <w:r>
              <w:rPr/>
              <w:t xml:space="preserve">(024) 3.83 </w:t>
            </w:r>
          </w:p>
        </w:tc>
        <w:tc>
          <w:tcPr>
            <w:tcW w:w="661" w:type="dxa"/>
            <w:tcBorders/>
            <w:vAlign w:val="center"/>
          </w:tcPr>
          <w:p>
            <w:pPr>
              <w:pStyle w:val="TableContents"/>
              <w:bidi w:val="0"/>
              <w:spacing w:before="0" w:after="283"/>
              <w:jc w:val="left"/>
              <w:rPr/>
            </w:pPr>
            <w:r>
              <w:rPr/>
              <w:t xml:space="preserve">(015) 4.25 </w:t>
            </w:r>
          </w:p>
        </w:tc>
      </w:tr>
      <w:tr>
        <w:trPr/>
        <w:tc>
          <w:tcPr>
            <w:tcW w:w="1516" w:type="dxa"/>
            <w:tcBorders/>
            <w:vAlign w:val="center"/>
          </w:tcPr>
          <w:p>
            <w:pPr>
              <w:pStyle w:val="TableContents"/>
              <w:bidi w:val="0"/>
              <w:spacing w:before="0" w:after="283"/>
              <w:jc w:val="left"/>
              <w:rPr/>
            </w:pPr>
            <w:r>
              <w:rPr/>
              <w:t xml:space="preserve">Sveitsi </w:t>
            </w:r>
          </w:p>
        </w:tc>
        <w:tc>
          <w:tcPr>
            <w:tcW w:w="616" w:type="dxa"/>
            <w:tcBorders/>
            <w:vAlign w:val="center"/>
          </w:tcPr>
          <w:p>
            <w:pPr>
              <w:pStyle w:val="TableContents"/>
              <w:bidi w:val="0"/>
              <w:spacing w:before="0" w:after="283"/>
              <w:jc w:val="left"/>
              <w:rPr/>
            </w:pPr>
            <w:r>
              <w:rPr/>
              <w:t xml:space="preserve">(007) 12.13 </w:t>
            </w:r>
          </w:p>
        </w:tc>
        <w:tc>
          <w:tcPr>
            <w:tcW w:w="616" w:type="dxa"/>
            <w:tcBorders/>
            <w:vAlign w:val="center"/>
          </w:tcPr>
          <w:p>
            <w:pPr>
              <w:pStyle w:val="TableContents"/>
              <w:bidi w:val="0"/>
              <w:spacing w:before="0" w:after="283"/>
              <w:jc w:val="left"/>
              <w:rPr/>
            </w:pPr>
            <w:r>
              <w:rPr/>
              <w:t xml:space="preserve">(007) 11.76 </w:t>
            </w:r>
          </w:p>
        </w:tc>
        <w:tc>
          <w:tcPr>
            <w:tcW w:w="616" w:type="dxa"/>
            <w:tcBorders/>
            <w:vAlign w:val="center"/>
          </w:tcPr>
          <w:p>
            <w:pPr>
              <w:pStyle w:val="TableContents"/>
              <w:bidi w:val="0"/>
              <w:spacing w:before="0" w:after="283"/>
              <w:jc w:val="left"/>
              <w:rPr/>
            </w:pPr>
            <w:r>
              <w:rPr/>
              <w:t xml:space="preserve">(020) 13.85 </w:t>
            </w:r>
          </w:p>
        </w:tc>
        <w:tc>
          <w:tcPr>
            <w:tcW w:w="616" w:type="dxa"/>
            <w:tcBorders/>
            <w:vAlign w:val="center"/>
          </w:tcPr>
          <w:p>
            <w:pPr>
              <w:pStyle w:val="TableContents"/>
              <w:bidi w:val="0"/>
              <w:spacing w:before="0" w:after="283"/>
              <w:jc w:val="left"/>
              <w:rPr/>
            </w:pPr>
            <w:r>
              <w:rPr/>
              <w:t xml:space="preserve">(015) 10.47 </w:t>
            </w:r>
          </w:p>
        </w:tc>
        <w:tc>
          <w:tcPr>
            <w:tcW w:w="616" w:type="dxa"/>
            <w:tcBorders/>
            <w:vAlign w:val="center"/>
          </w:tcPr>
          <w:p>
            <w:pPr>
              <w:pStyle w:val="TableContents"/>
              <w:bidi w:val="0"/>
              <w:spacing w:before="0" w:after="283"/>
              <w:jc w:val="left"/>
              <w:rPr/>
            </w:pPr>
            <w:r>
              <w:rPr/>
              <w:t xml:space="preserve">(014) 9.94 </w:t>
            </w:r>
          </w:p>
        </w:tc>
        <w:tc>
          <w:tcPr>
            <w:tcW w:w="721" w:type="dxa"/>
            <w:tcBorders/>
            <w:vAlign w:val="center"/>
          </w:tcPr>
          <w:p>
            <w:pPr>
              <w:pStyle w:val="TableContents"/>
              <w:bidi w:val="0"/>
              <w:spacing w:before="0" w:after="283"/>
              <w:jc w:val="left"/>
              <w:rPr/>
            </w:pPr>
            <w:r>
              <w:rPr/>
              <w:t xml:space="preserve">(008)-6.20 </w:t>
            </w:r>
          </w:p>
        </w:tc>
        <w:tc>
          <w:tcPr>
            <w:tcW w:w="616" w:type="dxa"/>
            <w:tcBorders/>
            <w:vAlign w:val="center"/>
          </w:tcPr>
          <w:p>
            <w:pPr>
              <w:pStyle w:val="TableContents"/>
              <w:bidi w:val="0"/>
              <w:spacing w:before="0" w:after="283"/>
              <w:jc w:val="left"/>
              <w:rPr/>
            </w:pPr>
            <w:r>
              <w:rPr/>
              <w:t xml:space="preserve">(001) 0.00 </w:t>
            </w:r>
          </w:p>
        </w:tc>
        <w:tc>
          <w:tcPr>
            <w:tcW w:w="616" w:type="dxa"/>
            <w:tcBorders/>
            <w:vAlign w:val="center"/>
          </w:tcPr>
          <w:p>
            <w:pPr>
              <w:pStyle w:val="TableContents"/>
              <w:bidi w:val="0"/>
              <w:spacing w:before="0" w:after="283"/>
              <w:jc w:val="left"/>
              <w:rPr/>
            </w:pPr>
            <w:r>
              <w:rPr/>
              <w:t xml:space="preserve">(007) 1.00 </w:t>
            </w:r>
          </w:p>
        </w:tc>
        <w:tc>
          <w:tcPr>
            <w:tcW w:w="616" w:type="dxa"/>
            <w:tcBorders/>
            <w:vAlign w:val="center"/>
          </w:tcPr>
          <w:p>
            <w:pPr>
              <w:pStyle w:val="TableContents"/>
              <w:bidi w:val="0"/>
              <w:spacing w:before="0" w:after="283"/>
              <w:jc w:val="left"/>
              <w:rPr/>
            </w:pPr>
            <w:r>
              <w:rPr/>
              <w:t xml:space="preserve">(007) 3.00 </w:t>
            </w:r>
          </w:p>
        </w:tc>
        <w:tc>
          <w:tcPr>
            <w:tcW w:w="616" w:type="dxa"/>
            <w:tcBorders/>
            <w:vAlign w:val="center"/>
          </w:tcPr>
          <w:p>
            <w:pPr>
              <w:pStyle w:val="TableContents"/>
              <w:bidi w:val="0"/>
              <w:spacing w:before="0" w:after="283"/>
              <w:jc w:val="left"/>
              <w:rPr/>
            </w:pPr>
            <w:r>
              <w:rPr/>
              <w:t xml:space="preserve">(011) 3.00 </w:t>
            </w:r>
          </w:p>
        </w:tc>
        <w:tc>
          <w:tcPr>
            <w:tcW w:w="616" w:type="dxa"/>
            <w:tcBorders/>
            <w:vAlign w:val="center"/>
          </w:tcPr>
          <w:p>
            <w:pPr>
              <w:pStyle w:val="TableContents"/>
              <w:bidi w:val="0"/>
              <w:spacing w:before="0" w:after="283"/>
              <w:jc w:val="left"/>
              <w:rPr/>
            </w:pPr>
            <w:r>
              <w:rPr/>
              <w:t xml:space="preserve">(008) 2.50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(012) 2.50 </w:t>
            </w:r>
          </w:p>
        </w:tc>
        <w:tc>
          <w:tcPr>
            <w:tcW w:w="661" w:type="dxa"/>
            <w:tcBorders/>
            <w:vAlign w:val="center"/>
          </w:tcPr>
          <w:p>
            <w:pPr>
              <w:pStyle w:val="TableContents"/>
              <w:bidi w:val="0"/>
              <w:spacing w:before="0" w:after="283"/>
              <w:jc w:val="left"/>
              <w:rPr/>
            </w:pPr>
            <w:r>
              <w:rPr/>
              <w:t xml:space="preserve">(015) 4.25 </w:t>
            </w:r>
          </w:p>
        </w:tc>
      </w:tr>
      <w:tr>
        <w:trPr/>
        <w:tc>
          <w:tcPr>
            <w:tcW w:w="1516" w:type="dxa"/>
            <w:tcBorders/>
            <w:vAlign w:val="center"/>
          </w:tcPr>
          <w:p>
            <w:pPr>
              <w:pStyle w:val="TableContents"/>
              <w:bidi w:val="0"/>
              <w:spacing w:before="0" w:after="283"/>
              <w:jc w:val="left"/>
              <w:rPr/>
            </w:pPr>
            <w:r>
              <w:rPr/>
              <w:t xml:space="preserve">Jamaika </w:t>
            </w:r>
          </w:p>
        </w:tc>
        <w:tc>
          <w:tcPr>
            <w:tcW w:w="616" w:type="dxa"/>
            <w:tcBorders/>
            <w:vAlign w:val="center"/>
          </w:tcPr>
          <w:p>
            <w:pPr>
              <w:pStyle w:val="TableContents"/>
              <w:bidi w:val="0"/>
              <w:spacing w:before="0" w:after="283"/>
              <w:jc w:val="left"/>
              <w:rPr/>
            </w:pPr>
            <w:r>
              <w:rPr/>
              <w:t xml:space="preserve">(008) 12.73 </w:t>
            </w:r>
          </w:p>
        </w:tc>
        <w:tc>
          <w:tcPr>
            <w:tcW w:w="616" w:type="dxa"/>
            <w:tcBorders/>
            <w:vAlign w:val="center"/>
          </w:tcPr>
          <w:p>
            <w:pPr>
              <w:pStyle w:val="TableContents"/>
              <w:bidi w:val="0"/>
              <w:spacing w:before="0" w:after="283"/>
              <w:jc w:val="left"/>
              <w:rPr/>
            </w:pPr>
            <w:r>
              <w:rPr/>
              <w:t xml:space="preserve">(010) 12.45 </w:t>
            </w:r>
          </w:p>
        </w:tc>
        <w:tc>
          <w:tcPr>
            <w:tcW w:w="616" w:type="dxa"/>
            <w:tcBorders/>
            <w:vAlign w:val="center"/>
          </w:tcPr>
          <w:p>
            <w:pPr>
              <w:pStyle w:val="TableContents"/>
              <w:bidi w:val="0"/>
              <w:spacing w:before="0" w:after="283"/>
              <w:jc w:val="left"/>
              <w:rPr/>
            </w:pPr>
            <w:r>
              <w:rPr/>
              <w:t xml:space="preserve">(009) 11.18 </w:t>
            </w:r>
          </w:p>
        </w:tc>
        <w:tc>
          <w:tcPr>
            <w:tcW w:w="616" w:type="dxa"/>
            <w:tcBorders/>
            <w:vAlign w:val="center"/>
          </w:tcPr>
          <w:p>
            <w:pPr>
              <w:pStyle w:val="TableContents"/>
              <w:bidi w:val="0"/>
              <w:spacing w:before="0" w:after="283"/>
              <w:jc w:val="left"/>
              <w:rPr/>
            </w:pPr>
            <w:r>
              <w:rPr/>
              <w:t xml:space="preserve">(017) 10.90 </w:t>
            </w:r>
          </w:p>
        </w:tc>
        <w:tc>
          <w:tcPr>
            <w:tcW w:w="616" w:type="dxa"/>
            <w:tcBorders/>
            <w:vAlign w:val="center"/>
          </w:tcPr>
          <w:p>
            <w:pPr>
              <w:pStyle w:val="TableContents"/>
              <w:bidi w:val="0"/>
              <w:spacing w:before="0" w:after="283"/>
              <w:jc w:val="left"/>
              <w:rPr/>
            </w:pPr>
            <w:r>
              <w:rPr/>
              <w:t xml:space="preserve">(013) 9.88 </w:t>
            </w:r>
          </w:p>
        </w:tc>
        <w:tc>
          <w:tcPr>
            <w:tcW w:w="721" w:type="dxa"/>
            <w:tcBorders/>
            <w:vAlign w:val="center"/>
          </w:tcPr>
          <w:p>
            <w:pPr>
              <w:pStyle w:val="TableContents"/>
              <w:bidi w:val="0"/>
              <w:spacing w:before="0" w:after="283"/>
              <w:jc w:val="left"/>
              <w:rPr/>
            </w:pPr>
            <w:r>
              <w:rPr/>
              <w:t xml:space="preserve">(016)-3.00 </w:t>
            </w:r>
          </w:p>
        </w:tc>
        <w:tc>
          <w:tcPr>
            <w:tcW w:w="616" w:type="dxa"/>
            <w:tcBorders/>
            <w:vAlign w:val="center"/>
          </w:tcPr>
          <w:p>
            <w:pPr>
              <w:pStyle w:val="TableContents"/>
              <w:bidi w:val="0"/>
              <w:spacing w:before="0" w:after="283"/>
              <w:jc w:val="left"/>
              <w:rPr/>
            </w:pPr>
            <w:r>
              <w:rPr/>
              <w:t xml:space="preserve">(025) 7.67 </w:t>
            </w:r>
          </w:p>
        </w:tc>
        <w:tc>
          <w:tcPr>
            <w:tcW w:w="616" w:type="dxa"/>
            <w:tcBorders/>
            <w:vAlign w:val="center"/>
          </w:tcPr>
          <w:p>
            <w:pPr>
              <w:pStyle w:val="TableContents"/>
              <w:bidi w:val="0"/>
              <w:spacing w:before="0" w:after="283"/>
              <w:jc w:val="left"/>
              <w:rPr/>
            </w:pPr>
            <w:r>
              <w:rPr/>
              <w:t xml:space="preserve">(023) 4.75 </w:t>
            </w:r>
          </w:p>
        </w:tc>
        <w:tc>
          <w:tcPr>
            <w:tcW w:w="616" w:type="dxa"/>
            <w:tcBorders/>
            <w:vAlign w:val="center"/>
          </w:tcPr>
          <w:p>
            <w:pPr>
              <w:pStyle w:val="TableContents"/>
              <w:bidi w:val="0"/>
              <w:spacing w:before="0" w:after="283"/>
              <w:jc w:val="left"/>
              <w:rPr/>
            </w:pPr>
            <w:r>
              <w:rPr/>
              <w:t xml:space="preserve">(021) 4.88 </w:t>
            </w:r>
          </w:p>
        </w:tc>
        <w:tc>
          <w:tcPr>
            <w:tcW w:w="616" w:type="dxa"/>
            <w:tcBorders/>
            <w:vAlign w:val="center"/>
          </w:tcPr>
          <w:p>
            <w:pPr>
              <w:pStyle w:val="TableContents"/>
              <w:bidi w:val="0"/>
              <w:spacing w:before="0" w:after="283"/>
              <w:jc w:val="left"/>
              <w:rPr/>
            </w:pPr>
            <w:r>
              <w:rPr/>
              <w:t xml:space="preserve">(027) 8.63 </w:t>
            </w:r>
          </w:p>
        </w:tc>
        <w:tc>
          <w:tcPr>
            <w:tcW w:w="616" w:type="dxa"/>
            <w:tcBorders/>
            <w:vAlign w:val="center"/>
          </w:tcPr>
          <w:p>
            <w:pPr>
              <w:pStyle w:val="TableContents"/>
              <w:bidi w:val="0"/>
              <w:spacing w:before="0" w:after="283"/>
              <w:jc w:val="left"/>
              <w:rPr/>
            </w:pPr>
            <w:r>
              <w:rPr/>
              <w:t xml:space="preserve">(023) 5.50 </w:t>
            </w:r>
          </w:p>
        </w:tc>
        <w:tc>
          <w:tcPr>
            <w:tcW w:w="616" w:type="dxa"/>
            <w:tcBorders/>
            <w:vAlign w:val="center"/>
          </w:tcPr>
          <w:p>
            <w:pPr>
              <w:pStyle w:val="TableContents"/>
              <w:bidi w:val="0"/>
              <w:spacing w:before="0" w:after="283"/>
              <w:jc w:val="left"/>
              <w:rPr/>
            </w:pPr>
            <w:r>
              <w:rPr/>
              <w:t xml:space="preserve">(034) 7.50 </w:t>
            </w:r>
          </w:p>
        </w:tc>
        <w:tc>
          <w:tcPr>
            <w:tcW w:w="616" w:type="dxa"/>
            <w:tcBorders/>
            <w:vAlign w:val="center"/>
          </w:tcPr>
          <w:p>
            <w:pPr>
              <w:pStyle w:val="TableContents"/>
              <w:bidi w:val="0"/>
              <w:spacing w:before="0" w:after="283"/>
              <w:jc w:val="left"/>
              <w:rPr/>
            </w:pPr>
            <w:r>
              <w:rPr/>
              <w:t xml:space="preserve">(024) 4.17 </w:t>
            </w:r>
          </w:p>
        </w:tc>
        <w:tc>
          <w:tcPr>
            <w:tcW w:w="616" w:type="dxa"/>
            <w:tcBorders/>
            <w:vAlign w:val="center"/>
          </w:tcPr>
          <w:p>
            <w:pPr>
              <w:pStyle w:val="TableContents"/>
              <w:bidi w:val="0"/>
              <w:spacing w:before="0" w:after="283"/>
              <w:jc w:val="left"/>
              <w:rPr/>
            </w:pPr>
            <w:r>
              <w:rPr/>
              <w:t xml:space="preserve">(021) 3.33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Belgia </w:t>
            </w:r>
          </w:p>
        </w:tc>
        <w:tc>
          <w:tcPr>
            <w:tcW w:w="616" w:type="dxa"/>
            <w:tcBorders/>
            <w:vAlign w:val="center"/>
          </w:tcPr>
          <w:p>
            <w:pPr>
              <w:pStyle w:val="TableContents"/>
              <w:bidi w:val="0"/>
              <w:spacing w:before="0" w:after="283"/>
              <w:jc w:val="left"/>
              <w:rPr/>
            </w:pPr>
            <w:r>
              <w:rPr/>
              <w:t xml:space="preserve">(009) 12.75 </w:t>
            </w:r>
          </w:p>
        </w:tc>
        <w:tc>
          <w:tcPr>
            <w:tcW w:w="616" w:type="dxa"/>
            <w:tcBorders/>
            <w:vAlign w:val="center"/>
          </w:tcPr>
          <w:p>
            <w:pPr>
              <w:pStyle w:val="TableContents"/>
              <w:bidi w:val="0"/>
              <w:spacing w:before="0" w:after="283"/>
              <w:jc w:val="left"/>
              <w:rPr/>
            </w:pPr>
            <w:r>
              <w:rPr/>
              <w:t xml:space="preserve">(013) 14.18 </w:t>
            </w:r>
          </w:p>
        </w:tc>
        <w:tc>
          <w:tcPr>
            <w:tcW w:w="616" w:type="dxa"/>
            <w:tcBorders/>
            <w:vAlign w:val="center"/>
          </w:tcPr>
          <w:p>
            <w:pPr>
              <w:pStyle w:val="TableContents"/>
              <w:bidi w:val="0"/>
              <w:spacing w:before="0" w:after="283"/>
              <w:jc w:val="left"/>
              <w:rPr/>
            </w:pPr>
            <w:r>
              <w:rPr/>
              <w:t xml:space="preserve">(015) 11.98 </w:t>
            </w:r>
          </w:p>
        </w:tc>
        <w:tc>
          <w:tcPr>
            <w:tcW w:w="616" w:type="dxa"/>
            <w:tcBorders/>
            <w:vAlign w:val="center"/>
          </w:tcPr>
          <w:p>
            <w:pPr>
              <w:pStyle w:val="TableContents"/>
              <w:bidi w:val="0"/>
              <w:spacing w:before="0" w:after="283"/>
              <w:jc w:val="left"/>
              <w:rPr/>
            </w:pPr>
            <w:r>
              <w:rPr/>
              <w:t xml:space="preserve">(023) 12.80 </w:t>
            </w:r>
          </w:p>
        </w:tc>
        <w:tc>
          <w:tcPr>
            <w:tcW w:w="616" w:type="dxa"/>
            <w:tcBorders/>
            <w:vAlign w:val="center"/>
          </w:tcPr>
          <w:p>
            <w:pPr>
              <w:pStyle w:val="TableContents"/>
              <w:bidi w:val="0"/>
              <w:spacing w:before="0" w:after="283"/>
              <w:jc w:val="left"/>
              <w:rPr/>
            </w:pPr>
            <w:r>
              <w:rPr/>
              <w:t xml:space="preserve">(021) 12.94 </w:t>
            </w:r>
          </w:p>
        </w:tc>
        <w:tc>
          <w:tcPr>
            <w:tcW w:w="721" w:type="dxa"/>
            <w:tcBorders/>
            <w:vAlign w:val="center"/>
          </w:tcPr>
          <w:p>
            <w:pPr>
              <w:pStyle w:val="TableContents"/>
              <w:bidi w:val="0"/>
              <w:spacing w:before="0" w:after="283"/>
              <w:jc w:val="left"/>
              <w:rPr/>
            </w:pPr>
            <w:r>
              <w:rPr/>
              <w:t xml:space="preserve">(020)-2.00 </w:t>
            </w:r>
          </w:p>
        </w:tc>
        <w:tc>
          <w:tcPr>
            <w:tcW w:w="616" w:type="dxa"/>
            <w:tcBorders/>
            <w:vAlign w:val="center"/>
          </w:tcPr>
          <w:p>
            <w:pPr>
              <w:pStyle w:val="TableContents"/>
              <w:bidi w:val="0"/>
              <w:spacing w:before="0" w:after="283"/>
              <w:jc w:val="left"/>
              <w:rPr/>
            </w:pPr>
            <w:r>
              <w:rPr/>
              <w:t xml:space="preserve">(014) 4.00 </w:t>
            </w:r>
          </w:p>
        </w:tc>
        <w:tc>
          <w:tcPr>
            <w:tcW w:w="616" w:type="dxa"/>
            <w:tcBorders/>
            <w:vAlign w:val="center"/>
          </w:tcPr>
          <w:p>
            <w:pPr>
              <w:pStyle w:val="TableContents"/>
              <w:bidi w:val="0"/>
              <w:spacing w:before="0" w:after="283"/>
              <w:jc w:val="left"/>
              <w:rPr/>
            </w:pPr>
            <w:r>
              <w:rPr/>
              <w:t xml:space="preserve">(011) 2.50 </w:t>
            </w:r>
          </w:p>
        </w:tc>
        <w:tc>
          <w:tcPr>
            <w:tcW w:w="616" w:type="dxa"/>
            <w:tcBorders/>
            <w:vAlign w:val="center"/>
          </w:tcPr>
          <w:p>
            <w:pPr>
              <w:pStyle w:val="TableContents"/>
              <w:bidi w:val="0"/>
              <w:spacing w:before="0" w:after="283"/>
              <w:jc w:val="left"/>
              <w:rPr/>
            </w:pPr>
            <w:r>
              <w:rPr/>
              <w:t xml:space="preserve">(007) 3.00 </w:t>
            </w:r>
          </w:p>
        </w:tc>
        <w:tc>
          <w:tcPr>
            <w:tcW w:w="616" w:type="dxa"/>
            <w:tcBorders/>
            <w:vAlign w:val="center"/>
          </w:tcPr>
          <w:p>
            <w:pPr>
              <w:pStyle w:val="TableContents"/>
              <w:bidi w:val="0"/>
              <w:spacing w:before="0" w:after="283"/>
              <w:jc w:val="left"/>
              <w:rPr/>
            </w:pPr>
            <w:r>
              <w:rPr/>
              <w:t xml:space="preserve">(005) 1.50 </w:t>
            </w:r>
          </w:p>
        </w:tc>
        <w:tc>
          <w:tcPr>
            <w:tcW w:w="616" w:type="dxa"/>
            <w:tcBorders/>
            <w:vAlign w:val="center"/>
          </w:tcPr>
          <w:p>
            <w:pPr>
              <w:pStyle w:val="TableContents"/>
              <w:bidi w:val="0"/>
              <w:spacing w:before="0" w:after="283"/>
              <w:jc w:val="left"/>
              <w:rPr/>
            </w:pPr>
            <w:r>
              <w:rPr/>
              <w:t xml:space="preserve">(014) 4.00 </w:t>
            </w:r>
          </w:p>
        </w:tc>
        <w:tc>
          <w:tcPr>
            <w:tcW w:w="616" w:type="dxa"/>
            <w:tcBorders/>
            <w:vAlign w:val="center"/>
          </w:tcPr>
          <w:p>
            <w:pPr>
              <w:pStyle w:val="TableContents"/>
              <w:bidi w:val="0"/>
              <w:spacing w:before="0" w:after="283"/>
              <w:jc w:val="left"/>
              <w:rPr/>
            </w:pPr>
            <w:r>
              <w:rPr/>
              <w:t xml:space="preserve">(018) 4.00 </w:t>
            </w:r>
          </w:p>
        </w:tc>
        <w:tc>
          <w:tcPr>
            <w:tcW w:w="616" w:type="dxa"/>
            <w:tcBorders/>
            <w:vAlign w:val="center"/>
          </w:tcPr>
          <w:p>
            <w:pPr>
              <w:pStyle w:val="TableContents"/>
              <w:bidi w:val="0"/>
              <w:spacing w:before="0" w:after="283"/>
              <w:jc w:val="left"/>
              <w:rPr/>
            </w:pPr>
            <w:r>
              <w:rPr/>
              <w:t xml:space="preserve">(022) 4.00 </w:t>
            </w:r>
          </w:p>
        </w:tc>
        <w:tc>
          <w:tcPr>
            <w:tcW w:w="616" w:type="dxa"/>
            <w:tcBorders/>
            <w:vAlign w:val="center"/>
          </w:tcPr>
          <w:p>
            <w:pPr>
              <w:pStyle w:val="TableContents"/>
              <w:bidi w:val="0"/>
              <w:spacing w:before="0" w:after="283"/>
              <w:jc w:val="left"/>
              <w:rPr/>
            </w:pPr>
            <w:r>
              <w:rPr/>
              <w:t xml:space="preserve">(007) 1.17 </w:t>
            </w:r>
          </w:p>
        </w:tc>
        <w:tc>
          <w:tcPr>
            <w:tcW w:w="661" w:type="dxa"/>
            <w:tcBorders/>
            <w:vAlign w:val="center"/>
          </w:tcPr>
          <w:p>
            <w:pPr>
              <w:pStyle w:val="TableContents"/>
              <w:bidi w:val="0"/>
              <w:spacing w:before="0" w:after="283"/>
              <w:jc w:val="left"/>
              <w:rPr/>
            </w:pPr>
            <w:r>
              <w:rPr/>
              <w:t xml:space="preserve">(012) 3.50 </w:t>
            </w:r>
          </w:p>
        </w:tc>
      </w:tr>
      <w:tr>
        <w:trPr/>
        <w:tc>
          <w:tcPr>
            <w:tcW w:w="1516" w:type="dxa"/>
            <w:tcBorders/>
            <w:vAlign w:val="center"/>
          </w:tcPr>
          <w:p>
            <w:pPr>
              <w:pStyle w:val="TableContents"/>
              <w:bidi w:val="0"/>
              <w:spacing w:before="0" w:after="283"/>
              <w:jc w:val="left"/>
              <w:rPr/>
            </w:pPr>
            <w:r>
              <w:rPr/>
              <w:t xml:space="preserve">Islanti </w:t>
            </w:r>
          </w:p>
        </w:tc>
        <w:tc>
          <w:tcPr>
            <w:tcW w:w="616" w:type="dxa"/>
            <w:tcBorders/>
            <w:vAlign w:val="center"/>
          </w:tcPr>
          <w:p>
            <w:pPr>
              <w:pStyle w:val="TableContents"/>
              <w:bidi w:val="0"/>
              <w:spacing w:before="0" w:after="283"/>
              <w:jc w:val="left"/>
              <w:rPr/>
            </w:pPr>
            <w:r>
              <w:rPr/>
              <w:t xml:space="preserve">(010) 13.03 </w:t>
            </w:r>
          </w:p>
        </w:tc>
        <w:tc>
          <w:tcPr>
            <w:tcW w:w="616" w:type="dxa"/>
            <w:tcBorders/>
            <w:vAlign w:val="center"/>
          </w:tcPr>
          <w:p>
            <w:pPr>
              <w:pStyle w:val="TableContents"/>
              <w:bidi w:val="0"/>
              <w:spacing w:before="0" w:after="283"/>
              <w:jc w:val="left"/>
              <w:rPr/>
            </w:pPr>
            <w:r>
              <w:rPr/>
              <w:t xml:space="preserve">(019) 15.30 </w:t>
            </w:r>
          </w:p>
        </w:tc>
        <w:tc>
          <w:tcPr>
            <w:tcW w:w="616" w:type="dxa"/>
            <w:tcBorders/>
            <w:vAlign w:val="center"/>
          </w:tcPr>
          <w:p>
            <w:pPr>
              <w:pStyle w:val="TableContents"/>
              <w:bidi w:val="0"/>
              <w:spacing w:before="0" w:after="283"/>
              <w:jc w:val="left"/>
              <w:rPr/>
            </w:pPr>
            <w:r>
              <w:rPr/>
              <w:t xml:space="preserve">(021) 13.87 </w:t>
            </w:r>
          </w:p>
        </w:tc>
        <w:tc>
          <w:tcPr>
            <w:tcW w:w="616" w:type="dxa"/>
            <w:tcBorders/>
            <w:vAlign w:val="center"/>
          </w:tcPr>
          <w:p>
            <w:pPr>
              <w:pStyle w:val="TableContents"/>
              <w:bidi w:val="0"/>
              <w:spacing w:before="0" w:after="283"/>
              <w:jc w:val="left"/>
              <w:rPr/>
            </w:pPr>
            <w:r>
              <w:rPr/>
              <w:t xml:space="preserve">(008) 8.50 </w:t>
            </w:r>
          </w:p>
        </w:tc>
        <w:tc>
          <w:tcPr>
            <w:tcW w:w="616" w:type="dxa"/>
            <w:tcBorders/>
            <w:vAlign w:val="center"/>
          </w:tcPr>
          <w:p>
            <w:pPr>
              <w:pStyle w:val="TableContents"/>
              <w:bidi w:val="0"/>
              <w:spacing w:before="0" w:after="283"/>
              <w:jc w:val="left"/>
              <w:rPr/>
            </w:pPr>
            <w:r>
              <w:rPr/>
              <w:t xml:space="preserve">(009) 8.49 </w:t>
            </w:r>
          </w:p>
        </w:tc>
        <w:tc>
          <w:tcPr>
            <w:tcW w:w="721" w:type="dxa"/>
            <w:tcBorders/>
            <w:vAlign w:val="center"/>
          </w:tcPr>
          <w:p>
            <w:pPr>
              <w:pStyle w:val="TableContents"/>
              <w:bidi w:val="0"/>
              <w:spacing w:before="0" w:after="283"/>
              <w:jc w:val="left"/>
              <w:rPr/>
            </w:pPr>
            <w:r>
              <w:rPr/>
              <w:t xml:space="preserve">(006)-7.00 </w:t>
            </w:r>
          </w:p>
        </w:tc>
        <w:tc>
          <w:tcPr>
            <w:tcW w:w="616" w:type="dxa"/>
            <w:tcBorders/>
            <w:vAlign w:val="center"/>
          </w:tcPr>
          <w:p>
            <w:pPr>
              <w:pStyle w:val="TableContents"/>
              <w:bidi w:val="0"/>
              <w:spacing w:before="0" w:after="283"/>
              <w:jc w:val="left"/>
              <w:rPr/>
            </w:pPr>
            <w:r>
              <w:rPr/>
              <w:t xml:space="preserve">(001) 0.00 </w:t>
            </w:r>
          </w:p>
        </w:tc>
        <w:tc>
          <w:tcPr>
            <w:tcW w:w="616" w:type="dxa"/>
            <w:tcBorders/>
            <w:vAlign w:val="center"/>
          </w:tcPr>
          <w:p>
            <w:pPr>
              <w:pStyle w:val="TableContents"/>
              <w:bidi w:val="0"/>
              <w:spacing w:before="0" w:after="283"/>
              <w:jc w:val="left"/>
              <w:rPr/>
            </w:pPr>
            <w:r>
              <w:rPr/>
              <w:t xml:space="preserve">(009) 2.00 </w:t>
            </w:r>
          </w:p>
        </w:tc>
        <w:tc>
          <w:tcPr>
            <w:tcW w:w="616" w:type="dxa"/>
            <w:tcBorders/>
            <w:vAlign w:val="center"/>
          </w:tcPr>
          <w:p>
            <w:pPr>
              <w:pStyle w:val="TableContents"/>
              <w:bidi w:val="0"/>
              <w:spacing w:before="0" w:after="283"/>
              <w:jc w:val="left"/>
              <w:rPr/>
            </w:pPr>
            <w:r>
              <w:rPr/>
              <w:t xml:space="preserve">(001) 1.50 </w:t>
            </w:r>
          </w:p>
        </w:tc>
        <w:tc>
          <w:tcPr>
            <w:tcW w:w="616" w:type="dxa"/>
            <w:tcBorders/>
            <w:vAlign w:val="center"/>
          </w:tcPr>
          <w:p>
            <w:pPr>
              <w:pStyle w:val="TableContents"/>
              <w:bidi w:val="0"/>
              <w:spacing w:before="0" w:after="283"/>
              <w:jc w:val="left"/>
              <w:rPr/>
            </w:pPr>
            <w:r>
              <w:rPr/>
              <w:t xml:space="preserve">(001) 0.75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(001) 0.50 </w:t>
            </w:r>
          </w:p>
        </w:tc>
        <w:tc>
          <w:tcPr>
            <w:tcW w:w="661" w:type="dxa"/>
            <w:tcBorders/>
            <w:vAlign w:val="center"/>
          </w:tcPr>
          <w:p>
            <w:pPr>
              <w:pStyle w:val="TableContents"/>
              <w:bidi w:val="0"/>
              <w:spacing w:before="0" w:after="283"/>
              <w:jc w:val="left"/>
              <w:rPr/>
            </w:pPr>
            <w:r>
              <w:rPr/>
              <w:t xml:space="preserve">(001) 0.50 </w:t>
            </w:r>
          </w:p>
        </w:tc>
      </w:tr>
      <w:tr>
        <w:trPr/>
        <w:tc>
          <w:tcPr>
            <w:tcW w:w="1516" w:type="dxa"/>
            <w:tcBorders/>
            <w:vAlign w:val="center"/>
          </w:tcPr>
          <w:p>
            <w:pPr>
              <w:pStyle w:val="TableContents"/>
              <w:bidi w:val="0"/>
              <w:spacing w:before="0" w:after="283"/>
              <w:jc w:val="left"/>
              <w:rPr/>
            </w:pPr>
            <w:r>
              <w:rPr/>
              <w:t xml:space="preserve">Itävalta </w:t>
            </w:r>
          </w:p>
        </w:tc>
        <w:tc>
          <w:tcPr>
            <w:tcW w:w="616" w:type="dxa"/>
            <w:tcBorders/>
            <w:vAlign w:val="center"/>
          </w:tcPr>
          <w:p>
            <w:pPr>
              <w:pStyle w:val="TableContents"/>
              <w:bidi w:val="0"/>
              <w:spacing w:before="0" w:after="283"/>
              <w:jc w:val="left"/>
              <w:rPr/>
            </w:pPr>
            <w:r>
              <w:rPr/>
              <w:t xml:space="preserve">(011) 13.47 </w:t>
            </w:r>
          </w:p>
        </w:tc>
        <w:tc>
          <w:tcPr>
            <w:tcW w:w="616" w:type="dxa"/>
            <w:tcBorders/>
            <w:vAlign w:val="center"/>
          </w:tcPr>
          <w:p>
            <w:pPr>
              <w:pStyle w:val="TableContents"/>
              <w:bidi w:val="0"/>
              <w:spacing w:before="0" w:after="283"/>
              <w:jc w:val="left"/>
              <w:rPr/>
            </w:pPr>
            <w:r>
              <w:rPr/>
              <w:t xml:space="preserve">(011) 13.18 </w:t>
            </w:r>
          </w:p>
        </w:tc>
        <w:tc>
          <w:tcPr>
            <w:tcW w:w="616" w:type="dxa"/>
            <w:tcBorders/>
            <w:vAlign w:val="center"/>
          </w:tcPr>
          <w:p>
            <w:pPr>
              <w:pStyle w:val="TableContents"/>
              <w:bidi w:val="0"/>
              <w:spacing w:before="0" w:after="283"/>
              <w:jc w:val="left"/>
              <w:rPr/>
            </w:pPr>
            <w:r>
              <w:rPr/>
              <w:t xml:space="preserve">(007) 10.85 </w:t>
            </w:r>
          </w:p>
        </w:tc>
        <w:tc>
          <w:tcPr>
            <w:tcW w:w="616" w:type="dxa"/>
            <w:tcBorders/>
            <w:vAlign w:val="center"/>
          </w:tcPr>
          <w:p>
            <w:pPr>
              <w:pStyle w:val="TableContents"/>
              <w:bidi w:val="0"/>
              <w:spacing w:before="0" w:after="283"/>
              <w:jc w:val="left"/>
              <w:rPr/>
            </w:pPr>
            <w:r>
              <w:rPr/>
              <w:t xml:space="preserve">(012) 10.01 </w:t>
            </w:r>
          </w:p>
        </w:tc>
        <w:tc>
          <w:tcPr>
            <w:tcW w:w="616" w:type="dxa"/>
            <w:tcBorders/>
            <w:vAlign w:val="center"/>
          </w:tcPr>
          <w:p>
            <w:pPr>
              <w:pStyle w:val="TableContents"/>
              <w:bidi w:val="0"/>
              <w:spacing w:before="0" w:after="283"/>
              <w:jc w:val="left"/>
              <w:rPr/>
            </w:pPr>
            <w:r>
              <w:rPr/>
              <w:t xml:space="preserve">(012) 9.40 </w:t>
            </w:r>
          </w:p>
        </w:tc>
        <w:tc>
          <w:tcPr>
            <w:tcW w:w="721" w:type="dxa"/>
            <w:tcBorders/>
            <w:vAlign w:val="center"/>
          </w:tcPr>
          <w:p>
            <w:pPr>
              <w:pStyle w:val="TableContents"/>
              <w:bidi w:val="0"/>
              <w:spacing w:before="0" w:after="283"/>
              <w:jc w:val="left"/>
              <w:rPr/>
            </w:pPr>
            <w:r>
              <w:rPr/>
              <w:t xml:space="preserve">(005)-8.00 </w:t>
            </w:r>
          </w:p>
        </w:tc>
        <w:tc>
          <w:tcPr>
            <w:tcW w:w="616" w:type="dxa"/>
            <w:tcBorders/>
            <w:vAlign w:val="center"/>
          </w:tcPr>
          <w:p>
            <w:pPr>
              <w:pStyle w:val="TableContents"/>
              <w:bidi w:val="0"/>
              <w:spacing w:before="0" w:after="283"/>
              <w:jc w:val="left"/>
              <w:rPr/>
            </w:pPr>
            <w:r>
              <w:rPr/>
              <w:t xml:space="preserve">(007) 0.50 </w:t>
            </w:r>
          </w:p>
        </w:tc>
        <w:tc>
          <w:tcPr>
            <w:tcW w:w="616" w:type="dxa"/>
            <w:tcBorders/>
            <w:vAlign w:val="center"/>
          </w:tcPr>
          <w:p>
            <w:pPr>
              <w:pStyle w:val="TableContents"/>
              <w:bidi w:val="0"/>
              <w:spacing w:before="0" w:after="283"/>
              <w:jc w:val="left"/>
              <w:rPr/>
            </w:pPr>
            <w:r>
              <w:rPr/>
              <w:t xml:space="preserve">(013) 3.00 </w:t>
            </w:r>
          </w:p>
        </w:tc>
        <w:tc>
          <w:tcPr>
            <w:tcW w:w="616" w:type="dxa"/>
            <w:tcBorders/>
            <w:vAlign w:val="center"/>
          </w:tcPr>
          <w:p>
            <w:pPr>
              <w:pStyle w:val="TableContents"/>
              <w:bidi w:val="0"/>
              <w:spacing w:before="0" w:after="283"/>
              <w:jc w:val="left"/>
              <w:rPr/>
            </w:pPr>
            <w:r>
              <w:rPr/>
              <w:t xml:space="preserve">(014) 3.50 </w:t>
            </w:r>
          </w:p>
        </w:tc>
        <w:tc>
          <w:tcPr>
            <w:tcW w:w="616" w:type="dxa"/>
            <w:tcBorders/>
            <w:vAlign w:val="center"/>
          </w:tcPr>
          <w:p>
            <w:pPr>
              <w:pStyle w:val="TableContents"/>
              <w:bidi w:val="0"/>
              <w:spacing w:before="0" w:after="283"/>
              <w:jc w:val="left"/>
              <w:rPr/>
            </w:pPr>
            <w:r>
              <w:rPr/>
              <w:t xml:space="preserve">(016) 4.25 </w:t>
            </w:r>
          </w:p>
        </w:tc>
        <w:tc>
          <w:tcPr>
            <w:tcW w:w="616" w:type="dxa"/>
            <w:tcBorders/>
            <w:vAlign w:val="center"/>
          </w:tcPr>
          <w:p>
            <w:pPr>
              <w:pStyle w:val="TableContents"/>
              <w:bidi w:val="0"/>
              <w:spacing w:before="0" w:after="283"/>
              <w:jc w:val="left"/>
              <w:rPr/>
            </w:pPr>
            <w:r>
              <w:rPr/>
              <w:t xml:space="preserve">(016) 4.50 </w:t>
            </w:r>
          </w:p>
        </w:tc>
        <w:tc>
          <w:tcPr>
            <w:tcW w:w="616" w:type="dxa"/>
            <w:tcBorders/>
            <w:vAlign w:val="center"/>
          </w:tcPr>
          <w:p>
            <w:pPr>
              <w:pStyle w:val="TableContents"/>
              <w:bidi w:val="0"/>
              <w:spacing w:before="0" w:after="283"/>
              <w:jc w:val="left"/>
              <w:rPr/>
            </w:pPr>
            <w:r>
              <w:rPr/>
              <w:t xml:space="preserve">(016) 2.50 </w:t>
            </w:r>
          </w:p>
        </w:tc>
        <w:tc>
          <w:tcPr>
            <w:tcW w:w="616" w:type="dxa"/>
            <w:tcBorders/>
            <w:vAlign w:val="center"/>
          </w:tcPr>
          <w:p>
            <w:pPr>
              <w:pStyle w:val="TableContents"/>
              <w:bidi w:val="0"/>
              <w:spacing w:before="0" w:after="283"/>
              <w:jc w:val="left"/>
              <w:rPr/>
            </w:pPr>
            <w:r>
              <w:rPr/>
              <w:t xml:space="preserve">(017) 3.25 </w:t>
            </w:r>
          </w:p>
        </w:tc>
        <w:tc>
          <w:tcPr>
            <w:tcW w:w="616" w:type="dxa"/>
            <w:tcBorders/>
            <w:vAlign w:val="center"/>
          </w:tcPr>
          <w:p>
            <w:pPr>
              <w:pStyle w:val="TableContents"/>
              <w:bidi w:val="0"/>
              <w:spacing w:before="0" w:after="283"/>
              <w:jc w:val="left"/>
              <w:rPr/>
            </w:pPr>
            <w:r>
              <w:rPr/>
              <w:t xml:space="preserve">(016) 2.75 </w:t>
            </w:r>
          </w:p>
        </w:tc>
        <w:tc>
          <w:tcPr>
            <w:tcW w:w="661" w:type="dxa"/>
            <w:tcBorders/>
            <w:vAlign w:val="center"/>
          </w:tcPr>
          <w:p>
            <w:pPr>
              <w:pStyle w:val="TableContents"/>
              <w:bidi w:val="0"/>
              <w:spacing w:before="0" w:after="283"/>
              <w:jc w:val="left"/>
              <w:rPr/>
            </w:pPr>
            <w:r>
              <w:rPr/>
              <w:t xml:space="preserve">(026) 7.50 </w:t>
            </w:r>
          </w:p>
        </w:tc>
      </w:tr>
      <w:tr>
        <w:trPr/>
        <w:tc>
          <w:tcPr>
            <w:tcW w:w="1516" w:type="dxa"/>
            <w:tcBorders/>
            <w:vAlign w:val="center"/>
          </w:tcPr>
          <w:p>
            <w:pPr>
              <w:pStyle w:val="TableContents"/>
              <w:bidi w:val="0"/>
              <w:spacing w:before="0" w:after="283"/>
              <w:jc w:val="left"/>
              <w:rPr/>
            </w:pPr>
            <w:r>
              <w:rPr/>
              <w:t xml:space="preserve">Viro </w:t>
            </w:r>
          </w:p>
        </w:tc>
        <w:tc>
          <w:tcPr>
            <w:tcW w:w="616" w:type="dxa"/>
            <w:tcBorders/>
            <w:vAlign w:val="center"/>
          </w:tcPr>
          <w:p>
            <w:pPr>
              <w:pStyle w:val="TableContents"/>
              <w:bidi w:val="0"/>
              <w:spacing w:before="0" w:after="283"/>
              <w:jc w:val="left"/>
              <w:rPr/>
            </w:pPr>
            <w:r>
              <w:rPr/>
              <w:t xml:space="preserve">(012) 13.55 </w:t>
            </w:r>
          </w:p>
        </w:tc>
        <w:tc>
          <w:tcPr>
            <w:tcW w:w="616" w:type="dxa"/>
            <w:tcBorders/>
            <w:vAlign w:val="center"/>
          </w:tcPr>
          <w:p>
            <w:pPr>
              <w:pStyle w:val="TableContents"/>
              <w:bidi w:val="0"/>
              <w:spacing w:before="0" w:after="283"/>
              <w:jc w:val="left"/>
              <w:rPr/>
            </w:pPr>
            <w:r>
              <w:rPr/>
              <w:t xml:space="preserve">(014) 14.31 </w:t>
            </w:r>
          </w:p>
        </w:tc>
        <w:tc>
          <w:tcPr>
            <w:tcW w:w="616" w:type="dxa"/>
            <w:tcBorders/>
            <w:vAlign w:val="center"/>
          </w:tcPr>
          <w:p>
            <w:pPr>
              <w:pStyle w:val="TableContents"/>
              <w:bidi w:val="0"/>
              <w:spacing w:before="0" w:after="283"/>
              <w:jc w:val="left"/>
              <w:rPr/>
            </w:pPr>
            <w:r>
              <w:rPr/>
              <w:t xml:space="preserve">(010) 11.19 </w:t>
            </w:r>
          </w:p>
        </w:tc>
        <w:tc>
          <w:tcPr>
            <w:tcW w:w="616" w:type="dxa"/>
            <w:tcBorders/>
            <w:vAlign w:val="center"/>
          </w:tcPr>
          <w:p>
            <w:pPr>
              <w:pStyle w:val="TableContents"/>
              <w:bidi w:val="0"/>
              <w:spacing w:before="0" w:after="283"/>
              <w:jc w:val="left"/>
              <w:rPr/>
            </w:pPr>
            <w:r>
              <w:rPr/>
              <w:t xml:space="preserve">(011) 9.63 </w:t>
            </w:r>
          </w:p>
        </w:tc>
        <w:tc>
          <w:tcPr>
            <w:tcW w:w="616" w:type="dxa"/>
            <w:tcBorders/>
            <w:vAlign w:val="center"/>
          </w:tcPr>
          <w:p>
            <w:pPr>
              <w:pStyle w:val="TableContents"/>
              <w:bidi w:val="0"/>
              <w:spacing w:before="0" w:after="283"/>
              <w:jc w:val="left"/>
              <w:rPr/>
            </w:pPr>
            <w:r>
              <w:rPr/>
              <w:t xml:space="preserve">(011) 9.26 </w:t>
            </w:r>
          </w:p>
        </w:tc>
        <w:tc>
          <w:tcPr>
            <w:tcW w:w="721" w:type="dxa"/>
            <w:tcBorders/>
            <w:vAlign w:val="center"/>
          </w:tcPr>
          <w:p>
            <w:pPr>
              <w:pStyle w:val="TableContents"/>
              <w:bidi w:val="0"/>
              <w:spacing w:before="0" w:after="283"/>
              <w:jc w:val="left"/>
              <w:rPr/>
            </w:pPr>
            <w:r>
              <w:rPr/>
              <w:t xml:space="preserve">(003)-9.00 </w:t>
            </w:r>
          </w:p>
        </w:tc>
        <w:tc>
          <w:tcPr>
            <w:tcW w:w="616" w:type="dxa"/>
            <w:tcBorders/>
            <w:vAlign w:val="center"/>
          </w:tcPr>
          <w:p>
            <w:pPr>
              <w:pStyle w:val="TableContents"/>
              <w:bidi w:val="0"/>
              <w:spacing w:before="0" w:after="283"/>
              <w:jc w:val="left"/>
              <w:rPr/>
            </w:pPr>
            <w:r>
              <w:rPr/>
              <w:t xml:space="preserve">(009) 2.00 </w:t>
            </w:r>
          </w:p>
        </w:tc>
        <w:tc>
          <w:tcPr>
            <w:tcW w:w="616" w:type="dxa"/>
            <w:tcBorders/>
            <w:vAlign w:val="center"/>
          </w:tcPr>
          <w:p>
            <w:pPr>
              <w:pStyle w:val="TableContents"/>
              <w:bidi w:val="0"/>
              <w:spacing w:before="0" w:after="283"/>
              <w:jc w:val="left"/>
              <w:rPr/>
            </w:pPr>
            <w:r>
              <w:rPr/>
              <w:t xml:space="preserve">(006) 0.50 </w:t>
            </w:r>
          </w:p>
        </w:tc>
        <w:tc>
          <w:tcPr>
            <w:tcW w:w="616" w:type="dxa"/>
            <w:tcBorders/>
            <w:vAlign w:val="center"/>
          </w:tcPr>
          <w:p>
            <w:pPr>
              <w:pStyle w:val="TableContents"/>
              <w:bidi w:val="0"/>
              <w:spacing w:before="0" w:after="283"/>
              <w:jc w:val="left"/>
              <w:rPr/>
            </w:pPr>
            <w:r>
              <w:rPr/>
              <w:t xml:space="preserve">(004) 2.00 </w:t>
            </w:r>
          </w:p>
        </w:tc>
        <w:tc>
          <w:tcPr>
            <w:tcW w:w="616" w:type="dxa"/>
            <w:tcBorders/>
            <w:vAlign w:val="center"/>
          </w:tcPr>
          <w:p>
            <w:pPr>
              <w:pStyle w:val="TableContents"/>
              <w:bidi w:val="0"/>
              <w:spacing w:before="0" w:after="283"/>
              <w:jc w:val="left"/>
              <w:rPr/>
            </w:pPr>
            <w:r>
              <w:rPr/>
              <w:t xml:space="preserve">(003) 1.00 </w:t>
            </w:r>
          </w:p>
        </w:tc>
        <w:tc>
          <w:tcPr>
            <w:tcW w:w="616" w:type="dxa"/>
            <w:tcBorders/>
            <w:vAlign w:val="center"/>
          </w:tcPr>
          <w:p>
            <w:pPr>
              <w:pStyle w:val="TableContents"/>
              <w:bidi w:val="0"/>
              <w:spacing w:before="0" w:after="283"/>
              <w:jc w:val="left"/>
              <w:rPr/>
            </w:pPr>
            <w:r>
              <w:rPr/>
              <w:t xml:space="preserve">(006) 2.00 </w:t>
            </w:r>
          </w:p>
        </w:tc>
        <w:tc>
          <w:tcPr>
            <w:tcW w:w="616" w:type="dxa"/>
            <w:tcBorders/>
            <w:vAlign w:val="center"/>
          </w:tcPr>
          <w:p>
            <w:pPr>
              <w:pStyle w:val="TableContents"/>
              <w:bidi w:val="0"/>
              <w:spacing w:before="0" w:after="283"/>
              <w:jc w:val="left"/>
              <w:rPr/>
            </w:pPr>
            <w:r>
              <w:rPr/>
              <w:t xml:space="preserve">(011) 1.50 </w:t>
            </w:r>
          </w:p>
        </w:tc>
        <w:tc>
          <w:tcPr>
            <w:tcW w:w="616" w:type="dxa"/>
            <w:tcBorders/>
            <w:vAlign w:val="center"/>
          </w:tcPr>
          <w:p>
            <w:pPr>
              <w:pStyle w:val="TableContents"/>
              <w:bidi w:val="0"/>
              <w:spacing w:before="0" w:after="283"/>
              <w:jc w:val="left"/>
              <w:rPr/>
            </w:pPr>
            <w:r>
              <w:rPr/>
              <w:t xml:space="preserve">(011) 2.00 </w:t>
            </w:r>
          </w:p>
        </w:tc>
        <w:tc>
          <w:tcPr>
            <w:tcW w:w="616" w:type="dxa"/>
            <w:tcBorders/>
            <w:vAlign w:val="center"/>
          </w:tcPr>
          <w:p>
            <w:pPr>
              <w:pStyle w:val="TableContents"/>
              <w:bidi w:val="0"/>
              <w:spacing w:before="0" w:after="283"/>
              <w:jc w:val="left"/>
              <w:rPr/>
            </w:pPr>
            <w:r>
              <w:rPr/>
              <w:t xml:space="preserve">(012) 2.50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Uusi-Seelanti </w:t>
            </w:r>
          </w:p>
        </w:tc>
        <w:tc>
          <w:tcPr>
            <w:tcW w:w="616" w:type="dxa"/>
            <w:tcBorders/>
            <w:vAlign w:val="center"/>
          </w:tcPr>
          <w:p>
            <w:pPr>
              <w:pStyle w:val="TableContents"/>
              <w:bidi w:val="0"/>
              <w:spacing w:before="0" w:after="283"/>
              <w:jc w:val="left"/>
              <w:rPr/>
            </w:pPr>
            <w:r>
              <w:rPr/>
              <w:t xml:space="preserve">(013) 13.98 </w:t>
            </w:r>
          </w:p>
        </w:tc>
        <w:tc>
          <w:tcPr>
            <w:tcW w:w="616" w:type="dxa"/>
            <w:tcBorders/>
            <w:vAlign w:val="center"/>
          </w:tcPr>
          <w:p>
            <w:pPr>
              <w:pStyle w:val="TableContents"/>
              <w:bidi w:val="0"/>
              <w:spacing w:before="0" w:after="283"/>
              <w:jc w:val="left"/>
              <w:rPr/>
            </w:pPr>
            <w:r>
              <w:rPr/>
              <w:t xml:space="preserve">(005) 10.01 </w:t>
            </w:r>
          </w:p>
        </w:tc>
        <w:tc>
          <w:tcPr>
            <w:tcW w:w="616" w:type="dxa"/>
            <w:tcBorders/>
            <w:vAlign w:val="center"/>
          </w:tcPr>
          <w:p>
            <w:pPr>
              <w:pStyle w:val="TableContents"/>
              <w:bidi w:val="0"/>
              <w:spacing w:before="0" w:after="283"/>
              <w:jc w:val="left"/>
              <w:rPr/>
            </w:pPr>
            <w:r>
              <w:rPr/>
              <w:t xml:space="preserve">(006) 10.06 </w:t>
            </w:r>
          </w:p>
        </w:tc>
        <w:tc>
          <w:tcPr>
            <w:tcW w:w="616" w:type="dxa"/>
            <w:tcBorders/>
            <w:vAlign w:val="center"/>
          </w:tcPr>
          <w:p>
            <w:pPr>
              <w:pStyle w:val="TableContents"/>
              <w:bidi w:val="0"/>
              <w:spacing w:before="0" w:after="283"/>
              <w:jc w:val="left"/>
              <w:rPr/>
            </w:pPr>
            <w:r>
              <w:rPr/>
              <w:t xml:space="preserve">(009) 8.55 </w:t>
            </w:r>
          </w:p>
        </w:tc>
        <w:tc>
          <w:tcPr>
            <w:tcW w:w="616" w:type="dxa"/>
            <w:tcBorders/>
            <w:vAlign w:val="center"/>
          </w:tcPr>
          <w:p>
            <w:pPr>
              <w:pStyle w:val="TableContents"/>
              <w:bidi w:val="0"/>
              <w:spacing w:before="0" w:after="283"/>
              <w:jc w:val="left"/>
              <w:rPr/>
            </w:pPr>
            <w:r>
              <w:rPr/>
              <w:t xml:space="preserve">(008) 8.38 </w:t>
            </w:r>
          </w:p>
        </w:tc>
        <w:tc>
          <w:tcPr>
            <w:tcW w:w="721" w:type="dxa"/>
            <w:tcBorders/>
            <w:vAlign w:val="center"/>
          </w:tcPr>
          <w:p>
            <w:pPr>
              <w:pStyle w:val="TableContents"/>
              <w:bidi w:val="0"/>
              <w:spacing w:before="0" w:after="283"/>
              <w:jc w:val="left"/>
              <w:rPr/>
            </w:pPr>
            <w:r>
              <w:rPr/>
              <w:t xml:space="preserve">(013)-5.33 </w:t>
            </w:r>
          </w:p>
        </w:tc>
        <w:tc>
          <w:tcPr>
            <w:tcW w:w="616" w:type="dxa"/>
            <w:tcBorders/>
            <w:vAlign w:val="center"/>
          </w:tcPr>
          <w:p>
            <w:pPr>
              <w:pStyle w:val="TableContents"/>
              <w:bidi w:val="0"/>
              <w:spacing w:before="0" w:after="283"/>
              <w:jc w:val="left"/>
              <w:rPr/>
            </w:pPr>
            <w:r>
              <w:rPr/>
              <w:t xml:space="preserve">(008) 1.50 </w:t>
            </w:r>
          </w:p>
        </w:tc>
        <w:tc>
          <w:tcPr>
            <w:tcW w:w="616" w:type="dxa"/>
            <w:tcBorders/>
            <w:vAlign w:val="center"/>
          </w:tcPr>
          <w:p>
            <w:pPr>
              <w:pStyle w:val="TableContents"/>
              <w:bidi w:val="0"/>
              <w:spacing w:before="0" w:after="283"/>
              <w:jc w:val="left"/>
              <w:rPr/>
            </w:pPr>
            <w:r>
              <w:rPr/>
              <w:t xml:space="preserve">(013) 3.00 </w:t>
            </w:r>
          </w:p>
        </w:tc>
        <w:tc>
          <w:tcPr>
            <w:tcW w:w="616" w:type="dxa"/>
            <w:tcBorders/>
            <w:vAlign w:val="center"/>
          </w:tcPr>
          <w:p>
            <w:pPr>
              <w:pStyle w:val="TableContents"/>
              <w:bidi w:val="0"/>
              <w:spacing w:before="0" w:after="283"/>
              <w:jc w:val="left"/>
              <w:rPr/>
            </w:pPr>
            <w:r>
              <w:rPr/>
              <w:t xml:space="preserve">(007) 3.00 </w:t>
            </w:r>
          </w:p>
        </w:tc>
        <w:tc>
          <w:tcPr>
            <w:tcW w:w="616" w:type="dxa"/>
            <w:tcBorders/>
            <w:vAlign w:val="center"/>
          </w:tcPr>
          <w:p>
            <w:pPr>
              <w:pStyle w:val="TableContents"/>
              <w:bidi w:val="0"/>
              <w:spacing w:before="0" w:after="283"/>
              <w:jc w:val="left"/>
              <w:rPr/>
            </w:pPr>
            <w:r>
              <w:rPr/>
              <w:t xml:space="preserve">(015) 4.17 </w:t>
            </w:r>
          </w:p>
        </w:tc>
        <w:tc>
          <w:tcPr>
            <w:tcW w:w="616" w:type="dxa"/>
            <w:tcBorders/>
            <w:vAlign w:val="center"/>
          </w:tcPr>
          <w:p>
            <w:pPr>
              <w:pStyle w:val="TableContents"/>
              <w:bidi w:val="0"/>
              <w:spacing w:before="0" w:after="283"/>
              <w:jc w:val="left"/>
              <w:rPr/>
            </w:pPr>
            <w:r>
              <w:rPr/>
              <w:t xml:space="preserve">(019) 5.00 </w:t>
            </w:r>
          </w:p>
        </w:tc>
        <w:tc>
          <w:tcPr>
            <w:tcW w:w="616" w:type="dxa"/>
            <w:tcBorders/>
            <w:vAlign w:val="center"/>
          </w:tcPr>
          <w:p>
            <w:pPr>
              <w:pStyle w:val="TableContents"/>
              <w:bidi w:val="0"/>
              <w:spacing w:before="0" w:after="283"/>
              <w:jc w:val="left"/>
              <w:rPr/>
            </w:pPr>
            <w:r>
              <w:rPr/>
              <w:t xml:space="preserve">(012) 2.00 </w:t>
            </w:r>
          </w:p>
        </w:tc>
        <w:tc>
          <w:tcPr>
            <w:tcW w:w="616" w:type="dxa"/>
            <w:tcBorders/>
            <w:vAlign w:val="center"/>
          </w:tcPr>
          <w:p>
            <w:pPr>
              <w:pStyle w:val="TableContents"/>
              <w:bidi w:val="0"/>
              <w:spacing w:before="0" w:after="283"/>
              <w:jc w:val="left"/>
              <w:rPr/>
            </w:pPr>
            <w:r>
              <w:rPr/>
              <w:t xml:space="preserve">(009) 0.67 </w:t>
            </w:r>
          </w:p>
        </w:tc>
        <w:tc>
          <w:tcPr>
            <w:tcW w:w="616" w:type="dxa"/>
            <w:tcBorders/>
            <w:vAlign w:val="center"/>
          </w:tcPr>
          <w:p>
            <w:pPr>
              <w:pStyle w:val="TableContents"/>
              <w:bidi w:val="0"/>
              <w:spacing w:before="0" w:after="283"/>
              <w:jc w:val="left"/>
              <w:rPr/>
            </w:pPr>
            <w:r>
              <w:rPr/>
              <w:t xml:space="preserve">(017) 2.83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Irlanti </w:t>
            </w:r>
          </w:p>
        </w:tc>
        <w:tc>
          <w:tcPr>
            <w:tcW w:w="616" w:type="dxa"/>
            <w:tcBorders/>
            <w:vAlign w:val="center"/>
          </w:tcPr>
          <w:p>
            <w:pPr>
              <w:pStyle w:val="TableContents"/>
              <w:bidi w:val="0"/>
              <w:spacing w:before="0" w:after="283"/>
              <w:jc w:val="left"/>
              <w:rPr/>
            </w:pPr>
            <w:r>
              <w:rPr/>
              <w:t xml:space="preserve">(014) 14.08 </w:t>
            </w:r>
          </w:p>
        </w:tc>
        <w:tc>
          <w:tcPr>
            <w:tcW w:w="616" w:type="dxa"/>
            <w:tcBorders/>
            <w:vAlign w:val="center"/>
          </w:tcPr>
          <w:p>
            <w:pPr>
              <w:pStyle w:val="TableContents"/>
              <w:bidi w:val="0"/>
              <w:spacing w:before="0" w:after="283"/>
              <w:jc w:val="left"/>
              <w:rPr/>
            </w:pPr>
            <w:r>
              <w:rPr/>
              <w:t xml:space="preserve">(009) 12.40 </w:t>
            </w:r>
          </w:p>
        </w:tc>
        <w:tc>
          <w:tcPr>
            <w:tcW w:w="616" w:type="dxa"/>
            <w:tcBorders/>
            <w:vAlign w:val="center"/>
          </w:tcPr>
          <w:p>
            <w:pPr>
              <w:pStyle w:val="TableContents"/>
              <w:bidi w:val="0"/>
              <w:spacing w:before="0" w:after="283"/>
              <w:jc w:val="left"/>
              <w:rPr/>
            </w:pPr>
            <w:r>
              <w:rPr/>
              <w:t xml:space="preserve">(011) 11.20 </w:t>
            </w:r>
          </w:p>
        </w:tc>
        <w:tc>
          <w:tcPr>
            <w:tcW w:w="616" w:type="dxa"/>
            <w:tcBorders/>
            <w:vAlign w:val="center"/>
          </w:tcPr>
          <w:p>
            <w:pPr>
              <w:pStyle w:val="TableContents"/>
              <w:bidi w:val="0"/>
              <w:spacing w:before="0" w:after="283"/>
              <w:jc w:val="left"/>
              <w:rPr/>
            </w:pPr>
            <w:r>
              <w:rPr/>
              <w:t xml:space="preserve">(016) 10.87 </w:t>
            </w:r>
          </w:p>
        </w:tc>
        <w:tc>
          <w:tcPr>
            <w:tcW w:w="616" w:type="dxa"/>
            <w:tcBorders/>
            <w:vAlign w:val="center"/>
          </w:tcPr>
          <w:p>
            <w:pPr>
              <w:pStyle w:val="TableContents"/>
              <w:bidi w:val="0"/>
              <w:spacing w:before="0" w:after="283"/>
              <w:jc w:val="left"/>
              <w:rPr/>
            </w:pPr>
            <w:r>
              <w:rPr/>
              <w:t xml:space="preserve">(015) 10.06 </w:t>
            </w:r>
          </w:p>
        </w:tc>
        <w:tc>
          <w:tcPr>
            <w:tcW w:w="721" w:type="dxa"/>
            <w:tcBorders/>
            <w:vAlign w:val="center"/>
          </w:tcPr>
          <w:p>
            <w:pPr>
              <w:pStyle w:val="TableContents"/>
              <w:bidi w:val="0"/>
              <w:spacing w:before="0" w:after="283"/>
              <w:jc w:val="left"/>
              <w:rPr/>
            </w:pPr>
            <w:r>
              <w:rPr/>
              <w:t xml:space="preserve">(015)-4.00 </w:t>
            </w:r>
          </w:p>
        </w:tc>
        <w:tc>
          <w:tcPr>
            <w:tcW w:w="616" w:type="dxa"/>
            <w:tcBorders/>
            <w:vAlign w:val="center"/>
          </w:tcPr>
          <w:p>
            <w:pPr>
              <w:pStyle w:val="TableContents"/>
              <w:bidi w:val="0"/>
              <w:spacing w:before="0" w:after="283"/>
              <w:jc w:val="left"/>
              <w:rPr/>
            </w:pPr>
            <w:r>
              <w:rPr/>
              <w:t xml:space="preserve">(009) 2.00 </w:t>
            </w:r>
          </w:p>
        </w:tc>
        <w:tc>
          <w:tcPr>
            <w:tcW w:w="616" w:type="dxa"/>
            <w:tcBorders/>
            <w:vAlign w:val="center"/>
          </w:tcPr>
          <w:p>
            <w:pPr>
              <w:pStyle w:val="TableContents"/>
              <w:bidi w:val="0"/>
              <w:spacing w:before="0" w:after="283"/>
              <w:jc w:val="left"/>
              <w:rPr/>
            </w:pPr>
            <w:r>
              <w:rPr/>
              <w:t xml:space="preserve">(001) 0.00 </w:t>
            </w:r>
          </w:p>
        </w:tc>
        <w:tc>
          <w:tcPr>
            <w:tcW w:w="616" w:type="dxa"/>
            <w:tcBorders/>
            <w:vAlign w:val="center"/>
          </w:tcPr>
          <w:p>
            <w:pPr>
              <w:pStyle w:val="TableContents"/>
              <w:bidi w:val="0"/>
              <w:spacing w:before="0" w:after="283"/>
              <w:jc w:val="left"/>
              <w:rPr/>
            </w:pPr>
            <w:r>
              <w:rPr/>
              <w:t xml:space="preserve">(004) 2.00 </w:t>
            </w:r>
          </w:p>
        </w:tc>
        <w:tc>
          <w:tcPr>
            <w:tcW w:w="616" w:type="dxa"/>
            <w:tcBorders/>
            <w:vAlign w:val="center"/>
          </w:tcPr>
          <w:p>
            <w:pPr>
              <w:pStyle w:val="TableContents"/>
              <w:bidi w:val="0"/>
              <w:spacing w:before="0" w:after="283"/>
              <w:jc w:val="left"/>
              <w:rPr/>
            </w:pPr>
            <w:r>
              <w:rPr/>
              <w:t xml:space="preserve">(008) 2.00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(017) 2.83 </w:t>
            </w:r>
          </w:p>
        </w:tc>
        <w:tc>
          <w:tcPr>
            <w:tcW w:w="661" w:type="dxa"/>
            <w:tcBorders/>
            <w:vAlign w:val="center"/>
          </w:tcPr>
          <w:p>
            <w:pPr>
              <w:pStyle w:val="TableContents"/>
              <w:bidi w:val="0"/>
              <w:spacing w:before="0" w:after="283"/>
              <w:jc w:val="left"/>
              <w:rPr/>
            </w:pPr>
            <w:r>
              <w:rPr/>
              <w:t xml:space="preserve">(006) 1.00 </w:t>
            </w:r>
          </w:p>
        </w:tc>
      </w:tr>
      <w:tr>
        <w:trPr/>
        <w:tc>
          <w:tcPr>
            <w:tcW w:w="1516" w:type="dxa"/>
            <w:tcBorders/>
            <w:vAlign w:val="center"/>
          </w:tcPr>
          <w:p>
            <w:pPr>
              <w:pStyle w:val="TableContents"/>
              <w:bidi w:val="0"/>
              <w:spacing w:before="0" w:after="283"/>
              <w:jc w:val="left"/>
              <w:rPr/>
            </w:pPr>
            <w:r>
              <w:rPr/>
              <w:t xml:space="preserve">Luxemburg </w:t>
            </w:r>
          </w:p>
        </w:tc>
        <w:tc>
          <w:tcPr>
            <w:tcW w:w="616" w:type="dxa"/>
            <w:tcBorders/>
            <w:vAlign w:val="center"/>
          </w:tcPr>
          <w:p>
            <w:pPr>
              <w:pStyle w:val="TableContents"/>
              <w:bidi w:val="0"/>
              <w:spacing w:before="0" w:after="283"/>
              <w:jc w:val="left"/>
              <w:rPr/>
            </w:pPr>
            <w:r>
              <w:rPr/>
              <w:t xml:space="preserve">(015) 14.72 </w:t>
            </w:r>
          </w:p>
        </w:tc>
        <w:tc>
          <w:tcPr>
            <w:tcW w:w="616" w:type="dxa"/>
            <w:tcBorders/>
            <w:vAlign w:val="center"/>
          </w:tcPr>
          <w:p>
            <w:pPr>
              <w:pStyle w:val="TableContents"/>
              <w:bidi w:val="0"/>
              <w:spacing w:before="0" w:after="283"/>
              <w:jc w:val="left"/>
              <w:rPr/>
            </w:pPr>
            <w:r>
              <w:rPr/>
              <w:t xml:space="preserve">(015) 14.43 </w:t>
            </w:r>
          </w:p>
        </w:tc>
        <w:tc>
          <w:tcPr>
            <w:tcW w:w="616" w:type="dxa"/>
            <w:tcBorders/>
            <w:vAlign w:val="center"/>
          </w:tcPr>
          <w:p>
            <w:pPr>
              <w:pStyle w:val="TableContents"/>
              <w:bidi w:val="0"/>
              <w:spacing w:before="0" w:after="283"/>
              <w:jc w:val="left"/>
              <w:rPr/>
            </w:pPr>
            <w:r>
              <w:rPr/>
              <w:t xml:space="preserve">(019) 13.61 </w:t>
            </w:r>
          </w:p>
        </w:tc>
        <w:tc>
          <w:tcPr>
            <w:tcW w:w="616" w:type="dxa"/>
            <w:tcBorders/>
            <w:vAlign w:val="center"/>
          </w:tcPr>
          <w:p>
            <w:pPr>
              <w:pStyle w:val="TableContents"/>
              <w:bidi w:val="0"/>
              <w:spacing w:before="0" w:after="283"/>
              <w:jc w:val="left"/>
              <w:rPr/>
            </w:pPr>
            <w:r>
              <w:rPr/>
              <w:t xml:space="preserve">(004) 6.70 </w:t>
            </w:r>
          </w:p>
        </w:tc>
        <w:tc>
          <w:tcPr>
            <w:tcW w:w="616" w:type="dxa"/>
            <w:tcBorders/>
            <w:vAlign w:val="center"/>
          </w:tcPr>
          <w:p>
            <w:pPr>
              <w:pStyle w:val="TableContents"/>
              <w:bidi w:val="0"/>
              <w:spacing w:before="0" w:after="283"/>
              <w:jc w:val="left"/>
              <w:rPr/>
            </w:pPr>
            <w:r>
              <w:rPr/>
              <w:t xml:space="preserve">(004) 6.68 </w:t>
            </w:r>
          </w:p>
        </w:tc>
        <w:tc>
          <w:tcPr>
            <w:tcW w:w="721" w:type="dxa"/>
            <w:tcBorders/>
            <w:vAlign w:val="center"/>
          </w:tcPr>
          <w:p>
            <w:pPr>
              <w:pStyle w:val="TableContents"/>
              <w:bidi w:val="0"/>
              <w:spacing w:before="0" w:after="283"/>
              <w:jc w:val="left"/>
              <w:rPr/>
            </w:pPr>
            <w:r>
              <w:rPr/>
              <w:t xml:space="preserve">(006)-7.00 </w:t>
            </w:r>
          </w:p>
        </w:tc>
        <w:tc>
          <w:tcPr>
            <w:tcW w:w="616" w:type="dxa"/>
            <w:tcBorders/>
            <w:vAlign w:val="center"/>
          </w:tcPr>
          <w:p>
            <w:pPr>
              <w:pStyle w:val="TableContents"/>
              <w:bidi w:val="0"/>
              <w:spacing w:before="0" w:after="283"/>
              <w:jc w:val="left"/>
              <w:rPr/>
            </w:pPr>
            <w:r>
              <w:rPr/>
              <w:t xml:space="preserve">(014) 4.00 </w:t>
            </w:r>
          </w:p>
        </w:tc>
        <w:tc>
          <w:tcPr>
            <w:tcW w:w="616" w:type="dxa"/>
            <w:tcBorders/>
            <w:vAlign w:val="center"/>
          </w:tcPr>
          <w:p>
            <w:pPr>
              <w:pStyle w:val="TableContents"/>
              <w:bidi w:val="0"/>
              <w:spacing w:before="0" w:after="283"/>
              <w:jc w:val="left"/>
              <w:rPr/>
            </w:pPr>
            <w:r>
              <w:rPr/>
              <w:t xml:space="preserve">(020) 4.00 </w:t>
            </w:r>
          </w:p>
        </w:tc>
        <w:tc>
          <w:tcPr>
            <w:tcW w:w="616" w:type="dxa"/>
            <w:tcBorders/>
            <w:vAlign w:val="center"/>
          </w:tcPr>
          <w:p>
            <w:pPr>
              <w:pStyle w:val="TableContents"/>
              <w:bidi w:val="0"/>
              <w:spacing w:before="0" w:after="283"/>
              <w:jc w:val="left"/>
              <w:rPr/>
            </w:pPr>
            <w:r>
              <w:rPr/>
              <w:t xml:space="preserve">(001) 1.50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Saksa </w:t>
            </w:r>
          </w:p>
        </w:tc>
        <w:tc>
          <w:tcPr>
            <w:tcW w:w="616" w:type="dxa"/>
            <w:tcBorders/>
            <w:vAlign w:val="center"/>
          </w:tcPr>
          <w:p>
            <w:pPr>
              <w:pStyle w:val="TableContents"/>
              <w:bidi w:val="0"/>
              <w:spacing w:before="0" w:after="283"/>
              <w:jc w:val="left"/>
              <w:rPr/>
            </w:pPr>
            <w:r>
              <w:rPr/>
              <w:t xml:space="preserve">(016) 14.97 </w:t>
            </w:r>
          </w:p>
        </w:tc>
        <w:tc>
          <w:tcPr>
            <w:tcW w:w="616" w:type="dxa"/>
            <w:tcBorders/>
            <w:vAlign w:val="center"/>
          </w:tcPr>
          <w:p>
            <w:pPr>
              <w:pStyle w:val="TableContents"/>
              <w:bidi w:val="0"/>
              <w:spacing w:before="0" w:after="283"/>
              <w:jc w:val="left"/>
              <w:rPr/>
            </w:pPr>
            <w:r>
              <w:rPr/>
              <w:t xml:space="preserve">(016) 14.80 </w:t>
            </w:r>
          </w:p>
        </w:tc>
        <w:tc>
          <w:tcPr>
            <w:tcW w:w="616" w:type="dxa"/>
            <w:tcBorders/>
            <w:vAlign w:val="center"/>
          </w:tcPr>
          <w:p>
            <w:pPr>
              <w:pStyle w:val="TableContents"/>
              <w:bidi w:val="0"/>
              <w:spacing w:before="0" w:after="283"/>
              <w:jc w:val="left"/>
              <w:rPr/>
            </w:pPr>
            <w:r>
              <w:rPr/>
              <w:t xml:space="preserve">(012) 11.47 </w:t>
            </w:r>
          </w:p>
        </w:tc>
        <w:tc>
          <w:tcPr>
            <w:tcW w:w="616" w:type="dxa"/>
            <w:tcBorders/>
            <w:vAlign w:val="center"/>
          </w:tcPr>
          <w:p>
            <w:pPr>
              <w:pStyle w:val="TableContents"/>
              <w:bidi w:val="0"/>
              <w:spacing w:before="0" w:after="283"/>
              <w:jc w:val="left"/>
              <w:rPr/>
            </w:pPr>
            <w:r>
              <w:rPr/>
              <w:t xml:space="preserve">(014) 10.23 </w:t>
            </w:r>
          </w:p>
        </w:tc>
        <w:tc>
          <w:tcPr>
            <w:tcW w:w="616" w:type="dxa"/>
            <w:tcBorders/>
            <w:vAlign w:val="center"/>
          </w:tcPr>
          <w:p>
            <w:pPr>
              <w:pStyle w:val="TableContents"/>
              <w:bidi w:val="0"/>
              <w:spacing w:before="0" w:after="283"/>
              <w:jc w:val="left"/>
              <w:rPr/>
            </w:pPr>
            <w:r>
              <w:rPr/>
              <w:t xml:space="preserve">(017) 10.24 </w:t>
            </w:r>
          </w:p>
        </w:tc>
        <w:tc>
          <w:tcPr>
            <w:tcW w:w="721" w:type="dxa"/>
            <w:tcBorders/>
            <w:vAlign w:val="center"/>
          </w:tcPr>
          <w:p>
            <w:pPr>
              <w:pStyle w:val="TableContents"/>
              <w:bidi w:val="0"/>
              <w:spacing w:before="0" w:after="283"/>
              <w:jc w:val="left"/>
              <w:rPr/>
            </w:pPr>
            <w:r>
              <w:rPr/>
              <w:t xml:space="preserve">(016)-3.00 </w:t>
            </w:r>
          </w:p>
        </w:tc>
        <w:tc>
          <w:tcPr>
            <w:tcW w:w="616" w:type="dxa"/>
            <w:tcBorders/>
            <w:vAlign w:val="center"/>
          </w:tcPr>
          <w:p>
            <w:pPr>
              <w:pStyle w:val="TableContents"/>
              <w:bidi w:val="0"/>
              <w:spacing w:before="0" w:after="283"/>
              <w:jc w:val="left"/>
              <w:rPr/>
            </w:pPr>
            <w:r>
              <w:rPr/>
              <w:t xml:space="preserve">(017) 4.25 </w:t>
            </w:r>
          </w:p>
        </w:tc>
        <w:tc>
          <w:tcPr>
            <w:tcW w:w="616" w:type="dxa"/>
            <w:tcBorders/>
            <w:vAlign w:val="center"/>
          </w:tcPr>
          <w:p>
            <w:pPr>
              <w:pStyle w:val="TableContents"/>
              <w:bidi w:val="0"/>
              <w:spacing w:before="0" w:after="283"/>
              <w:jc w:val="left"/>
              <w:rPr/>
            </w:pPr>
            <w:r>
              <w:rPr/>
              <w:t xml:space="preserve">(018) 3.50 </w:t>
            </w:r>
          </w:p>
        </w:tc>
        <w:tc>
          <w:tcPr>
            <w:tcW w:w="616" w:type="dxa"/>
            <w:tcBorders/>
            <w:vAlign w:val="center"/>
          </w:tcPr>
          <w:p>
            <w:pPr>
              <w:pStyle w:val="TableContents"/>
              <w:bidi w:val="0"/>
              <w:spacing w:before="0" w:after="283"/>
              <w:jc w:val="left"/>
              <w:rPr/>
            </w:pPr>
            <w:r>
              <w:rPr/>
              <w:t xml:space="preserve">(020) 4.50 </w:t>
            </w:r>
          </w:p>
        </w:tc>
        <w:tc>
          <w:tcPr>
            <w:tcW w:w="616" w:type="dxa"/>
            <w:tcBorders/>
            <w:vAlign w:val="center"/>
          </w:tcPr>
          <w:p>
            <w:pPr>
              <w:pStyle w:val="TableContents"/>
              <w:bidi w:val="0"/>
              <w:spacing w:before="0" w:after="283"/>
              <w:jc w:val="left"/>
              <w:rPr/>
            </w:pPr>
            <w:r>
              <w:rPr/>
              <w:t xml:space="preserve">(020) 5.75 </w:t>
            </w:r>
          </w:p>
        </w:tc>
        <w:tc>
          <w:tcPr>
            <w:tcW w:w="616" w:type="dxa"/>
            <w:tcBorders/>
            <w:vAlign w:val="center"/>
          </w:tcPr>
          <w:p>
            <w:pPr>
              <w:pStyle w:val="TableContents"/>
              <w:bidi w:val="0"/>
              <w:spacing w:before="0" w:after="283"/>
              <w:jc w:val="left"/>
              <w:rPr/>
            </w:pPr>
            <w:r>
              <w:rPr/>
              <w:t xml:space="preserve">(023) 5.50 </w:t>
            </w:r>
          </w:p>
        </w:tc>
        <w:tc>
          <w:tcPr>
            <w:tcW w:w="616" w:type="dxa"/>
            <w:tcBorders/>
            <w:vAlign w:val="center"/>
          </w:tcPr>
          <w:p>
            <w:pPr>
              <w:pStyle w:val="TableContents"/>
              <w:bidi w:val="0"/>
              <w:spacing w:before="0" w:after="283"/>
              <w:jc w:val="left"/>
              <w:rPr/>
            </w:pPr>
            <w:r>
              <w:rPr/>
              <w:t xml:space="preserve">(018) 4.00 </w:t>
            </w:r>
          </w:p>
        </w:tc>
        <w:tc>
          <w:tcPr>
            <w:tcW w:w="616" w:type="dxa"/>
            <w:tcBorders/>
            <w:vAlign w:val="center"/>
          </w:tcPr>
          <w:p>
            <w:pPr>
              <w:pStyle w:val="TableContents"/>
              <w:bidi w:val="0"/>
              <w:spacing w:before="0" w:after="283"/>
              <w:jc w:val="left"/>
              <w:rPr/>
            </w:pPr>
            <w:r>
              <w:rPr/>
              <w:t xml:space="preserve">(011) 2.00 </w:t>
            </w:r>
          </w:p>
        </w:tc>
        <w:tc>
          <w:tcPr>
            <w:tcW w:w="616" w:type="dxa"/>
            <w:tcBorders/>
            <w:vAlign w:val="center"/>
          </w:tcPr>
          <w:p>
            <w:pPr>
              <w:pStyle w:val="TableContents"/>
              <w:bidi w:val="0"/>
              <w:spacing w:before="0" w:after="283"/>
              <w:jc w:val="left"/>
              <w:rPr/>
            </w:pPr>
            <w:r>
              <w:rPr/>
              <w:t xml:space="preserve">(008) 1.33 </w:t>
            </w:r>
          </w:p>
        </w:tc>
        <w:tc>
          <w:tcPr>
            <w:tcW w:w="661" w:type="dxa"/>
            <w:tcBorders/>
            <w:vAlign w:val="center"/>
          </w:tcPr>
          <w:p>
            <w:pPr>
              <w:pStyle w:val="TableContents"/>
              <w:bidi w:val="0"/>
              <w:spacing w:before="0" w:after="283"/>
              <w:jc w:val="left"/>
              <w:rPr/>
            </w:pPr>
            <w:r>
              <w:rPr/>
              <w:t xml:space="preserve">(007) 1.50 </w:t>
            </w:r>
          </w:p>
        </w:tc>
      </w:tr>
      <w:tr>
        <w:trPr/>
        <w:tc>
          <w:tcPr>
            <w:tcW w:w="1516" w:type="dxa"/>
            <w:tcBorders/>
            <w:vAlign w:val="center"/>
          </w:tcPr>
          <w:p>
            <w:pPr>
              <w:pStyle w:val="TableContents"/>
              <w:bidi w:val="0"/>
              <w:spacing w:before="0" w:after="283"/>
              <w:jc w:val="left"/>
              <w:rPr/>
            </w:pPr>
            <w:r>
              <w:rPr/>
              <w:t xml:space="preserve">Slovakia </w:t>
            </w:r>
          </w:p>
        </w:tc>
        <w:tc>
          <w:tcPr>
            <w:tcW w:w="616" w:type="dxa"/>
            <w:tcBorders/>
            <w:vAlign w:val="center"/>
          </w:tcPr>
          <w:p>
            <w:pPr>
              <w:pStyle w:val="TableContents"/>
              <w:bidi w:val="0"/>
              <w:spacing w:before="0" w:after="283"/>
              <w:jc w:val="left"/>
              <w:rPr/>
            </w:pPr>
            <w:r>
              <w:rPr/>
              <w:t xml:space="preserve">(017) 15.51 </w:t>
            </w:r>
          </w:p>
        </w:tc>
        <w:tc>
          <w:tcPr>
            <w:tcW w:w="616" w:type="dxa"/>
            <w:tcBorders/>
            <w:vAlign w:val="center"/>
          </w:tcPr>
          <w:p>
            <w:pPr>
              <w:pStyle w:val="TableContents"/>
              <w:bidi w:val="0"/>
              <w:spacing w:before="0" w:after="283"/>
              <w:jc w:val="left"/>
              <w:rPr/>
            </w:pPr>
            <w:r>
              <w:rPr/>
              <w:t xml:space="preserve">(012) 13.26 </w:t>
            </w:r>
          </w:p>
        </w:tc>
        <w:tc>
          <w:tcPr>
            <w:tcW w:w="616" w:type="dxa"/>
            <w:tcBorders/>
            <w:vAlign w:val="center"/>
          </w:tcPr>
          <w:p>
            <w:pPr>
              <w:pStyle w:val="TableContents"/>
              <w:bidi w:val="0"/>
              <w:spacing w:before="0" w:after="283"/>
              <w:jc w:val="left"/>
              <w:rPr/>
            </w:pPr>
            <w:r>
              <w:rPr/>
              <w:t xml:space="preserve">(014) 11.66 </w:t>
            </w:r>
          </w:p>
        </w:tc>
        <w:tc>
          <w:tcPr>
            <w:tcW w:w="616" w:type="dxa"/>
            <w:tcBorders/>
            <w:vAlign w:val="center"/>
          </w:tcPr>
          <w:p>
            <w:pPr>
              <w:pStyle w:val="TableContents"/>
              <w:bidi w:val="0"/>
              <w:spacing w:before="0" w:after="283"/>
              <w:jc w:val="left"/>
              <w:rPr/>
            </w:pPr>
            <w:r>
              <w:rPr/>
              <w:t xml:space="preserve">(020) 11.39 </w:t>
            </w:r>
          </w:p>
        </w:tc>
        <w:tc>
          <w:tcPr>
            <w:tcW w:w="616" w:type="dxa"/>
            <w:tcBorders/>
            <w:vAlign w:val="center"/>
          </w:tcPr>
          <w:p>
            <w:pPr>
              <w:pStyle w:val="TableContents"/>
              <w:bidi w:val="0"/>
              <w:spacing w:before="0" w:after="283"/>
              <w:jc w:val="left"/>
              <w:rPr/>
            </w:pPr>
            <w:r>
              <w:rPr/>
              <w:t xml:space="preserve">(023) 13.25 </w:t>
            </w:r>
          </w:p>
        </w:tc>
        <w:tc>
          <w:tcPr>
            <w:tcW w:w="721" w:type="dxa"/>
            <w:tcBorders/>
            <w:vAlign w:val="center"/>
          </w:tcPr>
          <w:p>
            <w:pPr>
              <w:pStyle w:val="TableContents"/>
              <w:bidi w:val="0"/>
              <w:spacing w:before="0" w:after="283"/>
              <w:jc w:val="left"/>
              <w:rPr/>
            </w:pPr>
            <w:r>
              <w:rPr/>
              <w:t xml:space="preserve">(025) 0.00 </w:t>
            </w:r>
          </w:p>
        </w:tc>
        <w:tc>
          <w:tcPr>
            <w:tcW w:w="616" w:type="dxa"/>
            <w:tcBorders/>
            <w:vAlign w:val="center"/>
          </w:tcPr>
          <w:p>
            <w:pPr>
              <w:pStyle w:val="TableContents"/>
              <w:bidi w:val="0"/>
              <w:spacing w:before="0" w:after="283"/>
              <w:jc w:val="left"/>
              <w:rPr/>
            </w:pPr>
            <w:r>
              <w:rPr/>
              <w:t xml:space="preserve">(035) 11.50 </w:t>
            </w:r>
          </w:p>
        </w:tc>
        <w:tc>
          <w:tcPr>
            <w:tcW w:w="616" w:type="dxa"/>
            <w:tcBorders/>
            <w:vAlign w:val="center"/>
          </w:tcPr>
          <w:p>
            <w:pPr>
              <w:pStyle w:val="TableContents"/>
              <w:bidi w:val="0"/>
              <w:spacing w:before="0" w:after="283"/>
              <w:jc w:val="left"/>
              <w:rPr/>
            </w:pPr>
            <w:r>
              <w:rPr/>
              <w:t xml:space="preserve">(044) 11.00 </w:t>
            </w:r>
          </w:p>
        </w:tc>
        <w:tc>
          <w:tcPr>
            <w:tcW w:w="616" w:type="dxa"/>
            <w:tcBorders/>
            <w:vAlign w:val="center"/>
          </w:tcPr>
          <w:p>
            <w:pPr>
              <w:pStyle w:val="TableContents"/>
              <w:bidi w:val="0"/>
              <w:spacing w:before="0" w:after="283"/>
              <w:jc w:val="left"/>
              <w:rPr/>
            </w:pPr>
            <w:r>
              <w:rPr/>
              <w:t xml:space="preserve">(007) 3.00 </w:t>
            </w:r>
          </w:p>
        </w:tc>
        <w:tc>
          <w:tcPr>
            <w:tcW w:w="616" w:type="dxa"/>
            <w:tcBorders/>
            <w:vAlign w:val="center"/>
          </w:tcPr>
          <w:p>
            <w:pPr>
              <w:pStyle w:val="TableContents"/>
              <w:bidi w:val="0"/>
              <w:spacing w:before="0" w:after="283"/>
              <w:jc w:val="left"/>
              <w:rPr/>
            </w:pPr>
            <w:r>
              <w:rPr/>
              <w:t xml:space="preserve">(003) 1.00 </w:t>
            </w:r>
          </w:p>
        </w:tc>
        <w:tc>
          <w:tcPr>
            <w:tcW w:w="616" w:type="dxa"/>
            <w:tcBorders/>
            <w:vAlign w:val="center"/>
          </w:tcPr>
          <w:p>
            <w:pPr>
              <w:pStyle w:val="TableContents"/>
              <w:bidi w:val="0"/>
              <w:spacing w:before="0" w:after="283"/>
              <w:jc w:val="left"/>
              <w:rPr/>
            </w:pPr>
            <w:r>
              <w:rPr/>
              <w:t xml:space="preserve">(008) 2.50 </w:t>
            </w:r>
          </w:p>
        </w:tc>
        <w:tc>
          <w:tcPr>
            <w:tcW w:w="616" w:type="dxa"/>
            <w:tcBorders/>
            <w:vAlign w:val="center"/>
          </w:tcPr>
          <w:p>
            <w:pPr>
              <w:pStyle w:val="TableContents"/>
              <w:bidi w:val="0"/>
              <w:spacing w:before="0" w:after="283"/>
              <w:jc w:val="left"/>
              <w:rPr/>
            </w:pPr>
            <w:r>
              <w:rPr/>
              <w:t xml:space="preserve">(008) 0.75 </w:t>
            </w:r>
          </w:p>
        </w:tc>
        <w:tc>
          <w:tcPr>
            <w:tcW w:w="616" w:type="dxa"/>
            <w:tcBorders/>
            <w:vAlign w:val="center"/>
          </w:tcPr>
          <w:p>
            <w:pPr>
              <w:pStyle w:val="TableContents"/>
              <w:bidi w:val="0"/>
              <w:spacing w:before="0" w:after="283"/>
              <w:jc w:val="left"/>
              <w:rPr/>
            </w:pPr>
            <w:r>
              <w:rPr/>
              <w:t xml:space="preserve">(001) 0.50 </w:t>
            </w:r>
          </w:p>
        </w:tc>
        <w:tc>
          <w:tcPr>
            <w:tcW w:w="616" w:type="dxa"/>
            <w:tcBorders/>
            <w:vAlign w:val="center"/>
          </w:tcPr>
          <w:p>
            <w:pPr>
              <w:pStyle w:val="TableContents"/>
              <w:bidi w:val="0"/>
              <w:spacing w:before="0" w:after="283"/>
              <w:jc w:val="left"/>
              <w:rPr/>
            </w:pPr>
            <w:r>
              <w:rPr/>
              <w:t xml:space="preserve">(012) 2.50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Portugali </w:t>
            </w:r>
          </w:p>
        </w:tc>
        <w:tc>
          <w:tcPr>
            <w:tcW w:w="616" w:type="dxa"/>
            <w:tcBorders/>
            <w:vAlign w:val="center"/>
          </w:tcPr>
          <w:p>
            <w:pPr>
              <w:pStyle w:val="TableContents"/>
              <w:bidi w:val="0"/>
              <w:spacing w:before="0" w:after="283"/>
              <w:jc w:val="left"/>
              <w:rPr/>
            </w:pPr>
            <w:r>
              <w:rPr/>
              <w:t xml:space="preserve">(018) 15.77 </w:t>
            </w:r>
          </w:p>
        </w:tc>
        <w:tc>
          <w:tcPr>
            <w:tcW w:w="616" w:type="dxa"/>
            <w:tcBorders/>
            <w:vAlign w:val="center"/>
          </w:tcPr>
          <w:p>
            <w:pPr>
              <w:pStyle w:val="TableContents"/>
              <w:bidi w:val="0"/>
              <w:spacing w:before="0" w:after="283"/>
              <w:jc w:val="left"/>
              <w:rPr/>
            </w:pPr>
            <w:r>
              <w:rPr/>
              <w:t xml:space="preserve">(023) 17.27 </w:t>
            </w:r>
          </w:p>
        </w:tc>
        <w:tc>
          <w:tcPr>
            <w:tcW w:w="616" w:type="dxa"/>
            <w:tcBorders/>
            <w:vAlign w:val="center"/>
          </w:tcPr>
          <w:p>
            <w:pPr>
              <w:pStyle w:val="TableContents"/>
              <w:bidi w:val="0"/>
              <w:spacing w:before="0" w:after="283"/>
              <w:jc w:val="left"/>
              <w:rPr/>
            </w:pPr>
            <w:r>
              <w:rPr/>
              <w:t xml:space="preserve">(026) 17.11 </w:t>
            </w:r>
          </w:p>
        </w:tc>
        <w:tc>
          <w:tcPr>
            <w:tcW w:w="616" w:type="dxa"/>
            <w:tcBorders/>
            <w:vAlign w:val="center"/>
          </w:tcPr>
          <w:p>
            <w:pPr>
              <w:pStyle w:val="TableContents"/>
              <w:bidi w:val="0"/>
              <w:spacing w:before="0" w:after="283"/>
              <w:jc w:val="left"/>
              <w:rPr/>
            </w:pPr>
            <w:r>
              <w:rPr/>
              <w:t xml:space="preserve">(030) 17.73 </w:t>
            </w:r>
          </w:p>
        </w:tc>
        <w:tc>
          <w:tcPr>
            <w:tcW w:w="616" w:type="dxa"/>
            <w:tcBorders/>
            <w:vAlign w:val="center"/>
          </w:tcPr>
          <w:p>
            <w:pPr>
              <w:pStyle w:val="TableContents"/>
              <w:bidi w:val="0"/>
              <w:spacing w:before="0" w:after="283"/>
              <w:jc w:val="left"/>
              <w:rPr/>
            </w:pPr>
            <w:r>
              <w:rPr/>
              <w:t xml:space="preserve">(028) 16.75 </w:t>
            </w:r>
          </w:p>
        </w:tc>
        <w:tc>
          <w:tcPr>
            <w:tcW w:w="721" w:type="dxa"/>
            <w:tcBorders/>
            <w:vAlign w:val="center"/>
          </w:tcPr>
          <w:p>
            <w:pPr>
              <w:pStyle w:val="TableContents"/>
              <w:bidi w:val="0"/>
              <w:spacing w:before="0" w:after="283"/>
              <w:jc w:val="left"/>
              <w:rPr/>
            </w:pPr>
            <w:r>
              <w:rPr/>
              <w:t xml:space="preserve">(033) 5.33 </w:t>
            </w:r>
          </w:p>
        </w:tc>
        <w:tc>
          <w:tcPr>
            <w:tcW w:w="616" w:type="dxa"/>
            <w:tcBorders/>
            <w:vAlign w:val="center"/>
          </w:tcPr>
          <w:p>
            <w:pPr>
              <w:pStyle w:val="TableContents"/>
              <w:bidi w:val="0"/>
              <w:spacing w:before="0" w:after="283"/>
              <w:jc w:val="left"/>
              <w:rPr/>
            </w:pPr>
            <w:r>
              <w:rPr/>
              <w:t xml:space="preserve">(040) 12.36 </w:t>
            </w:r>
          </w:p>
        </w:tc>
        <w:tc>
          <w:tcPr>
            <w:tcW w:w="616" w:type="dxa"/>
            <w:tcBorders/>
            <w:vAlign w:val="center"/>
          </w:tcPr>
          <w:p>
            <w:pPr>
              <w:pStyle w:val="TableContents"/>
              <w:bidi w:val="0"/>
              <w:spacing w:before="0" w:after="283"/>
              <w:jc w:val="left"/>
              <w:rPr/>
            </w:pPr>
            <w:r>
              <w:rPr/>
              <w:t xml:space="preserve">(030) 8.00 </w:t>
            </w:r>
          </w:p>
        </w:tc>
        <w:tc>
          <w:tcPr>
            <w:tcW w:w="616" w:type="dxa"/>
            <w:tcBorders/>
            <w:vAlign w:val="center"/>
          </w:tcPr>
          <w:p>
            <w:pPr>
              <w:pStyle w:val="TableContents"/>
              <w:bidi w:val="0"/>
              <w:spacing w:before="0" w:after="283"/>
              <w:jc w:val="left"/>
              <w:rPr/>
            </w:pPr>
            <w:r>
              <w:rPr/>
              <w:t xml:space="preserve">(016) 4.00 </w:t>
            </w:r>
          </w:p>
        </w:tc>
        <w:tc>
          <w:tcPr>
            <w:tcW w:w="616" w:type="dxa"/>
            <w:tcBorders/>
            <w:vAlign w:val="center"/>
          </w:tcPr>
          <w:p>
            <w:pPr>
              <w:pStyle w:val="TableContents"/>
              <w:bidi w:val="0"/>
              <w:spacing w:before="0" w:after="283"/>
              <w:jc w:val="left"/>
              <w:rPr/>
            </w:pPr>
            <w:r>
              <w:rPr/>
              <w:t xml:space="preserve">(008) 2.00 </w:t>
            </w:r>
          </w:p>
        </w:tc>
        <w:tc>
          <w:tcPr>
            <w:tcW w:w="616" w:type="dxa"/>
            <w:tcBorders/>
            <w:vAlign w:val="center"/>
          </w:tcPr>
          <w:p>
            <w:pPr>
              <w:pStyle w:val="TableContents"/>
              <w:bidi w:val="0"/>
              <w:spacing w:before="0" w:after="283"/>
              <w:jc w:val="left"/>
              <w:rPr/>
            </w:pPr>
            <w:r>
              <w:rPr/>
              <w:t xml:space="preserve">(010) 3.00 </w:t>
            </w:r>
          </w:p>
        </w:tc>
        <w:tc>
          <w:tcPr>
            <w:tcW w:w="616" w:type="dxa"/>
            <w:tcBorders/>
            <w:vAlign w:val="center"/>
          </w:tcPr>
          <w:p>
            <w:pPr>
              <w:pStyle w:val="TableContents"/>
              <w:bidi w:val="0"/>
              <w:spacing w:before="0" w:after="283"/>
              <w:jc w:val="left"/>
              <w:rPr/>
            </w:pPr>
            <w:r>
              <w:rPr/>
              <w:t xml:space="preserve">(023) 4.83 </w:t>
            </w:r>
          </w:p>
        </w:tc>
        <w:tc>
          <w:tcPr>
            <w:tcW w:w="616" w:type="dxa"/>
            <w:tcBorders/>
            <w:vAlign w:val="center"/>
          </w:tcPr>
          <w:p>
            <w:pPr>
              <w:pStyle w:val="TableContents"/>
              <w:bidi w:val="0"/>
              <w:spacing w:before="0" w:after="283"/>
              <w:jc w:val="left"/>
              <w:rPr/>
            </w:pPr>
            <w:r>
              <w:rPr/>
              <w:t xml:space="preserve">(025) 4.50 </w:t>
            </w:r>
          </w:p>
        </w:tc>
        <w:tc>
          <w:tcPr>
            <w:tcW w:w="616" w:type="dxa"/>
            <w:tcBorders/>
            <w:vAlign w:val="center"/>
          </w:tcPr>
          <w:p>
            <w:pPr>
              <w:pStyle w:val="TableContents"/>
              <w:bidi w:val="0"/>
              <w:spacing w:before="0" w:after="283"/>
              <w:jc w:val="left"/>
              <w:rPr/>
            </w:pPr>
            <w:r>
              <w:rPr/>
              <w:t xml:space="preserve">(028) 5.17 </w:t>
            </w:r>
          </w:p>
        </w:tc>
        <w:tc>
          <w:tcPr>
            <w:tcW w:w="661" w:type="dxa"/>
            <w:tcBorders/>
            <w:vAlign w:val="center"/>
          </w:tcPr>
          <w:p>
            <w:pPr>
              <w:pStyle w:val="TableContents"/>
              <w:bidi w:val="0"/>
              <w:spacing w:before="0" w:after="283"/>
              <w:jc w:val="left"/>
              <w:rPr/>
            </w:pPr>
            <w:r>
              <w:rPr/>
              <w:t xml:space="preserve">(007) 1.50 </w:t>
            </w:r>
          </w:p>
        </w:tc>
      </w:tr>
      <w:tr>
        <w:trPr/>
        <w:tc>
          <w:tcPr>
            <w:tcW w:w="1516" w:type="dxa"/>
            <w:tcBorders/>
            <w:vAlign w:val="center"/>
          </w:tcPr>
          <w:p>
            <w:pPr>
              <w:pStyle w:val="TableContents"/>
              <w:bidi w:val="0"/>
              <w:spacing w:before="0" w:after="283"/>
              <w:jc w:val="left"/>
              <w:rPr/>
            </w:pPr>
            <w:r>
              <w:rPr/>
              <w:t xml:space="preserve">Australia </w:t>
            </w:r>
          </w:p>
        </w:tc>
        <w:tc>
          <w:tcPr>
            <w:tcW w:w="616" w:type="dxa"/>
            <w:tcBorders/>
            <w:vAlign w:val="center"/>
          </w:tcPr>
          <w:p>
            <w:pPr>
              <w:pStyle w:val="TableContents"/>
              <w:bidi w:val="0"/>
              <w:spacing w:before="0" w:after="283"/>
              <w:jc w:val="left"/>
              <w:rPr/>
            </w:pPr>
            <w:r>
              <w:rPr/>
              <w:t xml:space="preserve">(019) 16.02 </w:t>
            </w:r>
          </w:p>
        </w:tc>
        <w:tc>
          <w:tcPr>
            <w:tcW w:w="616" w:type="dxa"/>
            <w:tcBorders/>
            <w:vAlign w:val="center"/>
          </w:tcPr>
          <w:p>
            <w:pPr>
              <w:pStyle w:val="TableContents"/>
              <w:bidi w:val="0"/>
              <w:spacing w:before="0" w:after="283"/>
              <w:jc w:val="left"/>
              <w:rPr/>
            </w:pPr>
            <w:r>
              <w:rPr/>
              <w:t xml:space="preserve">(025) 17.84 </w:t>
            </w:r>
          </w:p>
        </w:tc>
        <w:tc>
          <w:tcPr>
            <w:tcW w:w="616" w:type="dxa"/>
            <w:tcBorders/>
            <w:vAlign w:val="center"/>
          </w:tcPr>
          <w:p>
            <w:pPr>
              <w:pStyle w:val="TableContents"/>
              <w:bidi w:val="0"/>
              <w:spacing w:before="0" w:after="283"/>
              <w:jc w:val="left"/>
              <w:rPr/>
            </w:pPr>
            <w:r>
              <w:rPr/>
              <w:t xml:space="preserve">(025) 17.03 </w:t>
            </w:r>
          </w:p>
        </w:tc>
        <w:tc>
          <w:tcPr>
            <w:tcW w:w="616" w:type="dxa"/>
            <w:tcBorders/>
            <w:vAlign w:val="center"/>
          </w:tcPr>
          <w:p>
            <w:pPr>
              <w:pStyle w:val="TableContents"/>
              <w:bidi w:val="0"/>
              <w:spacing w:before="0" w:after="283"/>
              <w:jc w:val="left"/>
              <w:rPr/>
            </w:pPr>
            <w:r>
              <w:rPr/>
              <w:t xml:space="preserve">(028) 16.92 </w:t>
            </w:r>
          </w:p>
        </w:tc>
        <w:tc>
          <w:tcPr>
            <w:tcW w:w="616" w:type="dxa"/>
            <w:tcBorders/>
            <w:vAlign w:val="center"/>
          </w:tcPr>
          <w:p>
            <w:pPr>
              <w:pStyle w:val="TableContents"/>
              <w:bidi w:val="0"/>
              <w:spacing w:before="0" w:after="283"/>
              <w:jc w:val="left"/>
              <w:rPr/>
            </w:pPr>
            <w:r>
              <w:rPr/>
              <w:t xml:space="preserve">(026) 15.24 </w:t>
            </w:r>
          </w:p>
        </w:tc>
        <w:tc>
          <w:tcPr>
            <w:tcW w:w="721" w:type="dxa"/>
            <w:tcBorders/>
            <w:vAlign w:val="center"/>
          </w:tcPr>
          <w:p>
            <w:pPr>
              <w:pStyle w:val="TableContents"/>
              <w:bidi w:val="0"/>
              <w:spacing w:before="0" w:after="283"/>
              <w:jc w:val="left"/>
              <w:rPr/>
            </w:pPr>
            <w:r>
              <w:rPr/>
              <w:t xml:space="preserve">(030) 4.00 </w:t>
            </w:r>
          </w:p>
        </w:tc>
        <w:tc>
          <w:tcPr>
            <w:tcW w:w="616" w:type="dxa"/>
            <w:tcBorders/>
            <w:vAlign w:val="center"/>
          </w:tcPr>
          <w:p>
            <w:pPr>
              <w:pStyle w:val="TableContents"/>
              <w:bidi w:val="0"/>
              <w:spacing w:before="0" w:after="283"/>
              <w:jc w:val="left"/>
              <w:rPr/>
            </w:pPr>
            <w:r>
              <w:rPr/>
              <w:t xml:space="preserve">(018) 5.38 </w:t>
            </w:r>
          </w:p>
        </w:tc>
        <w:tc>
          <w:tcPr>
            <w:tcW w:w="616" w:type="dxa"/>
            <w:tcBorders/>
            <w:vAlign w:val="center"/>
          </w:tcPr>
          <w:p>
            <w:pPr>
              <w:pStyle w:val="TableContents"/>
              <w:bidi w:val="0"/>
              <w:spacing w:before="0" w:after="283"/>
              <w:jc w:val="left"/>
              <w:rPr/>
            </w:pPr>
            <w:r>
              <w:rPr/>
              <w:t xml:space="preserve">(016) 3.13 </w:t>
            </w:r>
          </w:p>
        </w:tc>
        <w:tc>
          <w:tcPr>
            <w:tcW w:w="616" w:type="dxa"/>
            <w:tcBorders/>
            <w:vAlign w:val="center"/>
          </w:tcPr>
          <w:p>
            <w:pPr>
              <w:pStyle w:val="TableContents"/>
              <w:bidi w:val="0"/>
              <w:spacing w:before="0" w:after="283"/>
              <w:jc w:val="left"/>
              <w:rPr/>
            </w:pPr>
            <w:r>
              <w:rPr/>
              <w:t xml:space="preserve">(028) 6.25 </w:t>
            </w:r>
          </w:p>
        </w:tc>
        <w:tc>
          <w:tcPr>
            <w:tcW w:w="616" w:type="dxa"/>
            <w:tcBorders/>
            <w:vAlign w:val="center"/>
          </w:tcPr>
          <w:p>
            <w:pPr>
              <w:pStyle w:val="TableContents"/>
              <w:bidi w:val="0"/>
              <w:spacing w:before="0" w:after="283"/>
              <w:jc w:val="left"/>
              <w:rPr/>
            </w:pPr>
            <w:r>
              <w:rPr/>
              <w:t xml:space="preserve">(028) 8.79 </w:t>
            </w:r>
          </w:p>
        </w:tc>
        <w:tc>
          <w:tcPr>
            <w:tcW w:w="616" w:type="dxa"/>
            <w:tcBorders/>
            <w:vAlign w:val="center"/>
          </w:tcPr>
          <w:p>
            <w:pPr>
              <w:pStyle w:val="TableContents"/>
              <w:bidi w:val="0"/>
              <w:spacing w:before="0" w:after="283"/>
              <w:jc w:val="left"/>
              <w:rPr/>
            </w:pPr>
            <w:r>
              <w:rPr/>
              <w:t xml:space="preserve">(035) 9.00 </w:t>
            </w:r>
          </w:p>
        </w:tc>
        <w:tc>
          <w:tcPr>
            <w:tcW w:w="616" w:type="dxa"/>
            <w:tcBorders/>
            <w:vAlign w:val="center"/>
          </w:tcPr>
          <w:p>
            <w:pPr>
              <w:pStyle w:val="TableContents"/>
              <w:bidi w:val="0"/>
              <w:spacing w:before="0" w:after="283"/>
              <w:jc w:val="left"/>
              <w:rPr/>
            </w:pPr>
            <w:r>
              <w:rPr/>
              <w:t xml:space="preserve">(031) 6.50 </w:t>
            </w:r>
          </w:p>
        </w:tc>
        <w:tc>
          <w:tcPr>
            <w:tcW w:w="616" w:type="dxa"/>
            <w:tcBorders/>
            <w:vAlign w:val="center"/>
          </w:tcPr>
          <w:p>
            <w:pPr>
              <w:pStyle w:val="TableContents"/>
              <w:bidi w:val="0"/>
              <w:spacing w:before="0" w:after="283"/>
              <w:jc w:val="left"/>
              <w:rPr/>
            </w:pPr>
            <w:r>
              <w:rPr/>
              <w:t xml:space="preserve">(041) 9.50 </w:t>
            </w:r>
          </w:p>
        </w:tc>
        <w:tc>
          <w:tcPr>
            <w:tcW w:w="616" w:type="dxa"/>
            <w:tcBorders/>
            <w:vAlign w:val="center"/>
          </w:tcPr>
          <w:p>
            <w:pPr>
              <w:pStyle w:val="TableContents"/>
              <w:bidi w:val="0"/>
              <w:spacing w:before="0" w:after="283"/>
              <w:jc w:val="left"/>
              <w:rPr/>
            </w:pPr>
            <w:r>
              <w:rPr/>
              <w:t xml:space="preserve">(050) 9.25 </w:t>
            </w:r>
          </w:p>
        </w:tc>
        <w:tc>
          <w:tcPr>
            <w:tcW w:w="661" w:type="dxa"/>
            <w:tcBorders/>
            <w:vAlign w:val="center"/>
          </w:tcPr>
          <w:p>
            <w:pPr>
              <w:pStyle w:val="TableContents"/>
              <w:bidi w:val="0"/>
              <w:spacing w:before="0" w:after="283"/>
              <w:jc w:val="left"/>
              <w:rPr/>
            </w:pPr>
            <w:r>
              <w:rPr/>
              <w:t xml:space="preserve">(012) 3.50 </w:t>
            </w:r>
          </w:p>
        </w:tc>
      </w:tr>
      <w:tr>
        <w:trPr/>
        <w:tc>
          <w:tcPr>
            <w:tcW w:w="1516" w:type="dxa"/>
            <w:tcBorders/>
            <w:vAlign w:val="center"/>
          </w:tcPr>
          <w:p>
            <w:pPr>
              <w:pStyle w:val="TableContents"/>
              <w:bidi w:val="0"/>
              <w:spacing w:before="0" w:after="283"/>
              <w:jc w:val="left"/>
              <w:rPr/>
            </w:pPr>
            <w:r>
              <w:rPr/>
              <w:t xml:space="preserve">Suriname </w:t>
            </w:r>
          </w:p>
        </w:tc>
        <w:tc>
          <w:tcPr>
            <w:tcW w:w="616" w:type="dxa"/>
            <w:tcBorders/>
            <w:vAlign w:val="center"/>
          </w:tcPr>
          <w:p>
            <w:pPr>
              <w:pStyle w:val="TableContents"/>
              <w:bidi w:val="0"/>
              <w:spacing w:before="0" w:after="283"/>
              <w:jc w:val="left"/>
              <w:rPr/>
            </w:pPr>
            <w:r>
              <w:rPr/>
              <w:t xml:space="preserve">(020) 16.07 </w:t>
            </w:r>
          </w:p>
        </w:tc>
        <w:tc>
          <w:tcPr>
            <w:tcW w:w="616" w:type="dxa"/>
            <w:tcBorders/>
            <w:vAlign w:val="center"/>
          </w:tcPr>
          <w:p>
            <w:pPr>
              <w:pStyle w:val="TableContents"/>
              <w:bidi w:val="0"/>
              <w:spacing w:before="0" w:after="283"/>
              <w:jc w:val="left"/>
              <w:rPr/>
            </w:pPr>
            <w:r>
              <w:rPr/>
              <w:t xml:space="preserve">(022) 16.70 </w:t>
            </w:r>
          </w:p>
        </w:tc>
        <w:tc>
          <w:tcPr>
            <w:tcW w:w="616" w:type="dxa"/>
            <w:tcBorders/>
            <w:vAlign w:val="center"/>
          </w:tcPr>
          <w:p>
            <w:pPr>
              <w:pStyle w:val="TableContents"/>
              <w:bidi w:val="0"/>
              <w:spacing w:before="0" w:after="283"/>
              <w:jc w:val="left"/>
              <w:rPr/>
            </w:pPr>
            <w:r>
              <w:rPr/>
              <w:t xml:space="preserve">(029) 18.20 </w:t>
            </w:r>
          </w:p>
        </w:tc>
        <w:tc>
          <w:tcPr>
            <w:tcW w:w="616" w:type="dxa"/>
            <w:tcBorders/>
            <w:vAlign w:val="center"/>
          </w:tcPr>
          <w:p>
            <w:pPr>
              <w:pStyle w:val="TableContents"/>
              <w:bidi w:val="0"/>
              <w:spacing w:before="0" w:after="283"/>
              <w:jc w:val="left"/>
              <w:rPr/>
            </w:pPr>
            <w:r>
              <w:rPr/>
              <w:t xml:space="preserve">(031) 18.20 </w:t>
            </w:r>
          </w:p>
        </w:tc>
        <w:tc>
          <w:tcPr>
            <w:tcW w:w="616" w:type="dxa"/>
            <w:tcBorders/>
            <w:vAlign w:val="center"/>
          </w:tcPr>
          <w:p>
            <w:pPr>
              <w:pStyle w:val="TableContents"/>
              <w:bidi w:val="0"/>
              <w:spacing w:before="0" w:after="283"/>
              <w:jc w:val="left"/>
              <w:rPr/>
            </w:pPr>
            <w:r>
              <w:rPr/>
              <w:t xml:space="preserve">(031) 18.19 </w:t>
            </w:r>
          </w:p>
        </w:tc>
        <w:tc>
          <w:tcPr>
            <w:tcW w:w="721" w:type="dxa"/>
            <w:tcBorders/>
            <w:vAlign w:val="center"/>
          </w:tcPr>
          <w:p>
            <w:pPr>
              <w:pStyle w:val="TableContents"/>
              <w:bidi w:val="0"/>
              <w:spacing w:before="0" w:after="283"/>
              <w:jc w:val="left"/>
              <w:rPr/>
            </w:pPr>
            <w:r>
              <w:rPr/>
              <w:t xml:space="preserve">(022)-1.00 </w:t>
            </w:r>
          </w:p>
        </w:tc>
        <w:tc>
          <w:tcPr>
            <w:tcW w:w="616" w:type="dxa"/>
            <w:tcBorders/>
            <w:vAlign w:val="center"/>
          </w:tcPr>
          <w:p>
            <w:pPr>
              <w:pStyle w:val="TableContents"/>
              <w:bidi w:val="0"/>
              <w:spacing w:before="0" w:after="283"/>
              <w:jc w:val="left"/>
              <w:rPr/>
            </w:pPr>
            <w:r>
              <w:rPr/>
              <w:t xml:space="preserve">(035) 11.50 </w:t>
            </w:r>
          </w:p>
        </w:tc>
        <w:tc>
          <w:tcPr>
            <w:tcW w:w="616" w:type="dxa"/>
            <w:tcBorders/>
            <w:vAlign w:val="center"/>
          </w:tcPr>
          <w:p>
            <w:pPr>
              <w:pStyle w:val="TableContents"/>
              <w:bidi w:val="0"/>
              <w:spacing w:before="0" w:after="283"/>
              <w:jc w:val="left"/>
              <w:rPr/>
            </w:pPr>
            <w:r>
              <w:rPr/>
              <w:t xml:space="preserve">(042) 10.60 </w:t>
            </w:r>
          </w:p>
        </w:tc>
        <w:tc>
          <w:tcPr>
            <w:tcW w:w="616" w:type="dxa"/>
            <w:tcBorders/>
            <w:vAlign w:val="center"/>
          </w:tcPr>
          <w:p>
            <w:pPr>
              <w:pStyle w:val="TableContents"/>
              <w:bidi w:val="0"/>
              <w:spacing w:before="0" w:after="283"/>
              <w:jc w:val="left"/>
              <w:rPr/>
            </w:pPr>
            <w:r>
              <w:rPr/>
              <w:t xml:space="preserve">(026) 6.00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Amerikan Samoa </w:t>
            </w:r>
          </w:p>
        </w:tc>
        <w:tc>
          <w:tcPr>
            <w:tcW w:w="616" w:type="dxa"/>
            <w:tcBorders/>
            <w:vAlign w:val="center"/>
          </w:tcPr>
          <w:p>
            <w:pPr>
              <w:pStyle w:val="TableContents"/>
              <w:bidi w:val="0"/>
              <w:spacing w:before="0" w:after="283"/>
              <w:jc w:val="left"/>
              <w:rPr/>
            </w:pPr>
            <w:r>
              <w:rPr/>
              <w:t xml:space="preserve">(021) 16.41 </w:t>
            </w:r>
          </w:p>
        </w:tc>
        <w:tc>
          <w:tcPr>
            <w:tcW w:w="616" w:type="dxa"/>
            <w:tcBorders/>
            <w:vAlign w:val="center"/>
          </w:tcPr>
          <w:p>
            <w:pPr>
              <w:pStyle w:val="TableContents"/>
              <w:bidi w:val="0"/>
              <w:spacing w:before="0" w:after="283"/>
              <w:jc w:val="left"/>
              <w:rPr/>
            </w:pPr>
            <w:r>
              <w:rPr/>
              <w:t xml:space="preserve">(029) 18.80 </w:t>
            </w:r>
          </w:p>
        </w:tc>
        <w:tc>
          <w:tcPr>
            <w:tcW w:w="616" w:type="dxa"/>
            <w:tcBorders/>
            <w:vAlign w:val="center"/>
          </w:tcPr>
          <w:p>
            <w:pPr>
              <w:pStyle w:val="TableContents"/>
              <w:bidi w:val="0"/>
              <w:spacing w:before="0" w:after="283"/>
              <w:jc w:val="left"/>
              <w:rPr/>
            </w:pPr>
            <w:r>
              <w:rPr/>
              <w:t xml:space="preserve">(040) 22.32 </w:t>
            </w:r>
          </w:p>
        </w:tc>
        <w:tc>
          <w:tcPr>
            <w:tcW w:w="616" w:type="dxa"/>
            <w:tcBorders/>
            <w:vAlign w:val="center"/>
          </w:tcPr>
          <w:p>
            <w:pPr>
              <w:pStyle w:val="TableContents"/>
              <w:bidi w:val="0"/>
              <w:spacing w:before="0" w:after="283"/>
              <w:jc w:val="left"/>
              <w:rPr/>
            </w:pPr>
            <w:r>
              <w:rPr/>
              <w:t xml:space="preserve">(040) 22.02 </w:t>
            </w:r>
          </w:p>
        </w:tc>
        <w:tc>
          <w:tcPr>
            <w:tcW w:w="616" w:type="dxa"/>
            <w:tcBorders/>
            <w:vAlign w:val="center"/>
          </w:tcPr>
          <w:p>
            <w:pPr>
              <w:pStyle w:val="TableContents"/>
              <w:bidi w:val="0"/>
              <w:spacing w:before="0" w:after="283"/>
              <w:jc w:val="left"/>
              <w:rPr/>
            </w:pPr>
            <w:r>
              <w:rPr/>
              <w:t xml:space="preserve">(048) 23.84 </w:t>
            </w:r>
          </w:p>
        </w:tc>
        <w:tc>
          <w:tcPr>
            <w:tcW w:w="721" w:type="dxa"/>
            <w:tcBorders/>
            <w:vAlign w:val="center"/>
          </w:tcPr>
          <w:p>
            <w:pPr>
              <w:pStyle w:val="TableContents"/>
              <w:bidi w:val="0"/>
              <w:spacing w:before="0" w:after="283"/>
              <w:jc w:val="left"/>
              <w:rPr/>
            </w:pPr>
            <w:r>
              <w:rPr/>
              <w:t xml:space="preserve">(054) 17.00 </w:t>
            </w:r>
          </w:p>
        </w:tc>
        <w:tc>
          <w:tcPr>
            <w:tcW w:w="616" w:type="dxa"/>
            <w:tcBorders/>
            <w:vAlign w:val="center"/>
          </w:tcPr>
          <w:p>
            <w:pPr>
              <w:pStyle w:val="TableContents"/>
              <w:bidi w:val="0"/>
              <w:spacing w:before="0" w:after="283"/>
              <w:jc w:val="left"/>
              <w:rPr/>
            </w:pPr>
            <w:r>
              <w:rPr/>
              <w:t xml:space="preserve">(111) 33.00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Kanada </w:t>
            </w:r>
          </w:p>
        </w:tc>
        <w:tc>
          <w:tcPr>
            <w:tcW w:w="616" w:type="dxa"/>
            <w:tcBorders/>
            <w:vAlign w:val="center"/>
          </w:tcPr>
          <w:p>
            <w:pPr>
              <w:pStyle w:val="TableContents"/>
              <w:bidi w:val="0"/>
              <w:spacing w:before="0" w:after="283"/>
              <w:jc w:val="left"/>
              <w:rPr/>
            </w:pPr>
            <w:r>
              <w:rPr/>
              <w:t xml:space="preserve">(022) 16.53 </w:t>
            </w:r>
          </w:p>
        </w:tc>
        <w:tc>
          <w:tcPr>
            <w:tcW w:w="616" w:type="dxa"/>
            <w:tcBorders/>
            <w:vAlign w:val="center"/>
          </w:tcPr>
          <w:p>
            <w:pPr>
              <w:pStyle w:val="TableContents"/>
              <w:bidi w:val="0"/>
              <w:spacing w:before="0" w:after="283"/>
              <w:jc w:val="left"/>
              <w:rPr/>
            </w:pPr>
            <w:r>
              <w:rPr/>
              <w:t xml:space="preserve">(018) 15.26 </w:t>
            </w:r>
          </w:p>
        </w:tc>
        <w:tc>
          <w:tcPr>
            <w:tcW w:w="616" w:type="dxa"/>
            <w:tcBorders/>
            <w:vAlign w:val="center"/>
          </w:tcPr>
          <w:p>
            <w:pPr>
              <w:pStyle w:val="TableContents"/>
              <w:bidi w:val="0"/>
              <w:spacing w:before="0" w:after="283"/>
              <w:jc w:val="left"/>
              <w:rPr/>
            </w:pPr>
            <w:r>
              <w:rPr/>
              <w:t xml:space="preserve">(008) 10.99 </w:t>
            </w:r>
          </w:p>
        </w:tc>
        <w:tc>
          <w:tcPr>
            <w:tcW w:w="616" w:type="dxa"/>
            <w:tcBorders/>
            <w:vAlign w:val="center"/>
          </w:tcPr>
          <w:p>
            <w:pPr>
              <w:pStyle w:val="TableContents"/>
              <w:bidi w:val="0"/>
              <w:spacing w:before="0" w:after="283"/>
              <w:jc w:val="left"/>
              <w:rPr/>
            </w:pPr>
            <w:r>
              <w:rPr/>
              <w:t xml:space="preserve">(018) 11.01 </w:t>
            </w:r>
          </w:p>
        </w:tc>
        <w:tc>
          <w:tcPr>
            <w:tcW w:w="616" w:type="dxa"/>
            <w:tcBorders/>
            <w:vAlign w:val="center"/>
          </w:tcPr>
          <w:p>
            <w:pPr>
              <w:pStyle w:val="TableContents"/>
              <w:bidi w:val="0"/>
              <w:spacing w:before="0" w:after="283"/>
              <w:jc w:val="left"/>
              <w:rPr/>
            </w:pPr>
            <w:r>
              <w:rPr/>
              <w:t xml:space="preserve">(020) 12.70 </w:t>
            </w:r>
          </w:p>
        </w:tc>
        <w:tc>
          <w:tcPr>
            <w:tcW w:w="721" w:type="dxa"/>
            <w:tcBorders/>
            <w:vAlign w:val="center"/>
          </w:tcPr>
          <w:p>
            <w:pPr>
              <w:pStyle w:val="TableContents"/>
              <w:bidi w:val="0"/>
              <w:spacing w:before="0" w:after="283"/>
              <w:jc w:val="left"/>
              <w:rPr/>
            </w:pPr>
            <w:r>
              <w:rPr/>
              <w:t xml:space="preserve">(010)-5.67 </w:t>
            </w:r>
          </w:p>
        </w:tc>
        <w:tc>
          <w:tcPr>
            <w:tcW w:w="616" w:type="dxa"/>
            <w:tcBorders/>
            <w:vAlign w:val="center"/>
          </w:tcPr>
          <w:p>
            <w:pPr>
              <w:pStyle w:val="TableContents"/>
              <w:bidi w:val="0"/>
              <w:spacing w:before="0" w:after="283"/>
              <w:jc w:val="left"/>
              <w:rPr/>
            </w:pPr>
            <w:r>
              <w:rPr/>
              <w:t xml:space="preserve">(021) 7.00 </w:t>
            </w:r>
          </w:p>
        </w:tc>
        <w:tc>
          <w:tcPr>
            <w:tcW w:w="616" w:type="dxa"/>
            <w:tcBorders/>
            <w:vAlign w:val="center"/>
          </w:tcPr>
          <w:p>
            <w:pPr>
              <w:pStyle w:val="TableContents"/>
              <w:bidi w:val="0"/>
              <w:spacing w:before="0" w:after="283"/>
              <w:jc w:val="left"/>
              <w:rPr/>
            </w:pPr>
            <w:r>
              <w:rPr/>
              <w:t xml:space="preserve">(019) 3.70 </w:t>
            </w:r>
          </w:p>
        </w:tc>
        <w:tc>
          <w:tcPr>
            <w:tcW w:w="616" w:type="dxa"/>
            <w:tcBorders/>
            <w:vAlign w:val="center"/>
          </w:tcPr>
          <w:p>
            <w:pPr>
              <w:pStyle w:val="TableContents"/>
              <w:bidi w:val="0"/>
              <w:spacing w:before="0" w:after="283"/>
              <w:jc w:val="left"/>
              <w:rPr/>
            </w:pPr>
            <w:r>
              <w:rPr/>
              <w:t xml:space="preserve">(013) 3.33 </w:t>
            </w:r>
          </w:p>
        </w:tc>
        <w:tc>
          <w:tcPr>
            <w:tcW w:w="616" w:type="dxa"/>
            <w:tcBorders/>
            <w:vAlign w:val="center"/>
          </w:tcPr>
          <w:p>
            <w:pPr>
              <w:pStyle w:val="TableContents"/>
              <w:bidi w:val="0"/>
              <w:spacing w:before="0" w:after="283"/>
              <w:jc w:val="left"/>
              <w:rPr/>
            </w:pPr>
            <w:r>
              <w:rPr/>
              <w:t xml:space="preserve">(018) 4.88 </w:t>
            </w:r>
          </w:p>
        </w:tc>
        <w:tc>
          <w:tcPr>
            <w:tcW w:w="616" w:type="dxa"/>
            <w:tcBorders/>
            <w:vAlign w:val="center"/>
          </w:tcPr>
          <w:p>
            <w:pPr>
              <w:pStyle w:val="TableContents"/>
              <w:bidi w:val="0"/>
              <w:spacing w:before="0" w:after="283"/>
              <w:jc w:val="left"/>
              <w:rPr/>
            </w:pPr>
            <w:r>
              <w:rPr/>
              <w:t xml:space="preserve">(016) 4.50 </w:t>
            </w:r>
          </w:p>
        </w:tc>
        <w:tc>
          <w:tcPr>
            <w:tcW w:w="616" w:type="dxa"/>
            <w:tcBorders/>
            <w:vAlign w:val="center"/>
          </w:tcPr>
          <w:p>
            <w:pPr>
              <w:pStyle w:val="TableContents"/>
              <w:bidi w:val="0"/>
              <w:spacing w:before="0" w:after="283"/>
              <w:jc w:val="left"/>
              <w:rPr/>
            </w:pPr>
            <w:r>
              <w:rPr/>
              <w:t xml:space="preserve">(021) 4.50 </w:t>
            </w:r>
          </w:p>
        </w:tc>
        <w:tc>
          <w:tcPr>
            <w:tcW w:w="616" w:type="dxa"/>
            <w:tcBorders/>
            <w:vAlign w:val="center"/>
          </w:tcPr>
          <w:p>
            <w:pPr>
              <w:pStyle w:val="TableContents"/>
              <w:bidi w:val="0"/>
              <w:spacing w:before="0" w:after="283"/>
              <w:jc w:val="left"/>
              <w:rPr/>
            </w:pPr>
            <w:r>
              <w:rPr/>
              <w:t xml:space="preserve">(018) 3.33 </w:t>
            </w:r>
          </w:p>
        </w:tc>
        <w:tc>
          <w:tcPr>
            <w:tcW w:w="616" w:type="dxa"/>
            <w:tcBorders/>
            <w:vAlign w:val="center"/>
          </w:tcPr>
          <w:p>
            <w:pPr>
              <w:pStyle w:val="TableContents"/>
              <w:bidi w:val="0"/>
              <w:spacing w:before="0" w:after="283"/>
              <w:jc w:val="left"/>
              <w:rPr/>
            </w:pPr>
            <w:r>
              <w:rPr/>
              <w:t xml:space="preserve">(010) 1.83 </w:t>
            </w:r>
          </w:p>
        </w:tc>
        <w:tc>
          <w:tcPr>
            <w:tcW w:w="661" w:type="dxa"/>
            <w:tcBorders/>
            <w:vAlign w:val="center"/>
          </w:tcPr>
          <w:p>
            <w:pPr>
              <w:pStyle w:val="TableContents"/>
              <w:bidi w:val="0"/>
              <w:spacing w:before="0" w:after="283"/>
              <w:jc w:val="left"/>
              <w:rPr/>
            </w:pPr>
            <w:r>
              <w:rPr/>
              <w:t xml:space="preserve">(005) 0.75 </w:t>
            </w:r>
          </w:p>
        </w:tc>
      </w:tr>
      <w:tr>
        <w:trPr/>
        <w:tc>
          <w:tcPr>
            <w:tcW w:w="1516" w:type="dxa"/>
            <w:tcBorders/>
            <w:vAlign w:val="center"/>
          </w:tcPr>
          <w:p>
            <w:pPr>
              <w:pStyle w:val="TableContents"/>
              <w:bidi w:val="0"/>
              <w:spacing w:before="0" w:after="283"/>
              <w:jc w:val="left"/>
              <w:rPr/>
            </w:pPr>
            <w:r>
              <w:rPr/>
              <w:t xml:space="preserve">Tšekin tasavalta </w:t>
            </w:r>
          </w:p>
        </w:tc>
        <w:tc>
          <w:tcPr>
            <w:tcW w:w="616" w:type="dxa"/>
            <w:tcBorders/>
            <w:vAlign w:val="center"/>
          </w:tcPr>
          <w:p>
            <w:pPr>
              <w:pStyle w:val="TableContents"/>
              <w:bidi w:val="0"/>
              <w:spacing w:before="0" w:after="283"/>
              <w:jc w:val="left"/>
              <w:rPr/>
            </w:pPr>
            <w:r>
              <w:rPr/>
              <w:t xml:space="preserve">(023) 16.91 </w:t>
            </w:r>
          </w:p>
        </w:tc>
        <w:tc>
          <w:tcPr>
            <w:tcW w:w="616" w:type="dxa"/>
            <w:tcBorders/>
            <w:vAlign w:val="center"/>
          </w:tcPr>
          <w:p>
            <w:pPr>
              <w:pStyle w:val="TableContents"/>
              <w:bidi w:val="0"/>
              <w:spacing w:before="0" w:after="283"/>
              <w:jc w:val="left"/>
              <w:rPr/>
            </w:pPr>
            <w:r>
              <w:rPr/>
              <w:t xml:space="preserve">(021) 16.66 </w:t>
            </w:r>
          </w:p>
        </w:tc>
        <w:tc>
          <w:tcPr>
            <w:tcW w:w="616" w:type="dxa"/>
            <w:tcBorders/>
            <w:vAlign w:val="center"/>
          </w:tcPr>
          <w:p>
            <w:pPr>
              <w:pStyle w:val="TableContents"/>
              <w:bidi w:val="0"/>
              <w:spacing w:before="0" w:after="283"/>
              <w:jc w:val="left"/>
              <w:rPr/>
            </w:pPr>
            <w:r>
              <w:rPr/>
              <w:t xml:space="preserve">(013) 11.62 </w:t>
            </w:r>
          </w:p>
        </w:tc>
        <w:tc>
          <w:tcPr>
            <w:tcW w:w="616" w:type="dxa"/>
            <w:tcBorders/>
            <w:vAlign w:val="center"/>
          </w:tcPr>
          <w:p>
            <w:pPr>
              <w:pStyle w:val="TableContents"/>
              <w:bidi w:val="0"/>
              <w:spacing w:before="0" w:after="283"/>
              <w:jc w:val="left"/>
              <w:rPr/>
            </w:pPr>
            <w:r>
              <w:rPr/>
              <w:t xml:space="preserve">(013) 10.07 </w:t>
            </w:r>
          </w:p>
        </w:tc>
        <w:tc>
          <w:tcPr>
            <w:tcW w:w="616" w:type="dxa"/>
            <w:tcBorders/>
            <w:vAlign w:val="center"/>
          </w:tcPr>
          <w:p>
            <w:pPr>
              <w:pStyle w:val="TableContents"/>
              <w:bidi w:val="0"/>
              <w:spacing w:before="0" w:after="283"/>
              <w:jc w:val="left"/>
              <w:rPr/>
            </w:pPr>
            <w:r>
              <w:rPr/>
              <w:t xml:space="preserve">(016) 10.17 </w:t>
            </w:r>
          </w:p>
        </w:tc>
        <w:tc>
          <w:tcPr>
            <w:tcW w:w="721" w:type="dxa"/>
            <w:tcBorders/>
            <w:vAlign w:val="center"/>
          </w:tcPr>
          <w:p>
            <w:pPr>
              <w:pStyle w:val="TableContents"/>
              <w:bidi w:val="0"/>
              <w:spacing w:before="0" w:after="283"/>
              <w:jc w:val="left"/>
              <w:rPr/>
            </w:pPr>
            <w:r>
              <w:rPr/>
              <w:t xml:space="preserve">(014)-5.00 </w:t>
            </w:r>
          </w:p>
        </w:tc>
        <w:tc>
          <w:tcPr>
            <w:tcW w:w="616" w:type="dxa"/>
            <w:tcBorders/>
            <w:vAlign w:val="center"/>
          </w:tcPr>
          <w:p>
            <w:pPr>
              <w:pStyle w:val="TableContents"/>
              <w:bidi w:val="0"/>
              <w:spacing w:before="0" w:after="283"/>
              <w:jc w:val="left"/>
              <w:rPr/>
            </w:pPr>
            <w:r>
              <w:rPr/>
              <w:t xml:space="preserve">(023) 7.50 </w:t>
            </w:r>
          </w:p>
        </w:tc>
        <w:tc>
          <w:tcPr>
            <w:tcW w:w="616" w:type="dxa"/>
            <w:tcBorders/>
            <w:vAlign w:val="center"/>
          </w:tcPr>
          <w:p>
            <w:pPr>
              <w:pStyle w:val="TableContents"/>
              <w:bidi w:val="0"/>
              <w:spacing w:before="0" w:after="283"/>
              <w:jc w:val="left"/>
              <w:rPr/>
            </w:pPr>
            <w:r>
              <w:rPr/>
              <w:t xml:space="preserve">(024) 5.00 </w:t>
            </w:r>
          </w:p>
        </w:tc>
        <w:tc>
          <w:tcPr>
            <w:tcW w:w="616" w:type="dxa"/>
            <w:tcBorders/>
            <w:vAlign w:val="center"/>
          </w:tcPr>
          <w:p>
            <w:pPr>
              <w:pStyle w:val="TableContents"/>
              <w:bidi w:val="0"/>
              <w:spacing w:before="0" w:after="283"/>
              <w:jc w:val="left"/>
              <w:rPr/>
            </w:pPr>
            <w:r>
              <w:rPr/>
              <w:t xml:space="preserve">(016) 4.00 </w:t>
            </w:r>
          </w:p>
        </w:tc>
        <w:tc>
          <w:tcPr>
            <w:tcW w:w="616" w:type="dxa"/>
            <w:tcBorders/>
            <w:vAlign w:val="center"/>
          </w:tcPr>
          <w:p>
            <w:pPr>
              <w:pStyle w:val="TableContents"/>
              <w:bidi w:val="0"/>
              <w:spacing w:before="0" w:after="283"/>
              <w:jc w:val="left"/>
              <w:rPr/>
            </w:pPr>
            <w:r>
              <w:rPr/>
              <w:t xml:space="preserve">(014) 4.00 </w:t>
            </w:r>
          </w:p>
        </w:tc>
        <w:tc>
          <w:tcPr>
            <w:tcW w:w="616" w:type="dxa"/>
            <w:tcBorders/>
            <w:vAlign w:val="center"/>
          </w:tcPr>
          <w:p>
            <w:pPr>
              <w:pStyle w:val="TableContents"/>
              <w:bidi w:val="0"/>
              <w:spacing w:before="0" w:after="283"/>
              <w:jc w:val="left"/>
              <w:rPr/>
            </w:pPr>
            <w:r>
              <w:rPr/>
              <w:t xml:space="preserve">(005) 0.75 </w:t>
            </w:r>
          </w:p>
        </w:tc>
        <w:tc>
          <w:tcPr>
            <w:tcW w:w="616" w:type="dxa"/>
            <w:tcBorders/>
            <w:vAlign w:val="center"/>
          </w:tcPr>
          <w:p>
            <w:pPr>
              <w:pStyle w:val="TableContents"/>
              <w:bidi w:val="0"/>
              <w:spacing w:before="0" w:after="283"/>
              <w:jc w:val="left"/>
              <w:rPr/>
            </w:pPr>
            <w:r>
              <w:rPr/>
              <w:t xml:space="preserve">(009) 1.00 </w:t>
            </w:r>
          </w:p>
        </w:tc>
        <w:tc>
          <w:tcPr>
            <w:tcW w:w="616" w:type="dxa"/>
            <w:tcBorders/>
            <w:vAlign w:val="center"/>
          </w:tcPr>
          <w:p>
            <w:pPr>
              <w:pStyle w:val="TableContents"/>
              <w:bidi w:val="0"/>
              <w:spacing w:before="0" w:after="283"/>
              <w:jc w:val="left"/>
              <w:rPr/>
            </w:pPr>
            <w:r>
              <w:rPr/>
              <w:t xml:space="preserve">(019) 3.50 </w:t>
            </w:r>
          </w:p>
        </w:tc>
        <w:tc>
          <w:tcPr>
            <w:tcW w:w="616" w:type="dxa"/>
            <w:tcBorders/>
            <w:vAlign w:val="center"/>
          </w:tcPr>
          <w:p>
            <w:pPr>
              <w:pStyle w:val="TableContents"/>
              <w:bidi w:val="0"/>
              <w:spacing w:before="0" w:after="283"/>
              <w:jc w:val="left"/>
              <w:rPr/>
            </w:pPr>
            <w:r>
              <w:rPr/>
              <w:t xml:space="preserve">(012) 2.50 </w:t>
            </w:r>
          </w:p>
        </w:tc>
        <w:tc>
          <w:tcPr>
            <w:tcW w:w="661" w:type="dxa"/>
            <w:tcBorders/>
            <w:vAlign w:val="center"/>
          </w:tcPr>
          <w:p>
            <w:pPr>
              <w:pStyle w:val="TableContents"/>
              <w:bidi w:val="0"/>
              <w:spacing w:before="0" w:after="283"/>
              <w:jc w:val="left"/>
              <w:rPr/>
            </w:pPr>
            <w:r>
              <w:rPr/>
              <w:t xml:space="preserve">(041) 11.25 </w:t>
            </w:r>
          </w:p>
        </w:tc>
      </w:tr>
      <w:tr>
        <w:trPr/>
        <w:tc>
          <w:tcPr>
            <w:tcW w:w="1516" w:type="dxa"/>
            <w:tcBorders/>
            <w:vAlign w:val="center"/>
          </w:tcPr>
          <w:p>
            <w:pPr>
              <w:pStyle w:val="TableContents"/>
              <w:bidi w:val="0"/>
              <w:spacing w:before="0" w:after="283"/>
              <w:jc w:val="left"/>
              <w:rPr/>
            </w:pPr>
            <w:r>
              <w:rPr/>
              <w:t xml:space="preserve">Namibia </w:t>
            </w:r>
          </w:p>
        </w:tc>
        <w:tc>
          <w:tcPr>
            <w:tcW w:w="616" w:type="dxa"/>
            <w:tcBorders/>
            <w:vAlign w:val="center"/>
          </w:tcPr>
          <w:p>
            <w:pPr>
              <w:pStyle w:val="TableContents"/>
              <w:bidi w:val="0"/>
              <w:spacing w:before="0" w:after="283"/>
              <w:jc w:val="left"/>
              <w:rPr/>
            </w:pPr>
            <w:r>
              <w:rPr/>
              <w:t xml:space="preserve">(024) 17.08 </w:t>
            </w:r>
          </w:p>
        </w:tc>
        <w:tc>
          <w:tcPr>
            <w:tcW w:w="616" w:type="dxa"/>
            <w:tcBorders/>
            <w:vAlign w:val="center"/>
          </w:tcPr>
          <w:p>
            <w:pPr>
              <w:pStyle w:val="TableContents"/>
              <w:bidi w:val="0"/>
              <w:spacing w:before="0" w:after="283"/>
              <w:jc w:val="left"/>
              <w:rPr/>
            </w:pPr>
            <w:r>
              <w:rPr/>
              <w:t xml:space="preserve">(017) 15.15 </w:t>
            </w:r>
          </w:p>
        </w:tc>
        <w:tc>
          <w:tcPr>
            <w:tcW w:w="616" w:type="dxa"/>
            <w:tcBorders/>
            <w:vAlign w:val="center"/>
          </w:tcPr>
          <w:p>
            <w:pPr>
              <w:pStyle w:val="TableContents"/>
              <w:bidi w:val="0"/>
              <w:spacing w:before="0" w:after="283"/>
              <w:jc w:val="left"/>
              <w:rPr/>
            </w:pPr>
            <w:r>
              <w:rPr/>
              <w:t xml:space="preserve">(017) 12.50 </w:t>
            </w:r>
          </w:p>
        </w:tc>
        <w:tc>
          <w:tcPr>
            <w:tcW w:w="616" w:type="dxa"/>
            <w:tcBorders/>
            <w:vAlign w:val="center"/>
          </w:tcPr>
          <w:p>
            <w:pPr>
              <w:pStyle w:val="TableContents"/>
              <w:bidi w:val="0"/>
              <w:spacing w:before="0" w:after="283"/>
              <w:jc w:val="left"/>
              <w:rPr/>
            </w:pPr>
            <w:r>
              <w:rPr/>
              <w:t xml:space="preserve">(022) 12.50 </w:t>
            </w:r>
          </w:p>
        </w:tc>
        <w:tc>
          <w:tcPr>
            <w:tcW w:w="616" w:type="dxa"/>
            <w:tcBorders/>
            <w:vAlign w:val="center"/>
          </w:tcPr>
          <w:p>
            <w:pPr>
              <w:pStyle w:val="TableContents"/>
              <w:bidi w:val="0"/>
              <w:spacing w:before="0" w:after="283"/>
              <w:jc w:val="left"/>
              <w:rPr/>
            </w:pPr>
            <w:r>
              <w:rPr/>
              <w:t xml:space="preserve">(019) 12.50 </w:t>
            </w:r>
          </w:p>
        </w:tc>
        <w:tc>
          <w:tcPr>
            <w:tcW w:w="721" w:type="dxa"/>
            <w:tcBorders/>
            <w:vAlign w:val="center"/>
          </w:tcPr>
          <w:p>
            <w:pPr>
              <w:pStyle w:val="TableContents"/>
              <w:bidi w:val="0"/>
              <w:spacing w:before="0" w:after="283"/>
              <w:jc w:val="left"/>
              <w:rPr/>
            </w:pPr>
            <w:r>
              <w:rPr/>
              <w:t xml:space="preserve">(020)-2.00 </w:t>
            </w:r>
          </w:p>
        </w:tc>
        <w:tc>
          <w:tcPr>
            <w:tcW w:w="616" w:type="dxa"/>
            <w:tcBorders/>
            <w:vAlign w:val="center"/>
          </w:tcPr>
          <w:p>
            <w:pPr>
              <w:pStyle w:val="TableContents"/>
              <w:bidi w:val="0"/>
              <w:spacing w:before="0" w:after="283"/>
              <w:jc w:val="left"/>
              <w:rPr/>
            </w:pPr>
            <w:r>
              <w:rPr/>
              <w:t xml:space="preserve">(021) 7.00 </w:t>
            </w:r>
          </w:p>
        </w:tc>
        <w:tc>
          <w:tcPr>
            <w:tcW w:w="616" w:type="dxa"/>
            <w:tcBorders/>
            <w:vAlign w:val="center"/>
          </w:tcPr>
          <w:p>
            <w:pPr>
              <w:pStyle w:val="TableContents"/>
              <w:bidi w:val="0"/>
              <w:spacing w:before="0" w:after="283"/>
              <w:jc w:val="left"/>
              <w:rPr/>
            </w:pPr>
            <w:r>
              <w:rPr/>
              <w:t xml:space="preserve">(035) 9.00 </w:t>
            </w:r>
          </w:p>
        </w:tc>
        <w:tc>
          <w:tcPr>
            <w:tcW w:w="616" w:type="dxa"/>
            <w:tcBorders/>
            <w:vAlign w:val="center"/>
          </w:tcPr>
          <w:p>
            <w:pPr>
              <w:pStyle w:val="TableContents"/>
              <w:bidi w:val="0"/>
              <w:spacing w:before="0" w:after="283"/>
              <w:jc w:val="left"/>
              <w:rPr/>
            </w:pPr>
            <w:r>
              <w:rPr/>
              <w:t xml:space="preserve">(023) 5.50 </w:t>
            </w:r>
          </w:p>
        </w:tc>
        <w:tc>
          <w:tcPr>
            <w:tcW w:w="616" w:type="dxa"/>
            <w:tcBorders/>
            <w:vAlign w:val="center"/>
          </w:tcPr>
          <w:p>
            <w:pPr>
              <w:pStyle w:val="TableContents"/>
              <w:bidi w:val="0"/>
              <w:spacing w:before="0" w:after="283"/>
              <w:jc w:val="left"/>
              <w:rPr/>
            </w:pPr>
            <w:r>
              <w:rPr/>
              <w:t xml:space="preserve">(025) 8.50 </w:t>
            </w:r>
          </w:p>
        </w:tc>
        <w:tc>
          <w:tcPr>
            <w:tcW w:w="616" w:type="dxa"/>
            <w:tcBorders/>
            <w:vAlign w:val="center"/>
          </w:tcPr>
          <w:p>
            <w:pPr>
              <w:pStyle w:val="TableContents"/>
              <w:bidi w:val="0"/>
              <w:spacing w:before="0" w:after="283"/>
              <w:jc w:val="left"/>
              <w:rPr/>
            </w:pPr>
            <w:r>
              <w:rPr/>
              <w:t xml:space="preserve">(026) 6.00 </w:t>
            </w:r>
          </w:p>
        </w:tc>
        <w:tc>
          <w:tcPr>
            <w:tcW w:w="616" w:type="dxa"/>
            <w:tcBorders/>
            <w:vAlign w:val="center"/>
          </w:tcPr>
          <w:p>
            <w:pPr>
              <w:pStyle w:val="TableContents"/>
              <w:bidi w:val="0"/>
              <w:spacing w:before="0" w:after="283"/>
              <w:jc w:val="left"/>
              <w:rPr/>
            </w:pPr>
            <w:r>
              <w:rPr/>
              <w:t xml:space="preserve">(025) 5.50 </w:t>
            </w:r>
          </w:p>
        </w:tc>
        <w:tc>
          <w:tcPr>
            <w:tcW w:w="616" w:type="dxa"/>
            <w:tcBorders/>
            <w:vAlign w:val="center"/>
          </w:tcPr>
          <w:p>
            <w:pPr>
              <w:pStyle w:val="TableContents"/>
              <w:bidi w:val="0"/>
              <w:spacing w:before="0" w:after="283"/>
              <w:jc w:val="left"/>
              <w:rPr/>
            </w:pPr>
            <w:r>
              <w:rPr/>
              <w:t xml:space="preserve">(042) 10.00 </w:t>
            </w:r>
          </w:p>
        </w:tc>
        <w:tc>
          <w:tcPr>
            <w:tcW w:w="616" w:type="dxa"/>
            <w:tcBorders/>
            <w:vAlign w:val="center"/>
          </w:tcPr>
          <w:p>
            <w:pPr>
              <w:pStyle w:val="TableContents"/>
              <w:bidi w:val="0"/>
              <w:spacing w:before="0" w:after="283"/>
              <w:jc w:val="left"/>
              <w:rPr/>
            </w:pPr>
            <w:r>
              <w:rPr/>
              <w:t xml:space="preserve">(056) 11.00 </w:t>
            </w:r>
          </w:p>
        </w:tc>
        <w:tc>
          <w:tcPr>
            <w:tcW w:w="661" w:type="dxa"/>
            <w:tcBorders/>
            <w:vAlign w:val="center"/>
          </w:tcPr>
          <w:p>
            <w:pPr>
              <w:pStyle w:val="TableContents"/>
              <w:bidi w:val="0"/>
              <w:spacing w:before="0" w:after="283"/>
              <w:jc w:val="left"/>
              <w:rPr/>
            </w:pPr>
            <w:r>
              <w:rPr/>
              <w:t xml:space="preserve">(031) 8.00 </w:t>
            </w:r>
          </w:p>
        </w:tc>
      </w:tr>
      <w:tr>
        <w:trPr/>
        <w:tc>
          <w:tcPr>
            <w:tcW w:w="1516" w:type="dxa"/>
            <w:tcBorders/>
            <w:vAlign w:val="center"/>
          </w:tcPr>
          <w:p>
            <w:pPr>
              <w:pStyle w:val="TableContents"/>
              <w:bidi w:val="0"/>
              <w:spacing w:before="0" w:after="283"/>
              <w:jc w:val="left"/>
              <w:rPr/>
            </w:pPr>
            <w:r>
              <w:rPr/>
              <w:t xml:space="preserve">Uruguay </w:t>
            </w:r>
          </w:p>
        </w:tc>
        <w:tc>
          <w:tcPr>
            <w:tcW w:w="616" w:type="dxa"/>
            <w:tcBorders/>
            <w:vAlign w:val="center"/>
          </w:tcPr>
          <w:p>
            <w:pPr>
              <w:pStyle w:val="TableContents"/>
              <w:bidi w:val="0"/>
              <w:spacing w:before="0" w:after="283"/>
              <w:jc w:val="left"/>
              <w:rPr/>
            </w:pPr>
            <w:r>
              <w:rPr/>
              <w:t xml:space="preserve">(025) 17.43 </w:t>
            </w:r>
          </w:p>
        </w:tc>
        <w:tc>
          <w:tcPr>
            <w:tcW w:w="616" w:type="dxa"/>
            <w:tcBorders/>
            <w:vAlign w:val="center"/>
          </w:tcPr>
          <w:p>
            <w:pPr>
              <w:pStyle w:val="TableContents"/>
              <w:bidi w:val="0"/>
              <w:spacing w:before="0" w:after="283"/>
              <w:jc w:val="left"/>
              <w:rPr/>
            </w:pPr>
            <w:r>
              <w:rPr/>
              <w:t xml:space="preserve">(020) 15.88 </w:t>
            </w:r>
          </w:p>
        </w:tc>
        <w:tc>
          <w:tcPr>
            <w:tcW w:w="616" w:type="dxa"/>
            <w:tcBorders/>
            <w:vAlign w:val="center"/>
          </w:tcPr>
          <w:p>
            <w:pPr>
              <w:pStyle w:val="TableContents"/>
              <w:bidi w:val="0"/>
              <w:spacing w:before="0" w:after="283"/>
              <w:jc w:val="left"/>
              <w:rPr/>
            </w:pPr>
            <w:r>
              <w:rPr/>
              <w:t xml:space="preserve">(023) 15.94 </w:t>
            </w:r>
          </w:p>
        </w:tc>
        <w:tc>
          <w:tcPr>
            <w:tcW w:w="616" w:type="dxa"/>
            <w:tcBorders/>
            <w:vAlign w:val="center"/>
          </w:tcPr>
          <w:p>
            <w:pPr>
              <w:pStyle w:val="TableContents"/>
              <w:bidi w:val="0"/>
              <w:spacing w:before="0" w:after="283"/>
              <w:jc w:val="left"/>
              <w:rPr/>
            </w:pPr>
            <w:r>
              <w:rPr/>
              <w:t xml:space="preserve">(026) 16.08 </w:t>
            </w:r>
          </w:p>
        </w:tc>
        <w:tc>
          <w:tcPr>
            <w:tcW w:w="616" w:type="dxa"/>
            <w:tcBorders/>
            <w:vAlign w:val="center"/>
          </w:tcPr>
          <w:p>
            <w:pPr>
              <w:pStyle w:val="TableContents"/>
              <w:bidi w:val="0"/>
              <w:spacing w:before="0" w:after="283"/>
              <w:jc w:val="left"/>
              <w:rPr/>
            </w:pPr>
            <w:r>
              <w:rPr/>
              <w:t xml:space="preserve">(027) 15.92 </w:t>
            </w:r>
          </w:p>
        </w:tc>
        <w:tc>
          <w:tcPr>
            <w:tcW w:w="721" w:type="dxa"/>
            <w:tcBorders/>
            <w:vAlign w:val="center"/>
          </w:tcPr>
          <w:p>
            <w:pPr>
              <w:pStyle w:val="TableContents"/>
              <w:bidi w:val="0"/>
              <w:spacing w:before="0" w:after="283"/>
              <w:jc w:val="left"/>
              <w:rPr/>
            </w:pPr>
            <w:r>
              <w:rPr/>
              <w:t xml:space="preserve">(032) 4.25 </w:t>
            </w:r>
          </w:p>
        </w:tc>
        <w:tc>
          <w:tcPr>
            <w:tcW w:w="616" w:type="dxa"/>
            <w:tcBorders/>
            <w:vAlign w:val="center"/>
          </w:tcPr>
          <w:p>
            <w:pPr>
              <w:pStyle w:val="TableContents"/>
              <w:bidi w:val="0"/>
              <w:spacing w:before="0" w:after="283"/>
              <w:jc w:val="left"/>
              <w:rPr/>
            </w:pPr>
            <w:r>
              <w:rPr/>
              <w:t xml:space="preserve">(037) 11.75 </w:t>
            </w:r>
          </w:p>
        </w:tc>
        <w:tc>
          <w:tcPr>
            <w:tcW w:w="616" w:type="dxa"/>
            <w:tcBorders/>
            <w:vAlign w:val="center"/>
          </w:tcPr>
          <w:p>
            <w:pPr>
              <w:pStyle w:val="TableContents"/>
              <w:bidi w:val="0"/>
              <w:spacing w:before="0" w:after="283"/>
              <w:jc w:val="left"/>
              <w:rPr/>
            </w:pPr>
            <w:r>
              <w:rPr/>
              <w:t xml:space="preserve">(029) 7.63 </w:t>
            </w:r>
          </w:p>
        </w:tc>
        <w:tc>
          <w:tcPr>
            <w:tcW w:w="616" w:type="dxa"/>
            <w:tcBorders/>
            <w:vAlign w:val="center"/>
          </w:tcPr>
          <w:p>
            <w:pPr>
              <w:pStyle w:val="TableContents"/>
              <w:bidi w:val="0"/>
              <w:spacing w:before="0" w:after="283"/>
              <w:jc w:val="left"/>
              <w:rPr/>
            </w:pPr>
            <w:r>
              <w:rPr/>
              <w:t xml:space="preserve">(043) 8.33 </w:t>
            </w:r>
          </w:p>
        </w:tc>
        <w:tc>
          <w:tcPr>
            <w:tcW w:w="616" w:type="dxa"/>
            <w:tcBorders/>
            <w:vAlign w:val="center"/>
          </w:tcPr>
          <w:p>
            <w:pPr>
              <w:pStyle w:val="TableContents"/>
              <w:bidi w:val="0"/>
              <w:spacing w:before="0" w:after="283"/>
              <w:jc w:val="left"/>
              <w:rPr/>
            </w:pPr>
            <w:r>
              <w:rPr/>
              <w:t xml:space="preserve">(037) 11.75 </w:t>
            </w:r>
          </w:p>
        </w:tc>
        <w:tc>
          <w:tcPr>
            <w:tcW w:w="616" w:type="dxa"/>
            <w:tcBorders/>
            <w:vAlign w:val="center"/>
          </w:tcPr>
          <w:p>
            <w:pPr>
              <w:pStyle w:val="TableContents"/>
              <w:bidi w:val="0"/>
              <w:spacing w:before="0" w:after="283"/>
              <w:jc w:val="left"/>
              <w:rPr/>
            </w:pPr>
            <w:r>
              <w:rPr/>
              <w:t xml:space="preserve">(057) 13.75 </w:t>
            </w:r>
          </w:p>
        </w:tc>
        <w:tc>
          <w:tcPr>
            <w:tcW w:w="616" w:type="dxa"/>
            <w:tcBorders/>
            <w:vAlign w:val="center"/>
          </w:tcPr>
          <w:p>
            <w:pPr>
              <w:pStyle w:val="TableContents"/>
              <w:bidi w:val="0"/>
              <w:spacing w:before="0" w:after="283"/>
              <w:jc w:val="left"/>
              <w:rPr/>
            </w:pPr>
            <w:r>
              <w:rPr/>
              <w:t xml:space="preserve">(046) 9.75 </w:t>
            </w:r>
          </w:p>
        </w:tc>
        <w:tc>
          <w:tcPr>
            <w:tcW w:w="616" w:type="dxa"/>
            <w:tcBorders/>
            <w:vAlign w:val="center"/>
          </w:tcPr>
          <w:p>
            <w:pPr>
              <w:pStyle w:val="TableContents"/>
              <w:bidi w:val="0"/>
              <w:spacing w:before="0" w:after="283"/>
              <w:jc w:val="left"/>
              <w:rPr/>
            </w:pPr>
            <w:r>
              <w:rPr/>
              <w:t xml:space="preserve">(042) 10.00 </w:t>
            </w:r>
          </w:p>
        </w:tc>
        <w:tc>
          <w:tcPr>
            <w:tcW w:w="616" w:type="dxa"/>
            <w:tcBorders/>
            <w:vAlign w:val="center"/>
          </w:tcPr>
          <w:p>
            <w:pPr>
              <w:pStyle w:val="TableContents"/>
              <w:bidi w:val="0"/>
              <w:spacing w:before="0" w:after="283"/>
              <w:jc w:val="left"/>
              <w:rPr/>
            </w:pPr>
            <w:r>
              <w:rPr/>
              <w:t xml:space="preserve">(025) 4.00 </w:t>
            </w:r>
          </w:p>
        </w:tc>
        <w:tc>
          <w:tcPr>
            <w:tcW w:w="661" w:type="dxa"/>
            <w:tcBorders/>
            <w:vAlign w:val="center"/>
          </w:tcPr>
          <w:p>
            <w:pPr>
              <w:pStyle w:val="TableContents"/>
              <w:bidi w:val="0"/>
              <w:spacing w:before="0" w:after="283"/>
              <w:jc w:val="left"/>
              <w:rPr/>
            </w:pPr>
            <w:r>
              <w:rPr/>
              <w:t xml:space="preserve">(021) 6.00 </w:t>
            </w:r>
          </w:p>
        </w:tc>
      </w:tr>
      <w:tr>
        <w:trPr/>
        <w:tc>
          <w:tcPr>
            <w:tcW w:w="1516" w:type="dxa"/>
            <w:tcBorders/>
            <w:vAlign w:val="center"/>
          </w:tcPr>
          <w:p>
            <w:pPr>
              <w:pStyle w:val="TableContents"/>
              <w:bidi w:val="0"/>
              <w:spacing w:before="0" w:after="283"/>
              <w:jc w:val="left"/>
              <w:rPr/>
            </w:pPr>
            <w:r>
              <w:rPr/>
              <w:t xml:space="preserve">Ghana </w:t>
            </w:r>
          </w:p>
        </w:tc>
        <w:tc>
          <w:tcPr>
            <w:tcW w:w="616" w:type="dxa"/>
            <w:tcBorders/>
            <w:vAlign w:val="center"/>
          </w:tcPr>
          <w:p>
            <w:pPr>
              <w:pStyle w:val="TableContents"/>
              <w:bidi w:val="0"/>
              <w:spacing w:before="0" w:after="283"/>
              <w:jc w:val="left"/>
              <w:rPr/>
            </w:pPr>
            <w:r>
              <w:rPr/>
              <w:t xml:space="preserve">(026) 17.95 </w:t>
            </w:r>
          </w:p>
        </w:tc>
        <w:tc>
          <w:tcPr>
            <w:tcW w:w="616" w:type="dxa"/>
            <w:tcBorders/>
            <w:vAlign w:val="center"/>
          </w:tcPr>
          <w:p>
            <w:pPr>
              <w:pStyle w:val="TableContents"/>
              <w:bidi w:val="0"/>
              <w:spacing w:before="0" w:after="283"/>
              <w:jc w:val="left"/>
              <w:rPr/>
            </w:pPr>
            <w:r>
              <w:rPr/>
              <w:t xml:space="preserve">(026) 17.95 </w:t>
            </w:r>
          </w:p>
        </w:tc>
        <w:tc>
          <w:tcPr>
            <w:tcW w:w="616" w:type="dxa"/>
            <w:tcBorders/>
            <w:vAlign w:val="center"/>
          </w:tcPr>
          <w:p>
            <w:pPr>
              <w:pStyle w:val="TableContents"/>
              <w:bidi w:val="0"/>
              <w:spacing w:before="0" w:after="283"/>
              <w:jc w:val="left"/>
              <w:rPr/>
            </w:pPr>
            <w:r>
              <w:rPr/>
              <w:t xml:space="preserve">(022) 15.50 </w:t>
            </w:r>
          </w:p>
        </w:tc>
        <w:tc>
          <w:tcPr>
            <w:tcW w:w="616" w:type="dxa"/>
            <w:tcBorders/>
            <w:vAlign w:val="center"/>
          </w:tcPr>
          <w:p>
            <w:pPr>
              <w:pStyle w:val="TableContents"/>
              <w:bidi w:val="0"/>
              <w:spacing w:before="0" w:after="283"/>
              <w:jc w:val="left"/>
              <w:rPr/>
            </w:pPr>
            <w:r>
              <w:rPr/>
              <w:t xml:space="preserve">(027) 16.29 </w:t>
            </w:r>
          </w:p>
        </w:tc>
        <w:tc>
          <w:tcPr>
            <w:tcW w:w="616" w:type="dxa"/>
            <w:tcBorders/>
            <w:vAlign w:val="center"/>
          </w:tcPr>
          <w:p>
            <w:pPr>
              <w:pStyle w:val="TableContents"/>
              <w:bidi w:val="0"/>
              <w:spacing w:before="0" w:after="283"/>
              <w:jc w:val="left"/>
              <w:rPr/>
            </w:pPr>
            <w:r>
              <w:rPr/>
              <w:t xml:space="preserve">(030) 17.27 </w:t>
            </w:r>
          </w:p>
        </w:tc>
        <w:tc>
          <w:tcPr>
            <w:tcW w:w="721" w:type="dxa"/>
            <w:tcBorders/>
            <w:vAlign w:val="center"/>
          </w:tcPr>
          <w:p>
            <w:pPr>
              <w:pStyle w:val="TableContents"/>
              <w:bidi w:val="0"/>
              <w:spacing w:before="0" w:after="283"/>
              <w:jc w:val="left"/>
              <w:rPr/>
            </w:pPr>
            <w:r>
              <w:rPr/>
              <w:t xml:space="preserve">(041) 11.00 </w:t>
            </w:r>
          </w:p>
        </w:tc>
        <w:tc>
          <w:tcPr>
            <w:tcW w:w="616" w:type="dxa"/>
            <w:tcBorders/>
            <w:vAlign w:val="center"/>
          </w:tcPr>
          <w:p>
            <w:pPr>
              <w:pStyle w:val="TableContents"/>
              <w:bidi w:val="0"/>
              <w:spacing w:before="0" w:after="283"/>
              <w:jc w:val="left"/>
              <w:rPr/>
            </w:pPr>
            <w:r>
              <w:rPr/>
              <w:t xml:space="preserve">(026) 8.00 </w:t>
            </w:r>
          </w:p>
        </w:tc>
        <w:tc>
          <w:tcPr>
            <w:tcW w:w="616" w:type="dxa"/>
            <w:tcBorders/>
            <w:vAlign w:val="center"/>
          </w:tcPr>
          <w:p>
            <w:pPr>
              <w:pStyle w:val="TableContents"/>
              <w:bidi w:val="0"/>
              <w:spacing w:before="0" w:after="283"/>
              <w:jc w:val="left"/>
              <w:rPr/>
            </w:pPr>
            <w:r>
              <w:rPr/>
              <w:t xml:space="preserve">(027) 6.00 </w:t>
            </w:r>
          </w:p>
        </w:tc>
        <w:tc>
          <w:tcPr>
            <w:tcW w:w="616" w:type="dxa"/>
            <w:tcBorders/>
            <w:vAlign w:val="center"/>
          </w:tcPr>
          <w:p>
            <w:pPr>
              <w:pStyle w:val="TableContents"/>
              <w:bidi w:val="0"/>
              <w:spacing w:before="0" w:after="283"/>
              <w:jc w:val="left"/>
              <w:rPr/>
            </w:pPr>
            <w:r>
              <w:rPr/>
              <w:t xml:space="preserve">(031) 7.50 </w:t>
            </w:r>
          </w:p>
        </w:tc>
        <w:tc>
          <w:tcPr>
            <w:tcW w:w="616" w:type="dxa"/>
            <w:tcBorders/>
            <w:vAlign w:val="center"/>
          </w:tcPr>
          <w:p>
            <w:pPr>
              <w:pStyle w:val="TableContents"/>
              <w:bidi w:val="0"/>
              <w:spacing w:before="0" w:after="283"/>
              <w:jc w:val="left"/>
              <w:rPr/>
            </w:pPr>
            <w:r>
              <w:rPr/>
              <w:t xml:space="preserve">(029) 9.00 </w:t>
            </w:r>
          </w:p>
        </w:tc>
        <w:tc>
          <w:tcPr>
            <w:tcW w:w="616" w:type="dxa"/>
            <w:tcBorders/>
            <w:vAlign w:val="center"/>
          </w:tcPr>
          <w:p>
            <w:pPr>
              <w:pStyle w:val="TableContents"/>
              <w:bidi w:val="0"/>
              <w:spacing w:before="0" w:after="283"/>
              <w:jc w:val="left"/>
              <w:rPr/>
            </w:pPr>
            <w:r>
              <w:rPr/>
              <w:t xml:space="preserve">(034) 8.50 </w:t>
            </w:r>
          </w:p>
        </w:tc>
        <w:tc>
          <w:tcPr>
            <w:tcW w:w="616" w:type="dxa"/>
            <w:tcBorders/>
            <w:vAlign w:val="center"/>
          </w:tcPr>
          <w:p>
            <w:pPr>
              <w:pStyle w:val="TableContents"/>
              <w:bidi w:val="0"/>
              <w:spacing w:before="0" w:after="283"/>
              <w:jc w:val="left"/>
              <w:rPr/>
            </w:pPr>
            <w:r>
              <w:rPr/>
              <w:t xml:space="preserve">(066) 15.00 </w:t>
            </w:r>
          </w:p>
        </w:tc>
        <w:tc>
          <w:tcPr>
            <w:tcW w:w="616" w:type="dxa"/>
            <w:tcBorders/>
            <w:vAlign w:val="center"/>
          </w:tcPr>
          <w:p>
            <w:pPr>
              <w:pStyle w:val="TableContents"/>
              <w:bidi w:val="0"/>
              <w:spacing w:before="0" w:after="283"/>
              <w:jc w:val="left"/>
              <w:rPr/>
            </w:pPr>
            <w:r>
              <w:rPr/>
              <w:t xml:space="preserve">(057) 13.50 </w:t>
            </w:r>
          </w:p>
        </w:tc>
        <w:tc>
          <w:tcPr>
            <w:tcW w:w="616" w:type="dxa"/>
            <w:tcBorders/>
            <w:vAlign w:val="center"/>
          </w:tcPr>
          <w:p>
            <w:pPr>
              <w:pStyle w:val="TableContents"/>
              <w:bidi w:val="0"/>
              <w:spacing w:before="0" w:after="283"/>
              <w:jc w:val="left"/>
              <w:rPr/>
            </w:pPr>
            <w:r>
              <w:rPr/>
              <w:t xml:space="preserve">(048) 8.75 </w:t>
            </w:r>
          </w:p>
        </w:tc>
        <w:tc>
          <w:tcPr>
            <w:tcW w:w="661" w:type="dxa"/>
            <w:tcBorders/>
            <w:vAlign w:val="center"/>
          </w:tcPr>
          <w:p>
            <w:pPr>
              <w:pStyle w:val="TableContents"/>
              <w:bidi w:val="0"/>
              <w:spacing w:before="0" w:after="283"/>
              <w:jc w:val="left"/>
              <w:rPr/>
            </w:pPr>
            <w:r>
              <w:rPr/>
              <w:t xml:space="preserve">(067) 23.00 </w:t>
            </w:r>
          </w:p>
        </w:tc>
      </w:tr>
      <w:tr>
        <w:trPr/>
        <w:tc>
          <w:tcPr>
            <w:tcW w:w="1516" w:type="dxa"/>
            <w:tcBorders/>
            <w:vAlign w:val="center"/>
          </w:tcPr>
          <w:p>
            <w:pPr>
              <w:pStyle w:val="TableContents"/>
              <w:bidi w:val="0"/>
              <w:spacing w:before="0" w:after="283"/>
              <w:jc w:val="left"/>
              <w:rPr/>
            </w:pPr>
            <w:r>
              <w:rPr/>
              <w:t xml:space="preserve">Kap Verde </w:t>
            </w:r>
          </w:p>
        </w:tc>
        <w:tc>
          <w:tcPr>
            <w:tcW w:w="616" w:type="dxa"/>
            <w:tcBorders/>
            <w:vAlign w:val="center"/>
          </w:tcPr>
          <w:p>
            <w:pPr>
              <w:pStyle w:val="TableContents"/>
              <w:bidi w:val="0"/>
              <w:spacing w:before="0" w:after="283"/>
              <w:jc w:val="left"/>
              <w:rPr/>
            </w:pPr>
            <w:r>
              <w:rPr/>
              <w:t xml:space="preserve">(027) 18.02 </w:t>
            </w:r>
          </w:p>
        </w:tc>
        <w:tc>
          <w:tcPr>
            <w:tcW w:w="616" w:type="dxa"/>
            <w:tcBorders/>
            <w:vAlign w:val="center"/>
          </w:tcPr>
          <w:p>
            <w:pPr>
              <w:pStyle w:val="TableContents"/>
              <w:bidi w:val="0"/>
              <w:spacing w:before="0" w:after="283"/>
              <w:jc w:val="left"/>
              <w:rPr/>
            </w:pPr>
            <w:r>
              <w:rPr/>
              <w:t xml:space="preserve">(032) 19.82 </w:t>
            </w:r>
          </w:p>
        </w:tc>
        <w:tc>
          <w:tcPr>
            <w:tcW w:w="616" w:type="dxa"/>
            <w:tcBorders/>
            <w:vAlign w:val="center"/>
          </w:tcPr>
          <w:p>
            <w:pPr>
              <w:pStyle w:val="TableContents"/>
              <w:bidi w:val="0"/>
              <w:spacing w:before="0" w:after="283"/>
              <w:jc w:val="left"/>
              <w:rPr/>
            </w:pPr>
            <w:r>
              <w:rPr/>
              <w:t xml:space="preserve">(036) 20.69 </w:t>
            </w:r>
          </w:p>
        </w:tc>
        <w:tc>
          <w:tcPr>
            <w:tcW w:w="616" w:type="dxa"/>
            <w:tcBorders/>
            <w:vAlign w:val="center"/>
          </w:tcPr>
          <w:p>
            <w:pPr>
              <w:pStyle w:val="TableContents"/>
              <w:bidi w:val="0"/>
              <w:spacing w:before="0" w:after="283"/>
              <w:jc w:val="left"/>
              <w:rPr/>
            </w:pPr>
            <w:r>
              <w:rPr/>
              <w:t xml:space="preserve">(024) 14.32 </w:t>
            </w:r>
          </w:p>
        </w:tc>
        <w:tc>
          <w:tcPr>
            <w:tcW w:w="616" w:type="dxa"/>
            <w:tcBorders/>
            <w:vAlign w:val="center"/>
          </w:tcPr>
          <w:p>
            <w:pPr>
              <w:pStyle w:val="TableContents"/>
              <w:bidi w:val="0"/>
              <w:spacing w:before="0" w:after="283"/>
              <w:jc w:val="left"/>
              <w:rPr/>
            </w:pPr>
            <w:r>
              <w:rPr/>
              <w:t xml:space="preserve">(025) 14.33 </w:t>
            </w:r>
          </w:p>
        </w:tc>
        <w:tc>
          <w:tcPr>
            <w:tcW w:w="721" w:type="dxa"/>
            <w:tcBorders/>
            <w:vAlign w:val="center"/>
          </w:tcPr>
          <w:p>
            <w:pPr>
              <w:pStyle w:val="TableContents"/>
              <w:bidi w:val="0"/>
              <w:spacing w:before="0" w:after="283"/>
              <w:jc w:val="left"/>
              <w:rPr/>
            </w:pPr>
            <w:r>
              <w:rPr/>
              <w:t xml:space="preserve">(009)-6.00 </w:t>
            </w:r>
          </w:p>
        </w:tc>
        <w:tc>
          <w:tcPr>
            <w:tcW w:w="616" w:type="dxa"/>
            <w:tcBorders/>
            <w:vAlign w:val="center"/>
          </w:tcPr>
          <w:p>
            <w:pPr>
              <w:pStyle w:val="TableContents"/>
              <w:bidi w:val="0"/>
              <w:spacing w:before="0" w:after="283"/>
              <w:jc w:val="left"/>
              <w:rPr/>
            </w:pPr>
            <w:r>
              <w:rPr/>
              <w:t xml:space="preserve">(026) 8.00 </w:t>
            </w:r>
          </w:p>
        </w:tc>
        <w:tc>
          <w:tcPr>
            <w:tcW w:w="616" w:type="dxa"/>
            <w:tcBorders/>
            <w:vAlign w:val="center"/>
          </w:tcPr>
          <w:p>
            <w:pPr>
              <w:pStyle w:val="TableContents"/>
              <w:bidi w:val="0"/>
              <w:spacing w:before="0" w:after="283"/>
              <w:jc w:val="left"/>
              <w:rPr/>
            </w:pPr>
            <w:r>
              <w:rPr/>
              <w:t xml:space="preserve">(044) 11.00 </w:t>
            </w:r>
          </w:p>
        </w:tc>
        <w:tc>
          <w:tcPr>
            <w:tcW w:w="616" w:type="dxa"/>
            <w:tcBorders/>
            <w:vAlign w:val="center"/>
          </w:tcPr>
          <w:p>
            <w:pPr>
              <w:pStyle w:val="TableContents"/>
              <w:bidi w:val="0"/>
              <w:spacing w:before="0" w:after="283"/>
              <w:jc w:val="left"/>
              <w:rPr/>
            </w:pPr>
            <w:r>
              <w:rPr/>
              <w:t xml:space="preserve">(036) 8.00 </w:t>
            </w:r>
          </w:p>
        </w:tc>
        <w:tc>
          <w:tcPr>
            <w:tcW w:w="616" w:type="dxa"/>
            <w:tcBorders/>
            <w:vAlign w:val="center"/>
          </w:tcPr>
          <w:p>
            <w:pPr>
              <w:pStyle w:val="TableContents"/>
              <w:bidi w:val="0"/>
              <w:spacing w:before="0" w:after="283"/>
              <w:jc w:val="left"/>
              <w:rPr/>
            </w:pPr>
            <w:r>
              <w:rPr/>
              <w:t xml:space="preserve">(045) 14.00 </w:t>
            </w:r>
          </w:p>
        </w:tc>
        <w:tc>
          <w:tcPr>
            <w:tcW w:w="616" w:type="dxa"/>
            <w:tcBorders/>
            <w:vAlign w:val="center"/>
          </w:tcPr>
          <w:p>
            <w:pPr>
              <w:pStyle w:val="TableContents"/>
              <w:bidi w:val="0"/>
              <w:spacing w:before="0" w:after="283"/>
              <w:jc w:val="left"/>
              <w:rPr/>
            </w:pPr>
            <w:r>
              <w:rPr/>
              <w:t xml:space="preserve">(045) 11.50 </w:t>
            </w:r>
          </w:p>
        </w:tc>
        <w:tc>
          <w:tcPr>
            <w:tcW w:w="616" w:type="dxa"/>
            <w:tcBorders/>
            <w:vAlign w:val="center"/>
          </w:tcPr>
          <w:p>
            <w:pPr>
              <w:pStyle w:val="TableContents"/>
              <w:bidi w:val="0"/>
              <w:spacing w:before="0" w:after="283"/>
              <w:jc w:val="left"/>
              <w:rPr/>
            </w:pPr>
            <w:r>
              <w:rPr/>
              <w:t xml:space="preserve">(029) 6.00 </w:t>
            </w:r>
          </w:p>
        </w:tc>
        <w:tc>
          <w:tcPr>
            <w:tcW w:w="616" w:type="dxa"/>
            <w:tcBorders/>
            <w:vAlign w:val="center"/>
          </w:tcPr>
          <w:p>
            <w:pPr>
              <w:pStyle w:val="TableContents"/>
              <w:bidi w:val="0"/>
              <w:spacing w:before="0" w:after="283"/>
              <w:jc w:val="left"/>
              <w:rPr/>
            </w:pPr>
            <w:r>
              <w:rPr/>
              <w:t xml:space="preserve">(038) 8.75 </w:t>
            </w:r>
          </w:p>
        </w:tc>
        <w:tc>
          <w:tcPr>
            <w:tcW w:w="616" w:type="dxa"/>
            <w:tcBorders/>
            <w:vAlign w:val="center"/>
          </w:tcPr>
          <w:p>
            <w:pPr>
              <w:pStyle w:val="TableContents"/>
              <w:bidi w:val="0"/>
              <w:spacing w:before="0" w:after="283"/>
              <w:jc w:val="left"/>
              <w:rPr/>
            </w:pPr>
            <w:r>
              <w:rPr/>
              <w:t xml:space="preserve">(047) 8.25 </w:t>
            </w:r>
          </w:p>
        </w:tc>
        <w:tc>
          <w:tcPr>
            <w:tcW w:w="661" w:type="dxa"/>
            <w:tcBorders/>
            <w:vAlign w:val="center"/>
          </w:tcPr>
          <w:p>
            <w:pPr>
              <w:pStyle w:val="TableContents"/>
              <w:bidi w:val="0"/>
              <w:spacing w:before="0" w:after="283"/>
              <w:jc w:val="left"/>
              <w:rPr/>
            </w:pPr>
            <w:r>
              <w:rPr/>
              <w:t xml:space="preserve">(046) 13.75 </w:t>
            </w:r>
          </w:p>
        </w:tc>
      </w:tr>
      <w:tr>
        <w:trPr/>
        <w:tc>
          <w:tcPr>
            <w:tcW w:w="1516" w:type="dxa"/>
            <w:tcBorders/>
            <w:vAlign w:val="center"/>
          </w:tcPr>
          <w:p>
            <w:pPr>
              <w:pStyle w:val="TableContents"/>
              <w:bidi w:val="0"/>
              <w:spacing w:before="0" w:after="283"/>
              <w:jc w:val="left"/>
              <w:rPr/>
            </w:pPr>
            <w:r>
              <w:rPr/>
              <w:t xml:space="preserve">Latvia </w:t>
            </w:r>
          </w:p>
        </w:tc>
        <w:tc>
          <w:tcPr>
            <w:tcW w:w="616" w:type="dxa"/>
            <w:tcBorders/>
            <w:vAlign w:val="center"/>
          </w:tcPr>
          <w:p>
            <w:pPr>
              <w:pStyle w:val="TableContents"/>
              <w:bidi w:val="0"/>
              <w:spacing w:before="0" w:after="283"/>
              <w:jc w:val="left"/>
              <w:rPr/>
            </w:pPr>
            <w:r>
              <w:rPr/>
              <w:t xml:space="preserve">(028) 18.62 </w:t>
            </w:r>
          </w:p>
        </w:tc>
        <w:tc>
          <w:tcPr>
            <w:tcW w:w="616" w:type="dxa"/>
            <w:tcBorders/>
            <w:vAlign w:val="center"/>
          </w:tcPr>
          <w:p>
            <w:pPr>
              <w:pStyle w:val="TableContents"/>
              <w:bidi w:val="0"/>
              <w:spacing w:before="0" w:after="283"/>
              <w:jc w:val="left"/>
              <w:rPr/>
            </w:pPr>
            <w:r>
              <w:rPr/>
              <w:t xml:space="preserve">(024) 17.38 </w:t>
            </w:r>
          </w:p>
        </w:tc>
        <w:tc>
          <w:tcPr>
            <w:tcW w:w="616" w:type="dxa"/>
            <w:tcBorders/>
            <w:vAlign w:val="center"/>
          </w:tcPr>
          <w:p>
            <w:pPr>
              <w:pStyle w:val="TableContents"/>
              <w:bidi w:val="0"/>
              <w:spacing w:before="0" w:after="283"/>
              <w:jc w:val="left"/>
              <w:rPr/>
            </w:pPr>
            <w:r>
              <w:rPr/>
              <w:t xml:space="preserve">(028) 18.12 </w:t>
            </w:r>
          </w:p>
        </w:tc>
        <w:tc>
          <w:tcPr>
            <w:tcW w:w="616" w:type="dxa"/>
            <w:tcBorders/>
            <w:vAlign w:val="center"/>
          </w:tcPr>
          <w:p>
            <w:pPr>
              <w:pStyle w:val="TableContents"/>
              <w:bidi w:val="0"/>
              <w:spacing w:before="0" w:after="283"/>
              <w:jc w:val="left"/>
              <w:rPr/>
            </w:pPr>
            <w:r>
              <w:rPr/>
              <w:t xml:space="preserve">(037) 21.10 </w:t>
            </w:r>
          </w:p>
        </w:tc>
        <w:tc>
          <w:tcPr>
            <w:tcW w:w="616" w:type="dxa"/>
            <w:tcBorders/>
            <w:vAlign w:val="center"/>
          </w:tcPr>
          <w:p>
            <w:pPr>
              <w:pStyle w:val="TableContents"/>
              <w:bidi w:val="0"/>
              <w:spacing w:before="0" w:after="283"/>
              <w:jc w:val="left"/>
              <w:rPr/>
            </w:pPr>
            <w:r>
              <w:rPr/>
              <w:t xml:space="preserve">(039) 22.89 </w:t>
            </w:r>
          </w:p>
        </w:tc>
        <w:tc>
          <w:tcPr>
            <w:tcW w:w="721" w:type="dxa"/>
            <w:tcBorders/>
            <w:vAlign w:val="center"/>
          </w:tcPr>
          <w:p>
            <w:pPr>
              <w:pStyle w:val="TableContents"/>
              <w:bidi w:val="0"/>
              <w:spacing w:before="0" w:after="283"/>
              <w:jc w:val="left"/>
              <w:rPr/>
            </w:pPr>
            <w:r>
              <w:rPr/>
              <w:t xml:space="preserve">(050) 15.00 </w:t>
            </w:r>
          </w:p>
        </w:tc>
        <w:tc>
          <w:tcPr>
            <w:tcW w:w="616" w:type="dxa"/>
            <w:tcBorders/>
            <w:vAlign w:val="center"/>
          </w:tcPr>
          <w:p>
            <w:pPr>
              <w:pStyle w:val="TableContents"/>
              <w:bidi w:val="0"/>
              <w:spacing w:before="0" w:after="283"/>
              <w:jc w:val="left"/>
              <w:rPr/>
            </w:pPr>
            <w:r>
              <w:rPr/>
              <w:t xml:space="preserve">(030) 8.50 </w:t>
            </w:r>
          </w:p>
        </w:tc>
        <w:tc>
          <w:tcPr>
            <w:tcW w:w="616" w:type="dxa"/>
            <w:tcBorders/>
            <w:vAlign w:val="center"/>
          </w:tcPr>
          <w:p>
            <w:pPr>
              <w:pStyle w:val="TableContents"/>
              <w:bidi w:val="0"/>
              <w:spacing w:before="0" w:after="283"/>
              <w:jc w:val="left"/>
              <w:rPr/>
            </w:pPr>
            <w:r>
              <w:rPr/>
              <w:t xml:space="preserve">(013) 3.00 </w:t>
            </w:r>
          </w:p>
        </w:tc>
        <w:tc>
          <w:tcPr>
            <w:tcW w:w="616" w:type="dxa"/>
            <w:tcBorders/>
            <w:vAlign w:val="center"/>
          </w:tcPr>
          <w:p>
            <w:pPr>
              <w:pStyle w:val="TableContents"/>
              <w:bidi w:val="0"/>
              <w:spacing w:before="0" w:after="283"/>
              <w:jc w:val="left"/>
              <w:rPr/>
            </w:pPr>
            <w:r>
              <w:rPr/>
              <w:t xml:space="preserve">(007) 3.00 </w:t>
            </w:r>
          </w:p>
        </w:tc>
        <w:tc>
          <w:tcPr>
            <w:tcW w:w="616" w:type="dxa"/>
            <w:tcBorders/>
            <w:vAlign w:val="center"/>
          </w:tcPr>
          <w:p>
            <w:pPr>
              <w:pStyle w:val="TableContents"/>
              <w:bidi w:val="0"/>
              <w:spacing w:before="0" w:after="283"/>
              <w:jc w:val="left"/>
              <w:rPr/>
            </w:pPr>
            <w:r>
              <w:rPr/>
              <w:t xml:space="preserve">(012) 3.50 </w:t>
            </w:r>
          </w:p>
        </w:tc>
        <w:tc>
          <w:tcPr>
            <w:tcW w:w="616" w:type="dxa"/>
            <w:tcBorders/>
            <w:vAlign w:val="center"/>
          </w:tcPr>
          <w:p>
            <w:pPr>
              <w:pStyle w:val="TableContents"/>
              <w:bidi w:val="0"/>
              <w:spacing w:before="0" w:after="283"/>
              <w:jc w:val="left"/>
              <w:rPr/>
            </w:pPr>
            <w:r>
              <w:rPr/>
              <w:t xml:space="preserve">(010) 3.00 </w:t>
            </w:r>
          </w:p>
        </w:tc>
        <w:tc>
          <w:tcPr>
            <w:tcW w:w="616" w:type="dxa"/>
            <w:tcBorders/>
            <w:vAlign w:val="center"/>
          </w:tcPr>
          <w:p>
            <w:pPr>
              <w:pStyle w:val="TableContents"/>
              <w:bidi w:val="0"/>
              <w:spacing w:before="0" w:after="283"/>
              <w:jc w:val="left"/>
              <w:rPr/>
            </w:pPr>
            <w:r>
              <w:rPr/>
              <w:t xml:space="preserve">(016) 2.50 </w:t>
            </w:r>
          </w:p>
        </w:tc>
        <w:tc>
          <w:tcPr>
            <w:tcW w:w="616" w:type="dxa"/>
            <w:tcBorders/>
            <w:vAlign w:val="center"/>
          </w:tcPr>
          <w:p>
            <w:pPr>
              <w:pStyle w:val="TableContents"/>
              <w:bidi w:val="0"/>
              <w:spacing w:before="0" w:after="283"/>
              <w:jc w:val="left"/>
              <w:rPr/>
            </w:pPr>
            <w:r>
              <w:rPr/>
              <w:t xml:space="preserve">(010) 1.00 </w:t>
            </w:r>
          </w:p>
        </w:tc>
        <w:tc>
          <w:tcPr>
            <w:tcW w:w="616" w:type="dxa"/>
            <w:tcBorders/>
            <w:vAlign w:val="center"/>
          </w:tcPr>
          <w:p>
            <w:pPr>
              <w:pStyle w:val="TableContents"/>
              <w:bidi w:val="0"/>
              <w:spacing w:before="0" w:after="283"/>
              <w:jc w:val="left"/>
              <w:rPr/>
            </w:pPr>
            <w:r>
              <w:rPr/>
              <w:t xml:space="preserve">(011) 2.25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Espanja </w:t>
            </w:r>
          </w:p>
        </w:tc>
        <w:tc>
          <w:tcPr>
            <w:tcW w:w="616" w:type="dxa"/>
            <w:tcBorders/>
            <w:vAlign w:val="center"/>
          </w:tcPr>
          <w:p>
            <w:pPr>
              <w:pStyle w:val="TableContents"/>
              <w:bidi w:val="0"/>
              <w:spacing w:before="0" w:after="283"/>
              <w:jc w:val="left"/>
              <w:rPr/>
            </w:pPr>
            <w:r>
              <w:rPr/>
              <w:t xml:space="preserve">(029) 18.69 </w:t>
            </w:r>
          </w:p>
        </w:tc>
        <w:tc>
          <w:tcPr>
            <w:tcW w:w="616" w:type="dxa"/>
            <w:tcBorders/>
            <w:vAlign w:val="center"/>
          </w:tcPr>
          <w:p>
            <w:pPr>
              <w:pStyle w:val="TableContents"/>
              <w:bidi w:val="0"/>
              <w:spacing w:before="0" w:after="283"/>
              <w:jc w:val="left"/>
              <w:rPr/>
            </w:pPr>
            <w:r>
              <w:rPr/>
              <w:t xml:space="preserve">(034) 19.92 </w:t>
            </w:r>
          </w:p>
        </w:tc>
        <w:tc>
          <w:tcPr>
            <w:tcW w:w="616" w:type="dxa"/>
            <w:tcBorders/>
            <w:vAlign w:val="center"/>
          </w:tcPr>
          <w:p>
            <w:pPr>
              <w:pStyle w:val="TableContents"/>
              <w:bidi w:val="0"/>
              <w:spacing w:before="0" w:after="283"/>
              <w:jc w:val="left"/>
              <w:rPr/>
            </w:pPr>
            <w:r>
              <w:rPr/>
              <w:t xml:space="preserve">(033) 19.95 </w:t>
            </w:r>
          </w:p>
        </w:tc>
        <w:tc>
          <w:tcPr>
            <w:tcW w:w="616" w:type="dxa"/>
            <w:tcBorders/>
            <w:vAlign w:val="center"/>
          </w:tcPr>
          <w:p>
            <w:pPr>
              <w:pStyle w:val="TableContents"/>
              <w:bidi w:val="0"/>
              <w:spacing w:before="0" w:after="283"/>
              <w:jc w:val="left"/>
              <w:rPr/>
            </w:pPr>
            <w:r>
              <w:rPr/>
              <w:t xml:space="preserve">(035) 20.63 </w:t>
            </w:r>
          </w:p>
        </w:tc>
        <w:tc>
          <w:tcPr>
            <w:tcW w:w="616" w:type="dxa"/>
            <w:tcBorders/>
            <w:vAlign w:val="center"/>
          </w:tcPr>
          <w:p>
            <w:pPr>
              <w:pStyle w:val="TableContents"/>
              <w:bidi w:val="0"/>
              <w:spacing w:before="0" w:after="283"/>
              <w:jc w:val="left"/>
              <w:rPr/>
            </w:pPr>
            <w:r>
              <w:rPr/>
              <w:t xml:space="preserve">(036) 20.50 </w:t>
            </w:r>
          </w:p>
        </w:tc>
        <w:tc>
          <w:tcPr>
            <w:tcW w:w="721" w:type="dxa"/>
            <w:tcBorders/>
            <w:vAlign w:val="center"/>
          </w:tcPr>
          <w:p>
            <w:pPr>
              <w:pStyle w:val="TableContents"/>
              <w:bidi w:val="0"/>
              <w:spacing w:before="0" w:after="283"/>
              <w:jc w:val="left"/>
              <w:rPr/>
            </w:pPr>
            <w:r>
              <w:rPr/>
              <w:t xml:space="preserve">(039) 9.75 </w:t>
            </w:r>
          </w:p>
        </w:tc>
        <w:tc>
          <w:tcPr>
            <w:tcW w:w="616" w:type="dxa"/>
            <w:tcBorders/>
            <w:vAlign w:val="center"/>
          </w:tcPr>
          <w:p>
            <w:pPr>
              <w:pStyle w:val="TableContents"/>
              <w:bidi w:val="0"/>
              <w:spacing w:before="0" w:after="283"/>
              <w:jc w:val="left"/>
              <w:rPr/>
            </w:pPr>
            <w:r>
              <w:rPr/>
              <w:t xml:space="preserve">(039) 12.25 </w:t>
            </w:r>
          </w:p>
        </w:tc>
        <w:tc>
          <w:tcPr>
            <w:tcW w:w="616" w:type="dxa"/>
            <w:tcBorders/>
            <w:vAlign w:val="center"/>
          </w:tcPr>
          <w:p>
            <w:pPr>
              <w:pStyle w:val="TableContents"/>
              <w:bidi w:val="0"/>
              <w:spacing w:before="0" w:after="283"/>
              <w:jc w:val="left"/>
              <w:rPr/>
            </w:pPr>
            <w:r>
              <w:rPr/>
              <w:t xml:space="preserve">(044) 11.00 </w:t>
            </w:r>
          </w:p>
        </w:tc>
        <w:tc>
          <w:tcPr>
            <w:tcW w:w="616" w:type="dxa"/>
            <w:tcBorders/>
            <w:vAlign w:val="center"/>
          </w:tcPr>
          <w:p>
            <w:pPr>
              <w:pStyle w:val="TableContents"/>
              <w:bidi w:val="0"/>
              <w:spacing w:before="0" w:after="283"/>
              <w:jc w:val="left"/>
              <w:rPr/>
            </w:pPr>
            <w:r>
              <w:rPr/>
              <w:t xml:space="preserve">(036) 8.00 </w:t>
            </w:r>
          </w:p>
        </w:tc>
        <w:tc>
          <w:tcPr>
            <w:tcW w:w="616" w:type="dxa"/>
            <w:tcBorders/>
            <w:vAlign w:val="center"/>
          </w:tcPr>
          <w:p>
            <w:pPr>
              <w:pStyle w:val="TableContents"/>
              <w:bidi w:val="0"/>
              <w:spacing w:before="0" w:after="283"/>
              <w:jc w:val="left"/>
              <w:rPr/>
            </w:pPr>
            <w:r>
              <w:rPr/>
              <w:t xml:space="preserve">(033) 10.25 </w:t>
            </w:r>
          </w:p>
        </w:tc>
        <w:tc>
          <w:tcPr>
            <w:tcW w:w="616" w:type="dxa"/>
            <w:tcBorders/>
            <w:vAlign w:val="center"/>
          </w:tcPr>
          <w:p>
            <w:pPr>
              <w:pStyle w:val="TableContents"/>
              <w:bidi w:val="0"/>
              <w:spacing w:before="0" w:after="283"/>
              <w:jc w:val="left"/>
              <w:rPr/>
            </w:pPr>
            <w:r>
              <w:rPr/>
              <w:t xml:space="preserve">(041) 10.00 </w:t>
            </w:r>
          </w:p>
        </w:tc>
        <w:tc>
          <w:tcPr>
            <w:tcW w:w="616" w:type="dxa"/>
            <w:tcBorders/>
            <w:vAlign w:val="center"/>
          </w:tcPr>
          <w:p>
            <w:pPr>
              <w:pStyle w:val="TableContents"/>
              <w:bidi w:val="0"/>
              <w:spacing w:before="0" w:after="283"/>
              <w:jc w:val="left"/>
              <w:rPr/>
            </w:pPr>
            <w:r>
              <w:rPr/>
              <w:t xml:space="preserve">(040) 8.33 </w:t>
            </w:r>
          </w:p>
        </w:tc>
        <w:tc>
          <w:tcPr>
            <w:tcW w:w="616" w:type="dxa"/>
            <w:tcBorders/>
            <w:vAlign w:val="center"/>
          </w:tcPr>
          <w:p>
            <w:pPr>
              <w:pStyle w:val="TableContents"/>
              <w:bidi w:val="0"/>
              <w:spacing w:before="0" w:after="283"/>
              <w:jc w:val="left"/>
              <w:rPr/>
            </w:pPr>
            <w:r>
              <w:rPr/>
              <w:t xml:space="preserve">(039) 9.00 </w:t>
            </w:r>
          </w:p>
        </w:tc>
        <w:tc>
          <w:tcPr>
            <w:tcW w:w="616" w:type="dxa"/>
            <w:tcBorders/>
            <w:vAlign w:val="center"/>
          </w:tcPr>
          <w:p>
            <w:pPr>
              <w:pStyle w:val="TableContents"/>
              <w:bidi w:val="0"/>
              <w:spacing w:before="0" w:after="283"/>
              <w:jc w:val="left"/>
              <w:rPr/>
            </w:pPr>
            <w:r>
              <w:rPr/>
              <w:t xml:space="preserve">(042) 7.67 </w:t>
            </w:r>
          </w:p>
        </w:tc>
        <w:tc>
          <w:tcPr>
            <w:tcW w:w="661" w:type="dxa"/>
            <w:tcBorders/>
            <w:vAlign w:val="center"/>
          </w:tcPr>
          <w:p>
            <w:pPr>
              <w:pStyle w:val="TableContents"/>
              <w:bidi w:val="0"/>
              <w:spacing w:before="0" w:after="283"/>
              <w:jc w:val="left"/>
              <w:rPr/>
            </w:pPr>
            <w:r>
              <w:rPr/>
              <w:t xml:space="preserve">(029) 7.75 </w:t>
            </w:r>
          </w:p>
        </w:tc>
      </w:tr>
      <w:tr>
        <w:trPr/>
        <w:tc>
          <w:tcPr>
            <w:tcW w:w="1516" w:type="dxa"/>
            <w:tcBorders/>
            <w:vAlign w:val="center"/>
          </w:tcPr>
          <w:p>
            <w:pPr>
              <w:pStyle w:val="TableContents"/>
              <w:bidi w:val="0"/>
              <w:spacing w:before="0" w:after="283"/>
              <w:jc w:val="left"/>
              <w:rPr/>
            </w:pPr>
            <w:r>
              <w:rPr/>
              <w:t xml:space="preserve">Kypros </w:t>
            </w:r>
          </w:p>
        </w:tc>
        <w:tc>
          <w:tcPr>
            <w:tcW w:w="616" w:type="dxa"/>
            <w:tcBorders/>
            <w:vAlign w:val="center"/>
          </w:tcPr>
          <w:p>
            <w:pPr>
              <w:pStyle w:val="TableContents"/>
              <w:bidi w:val="0"/>
              <w:spacing w:before="0" w:after="283"/>
              <w:jc w:val="left"/>
              <w:rPr/>
            </w:pPr>
            <w:r>
              <w:rPr/>
              <w:t xml:space="preserve">(030) 19.79 </w:t>
            </w:r>
          </w:p>
        </w:tc>
        <w:tc>
          <w:tcPr>
            <w:tcW w:w="616" w:type="dxa"/>
            <w:tcBorders/>
            <w:vAlign w:val="center"/>
          </w:tcPr>
          <w:p>
            <w:pPr>
              <w:pStyle w:val="TableContents"/>
              <w:bidi w:val="0"/>
              <w:spacing w:before="0" w:after="283"/>
              <w:jc w:val="left"/>
              <w:rPr/>
            </w:pPr>
            <w:r>
              <w:rPr/>
              <w:t xml:space="preserve">(027) 18.26 </w:t>
            </w:r>
          </w:p>
        </w:tc>
        <w:tc>
          <w:tcPr>
            <w:tcW w:w="616" w:type="dxa"/>
            <w:tcBorders/>
            <w:vAlign w:val="center"/>
          </w:tcPr>
          <w:p>
            <w:pPr>
              <w:pStyle w:val="TableContents"/>
              <w:bidi w:val="0"/>
              <w:spacing w:before="0" w:after="283"/>
              <w:jc w:val="left"/>
              <w:rPr/>
            </w:pPr>
            <w:r>
              <w:rPr/>
              <w:t xml:space="preserve">(024) 16.52 </w:t>
            </w:r>
          </w:p>
        </w:tc>
        <w:tc>
          <w:tcPr>
            <w:tcW w:w="616" w:type="dxa"/>
            <w:tcBorders/>
            <w:vAlign w:val="center"/>
          </w:tcPr>
          <w:p>
            <w:pPr>
              <w:pStyle w:val="TableContents"/>
              <w:bidi w:val="0"/>
              <w:spacing w:before="0" w:after="283"/>
              <w:jc w:val="left"/>
              <w:rPr/>
            </w:pPr>
            <w:r>
              <w:rPr/>
              <w:t xml:space="preserve">(025) 14.45 </w:t>
            </w:r>
          </w:p>
        </w:tc>
        <w:tc>
          <w:tcPr>
            <w:tcW w:w="616" w:type="dxa"/>
            <w:tcBorders/>
            <w:vAlign w:val="center"/>
          </w:tcPr>
          <w:p>
            <w:pPr>
              <w:pStyle w:val="TableContents"/>
              <w:bidi w:val="0"/>
              <w:spacing w:before="0" w:after="283"/>
              <w:jc w:val="left"/>
              <w:rPr/>
            </w:pPr>
            <w:r>
              <w:rPr/>
              <w:t xml:space="preserve">(024) 13.83 </w:t>
            </w:r>
          </w:p>
        </w:tc>
        <w:tc>
          <w:tcPr>
            <w:tcW w:w="721" w:type="dxa"/>
            <w:tcBorders/>
            <w:vAlign w:val="center"/>
          </w:tcPr>
          <w:p>
            <w:pPr>
              <w:pStyle w:val="TableContents"/>
              <w:bidi w:val="0"/>
              <w:spacing w:before="0" w:after="283"/>
              <w:jc w:val="left"/>
              <w:rPr/>
            </w:pPr>
            <w:r>
              <w:rPr/>
              <w:t xml:space="preserve">(016)-3.00 </w:t>
            </w:r>
          </w:p>
        </w:tc>
        <w:tc>
          <w:tcPr>
            <w:tcW w:w="616" w:type="dxa"/>
            <w:tcBorders/>
            <w:vAlign w:val="center"/>
          </w:tcPr>
          <w:p>
            <w:pPr>
              <w:pStyle w:val="TableContents"/>
              <w:bidi w:val="0"/>
              <w:spacing w:before="0" w:after="283"/>
              <w:jc w:val="left"/>
              <w:rPr/>
            </w:pPr>
            <w:r>
              <w:rPr/>
              <w:t xml:space="preserve">(045) 13.40 </w:t>
            </w:r>
          </w:p>
        </w:tc>
        <w:tc>
          <w:tcPr>
            <w:tcW w:w="616" w:type="dxa"/>
            <w:tcBorders/>
            <w:vAlign w:val="center"/>
          </w:tcPr>
          <w:p>
            <w:pPr>
              <w:pStyle w:val="TableContents"/>
              <w:bidi w:val="0"/>
              <w:spacing w:before="0" w:after="283"/>
              <w:jc w:val="left"/>
              <w:rPr/>
            </w:pPr>
            <w:r>
              <w:rPr/>
              <w:t xml:space="preserve">(025) 5.50 </w:t>
            </w:r>
          </w:p>
        </w:tc>
        <w:tc>
          <w:tcPr>
            <w:tcW w:w="616" w:type="dxa"/>
            <w:tcBorders/>
            <w:vAlign w:val="center"/>
          </w:tcPr>
          <w:p>
            <w:pPr>
              <w:pStyle w:val="TableContents"/>
              <w:bidi w:val="0"/>
              <w:spacing w:before="0" w:after="283"/>
              <w:jc w:val="left"/>
              <w:rPr/>
            </w:pPr>
            <w:r>
              <w:rPr/>
              <w:t xml:space="preserve">(031) 7.50 </w:t>
            </w:r>
          </w:p>
        </w:tc>
        <w:tc>
          <w:tcPr>
            <w:tcW w:w="616" w:type="dxa"/>
            <w:tcBorders/>
            <w:vAlign w:val="center"/>
          </w:tcPr>
          <w:p>
            <w:pPr>
              <w:pStyle w:val="TableContents"/>
              <w:bidi w:val="0"/>
              <w:spacing w:before="0" w:after="283"/>
              <w:jc w:val="left"/>
              <w:rPr/>
            </w:pPr>
            <w:r>
              <w:rPr/>
              <w:t xml:space="preserve">(045) 14.00 </w:t>
            </w:r>
          </w:p>
        </w:tc>
        <w:tc>
          <w:tcPr>
            <w:tcW w:w="616" w:type="dxa"/>
            <w:tcBorders/>
            <w:vAlign w:val="center"/>
          </w:tcPr>
          <w:p>
            <w:pPr>
              <w:pStyle w:val="TableContents"/>
              <w:bidi w:val="0"/>
              <w:spacing w:before="0" w:after="283"/>
              <w:jc w:val="left"/>
              <w:rPr/>
            </w:pPr>
            <w:r>
              <w:rPr/>
              <w:t xml:space="preserve">(030) 7.50 </w:t>
            </w:r>
          </w:p>
        </w:tc>
        <w:tc>
          <w:tcPr>
            <w:tcW w:w="616" w:type="dxa"/>
            <w:tcBorders/>
            <w:vAlign w:val="center"/>
          </w:tcPr>
          <w:p>
            <w:pPr>
              <w:pStyle w:val="TableContents"/>
              <w:bidi w:val="0"/>
              <w:spacing w:before="0" w:after="283"/>
              <w:jc w:val="left"/>
              <w:rPr/>
            </w:pPr>
            <w:r>
              <w:rPr/>
              <w:t xml:space="preserve">(025) 5.50 </w:t>
            </w:r>
          </w:p>
        </w:tc>
        <w:tc>
          <w:tcPr>
            <w:tcW w:w="616" w:type="dxa"/>
            <w:tcBorders/>
            <w:vAlign w:val="center"/>
          </w:tcPr>
          <w:p>
            <w:pPr>
              <w:pStyle w:val="TableContents"/>
              <w:bidi w:val="0"/>
              <w:spacing w:before="0" w:after="283"/>
              <w:jc w:val="left"/>
              <w:rPr/>
            </w:pPr>
            <w:r>
              <w:rPr/>
              <w:t xml:space="preserve">(081) 22.00 </w:t>
            </w:r>
          </w:p>
        </w:tc>
        <w:tc>
          <w:tcPr>
            <w:tcW w:w="616" w:type="dxa"/>
            <w:tcBorders/>
            <w:vAlign w:val="center"/>
          </w:tcPr>
          <w:p>
            <w:pPr>
              <w:pStyle w:val="TableContents"/>
              <w:bidi w:val="0"/>
              <w:spacing w:before="0" w:after="283"/>
              <w:jc w:val="left"/>
              <w:rPr/>
            </w:pPr>
            <w:r>
              <w:rPr/>
              <w:t xml:space="preserve">(083) 20.83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Etelä-Afrikka </w:t>
            </w:r>
          </w:p>
        </w:tc>
        <w:tc>
          <w:tcPr>
            <w:tcW w:w="616" w:type="dxa"/>
            <w:tcBorders/>
            <w:vAlign w:val="center"/>
          </w:tcPr>
          <w:p>
            <w:pPr>
              <w:pStyle w:val="TableContents"/>
              <w:bidi w:val="0"/>
              <w:spacing w:before="0" w:after="283"/>
              <w:jc w:val="left"/>
              <w:rPr/>
            </w:pPr>
            <w:r>
              <w:rPr/>
              <w:t xml:space="preserve">(031) 20.12 </w:t>
            </w:r>
          </w:p>
        </w:tc>
        <w:tc>
          <w:tcPr>
            <w:tcW w:w="616" w:type="dxa"/>
            <w:tcBorders/>
            <w:vAlign w:val="center"/>
          </w:tcPr>
          <w:p>
            <w:pPr>
              <w:pStyle w:val="TableContents"/>
              <w:bidi w:val="0"/>
              <w:spacing w:before="0" w:after="283"/>
              <w:jc w:val="left"/>
              <w:rPr/>
            </w:pPr>
            <w:r>
              <w:rPr/>
              <w:t xml:space="preserve">(039) 21.92 </w:t>
            </w:r>
          </w:p>
        </w:tc>
        <w:tc>
          <w:tcPr>
            <w:tcW w:w="616" w:type="dxa"/>
            <w:tcBorders/>
            <w:vAlign w:val="center"/>
          </w:tcPr>
          <w:p>
            <w:pPr>
              <w:pStyle w:val="TableContents"/>
              <w:bidi w:val="0"/>
              <w:spacing w:before="0" w:after="283"/>
              <w:jc w:val="left"/>
              <w:rPr/>
            </w:pPr>
            <w:r>
              <w:rPr/>
              <w:t xml:space="preserve">(039) 22.06 </w:t>
            </w:r>
          </w:p>
        </w:tc>
        <w:tc>
          <w:tcPr>
            <w:tcW w:w="616" w:type="dxa"/>
            <w:tcBorders/>
            <w:vAlign w:val="center"/>
          </w:tcPr>
          <w:p>
            <w:pPr>
              <w:pStyle w:val="TableContents"/>
              <w:bidi w:val="0"/>
              <w:spacing w:before="0" w:after="283"/>
              <w:jc w:val="left"/>
              <w:rPr/>
            </w:pPr>
            <w:r>
              <w:rPr/>
              <w:t xml:space="preserve">(042) 23.19 </w:t>
            </w:r>
          </w:p>
        </w:tc>
        <w:tc>
          <w:tcPr>
            <w:tcW w:w="616" w:type="dxa"/>
            <w:tcBorders/>
            <w:vAlign w:val="center"/>
          </w:tcPr>
          <w:p>
            <w:pPr>
              <w:pStyle w:val="TableContents"/>
              <w:bidi w:val="0"/>
              <w:spacing w:before="0" w:after="283"/>
              <w:jc w:val="left"/>
              <w:rPr/>
            </w:pPr>
            <w:r>
              <w:rPr/>
              <w:t xml:space="preserve">(052) 24.56 </w:t>
            </w:r>
          </w:p>
        </w:tc>
        <w:tc>
          <w:tcPr>
            <w:tcW w:w="721" w:type="dxa"/>
            <w:tcBorders/>
            <w:vAlign w:val="center"/>
          </w:tcPr>
          <w:p>
            <w:pPr>
              <w:pStyle w:val="TableContents"/>
              <w:bidi w:val="0"/>
              <w:spacing w:before="0" w:after="283"/>
              <w:jc w:val="left"/>
              <w:rPr/>
            </w:pPr>
            <w:r>
              <w:rPr/>
              <w:t xml:space="preserve">(042) 12.00 </w:t>
            </w:r>
          </w:p>
        </w:tc>
        <w:tc>
          <w:tcPr>
            <w:tcW w:w="616" w:type="dxa"/>
            <w:tcBorders/>
            <w:vAlign w:val="center"/>
          </w:tcPr>
          <w:p>
            <w:pPr>
              <w:pStyle w:val="TableContents"/>
              <w:bidi w:val="0"/>
              <w:spacing w:before="0" w:after="283"/>
              <w:jc w:val="left"/>
              <w:rPr/>
            </w:pPr>
            <w:r>
              <w:rPr/>
              <w:t xml:space="preserve">(038) 12.00 </w:t>
            </w:r>
          </w:p>
        </w:tc>
        <w:tc>
          <w:tcPr>
            <w:tcW w:w="616" w:type="dxa"/>
            <w:tcBorders/>
            <w:vAlign w:val="center"/>
          </w:tcPr>
          <w:p>
            <w:pPr>
              <w:pStyle w:val="TableContents"/>
              <w:bidi w:val="0"/>
              <w:spacing w:before="0" w:after="283"/>
              <w:jc w:val="left"/>
              <w:rPr/>
            </w:pPr>
            <w:r>
              <w:rPr/>
              <w:t xml:space="preserve">(033) 8.50 </w:t>
            </w:r>
          </w:p>
        </w:tc>
        <w:tc>
          <w:tcPr>
            <w:tcW w:w="616" w:type="dxa"/>
            <w:tcBorders/>
            <w:vAlign w:val="center"/>
          </w:tcPr>
          <w:p>
            <w:pPr>
              <w:pStyle w:val="TableContents"/>
              <w:bidi w:val="0"/>
              <w:spacing w:before="0" w:after="283"/>
              <w:jc w:val="left"/>
              <w:rPr/>
            </w:pPr>
            <w:r>
              <w:rPr/>
              <w:t xml:space="preserve">(036) 8.00 </w:t>
            </w:r>
          </w:p>
        </w:tc>
        <w:tc>
          <w:tcPr>
            <w:tcW w:w="616" w:type="dxa"/>
            <w:tcBorders/>
            <w:vAlign w:val="center"/>
          </w:tcPr>
          <w:p>
            <w:pPr>
              <w:pStyle w:val="TableContents"/>
              <w:bidi w:val="0"/>
              <w:spacing w:before="0" w:after="283"/>
              <w:jc w:val="left"/>
              <w:rPr/>
            </w:pPr>
            <w:r>
              <w:rPr/>
              <w:t xml:space="preserve">(043) 13.00 </w:t>
            </w:r>
          </w:p>
        </w:tc>
        <w:tc>
          <w:tcPr>
            <w:tcW w:w="616" w:type="dxa"/>
            <w:tcBorders/>
            <w:vAlign w:val="center"/>
          </w:tcPr>
          <w:p>
            <w:pPr>
              <w:pStyle w:val="TableContents"/>
              <w:bidi w:val="0"/>
              <w:spacing w:before="0" w:after="283"/>
              <w:jc w:val="left"/>
              <w:rPr/>
            </w:pPr>
            <w:r>
              <w:rPr/>
              <w:t xml:space="preserve">(044) 11.25 </w:t>
            </w:r>
          </w:p>
        </w:tc>
        <w:tc>
          <w:tcPr>
            <w:tcW w:w="616" w:type="dxa"/>
            <w:tcBorders/>
            <w:vAlign w:val="center"/>
          </w:tcPr>
          <w:p>
            <w:pPr>
              <w:pStyle w:val="TableContents"/>
              <w:bidi w:val="0"/>
              <w:spacing w:before="0" w:after="283"/>
              <w:jc w:val="left"/>
              <w:rPr/>
            </w:pPr>
            <w:r>
              <w:rPr/>
              <w:t xml:space="preserve">(031) 6.50 </w:t>
            </w:r>
          </w:p>
        </w:tc>
        <w:tc>
          <w:tcPr>
            <w:tcW w:w="616" w:type="dxa"/>
            <w:tcBorders/>
            <w:vAlign w:val="center"/>
          </w:tcPr>
          <w:p>
            <w:pPr>
              <w:pStyle w:val="TableContents"/>
              <w:bidi w:val="0"/>
              <w:spacing w:before="0" w:after="283"/>
              <w:jc w:val="left"/>
              <w:rPr/>
            </w:pPr>
            <w:r>
              <w:rPr/>
              <w:t xml:space="preserve">(026) 5.00 </w:t>
            </w:r>
          </w:p>
        </w:tc>
        <w:tc>
          <w:tcPr>
            <w:tcW w:w="616" w:type="dxa"/>
            <w:tcBorders/>
            <w:vAlign w:val="center"/>
          </w:tcPr>
          <w:p>
            <w:pPr>
              <w:pStyle w:val="TableContents"/>
              <w:bidi w:val="0"/>
              <w:spacing w:before="0" w:after="283"/>
              <w:jc w:val="left"/>
              <w:rPr/>
            </w:pPr>
            <w:r>
              <w:rPr/>
              <w:t xml:space="preserve">(021) 3.33 </w:t>
            </w:r>
          </w:p>
        </w:tc>
        <w:tc>
          <w:tcPr>
            <w:tcW w:w="661" w:type="dxa"/>
            <w:tcBorders/>
            <w:vAlign w:val="center"/>
          </w:tcPr>
          <w:p>
            <w:pPr>
              <w:pStyle w:val="TableContents"/>
              <w:bidi w:val="0"/>
              <w:spacing w:before="0" w:after="283"/>
              <w:jc w:val="left"/>
              <w:rPr/>
            </w:pPr>
            <w:r>
              <w:rPr/>
              <w:t xml:space="preserve">(026) 7.50 </w:t>
            </w:r>
          </w:p>
        </w:tc>
      </w:tr>
      <w:tr>
        <w:trPr/>
        <w:tc>
          <w:tcPr>
            <w:tcW w:w="1516" w:type="dxa"/>
            <w:tcBorders/>
            <w:vAlign w:val="center"/>
          </w:tcPr>
          <w:p>
            <w:pPr>
              <w:pStyle w:val="TableContents"/>
              <w:bidi w:val="0"/>
              <w:spacing w:before="0" w:after="283"/>
              <w:jc w:val="left"/>
              <w:rPr/>
            </w:pPr>
            <w:r>
              <w:rPr/>
              <w:t xml:space="preserve">Liechtenstein </w:t>
            </w:r>
          </w:p>
        </w:tc>
        <w:tc>
          <w:tcPr>
            <w:tcW w:w="616" w:type="dxa"/>
            <w:tcBorders/>
            <w:vAlign w:val="center"/>
          </w:tcPr>
          <w:p>
            <w:pPr>
              <w:pStyle w:val="TableContents"/>
              <w:bidi w:val="0"/>
              <w:spacing w:before="0" w:after="283"/>
              <w:jc w:val="left"/>
              <w:rPr/>
            </w:pPr>
            <w:r>
              <w:rPr/>
              <w:t xml:space="preserve">(032) 20.31 </w:t>
            </w:r>
          </w:p>
        </w:tc>
        <w:tc>
          <w:tcPr>
            <w:tcW w:w="616" w:type="dxa"/>
            <w:tcBorders/>
            <w:vAlign w:val="center"/>
          </w:tcPr>
          <w:p>
            <w:pPr>
              <w:pStyle w:val="TableContents"/>
              <w:bidi w:val="0"/>
              <w:spacing w:before="0" w:after="283"/>
              <w:jc w:val="left"/>
              <w:rPr/>
            </w:pPr>
            <w:r>
              <w:rPr/>
              <w:t xml:space="preserve">(028) 18.36 </w:t>
            </w:r>
          </w:p>
        </w:tc>
        <w:tc>
          <w:tcPr>
            <w:tcW w:w="616" w:type="dxa"/>
            <w:tcBorders/>
            <w:vAlign w:val="center"/>
          </w:tcPr>
          <w:p>
            <w:pPr>
              <w:pStyle w:val="TableContents"/>
              <w:bidi w:val="0"/>
              <w:spacing w:before="0" w:after="283"/>
              <w:jc w:val="left"/>
              <w:rPr/>
            </w:pPr>
            <w:r>
              <w:rPr/>
              <w:t xml:space="preserve">(027) 17.67 </w:t>
            </w:r>
          </w:p>
        </w:tc>
        <w:tc>
          <w:tcPr>
            <w:tcW w:w="616" w:type="dxa"/>
            <w:tcBorders/>
            <w:vAlign w:val="center"/>
          </w:tcPr>
          <w:p>
            <w:pPr>
              <w:pStyle w:val="TableContents"/>
              <w:bidi w:val="0"/>
              <w:spacing w:before="0" w:after="283"/>
              <w:jc w:val="left"/>
              <w:rPr/>
            </w:pPr>
            <w:r>
              <w:rPr/>
              <w:t xml:space="preserve">(006) 7.02 </w:t>
            </w:r>
          </w:p>
        </w:tc>
        <w:tc>
          <w:tcPr>
            <w:tcW w:w="616" w:type="dxa"/>
            <w:tcBorders/>
            <w:vAlign w:val="center"/>
          </w:tcPr>
          <w:p>
            <w:pPr>
              <w:pStyle w:val="TableContents"/>
              <w:bidi w:val="0"/>
              <w:spacing w:before="0" w:after="283"/>
              <w:jc w:val="left"/>
              <w:rPr/>
            </w:pPr>
            <w:r>
              <w:rPr/>
              <w:t xml:space="preserve">(007) 7.35 </w:t>
            </w:r>
          </w:p>
        </w:tc>
        <w:tc>
          <w:tcPr>
            <w:tcW w:w="721"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Chile </w:t>
            </w:r>
          </w:p>
        </w:tc>
        <w:tc>
          <w:tcPr>
            <w:tcW w:w="616" w:type="dxa"/>
            <w:tcBorders/>
            <w:vAlign w:val="center"/>
          </w:tcPr>
          <w:p>
            <w:pPr>
              <w:pStyle w:val="TableContents"/>
              <w:bidi w:val="0"/>
              <w:spacing w:before="0" w:after="283"/>
              <w:jc w:val="left"/>
              <w:rPr/>
            </w:pPr>
            <w:r>
              <w:rPr/>
              <w:t xml:space="preserve">(033) 20.53 </w:t>
            </w:r>
          </w:p>
        </w:tc>
        <w:tc>
          <w:tcPr>
            <w:tcW w:w="616" w:type="dxa"/>
            <w:tcBorders/>
            <w:vAlign w:val="center"/>
          </w:tcPr>
          <w:p>
            <w:pPr>
              <w:pStyle w:val="TableContents"/>
              <w:bidi w:val="0"/>
              <w:spacing w:before="0" w:after="283"/>
              <w:jc w:val="left"/>
              <w:rPr/>
            </w:pPr>
            <w:r>
              <w:rPr/>
              <w:t xml:space="preserve">(031) 19.23 </w:t>
            </w:r>
          </w:p>
        </w:tc>
        <w:tc>
          <w:tcPr>
            <w:tcW w:w="616" w:type="dxa"/>
            <w:tcBorders/>
            <w:vAlign w:val="center"/>
          </w:tcPr>
          <w:p>
            <w:pPr>
              <w:pStyle w:val="TableContents"/>
              <w:bidi w:val="0"/>
              <w:spacing w:before="0" w:after="283"/>
              <w:jc w:val="left"/>
              <w:rPr/>
            </w:pPr>
            <w:r>
              <w:rPr/>
              <w:t xml:space="preserve">(043) 23.00 </w:t>
            </w:r>
          </w:p>
        </w:tc>
        <w:tc>
          <w:tcPr>
            <w:tcW w:w="616" w:type="dxa"/>
            <w:tcBorders/>
            <w:vAlign w:val="center"/>
          </w:tcPr>
          <w:p>
            <w:pPr>
              <w:pStyle w:val="TableContents"/>
              <w:bidi w:val="0"/>
              <w:spacing w:before="0" w:after="283"/>
              <w:jc w:val="left"/>
              <w:rPr/>
            </w:pPr>
            <w:r>
              <w:rPr/>
              <w:t xml:space="preserve">(058) 25.80 </w:t>
            </w:r>
          </w:p>
        </w:tc>
        <w:tc>
          <w:tcPr>
            <w:tcW w:w="616" w:type="dxa"/>
            <w:tcBorders/>
            <w:vAlign w:val="center"/>
          </w:tcPr>
          <w:p>
            <w:pPr>
              <w:pStyle w:val="TableContents"/>
              <w:bidi w:val="0"/>
              <w:spacing w:before="0" w:after="283"/>
              <w:jc w:val="left"/>
              <w:rPr/>
            </w:pPr>
            <w:r>
              <w:rPr/>
              <w:t xml:space="preserve">(060) 26.24 </w:t>
            </w:r>
          </w:p>
        </w:tc>
        <w:tc>
          <w:tcPr>
            <w:tcW w:w="721" w:type="dxa"/>
            <w:tcBorders/>
            <w:vAlign w:val="center"/>
          </w:tcPr>
          <w:p>
            <w:pPr>
              <w:pStyle w:val="TableContents"/>
              <w:bidi w:val="0"/>
              <w:spacing w:before="0" w:after="283"/>
              <w:jc w:val="left"/>
              <w:rPr/>
            </w:pPr>
            <w:r>
              <w:rPr/>
              <w:t xml:space="preserve">(080) 29.00 </w:t>
            </w:r>
          </w:p>
        </w:tc>
        <w:tc>
          <w:tcPr>
            <w:tcW w:w="616" w:type="dxa"/>
            <w:tcBorders/>
            <w:vAlign w:val="center"/>
          </w:tcPr>
          <w:p>
            <w:pPr>
              <w:pStyle w:val="TableContents"/>
              <w:bidi w:val="0"/>
              <w:spacing w:before="0" w:after="283"/>
              <w:jc w:val="left"/>
              <w:rPr/>
            </w:pPr>
            <w:r>
              <w:rPr/>
              <w:t xml:space="preserve">(033) 10.50 </w:t>
            </w:r>
          </w:p>
        </w:tc>
        <w:tc>
          <w:tcPr>
            <w:tcW w:w="616" w:type="dxa"/>
            <w:tcBorders/>
            <w:vAlign w:val="center"/>
          </w:tcPr>
          <w:p>
            <w:pPr>
              <w:pStyle w:val="TableContents"/>
              <w:bidi w:val="0"/>
              <w:spacing w:before="0" w:after="283"/>
              <w:jc w:val="left"/>
              <w:rPr/>
            </w:pPr>
            <w:r>
              <w:rPr/>
              <w:t xml:space="preserve">(039) 10.50 </w:t>
            </w:r>
          </w:p>
        </w:tc>
        <w:tc>
          <w:tcPr>
            <w:tcW w:w="616" w:type="dxa"/>
            <w:tcBorders/>
            <w:vAlign w:val="center"/>
          </w:tcPr>
          <w:p>
            <w:pPr>
              <w:pStyle w:val="TableContents"/>
              <w:bidi w:val="0"/>
              <w:spacing w:before="0" w:after="283"/>
              <w:jc w:val="left"/>
              <w:rPr/>
            </w:pPr>
            <w:r>
              <w:rPr/>
              <w:t xml:space="preserve">(056) 11.50 </w:t>
            </w:r>
          </w:p>
        </w:tc>
        <w:tc>
          <w:tcPr>
            <w:tcW w:w="616" w:type="dxa"/>
            <w:tcBorders/>
            <w:vAlign w:val="center"/>
          </w:tcPr>
          <w:p>
            <w:pPr>
              <w:pStyle w:val="TableContents"/>
              <w:bidi w:val="0"/>
              <w:spacing w:before="0" w:after="283"/>
              <w:jc w:val="left"/>
              <w:rPr/>
            </w:pPr>
            <w:r>
              <w:rPr/>
              <w:t xml:space="preserve">(039) 12.13 </w:t>
            </w:r>
          </w:p>
        </w:tc>
        <w:tc>
          <w:tcPr>
            <w:tcW w:w="616" w:type="dxa"/>
            <w:tcBorders/>
            <w:vAlign w:val="center"/>
          </w:tcPr>
          <w:p>
            <w:pPr>
              <w:pStyle w:val="TableContents"/>
              <w:bidi w:val="0"/>
              <w:spacing w:before="0" w:after="283"/>
              <w:jc w:val="left"/>
              <w:rPr/>
            </w:pPr>
            <w:r>
              <w:rPr/>
              <w:t xml:space="preserve">(049) 11.63 </w:t>
            </w:r>
          </w:p>
        </w:tc>
        <w:tc>
          <w:tcPr>
            <w:tcW w:w="616" w:type="dxa"/>
            <w:tcBorders/>
            <w:vAlign w:val="center"/>
          </w:tcPr>
          <w:p>
            <w:pPr>
              <w:pStyle w:val="TableContents"/>
              <w:bidi w:val="0"/>
              <w:spacing w:before="0" w:after="283"/>
              <w:jc w:val="left"/>
              <w:rPr/>
            </w:pPr>
            <w:r>
              <w:rPr/>
              <w:t xml:space="preserve">(050) 11.75 </w:t>
            </w:r>
          </w:p>
        </w:tc>
        <w:tc>
          <w:tcPr>
            <w:tcW w:w="616" w:type="dxa"/>
            <w:tcBorders/>
            <w:vAlign w:val="center"/>
          </w:tcPr>
          <w:p>
            <w:pPr>
              <w:pStyle w:val="TableContents"/>
              <w:bidi w:val="0"/>
              <w:spacing w:before="0" w:after="283"/>
              <w:jc w:val="left"/>
              <w:rPr/>
            </w:pPr>
            <w:r>
              <w:rPr/>
              <w:t xml:space="preserve">(042) 10.00 </w:t>
            </w:r>
          </w:p>
        </w:tc>
        <w:tc>
          <w:tcPr>
            <w:tcW w:w="616" w:type="dxa"/>
            <w:tcBorders/>
            <w:vAlign w:val="center"/>
          </w:tcPr>
          <w:p>
            <w:pPr>
              <w:pStyle w:val="TableContents"/>
              <w:bidi w:val="0"/>
              <w:spacing w:before="0" w:after="283"/>
              <w:jc w:val="left"/>
              <w:rPr/>
            </w:pPr>
            <w:r>
              <w:rPr/>
              <w:t xml:space="preserve">(037) 6.83 </w:t>
            </w:r>
          </w:p>
        </w:tc>
        <w:tc>
          <w:tcPr>
            <w:tcW w:w="661" w:type="dxa"/>
            <w:tcBorders/>
            <w:vAlign w:val="center"/>
          </w:tcPr>
          <w:p>
            <w:pPr>
              <w:pStyle w:val="TableContents"/>
              <w:bidi w:val="0"/>
              <w:spacing w:before="0" w:after="283"/>
              <w:jc w:val="left"/>
              <w:rPr/>
            </w:pPr>
            <w:r>
              <w:rPr/>
              <w:t xml:space="preserve">(024) 6.50 </w:t>
            </w:r>
          </w:p>
        </w:tc>
      </w:tr>
      <w:tr>
        <w:trPr/>
        <w:tc>
          <w:tcPr>
            <w:tcW w:w="1516" w:type="dxa"/>
            <w:tcBorders/>
            <w:vAlign w:val="center"/>
          </w:tcPr>
          <w:p>
            <w:pPr>
              <w:pStyle w:val="TableContents"/>
              <w:bidi w:val="0"/>
              <w:spacing w:before="0" w:after="283"/>
              <w:jc w:val="left"/>
              <w:rPr/>
            </w:pPr>
            <w:r>
              <w:rPr/>
              <w:t xml:space="preserve">Trinidad ja Tobago </w:t>
            </w:r>
          </w:p>
        </w:tc>
        <w:tc>
          <w:tcPr>
            <w:tcW w:w="616" w:type="dxa"/>
            <w:tcBorders/>
            <w:vAlign w:val="center"/>
          </w:tcPr>
          <w:p>
            <w:pPr>
              <w:pStyle w:val="TableContents"/>
              <w:bidi w:val="0"/>
              <w:spacing w:before="0" w:after="283"/>
              <w:jc w:val="left"/>
              <w:rPr/>
            </w:pPr>
            <w:r>
              <w:rPr/>
              <w:t xml:space="preserve">(034) 20.62 </w:t>
            </w:r>
          </w:p>
        </w:tc>
        <w:tc>
          <w:tcPr>
            <w:tcW w:w="616" w:type="dxa"/>
            <w:tcBorders/>
            <w:vAlign w:val="center"/>
          </w:tcPr>
          <w:p>
            <w:pPr>
              <w:pStyle w:val="TableContents"/>
              <w:bidi w:val="0"/>
              <w:spacing w:before="0" w:after="283"/>
              <w:jc w:val="left"/>
              <w:rPr/>
            </w:pPr>
            <w:r>
              <w:rPr/>
              <w:t xml:space="preserve">(044) 23.29 </w:t>
            </w:r>
          </w:p>
        </w:tc>
        <w:tc>
          <w:tcPr>
            <w:tcW w:w="616" w:type="dxa"/>
            <w:tcBorders/>
            <w:vAlign w:val="center"/>
          </w:tcPr>
          <w:p>
            <w:pPr>
              <w:pStyle w:val="TableContents"/>
              <w:bidi w:val="0"/>
              <w:spacing w:before="0" w:after="283"/>
              <w:jc w:val="left"/>
              <w:rPr/>
            </w:pPr>
            <w:r>
              <w:rPr/>
              <w:t xml:space="preserve">(041) 22.39 </w:t>
            </w:r>
          </w:p>
        </w:tc>
        <w:tc>
          <w:tcPr>
            <w:tcW w:w="616" w:type="dxa"/>
            <w:tcBorders/>
            <w:vAlign w:val="center"/>
          </w:tcPr>
          <w:p>
            <w:pPr>
              <w:pStyle w:val="TableContents"/>
              <w:bidi w:val="0"/>
              <w:spacing w:before="0" w:after="283"/>
              <w:jc w:val="left"/>
              <w:rPr/>
            </w:pPr>
            <w:r>
              <w:rPr/>
              <w:t xml:space="preserve">(043) 23.28 </w:t>
            </w:r>
          </w:p>
        </w:tc>
        <w:tc>
          <w:tcPr>
            <w:tcW w:w="616" w:type="dxa"/>
            <w:tcBorders/>
            <w:vAlign w:val="center"/>
          </w:tcPr>
          <w:p>
            <w:pPr>
              <w:pStyle w:val="TableContents"/>
              <w:bidi w:val="0"/>
              <w:spacing w:before="0" w:after="283"/>
              <w:jc w:val="left"/>
              <w:rPr/>
            </w:pPr>
            <w:r>
              <w:rPr/>
              <w:t xml:space="preserve">(044) 23.12 </w:t>
            </w:r>
          </w:p>
        </w:tc>
        <w:tc>
          <w:tcPr>
            <w:tcW w:w="721" w:type="dxa"/>
            <w:tcBorders/>
            <w:vAlign w:val="center"/>
          </w:tcPr>
          <w:p>
            <w:pPr>
              <w:pStyle w:val="TableContents"/>
              <w:bidi w:val="0"/>
              <w:spacing w:before="0" w:after="283"/>
              <w:jc w:val="left"/>
              <w:rPr/>
            </w:pPr>
            <w:r>
              <w:rPr/>
              <w:t xml:space="preserve">(050) 15.00 </w:t>
            </w:r>
          </w:p>
        </w:tc>
        <w:tc>
          <w:tcPr>
            <w:tcW w:w="616" w:type="dxa"/>
            <w:tcBorders/>
            <w:vAlign w:val="center"/>
          </w:tcPr>
          <w:p>
            <w:pPr>
              <w:pStyle w:val="TableContents"/>
              <w:bidi w:val="0"/>
              <w:spacing w:before="0" w:after="283"/>
              <w:jc w:val="left"/>
              <w:rPr/>
            </w:pPr>
            <w:r>
              <w:rPr/>
              <w:t xml:space="preserve">(030) 8.50 </w:t>
            </w:r>
          </w:p>
        </w:tc>
        <w:tc>
          <w:tcPr>
            <w:tcW w:w="616" w:type="dxa"/>
            <w:tcBorders/>
            <w:vAlign w:val="center"/>
          </w:tcPr>
          <w:p>
            <w:pPr>
              <w:pStyle w:val="TableContents"/>
              <w:bidi w:val="0"/>
              <w:spacing w:before="0" w:after="283"/>
              <w:jc w:val="left"/>
              <w:rPr/>
            </w:pPr>
            <w:r>
              <w:rPr/>
              <w:t xml:space="preserve">(028) 7.00 </w:t>
            </w:r>
          </w:p>
        </w:tc>
        <w:tc>
          <w:tcPr>
            <w:tcW w:w="616" w:type="dxa"/>
            <w:tcBorders/>
            <w:vAlign w:val="center"/>
          </w:tcPr>
          <w:p>
            <w:pPr>
              <w:pStyle w:val="TableContents"/>
              <w:bidi w:val="0"/>
              <w:spacing w:before="0" w:after="283"/>
              <w:jc w:val="left"/>
              <w:rPr/>
            </w:pPr>
            <w:r>
              <w:rPr/>
              <w:t xml:space="preserve">(027) 6.13 </w:t>
            </w:r>
          </w:p>
        </w:tc>
        <w:tc>
          <w:tcPr>
            <w:tcW w:w="616" w:type="dxa"/>
            <w:tcBorders/>
            <w:vAlign w:val="center"/>
          </w:tcPr>
          <w:p>
            <w:pPr>
              <w:pStyle w:val="TableContents"/>
              <w:bidi w:val="0"/>
              <w:spacing w:before="0" w:after="283"/>
              <w:jc w:val="left"/>
              <w:rPr/>
            </w:pPr>
            <w:r>
              <w:rPr/>
              <w:t xml:space="preserve">(019) 5.00 </w:t>
            </w:r>
          </w:p>
        </w:tc>
        <w:tc>
          <w:tcPr>
            <w:tcW w:w="616" w:type="dxa"/>
            <w:tcBorders/>
            <w:vAlign w:val="center"/>
          </w:tcPr>
          <w:p>
            <w:pPr>
              <w:pStyle w:val="TableContents"/>
              <w:bidi w:val="0"/>
              <w:spacing w:before="0" w:after="283"/>
              <w:jc w:val="left"/>
              <w:rPr/>
            </w:pPr>
            <w:r>
              <w:rPr/>
              <w:t xml:space="preserve">(019) 5.00 </w:t>
            </w:r>
          </w:p>
        </w:tc>
        <w:tc>
          <w:tcPr>
            <w:tcW w:w="616" w:type="dxa"/>
            <w:tcBorders/>
            <w:vAlign w:val="center"/>
          </w:tcPr>
          <w:p>
            <w:pPr>
              <w:pStyle w:val="TableContents"/>
              <w:bidi w:val="0"/>
              <w:spacing w:before="0" w:after="283"/>
              <w:jc w:val="left"/>
              <w:rPr/>
            </w:pPr>
            <w:r>
              <w:rPr/>
              <w:t xml:space="preserve">(012) 2.00 </w:t>
            </w:r>
          </w:p>
        </w:tc>
        <w:tc>
          <w:tcPr>
            <w:tcW w:w="616" w:type="dxa"/>
            <w:tcBorders/>
            <w:vAlign w:val="center"/>
          </w:tcPr>
          <w:p>
            <w:pPr>
              <w:pStyle w:val="TableContents"/>
              <w:bidi w:val="0"/>
              <w:spacing w:before="0" w:after="283"/>
              <w:jc w:val="left"/>
              <w:rPr/>
            </w:pPr>
            <w:r>
              <w:rPr/>
              <w:t xml:space="preserve">(011) 2.00 </w:t>
            </w:r>
          </w:p>
        </w:tc>
        <w:tc>
          <w:tcPr>
            <w:tcW w:w="616" w:type="dxa"/>
            <w:tcBorders/>
            <w:vAlign w:val="center"/>
          </w:tcPr>
          <w:p>
            <w:pPr>
              <w:pStyle w:val="TableContents"/>
              <w:bidi w:val="0"/>
              <w:spacing w:before="0" w:after="283"/>
              <w:jc w:val="left"/>
              <w:rPr/>
            </w:pPr>
            <w:r>
              <w:rPr/>
              <w:t xml:space="preserve">(005) 1.00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Andorra </w:t>
            </w:r>
          </w:p>
        </w:tc>
        <w:tc>
          <w:tcPr>
            <w:tcW w:w="616" w:type="dxa"/>
            <w:tcBorders/>
            <w:vAlign w:val="center"/>
          </w:tcPr>
          <w:p>
            <w:pPr>
              <w:pStyle w:val="TableContents"/>
              <w:bidi w:val="0"/>
              <w:spacing w:before="0" w:after="283"/>
              <w:jc w:val="left"/>
              <w:rPr/>
            </w:pPr>
            <w:r>
              <w:rPr/>
              <w:t xml:space="preserve">(035) 21.03 </w:t>
            </w:r>
          </w:p>
        </w:tc>
        <w:tc>
          <w:tcPr>
            <w:tcW w:w="616" w:type="dxa"/>
            <w:tcBorders/>
            <w:vAlign w:val="center"/>
          </w:tcPr>
          <w:p>
            <w:pPr>
              <w:pStyle w:val="TableContents"/>
              <w:bidi w:val="0"/>
              <w:spacing w:before="0" w:after="283"/>
              <w:jc w:val="left"/>
              <w:rPr/>
            </w:pPr>
            <w:r>
              <w:rPr/>
              <w:t xml:space="preserve">(033) 19.87 </w:t>
            </w:r>
          </w:p>
        </w:tc>
        <w:tc>
          <w:tcPr>
            <w:tcW w:w="616" w:type="dxa"/>
            <w:tcBorders/>
            <w:vAlign w:val="center"/>
          </w:tcPr>
          <w:p>
            <w:pPr>
              <w:pStyle w:val="TableContents"/>
              <w:bidi w:val="0"/>
              <w:spacing w:before="0" w:after="283"/>
              <w:jc w:val="left"/>
              <w:rPr/>
            </w:pPr>
            <w:r>
              <w:rPr/>
              <w:t xml:space="preserve">(032) 19.87 </w:t>
            </w:r>
          </w:p>
        </w:tc>
        <w:tc>
          <w:tcPr>
            <w:tcW w:w="616" w:type="dxa"/>
            <w:tcBorders/>
            <w:vAlign w:val="center"/>
          </w:tcPr>
          <w:p>
            <w:pPr>
              <w:pStyle w:val="TableContents"/>
              <w:bidi w:val="0"/>
              <w:spacing w:before="0" w:after="283"/>
              <w:jc w:val="left"/>
              <w:rPr/>
            </w:pPr>
            <w:r>
              <w:rPr/>
              <w:t xml:space="preserve">(005) 6.82 </w:t>
            </w:r>
          </w:p>
        </w:tc>
        <w:tc>
          <w:tcPr>
            <w:tcW w:w="616" w:type="dxa"/>
            <w:tcBorders/>
            <w:vAlign w:val="center"/>
          </w:tcPr>
          <w:p>
            <w:pPr>
              <w:pStyle w:val="TableContents"/>
              <w:bidi w:val="0"/>
              <w:spacing w:before="0" w:after="283"/>
              <w:jc w:val="left"/>
              <w:rPr/>
            </w:pPr>
            <w:r>
              <w:rPr/>
              <w:t xml:space="preserve">(005) 6.82 </w:t>
            </w:r>
          </w:p>
        </w:tc>
        <w:tc>
          <w:tcPr>
            <w:tcW w:w="721"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Liettua </w:t>
            </w:r>
          </w:p>
        </w:tc>
        <w:tc>
          <w:tcPr>
            <w:tcW w:w="616" w:type="dxa"/>
            <w:tcBorders/>
            <w:vAlign w:val="center"/>
          </w:tcPr>
          <w:p>
            <w:pPr>
              <w:pStyle w:val="TableContents"/>
              <w:bidi w:val="0"/>
              <w:spacing w:before="0" w:after="283"/>
              <w:jc w:val="left"/>
              <w:rPr/>
            </w:pPr>
            <w:r>
              <w:rPr/>
              <w:t xml:space="preserve">(036) 21.37 </w:t>
            </w:r>
          </w:p>
        </w:tc>
        <w:tc>
          <w:tcPr>
            <w:tcW w:w="616" w:type="dxa"/>
            <w:tcBorders/>
            <w:vAlign w:val="center"/>
          </w:tcPr>
          <w:p>
            <w:pPr>
              <w:pStyle w:val="TableContents"/>
              <w:bidi w:val="0"/>
              <w:spacing w:before="0" w:after="283"/>
              <w:jc w:val="left"/>
              <w:rPr/>
            </w:pPr>
            <w:r>
              <w:rPr/>
              <w:t xml:space="preserve">(035) 19.95 </w:t>
            </w:r>
          </w:p>
        </w:tc>
        <w:tc>
          <w:tcPr>
            <w:tcW w:w="616" w:type="dxa"/>
            <w:tcBorders/>
            <w:vAlign w:val="center"/>
          </w:tcPr>
          <w:p>
            <w:pPr>
              <w:pStyle w:val="TableContents"/>
              <w:bidi w:val="0"/>
              <w:spacing w:before="0" w:after="283"/>
              <w:jc w:val="left"/>
              <w:rPr/>
            </w:pPr>
            <w:r>
              <w:rPr/>
              <w:t xml:space="preserve">(031) 18.80 </w:t>
            </w:r>
          </w:p>
        </w:tc>
        <w:tc>
          <w:tcPr>
            <w:tcW w:w="616" w:type="dxa"/>
            <w:tcBorders/>
            <w:vAlign w:val="center"/>
          </w:tcPr>
          <w:p>
            <w:pPr>
              <w:pStyle w:val="TableContents"/>
              <w:bidi w:val="0"/>
              <w:spacing w:before="0" w:after="283"/>
              <w:jc w:val="left"/>
              <w:rPr/>
            </w:pPr>
            <w:r>
              <w:rPr/>
              <w:t xml:space="preserve">(032) 19.20 </w:t>
            </w:r>
          </w:p>
        </w:tc>
        <w:tc>
          <w:tcPr>
            <w:tcW w:w="616" w:type="dxa"/>
            <w:tcBorders/>
            <w:vAlign w:val="center"/>
          </w:tcPr>
          <w:p>
            <w:pPr>
              <w:pStyle w:val="TableContents"/>
              <w:bidi w:val="0"/>
              <w:spacing w:before="0" w:after="283"/>
              <w:jc w:val="left"/>
              <w:rPr/>
            </w:pPr>
            <w:r>
              <w:rPr/>
              <w:t xml:space="preserve">(033) 18.24 </w:t>
            </w:r>
          </w:p>
        </w:tc>
        <w:tc>
          <w:tcPr>
            <w:tcW w:w="721" w:type="dxa"/>
            <w:tcBorders/>
            <w:vAlign w:val="center"/>
          </w:tcPr>
          <w:p>
            <w:pPr>
              <w:pStyle w:val="TableContents"/>
              <w:bidi w:val="0"/>
              <w:spacing w:before="0" w:after="283"/>
              <w:jc w:val="left"/>
              <w:rPr/>
            </w:pPr>
            <w:r>
              <w:rPr/>
              <w:t xml:space="preserve">(030) 4.00 </w:t>
            </w:r>
          </w:p>
        </w:tc>
        <w:tc>
          <w:tcPr>
            <w:tcW w:w="616" w:type="dxa"/>
            <w:tcBorders/>
            <w:vAlign w:val="center"/>
          </w:tcPr>
          <w:p>
            <w:pPr>
              <w:pStyle w:val="TableContents"/>
              <w:bidi w:val="0"/>
              <w:spacing w:before="0" w:after="283"/>
              <w:jc w:val="left"/>
              <w:rPr/>
            </w:pPr>
            <w:r>
              <w:rPr/>
              <w:t xml:space="preserve">(011) 2.50 </w:t>
            </w:r>
          </w:p>
        </w:tc>
        <w:tc>
          <w:tcPr>
            <w:tcW w:w="616" w:type="dxa"/>
            <w:tcBorders/>
            <w:vAlign w:val="center"/>
          </w:tcPr>
          <w:p>
            <w:pPr>
              <w:pStyle w:val="TableContents"/>
              <w:bidi w:val="0"/>
              <w:spacing w:before="0" w:after="283"/>
              <w:jc w:val="left"/>
              <w:rPr/>
            </w:pPr>
            <w:r>
              <w:rPr/>
              <w:t xml:space="preserve">(010) 2.25 </w:t>
            </w:r>
          </w:p>
        </w:tc>
        <w:tc>
          <w:tcPr>
            <w:tcW w:w="616" w:type="dxa"/>
            <w:tcBorders/>
            <w:vAlign w:val="center"/>
          </w:tcPr>
          <w:p>
            <w:pPr>
              <w:pStyle w:val="TableContents"/>
              <w:bidi w:val="0"/>
              <w:spacing w:before="0" w:after="283"/>
              <w:jc w:val="left"/>
              <w:rPr/>
            </w:pPr>
            <w:r>
              <w:rPr/>
              <w:t xml:space="preserve">(016) 4.00 </w:t>
            </w:r>
          </w:p>
        </w:tc>
        <w:tc>
          <w:tcPr>
            <w:tcW w:w="616" w:type="dxa"/>
            <w:tcBorders/>
            <w:vAlign w:val="center"/>
          </w:tcPr>
          <w:p>
            <w:pPr>
              <w:pStyle w:val="TableContents"/>
              <w:bidi w:val="0"/>
              <w:spacing w:before="0" w:after="283"/>
              <w:jc w:val="left"/>
              <w:rPr/>
            </w:pPr>
            <w:r>
              <w:rPr/>
              <w:t xml:space="preserve">(023) 7.00 </w:t>
            </w:r>
          </w:p>
        </w:tc>
        <w:tc>
          <w:tcPr>
            <w:tcW w:w="616" w:type="dxa"/>
            <w:tcBorders/>
            <w:vAlign w:val="center"/>
          </w:tcPr>
          <w:p>
            <w:pPr>
              <w:pStyle w:val="TableContents"/>
              <w:bidi w:val="0"/>
              <w:spacing w:before="0" w:after="283"/>
              <w:jc w:val="left"/>
              <w:rPr/>
            </w:pPr>
            <w:r>
              <w:rPr/>
              <w:t xml:space="preserve">(027) 6.50 </w:t>
            </w:r>
          </w:p>
        </w:tc>
        <w:tc>
          <w:tcPr>
            <w:tcW w:w="616" w:type="dxa"/>
            <w:tcBorders/>
            <w:vAlign w:val="center"/>
          </w:tcPr>
          <w:p>
            <w:pPr>
              <w:pStyle w:val="TableContents"/>
              <w:bidi w:val="0"/>
              <w:spacing w:before="0" w:after="283"/>
              <w:jc w:val="left"/>
              <w:rPr/>
            </w:pPr>
            <w:r>
              <w:rPr/>
              <w:t xml:space="preserve">(021) 4.50 </w:t>
            </w:r>
          </w:p>
        </w:tc>
        <w:tc>
          <w:tcPr>
            <w:tcW w:w="616" w:type="dxa"/>
            <w:tcBorders/>
            <w:vAlign w:val="center"/>
          </w:tcPr>
          <w:p>
            <w:pPr>
              <w:pStyle w:val="TableContents"/>
              <w:bidi w:val="0"/>
              <w:spacing w:before="0" w:after="283"/>
              <w:jc w:val="left"/>
              <w:rPr/>
            </w:pPr>
            <w:r>
              <w:rPr/>
              <w:t xml:space="preserve">(016) 3.00 </w:t>
            </w:r>
          </w:p>
        </w:tc>
        <w:tc>
          <w:tcPr>
            <w:tcW w:w="616" w:type="dxa"/>
            <w:tcBorders/>
            <w:vAlign w:val="center"/>
          </w:tcPr>
          <w:p>
            <w:pPr>
              <w:pStyle w:val="TableContents"/>
              <w:bidi w:val="0"/>
              <w:spacing w:before="0" w:after="283"/>
              <w:jc w:val="left"/>
              <w:rPr/>
            </w:pPr>
            <w:r>
              <w:rPr/>
              <w:t xml:space="preserve">(017) 2.83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Slovenia </w:t>
            </w:r>
          </w:p>
        </w:tc>
        <w:tc>
          <w:tcPr>
            <w:tcW w:w="616" w:type="dxa"/>
            <w:tcBorders/>
            <w:vAlign w:val="center"/>
          </w:tcPr>
          <w:p>
            <w:pPr>
              <w:pStyle w:val="TableContents"/>
              <w:bidi w:val="0"/>
              <w:spacing w:before="0" w:after="283"/>
              <w:jc w:val="left"/>
              <w:rPr/>
            </w:pPr>
            <w:r>
              <w:rPr/>
              <w:t xml:space="preserve">(037) 21.7 </w:t>
            </w:r>
          </w:p>
        </w:tc>
        <w:tc>
          <w:tcPr>
            <w:tcW w:w="616" w:type="dxa"/>
            <w:tcBorders/>
            <w:vAlign w:val="center"/>
          </w:tcPr>
          <w:p>
            <w:pPr>
              <w:pStyle w:val="TableContents"/>
              <w:bidi w:val="0"/>
              <w:spacing w:before="0" w:after="283"/>
              <w:jc w:val="left"/>
              <w:rPr/>
            </w:pPr>
            <w:r>
              <w:rPr/>
              <w:t xml:space="preserve">(040) 22.26 </w:t>
            </w:r>
          </w:p>
        </w:tc>
        <w:tc>
          <w:tcPr>
            <w:tcW w:w="616" w:type="dxa"/>
            <w:tcBorders/>
            <w:vAlign w:val="center"/>
          </w:tcPr>
          <w:p>
            <w:pPr>
              <w:pStyle w:val="TableContents"/>
              <w:bidi w:val="0"/>
              <w:spacing w:before="0" w:after="283"/>
              <w:jc w:val="left"/>
              <w:rPr/>
            </w:pPr>
            <w:r>
              <w:rPr/>
              <w:t xml:space="preserve">(035) 20.55 </w:t>
            </w:r>
          </w:p>
        </w:tc>
        <w:tc>
          <w:tcPr>
            <w:tcW w:w="616" w:type="dxa"/>
            <w:tcBorders/>
            <w:vAlign w:val="center"/>
          </w:tcPr>
          <w:p>
            <w:pPr>
              <w:pStyle w:val="TableContents"/>
              <w:bidi w:val="0"/>
              <w:spacing w:before="0" w:after="283"/>
              <w:jc w:val="left"/>
              <w:rPr/>
            </w:pPr>
            <w:r>
              <w:rPr/>
              <w:t xml:space="preserve">(034) 20.38 </w:t>
            </w:r>
          </w:p>
        </w:tc>
        <w:tc>
          <w:tcPr>
            <w:tcW w:w="616" w:type="dxa"/>
            <w:tcBorders/>
            <w:vAlign w:val="center"/>
          </w:tcPr>
          <w:p>
            <w:pPr>
              <w:pStyle w:val="TableContents"/>
              <w:bidi w:val="0"/>
              <w:spacing w:before="0" w:after="283"/>
              <w:jc w:val="left"/>
              <w:rPr/>
            </w:pPr>
            <w:r>
              <w:rPr/>
              <w:t xml:space="preserve">(035) 20.49 </w:t>
            </w:r>
          </w:p>
        </w:tc>
        <w:tc>
          <w:tcPr>
            <w:tcW w:w="721" w:type="dxa"/>
            <w:tcBorders/>
            <w:vAlign w:val="center"/>
          </w:tcPr>
          <w:p>
            <w:pPr>
              <w:pStyle w:val="TableContents"/>
              <w:bidi w:val="0"/>
              <w:spacing w:before="0" w:after="283"/>
              <w:jc w:val="left"/>
              <w:rPr/>
            </w:pPr>
            <w:r>
              <w:rPr/>
              <w:t xml:space="preserve">(036) 9.14 </w:t>
            </w:r>
          </w:p>
        </w:tc>
        <w:tc>
          <w:tcPr>
            <w:tcW w:w="616" w:type="dxa"/>
            <w:tcBorders/>
            <w:vAlign w:val="center"/>
          </w:tcPr>
          <w:p>
            <w:pPr>
              <w:pStyle w:val="TableContents"/>
              <w:bidi w:val="0"/>
              <w:spacing w:before="0" w:after="283"/>
              <w:jc w:val="left"/>
              <w:rPr/>
            </w:pPr>
            <w:r>
              <w:rPr/>
              <w:t xml:space="preserve">(046) 13.44 </w:t>
            </w:r>
          </w:p>
        </w:tc>
        <w:tc>
          <w:tcPr>
            <w:tcW w:w="616" w:type="dxa"/>
            <w:tcBorders/>
            <w:vAlign w:val="center"/>
          </w:tcPr>
          <w:p>
            <w:pPr>
              <w:pStyle w:val="TableContents"/>
              <w:bidi w:val="0"/>
              <w:spacing w:before="0" w:after="283"/>
              <w:jc w:val="left"/>
              <w:rPr/>
            </w:pPr>
            <w:r>
              <w:rPr/>
              <w:t xml:space="preserve">(037) 9.50 </w:t>
            </w:r>
          </w:p>
        </w:tc>
        <w:tc>
          <w:tcPr>
            <w:tcW w:w="616" w:type="dxa"/>
            <w:tcBorders/>
            <w:vAlign w:val="center"/>
          </w:tcPr>
          <w:p>
            <w:pPr>
              <w:pStyle w:val="TableContents"/>
              <w:bidi w:val="0"/>
              <w:spacing w:before="0" w:after="283"/>
              <w:jc w:val="left"/>
              <w:rPr/>
            </w:pPr>
            <w:r>
              <w:rPr/>
              <w:t xml:space="preserve">(030) 7.33 </w:t>
            </w:r>
          </w:p>
        </w:tc>
        <w:tc>
          <w:tcPr>
            <w:tcW w:w="616" w:type="dxa"/>
            <w:tcBorders/>
            <w:vAlign w:val="center"/>
          </w:tcPr>
          <w:p>
            <w:pPr>
              <w:pStyle w:val="TableContents"/>
              <w:bidi w:val="0"/>
              <w:spacing w:before="0" w:after="283"/>
              <w:jc w:val="left"/>
              <w:rPr/>
            </w:pPr>
            <w:r>
              <w:rPr/>
              <w:t xml:space="preserve">(021) 6.50 </w:t>
            </w:r>
          </w:p>
        </w:tc>
        <w:tc>
          <w:tcPr>
            <w:tcW w:w="616" w:type="dxa"/>
            <w:tcBorders/>
            <w:vAlign w:val="center"/>
          </w:tcPr>
          <w:p>
            <w:pPr>
              <w:pStyle w:val="TableContents"/>
              <w:bidi w:val="0"/>
              <w:spacing w:before="0" w:after="283"/>
              <w:jc w:val="left"/>
              <w:rPr/>
            </w:pPr>
            <w:r>
              <w:rPr/>
              <w:t xml:space="preserve">(010) 3.00 </w:t>
            </w:r>
          </w:p>
        </w:tc>
        <w:tc>
          <w:tcPr>
            <w:tcW w:w="616" w:type="dxa"/>
            <w:tcBorders/>
            <w:vAlign w:val="center"/>
          </w:tcPr>
          <w:p>
            <w:pPr>
              <w:pStyle w:val="TableContents"/>
              <w:bidi w:val="0"/>
              <w:spacing w:before="0" w:after="283"/>
              <w:jc w:val="left"/>
              <w:rPr/>
            </w:pPr>
            <w:r>
              <w:rPr/>
              <w:t xml:space="preserve">(009) 1.00 </w:t>
            </w:r>
          </w:p>
        </w:tc>
        <w:tc>
          <w:tcPr>
            <w:tcW w:w="616" w:type="dxa"/>
            <w:tcBorders/>
            <w:vAlign w:val="center"/>
          </w:tcPr>
          <w:p>
            <w:pPr>
              <w:pStyle w:val="TableContents"/>
              <w:bidi w:val="0"/>
              <w:spacing w:before="0" w:after="283"/>
              <w:jc w:val="left"/>
              <w:rPr/>
            </w:pPr>
            <w:r>
              <w:rPr/>
              <w:t xml:space="preserve">(015) 2.25 </w:t>
            </w:r>
          </w:p>
        </w:tc>
        <w:tc>
          <w:tcPr>
            <w:tcW w:w="616" w:type="dxa"/>
            <w:tcBorders/>
            <w:vAlign w:val="center"/>
          </w:tcPr>
          <w:p>
            <w:pPr>
              <w:pStyle w:val="TableContents"/>
              <w:bidi w:val="0"/>
              <w:spacing w:before="0" w:after="283"/>
              <w:jc w:val="left"/>
              <w:rPr/>
            </w:pPr>
            <w:r>
              <w:rPr/>
              <w:t xml:space="preserve">(020) 3.00 </w:t>
            </w:r>
          </w:p>
        </w:tc>
        <w:tc>
          <w:tcPr>
            <w:tcW w:w="661" w:type="dxa"/>
            <w:tcBorders/>
            <w:vAlign w:val="center"/>
          </w:tcPr>
          <w:p>
            <w:pPr>
              <w:pStyle w:val="TableContents"/>
              <w:bidi w:val="0"/>
              <w:spacing w:before="0" w:after="283"/>
              <w:jc w:val="left"/>
              <w:rPr/>
            </w:pPr>
            <w:r>
              <w:rPr/>
              <w:t xml:space="preserve">(014) 4.00 </w:t>
            </w:r>
          </w:p>
        </w:tc>
      </w:tr>
      <w:tr>
        <w:trPr/>
        <w:tc>
          <w:tcPr>
            <w:tcW w:w="1516" w:type="dxa"/>
            <w:tcBorders/>
            <w:vAlign w:val="center"/>
          </w:tcPr>
          <w:p>
            <w:pPr>
              <w:pStyle w:val="TableContents"/>
              <w:bidi w:val="0"/>
              <w:spacing w:before="0" w:after="283"/>
              <w:jc w:val="left"/>
              <w:rPr/>
            </w:pPr>
            <w:r>
              <w:rPr/>
              <w:t xml:space="preserve">Itä-Karibian valtioiden järjestö </w:t>
            </w:r>
          </w:p>
        </w:tc>
        <w:tc>
          <w:tcPr>
            <w:tcW w:w="616" w:type="dxa"/>
            <w:tcBorders/>
            <w:vAlign w:val="center"/>
          </w:tcPr>
          <w:p>
            <w:pPr>
              <w:pStyle w:val="TableContents"/>
              <w:bidi w:val="0"/>
              <w:spacing w:before="0" w:after="283"/>
              <w:jc w:val="left"/>
              <w:rPr/>
            </w:pPr>
            <w:r>
              <w:rPr/>
              <w:t xml:space="preserve">(038) 22.1 </w:t>
            </w:r>
          </w:p>
        </w:tc>
        <w:tc>
          <w:tcPr>
            <w:tcW w:w="616" w:type="dxa"/>
            <w:tcBorders/>
            <w:vAlign w:val="center"/>
          </w:tcPr>
          <w:p>
            <w:pPr>
              <w:pStyle w:val="TableContents"/>
              <w:bidi w:val="0"/>
              <w:spacing w:before="0" w:after="283"/>
              <w:jc w:val="left"/>
              <w:rPr/>
            </w:pPr>
            <w:r>
              <w:rPr/>
              <w:t xml:space="preserve">(030) 18.91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(036) 20.81 </w:t>
            </w:r>
          </w:p>
        </w:tc>
        <w:tc>
          <w:tcPr>
            <w:tcW w:w="616" w:type="dxa"/>
            <w:tcBorders/>
            <w:vAlign w:val="center"/>
          </w:tcPr>
          <w:p>
            <w:pPr>
              <w:pStyle w:val="TableContents"/>
              <w:bidi w:val="0"/>
              <w:spacing w:before="0" w:after="283"/>
              <w:jc w:val="left"/>
              <w:rPr/>
            </w:pPr>
            <w:r>
              <w:rPr/>
              <w:t xml:space="preserve">(034) 19.72 </w:t>
            </w:r>
          </w:p>
        </w:tc>
        <w:tc>
          <w:tcPr>
            <w:tcW w:w="721" w:type="dxa"/>
            <w:tcBorders/>
            <w:vAlign w:val="center"/>
          </w:tcPr>
          <w:p>
            <w:pPr>
              <w:pStyle w:val="TableContents"/>
              <w:bidi w:val="0"/>
              <w:spacing w:before="0" w:after="283"/>
              <w:jc w:val="left"/>
              <w:rPr/>
            </w:pPr>
            <w:r>
              <w:rPr/>
              <w:t xml:space="preserve">(025) 0.00 </w:t>
            </w:r>
          </w:p>
        </w:tc>
        <w:tc>
          <w:tcPr>
            <w:tcW w:w="616" w:type="dxa"/>
            <w:tcBorders/>
            <w:vAlign w:val="center"/>
          </w:tcPr>
          <w:p>
            <w:pPr>
              <w:pStyle w:val="TableContents"/>
              <w:bidi w:val="0"/>
              <w:spacing w:before="0" w:after="283"/>
              <w:jc w:val="left"/>
              <w:rPr/>
            </w:pPr>
            <w:r>
              <w:rPr/>
              <w:t xml:space="preserve">(057) 16.50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Ranska </w:t>
            </w:r>
          </w:p>
        </w:tc>
        <w:tc>
          <w:tcPr>
            <w:tcW w:w="616" w:type="dxa"/>
            <w:tcBorders/>
            <w:vAlign w:val="center"/>
          </w:tcPr>
          <w:p>
            <w:pPr>
              <w:pStyle w:val="TableContents"/>
              <w:bidi w:val="0"/>
              <w:spacing w:before="0" w:after="283"/>
              <w:jc w:val="left"/>
              <w:rPr/>
            </w:pPr>
            <w:r>
              <w:rPr/>
              <w:t xml:space="preserve">(039) 22.24 </w:t>
            </w:r>
          </w:p>
        </w:tc>
        <w:tc>
          <w:tcPr>
            <w:tcW w:w="616" w:type="dxa"/>
            <w:tcBorders/>
            <w:vAlign w:val="center"/>
          </w:tcPr>
          <w:p>
            <w:pPr>
              <w:pStyle w:val="TableContents"/>
              <w:bidi w:val="0"/>
              <w:spacing w:before="0" w:after="283"/>
              <w:jc w:val="left"/>
              <w:rPr/>
            </w:pPr>
            <w:r>
              <w:rPr/>
              <w:t xml:space="preserve">(045) 23.83 </w:t>
            </w:r>
          </w:p>
        </w:tc>
        <w:tc>
          <w:tcPr>
            <w:tcW w:w="616" w:type="dxa"/>
            <w:tcBorders/>
            <w:vAlign w:val="center"/>
          </w:tcPr>
          <w:p>
            <w:pPr>
              <w:pStyle w:val="TableContents"/>
              <w:bidi w:val="0"/>
              <w:spacing w:before="0" w:after="283"/>
              <w:jc w:val="left"/>
              <w:rPr/>
            </w:pPr>
            <w:r>
              <w:rPr/>
              <w:t xml:space="preserve">(038) 21.15 </w:t>
            </w:r>
          </w:p>
        </w:tc>
        <w:tc>
          <w:tcPr>
            <w:tcW w:w="616" w:type="dxa"/>
            <w:tcBorders/>
            <w:vAlign w:val="center"/>
          </w:tcPr>
          <w:p>
            <w:pPr>
              <w:pStyle w:val="TableContents"/>
              <w:bidi w:val="0"/>
              <w:spacing w:before="0" w:after="283"/>
              <w:jc w:val="left"/>
              <w:rPr/>
            </w:pPr>
            <w:r>
              <w:rPr/>
              <w:t xml:space="preserve">(039) 21.89 </w:t>
            </w:r>
          </w:p>
        </w:tc>
        <w:tc>
          <w:tcPr>
            <w:tcW w:w="616" w:type="dxa"/>
            <w:tcBorders/>
            <w:vAlign w:val="center"/>
          </w:tcPr>
          <w:p>
            <w:pPr>
              <w:pStyle w:val="TableContents"/>
              <w:bidi w:val="0"/>
              <w:spacing w:before="0" w:after="283"/>
              <w:jc w:val="left"/>
              <w:rPr/>
            </w:pPr>
            <w:r>
              <w:rPr/>
              <w:t xml:space="preserve">(037) 21.60 </w:t>
            </w:r>
          </w:p>
        </w:tc>
        <w:tc>
          <w:tcPr>
            <w:tcW w:w="721" w:type="dxa"/>
            <w:tcBorders/>
            <w:vAlign w:val="center"/>
          </w:tcPr>
          <w:p>
            <w:pPr>
              <w:pStyle w:val="TableContents"/>
              <w:bidi w:val="0"/>
              <w:spacing w:before="0" w:after="283"/>
              <w:jc w:val="left"/>
              <w:rPr/>
            </w:pPr>
            <w:r>
              <w:rPr/>
              <w:t xml:space="preserve">(038) 9.50 </w:t>
            </w:r>
          </w:p>
        </w:tc>
        <w:tc>
          <w:tcPr>
            <w:tcW w:w="616" w:type="dxa"/>
            <w:tcBorders/>
            <w:vAlign w:val="center"/>
          </w:tcPr>
          <w:p>
            <w:pPr>
              <w:pStyle w:val="TableContents"/>
              <w:bidi w:val="0"/>
              <w:spacing w:before="0" w:after="283"/>
              <w:jc w:val="left"/>
              <w:rPr/>
            </w:pPr>
            <w:r>
              <w:rPr/>
              <w:t xml:space="preserve">(044) 13.38 </w:t>
            </w:r>
          </w:p>
        </w:tc>
        <w:tc>
          <w:tcPr>
            <w:tcW w:w="616" w:type="dxa"/>
            <w:tcBorders/>
            <w:vAlign w:val="center"/>
          </w:tcPr>
          <w:p>
            <w:pPr>
              <w:pStyle w:val="TableContents"/>
              <w:bidi w:val="0"/>
              <w:spacing w:before="0" w:after="283"/>
              <w:jc w:val="left"/>
              <w:rPr/>
            </w:pPr>
            <w:r>
              <w:rPr/>
              <w:t xml:space="preserve">(043) 10.67 </w:t>
            </w:r>
          </w:p>
        </w:tc>
        <w:tc>
          <w:tcPr>
            <w:tcW w:w="616" w:type="dxa"/>
            <w:tcBorders/>
            <w:vAlign w:val="center"/>
          </w:tcPr>
          <w:p>
            <w:pPr>
              <w:pStyle w:val="TableContents"/>
              <w:bidi w:val="0"/>
              <w:spacing w:before="0" w:after="283"/>
              <w:jc w:val="left"/>
              <w:rPr/>
            </w:pPr>
            <w:r>
              <w:rPr/>
              <w:t xml:space="preserve">(035) 7.67 </w:t>
            </w:r>
          </w:p>
        </w:tc>
        <w:tc>
          <w:tcPr>
            <w:tcW w:w="616" w:type="dxa"/>
            <w:tcBorders/>
            <w:vAlign w:val="center"/>
          </w:tcPr>
          <w:p>
            <w:pPr>
              <w:pStyle w:val="TableContents"/>
              <w:bidi w:val="0"/>
              <w:spacing w:before="0" w:after="283"/>
              <w:jc w:val="left"/>
              <w:rPr/>
            </w:pPr>
            <w:r>
              <w:rPr/>
              <w:t xml:space="preserve">(031) 9.75 </w:t>
            </w:r>
          </w:p>
        </w:tc>
        <w:tc>
          <w:tcPr>
            <w:tcW w:w="616" w:type="dxa"/>
            <w:tcBorders/>
            <w:vAlign w:val="center"/>
          </w:tcPr>
          <w:p>
            <w:pPr>
              <w:pStyle w:val="TableContents"/>
              <w:bidi w:val="0"/>
              <w:spacing w:before="0" w:after="283"/>
              <w:jc w:val="left"/>
              <w:rPr/>
            </w:pPr>
            <w:r>
              <w:rPr/>
              <w:t xml:space="preserve">(035) 9.00 </w:t>
            </w:r>
          </w:p>
        </w:tc>
        <w:tc>
          <w:tcPr>
            <w:tcW w:w="616" w:type="dxa"/>
            <w:tcBorders/>
            <w:vAlign w:val="center"/>
          </w:tcPr>
          <w:p>
            <w:pPr>
              <w:pStyle w:val="TableContents"/>
              <w:bidi w:val="0"/>
              <w:spacing w:before="0" w:after="283"/>
              <w:jc w:val="left"/>
              <w:rPr/>
            </w:pPr>
            <w:r>
              <w:rPr/>
              <w:t xml:space="preserve">(030) 6.25 </w:t>
            </w:r>
          </w:p>
        </w:tc>
        <w:tc>
          <w:tcPr>
            <w:tcW w:w="616" w:type="dxa"/>
            <w:tcBorders/>
            <w:vAlign w:val="center"/>
          </w:tcPr>
          <w:p>
            <w:pPr>
              <w:pStyle w:val="TableContents"/>
              <w:bidi w:val="0"/>
              <w:spacing w:before="0" w:after="283"/>
              <w:jc w:val="left"/>
              <w:rPr/>
            </w:pPr>
            <w:r>
              <w:rPr/>
              <w:t xml:space="preserve">(019) 3.50 </w:t>
            </w:r>
          </w:p>
        </w:tc>
        <w:tc>
          <w:tcPr>
            <w:tcW w:w="616" w:type="dxa"/>
            <w:tcBorders/>
            <w:vAlign w:val="center"/>
          </w:tcPr>
          <w:p>
            <w:pPr>
              <w:pStyle w:val="TableContents"/>
              <w:bidi w:val="0"/>
              <w:spacing w:before="0" w:after="283"/>
              <w:jc w:val="left"/>
              <w:rPr/>
            </w:pPr>
            <w:r>
              <w:rPr/>
              <w:t xml:space="preserve">(026) 4.17 </w:t>
            </w:r>
          </w:p>
        </w:tc>
        <w:tc>
          <w:tcPr>
            <w:tcW w:w="661" w:type="dxa"/>
            <w:tcBorders/>
            <w:vAlign w:val="center"/>
          </w:tcPr>
          <w:p>
            <w:pPr>
              <w:pStyle w:val="TableContents"/>
              <w:bidi w:val="0"/>
              <w:spacing w:before="0" w:after="283"/>
              <w:jc w:val="left"/>
              <w:rPr/>
            </w:pPr>
            <w:r>
              <w:rPr/>
              <w:t xml:space="preserve">(011) 3.25 </w:t>
            </w:r>
          </w:p>
        </w:tc>
      </w:tr>
      <w:tr>
        <w:trPr/>
        <w:tc>
          <w:tcPr>
            <w:tcW w:w="1516" w:type="dxa"/>
            <w:tcBorders/>
            <w:vAlign w:val="center"/>
          </w:tcPr>
          <w:p>
            <w:pPr>
              <w:pStyle w:val="TableContents"/>
              <w:bidi w:val="0"/>
              <w:spacing w:before="0" w:after="283"/>
              <w:jc w:val="left"/>
              <w:rPr/>
            </w:pPr>
            <w:r>
              <w:rPr/>
              <w:t xml:space="preserve">Yhdistynyt kuningaskunta </w:t>
            </w:r>
          </w:p>
        </w:tc>
        <w:tc>
          <w:tcPr>
            <w:tcW w:w="616" w:type="dxa"/>
            <w:tcBorders/>
            <w:vAlign w:val="center"/>
          </w:tcPr>
          <w:p>
            <w:pPr>
              <w:pStyle w:val="TableContents"/>
              <w:bidi w:val="0"/>
              <w:spacing w:before="0" w:after="283"/>
              <w:jc w:val="left"/>
              <w:rPr/>
            </w:pPr>
            <w:r>
              <w:rPr/>
              <w:t xml:space="preserve">(040) 22.26 </w:t>
            </w:r>
          </w:p>
        </w:tc>
        <w:tc>
          <w:tcPr>
            <w:tcW w:w="616" w:type="dxa"/>
            <w:tcBorders/>
            <w:vAlign w:val="center"/>
          </w:tcPr>
          <w:p>
            <w:pPr>
              <w:pStyle w:val="TableContents"/>
              <w:bidi w:val="0"/>
              <w:spacing w:before="0" w:after="283"/>
              <w:jc w:val="left"/>
              <w:rPr/>
            </w:pPr>
            <w:r>
              <w:rPr/>
              <w:t xml:space="preserve">(038) 21.70 </w:t>
            </w:r>
          </w:p>
        </w:tc>
        <w:tc>
          <w:tcPr>
            <w:tcW w:w="616" w:type="dxa"/>
            <w:tcBorders/>
            <w:vAlign w:val="center"/>
          </w:tcPr>
          <w:p>
            <w:pPr>
              <w:pStyle w:val="TableContents"/>
              <w:bidi w:val="0"/>
              <w:spacing w:before="0" w:after="283"/>
              <w:jc w:val="left"/>
              <w:rPr/>
            </w:pPr>
            <w:r>
              <w:rPr/>
              <w:t xml:space="preserve">(034) 20.00 </w:t>
            </w:r>
          </w:p>
        </w:tc>
        <w:tc>
          <w:tcPr>
            <w:tcW w:w="616" w:type="dxa"/>
            <w:tcBorders/>
            <w:vAlign w:val="center"/>
          </w:tcPr>
          <w:p>
            <w:pPr>
              <w:pStyle w:val="TableContents"/>
              <w:bidi w:val="0"/>
              <w:spacing w:before="0" w:after="283"/>
              <w:jc w:val="left"/>
              <w:rPr/>
            </w:pPr>
            <w:r>
              <w:rPr/>
              <w:t xml:space="preserve">(033) 19.94 </w:t>
            </w:r>
          </w:p>
        </w:tc>
        <w:tc>
          <w:tcPr>
            <w:tcW w:w="616" w:type="dxa"/>
            <w:tcBorders/>
            <w:vAlign w:val="center"/>
          </w:tcPr>
          <w:p>
            <w:pPr>
              <w:pStyle w:val="TableContents"/>
              <w:bidi w:val="0"/>
              <w:spacing w:before="0" w:after="283"/>
              <w:jc w:val="left"/>
              <w:rPr/>
            </w:pPr>
            <w:r>
              <w:rPr/>
              <w:t xml:space="preserve">(029) 16.89 </w:t>
            </w:r>
          </w:p>
        </w:tc>
        <w:tc>
          <w:tcPr>
            <w:tcW w:w="721" w:type="dxa"/>
            <w:tcBorders/>
            <w:vAlign w:val="center"/>
          </w:tcPr>
          <w:p>
            <w:pPr>
              <w:pStyle w:val="TableContents"/>
              <w:bidi w:val="0"/>
              <w:spacing w:before="0" w:after="283"/>
              <w:jc w:val="left"/>
              <w:rPr/>
            </w:pPr>
            <w:r>
              <w:rPr/>
              <w:t xml:space="preserve">(028) 2.00 </w:t>
            </w:r>
          </w:p>
        </w:tc>
        <w:tc>
          <w:tcPr>
            <w:tcW w:w="616" w:type="dxa"/>
            <w:tcBorders/>
            <w:vAlign w:val="center"/>
          </w:tcPr>
          <w:p>
            <w:pPr>
              <w:pStyle w:val="TableContents"/>
              <w:bidi w:val="0"/>
              <w:spacing w:before="0" w:after="283"/>
              <w:jc w:val="left"/>
              <w:rPr/>
            </w:pPr>
            <w:r>
              <w:rPr/>
              <w:t xml:space="preserve">(019) 6.00 </w:t>
            </w:r>
          </w:p>
        </w:tc>
        <w:tc>
          <w:tcPr>
            <w:tcW w:w="616" w:type="dxa"/>
            <w:tcBorders/>
            <w:vAlign w:val="center"/>
          </w:tcPr>
          <w:p>
            <w:pPr>
              <w:pStyle w:val="TableContents"/>
              <w:bidi w:val="0"/>
              <w:spacing w:before="0" w:after="283"/>
              <w:jc w:val="left"/>
              <w:rPr/>
            </w:pPr>
            <w:r>
              <w:rPr/>
              <w:t xml:space="preserve">(020) 4.00 </w:t>
            </w:r>
          </w:p>
        </w:tc>
        <w:tc>
          <w:tcPr>
            <w:tcW w:w="616" w:type="dxa"/>
            <w:tcBorders/>
            <w:vAlign w:val="center"/>
          </w:tcPr>
          <w:p>
            <w:pPr>
              <w:pStyle w:val="TableContents"/>
              <w:bidi w:val="0"/>
              <w:spacing w:before="0" w:after="283"/>
              <w:jc w:val="left"/>
              <w:rPr/>
            </w:pPr>
            <w:r>
              <w:rPr/>
              <w:t xml:space="preserve">(023) 5.50 </w:t>
            </w:r>
          </w:p>
        </w:tc>
        <w:tc>
          <w:tcPr>
            <w:tcW w:w="616" w:type="dxa"/>
            <w:tcBorders/>
            <w:vAlign w:val="center"/>
          </w:tcPr>
          <w:p>
            <w:pPr>
              <w:pStyle w:val="TableContents"/>
              <w:bidi w:val="0"/>
              <w:spacing w:before="0" w:after="283"/>
              <w:jc w:val="left"/>
              <w:rPr/>
            </w:pPr>
            <w:r>
              <w:rPr/>
              <w:t xml:space="preserve">(024) 8.25 </w:t>
            </w:r>
          </w:p>
        </w:tc>
        <w:tc>
          <w:tcPr>
            <w:tcW w:w="616" w:type="dxa"/>
            <w:tcBorders/>
            <w:vAlign w:val="center"/>
          </w:tcPr>
          <w:p>
            <w:pPr>
              <w:pStyle w:val="TableContents"/>
              <w:bidi w:val="0"/>
              <w:spacing w:before="0" w:after="283"/>
              <w:jc w:val="left"/>
              <w:rPr/>
            </w:pPr>
            <w:r>
              <w:rPr/>
              <w:t xml:space="preserve">(027) 6.50 </w:t>
            </w:r>
          </w:p>
        </w:tc>
        <w:tc>
          <w:tcPr>
            <w:tcW w:w="616" w:type="dxa"/>
            <w:tcBorders/>
            <w:vAlign w:val="center"/>
          </w:tcPr>
          <w:p>
            <w:pPr>
              <w:pStyle w:val="TableContents"/>
              <w:bidi w:val="0"/>
              <w:spacing w:before="0" w:after="283"/>
              <w:jc w:val="left"/>
              <w:rPr/>
            </w:pPr>
            <w:r>
              <w:rPr/>
              <w:t xml:space="preserve">(024) 5.17 </w:t>
            </w:r>
          </w:p>
        </w:tc>
        <w:tc>
          <w:tcPr>
            <w:tcW w:w="616" w:type="dxa"/>
            <w:tcBorders/>
            <w:vAlign w:val="center"/>
          </w:tcPr>
          <w:p>
            <w:pPr>
              <w:pStyle w:val="TableContents"/>
              <w:bidi w:val="0"/>
              <w:spacing w:before="0" w:after="283"/>
              <w:jc w:val="left"/>
              <w:rPr/>
            </w:pPr>
            <w:r>
              <w:rPr/>
              <w:t xml:space="preserve">(028) 6.00 </w:t>
            </w:r>
          </w:p>
        </w:tc>
        <w:tc>
          <w:tcPr>
            <w:tcW w:w="616" w:type="dxa"/>
            <w:tcBorders/>
            <w:vAlign w:val="center"/>
          </w:tcPr>
          <w:p>
            <w:pPr>
              <w:pStyle w:val="TableContents"/>
              <w:bidi w:val="0"/>
              <w:spacing w:before="0" w:after="283"/>
              <w:jc w:val="left"/>
              <w:rPr/>
            </w:pPr>
            <w:r>
              <w:rPr/>
              <w:t xml:space="preserve">(027) 4.25 </w:t>
            </w:r>
          </w:p>
        </w:tc>
        <w:tc>
          <w:tcPr>
            <w:tcW w:w="661" w:type="dxa"/>
            <w:tcBorders/>
            <w:vAlign w:val="center"/>
          </w:tcPr>
          <w:p>
            <w:pPr>
              <w:pStyle w:val="TableContents"/>
              <w:bidi w:val="0"/>
              <w:spacing w:before="0" w:after="283"/>
              <w:jc w:val="left"/>
              <w:rPr/>
            </w:pPr>
            <w:r>
              <w:rPr/>
              <w:t xml:space="preserve">(021) 6.00 </w:t>
            </w:r>
          </w:p>
        </w:tc>
      </w:tr>
      <w:tr>
        <w:trPr/>
        <w:tc>
          <w:tcPr>
            <w:tcW w:w="1516" w:type="dxa"/>
            <w:tcBorders/>
            <w:vAlign w:val="center"/>
          </w:tcPr>
          <w:p>
            <w:pPr>
              <w:pStyle w:val="TableContents"/>
              <w:bidi w:val="0"/>
              <w:spacing w:before="0" w:after="283"/>
              <w:jc w:val="left"/>
              <w:rPr/>
            </w:pPr>
            <w:r>
              <w:rPr/>
              <w:t xml:space="preserve">Belize </w:t>
            </w:r>
          </w:p>
        </w:tc>
        <w:tc>
          <w:tcPr>
            <w:tcW w:w="616" w:type="dxa"/>
            <w:tcBorders/>
            <w:vAlign w:val="center"/>
          </w:tcPr>
          <w:p>
            <w:pPr>
              <w:pStyle w:val="TableContents"/>
              <w:bidi w:val="0"/>
              <w:spacing w:before="0" w:after="283"/>
              <w:jc w:val="left"/>
              <w:rPr/>
            </w:pPr>
            <w:r>
              <w:rPr/>
              <w:t xml:space="preserve">(041) 23.43 </w:t>
            </w:r>
          </w:p>
        </w:tc>
        <w:tc>
          <w:tcPr>
            <w:tcW w:w="616" w:type="dxa"/>
            <w:tcBorders/>
            <w:vAlign w:val="center"/>
          </w:tcPr>
          <w:p>
            <w:pPr>
              <w:pStyle w:val="TableContents"/>
              <w:bidi w:val="0"/>
              <w:spacing w:before="0" w:after="283"/>
              <w:jc w:val="left"/>
              <w:rPr/>
            </w:pPr>
            <w:r>
              <w:rPr/>
              <w:t xml:space="preserve">(036) 20.61 </w:t>
            </w:r>
          </w:p>
        </w:tc>
        <w:tc>
          <w:tcPr>
            <w:tcW w:w="616" w:type="dxa"/>
            <w:tcBorders/>
            <w:vAlign w:val="center"/>
          </w:tcPr>
          <w:p>
            <w:pPr>
              <w:pStyle w:val="TableContents"/>
              <w:bidi w:val="0"/>
              <w:spacing w:before="0" w:after="283"/>
              <w:jc w:val="left"/>
              <w:rPr/>
            </w:pPr>
            <w:r>
              <w:rPr/>
              <w:t xml:space="preserve">(030) 18.54 </w:t>
            </w:r>
          </w:p>
        </w:tc>
        <w:tc>
          <w:tcPr>
            <w:tcW w:w="616" w:type="dxa"/>
            <w:tcBorders/>
            <w:vAlign w:val="center"/>
          </w:tcPr>
          <w:p>
            <w:pPr>
              <w:pStyle w:val="TableContents"/>
              <w:bidi w:val="0"/>
              <w:spacing w:before="0" w:after="283"/>
              <w:jc w:val="left"/>
              <w:rPr/>
            </w:pPr>
            <w:r>
              <w:rPr/>
              <w:t xml:space="preserve">(029) 17.05 </w:t>
            </w:r>
          </w:p>
        </w:tc>
        <w:tc>
          <w:tcPr>
            <w:tcW w:w="616"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Burkina Faso </w:t>
            </w:r>
          </w:p>
        </w:tc>
        <w:tc>
          <w:tcPr>
            <w:tcW w:w="616" w:type="dxa"/>
            <w:tcBorders/>
            <w:vAlign w:val="center"/>
          </w:tcPr>
          <w:p>
            <w:pPr>
              <w:pStyle w:val="TableContents"/>
              <w:bidi w:val="0"/>
              <w:spacing w:before="0" w:after="283"/>
              <w:jc w:val="left"/>
              <w:rPr/>
            </w:pPr>
            <w:r>
              <w:rPr/>
              <w:t xml:space="preserve">(042) 23.85 </w:t>
            </w:r>
          </w:p>
        </w:tc>
        <w:tc>
          <w:tcPr>
            <w:tcW w:w="616" w:type="dxa"/>
            <w:tcBorders/>
            <w:vAlign w:val="center"/>
          </w:tcPr>
          <w:p>
            <w:pPr>
              <w:pStyle w:val="TableContents"/>
              <w:bidi w:val="0"/>
              <w:spacing w:before="0" w:after="283"/>
              <w:jc w:val="left"/>
              <w:rPr/>
            </w:pPr>
            <w:r>
              <w:rPr/>
              <w:t xml:space="preserve">(042) 22.66 </w:t>
            </w:r>
          </w:p>
        </w:tc>
        <w:tc>
          <w:tcPr>
            <w:tcW w:w="616" w:type="dxa"/>
            <w:tcBorders/>
            <w:vAlign w:val="center"/>
          </w:tcPr>
          <w:p>
            <w:pPr>
              <w:pStyle w:val="TableContents"/>
              <w:bidi w:val="0"/>
              <w:spacing w:before="0" w:after="283"/>
              <w:jc w:val="left"/>
              <w:rPr/>
            </w:pPr>
            <w:r>
              <w:rPr/>
              <w:t xml:space="preserve">(046) 23.79 </w:t>
            </w:r>
          </w:p>
        </w:tc>
        <w:tc>
          <w:tcPr>
            <w:tcW w:w="616" w:type="dxa"/>
            <w:tcBorders/>
            <w:vAlign w:val="center"/>
          </w:tcPr>
          <w:p>
            <w:pPr>
              <w:pStyle w:val="TableContents"/>
              <w:bidi w:val="0"/>
              <w:spacing w:before="0" w:after="283"/>
              <w:jc w:val="left"/>
              <w:rPr/>
            </w:pPr>
            <w:r>
              <w:rPr/>
              <w:t xml:space="preserve">(052) 24.45 </w:t>
            </w:r>
          </w:p>
        </w:tc>
        <w:tc>
          <w:tcPr>
            <w:tcW w:w="616" w:type="dxa"/>
            <w:tcBorders/>
            <w:vAlign w:val="center"/>
          </w:tcPr>
          <w:p>
            <w:pPr>
              <w:pStyle w:val="TableContents"/>
              <w:bidi w:val="0"/>
              <w:spacing w:before="0" w:after="283"/>
              <w:jc w:val="left"/>
              <w:rPr/>
            </w:pPr>
            <w:r>
              <w:rPr/>
              <w:t xml:space="preserve">(046) 23.70 </w:t>
            </w:r>
          </w:p>
        </w:tc>
        <w:tc>
          <w:tcPr>
            <w:tcW w:w="721" w:type="dxa"/>
            <w:tcBorders/>
            <w:vAlign w:val="center"/>
          </w:tcPr>
          <w:p>
            <w:pPr>
              <w:pStyle w:val="TableContents"/>
              <w:bidi w:val="0"/>
              <w:spacing w:before="0" w:after="283"/>
              <w:jc w:val="left"/>
              <w:rPr/>
            </w:pPr>
            <w:r>
              <w:rPr/>
              <w:t xml:space="preserve">(068) 23.33 </w:t>
            </w:r>
          </w:p>
        </w:tc>
        <w:tc>
          <w:tcPr>
            <w:tcW w:w="616" w:type="dxa"/>
            <w:tcBorders/>
            <w:vAlign w:val="center"/>
          </w:tcPr>
          <w:p>
            <w:pPr>
              <w:pStyle w:val="TableContents"/>
              <w:bidi w:val="0"/>
              <w:spacing w:before="0" w:after="283"/>
              <w:jc w:val="left"/>
              <w:rPr/>
            </w:pPr>
            <w:r>
              <w:rPr/>
              <w:t xml:space="preserve">(049) 15.00 </w:t>
            </w:r>
          </w:p>
        </w:tc>
        <w:tc>
          <w:tcPr>
            <w:tcW w:w="616" w:type="dxa"/>
            <w:tcBorders/>
            <w:vAlign w:val="center"/>
          </w:tcPr>
          <w:p>
            <w:pPr>
              <w:pStyle w:val="TableContents"/>
              <w:bidi w:val="0"/>
              <w:spacing w:before="0" w:after="283"/>
              <w:jc w:val="left"/>
              <w:rPr/>
            </w:pPr>
            <w:r>
              <w:rPr/>
              <w:t xml:space="preserve">(057) 15.00 </w:t>
            </w:r>
          </w:p>
        </w:tc>
        <w:tc>
          <w:tcPr>
            <w:tcW w:w="616" w:type="dxa"/>
            <w:tcBorders/>
            <w:vAlign w:val="center"/>
          </w:tcPr>
          <w:p>
            <w:pPr>
              <w:pStyle w:val="TableContents"/>
              <w:bidi w:val="0"/>
              <w:spacing w:before="0" w:after="283"/>
              <w:jc w:val="left"/>
              <w:rPr/>
            </w:pPr>
            <w:r>
              <w:rPr/>
              <w:t xml:space="preserve">(063) 13.00 </w:t>
            </w:r>
          </w:p>
        </w:tc>
        <w:tc>
          <w:tcPr>
            <w:tcW w:w="616" w:type="dxa"/>
            <w:tcBorders/>
            <w:vAlign w:val="center"/>
          </w:tcPr>
          <w:p>
            <w:pPr>
              <w:pStyle w:val="TableContents"/>
              <w:bidi w:val="0"/>
              <w:spacing w:before="0" w:after="283"/>
              <w:jc w:val="left"/>
              <w:rPr/>
            </w:pPr>
            <w:r>
              <w:rPr/>
              <w:t xml:space="preserve">(068) 21.50 </w:t>
            </w:r>
          </w:p>
        </w:tc>
        <w:tc>
          <w:tcPr>
            <w:tcW w:w="616" w:type="dxa"/>
            <w:tcBorders/>
            <w:vAlign w:val="center"/>
          </w:tcPr>
          <w:p>
            <w:pPr>
              <w:pStyle w:val="TableContents"/>
              <w:bidi w:val="0"/>
              <w:spacing w:before="0" w:after="283"/>
              <w:jc w:val="left"/>
              <w:rPr/>
            </w:pPr>
            <w:r>
              <w:rPr/>
              <w:t xml:space="preserve">(070) 16.00 </w:t>
            </w:r>
          </w:p>
        </w:tc>
        <w:tc>
          <w:tcPr>
            <w:tcW w:w="616" w:type="dxa"/>
            <w:tcBorders/>
            <w:vAlign w:val="center"/>
          </w:tcPr>
          <w:p>
            <w:pPr>
              <w:pStyle w:val="TableContents"/>
              <w:bidi w:val="0"/>
              <w:spacing w:before="0" w:after="283"/>
              <w:jc w:val="left"/>
              <w:rPr/>
            </w:pPr>
            <w:r>
              <w:rPr/>
              <w:t xml:space="preserve">(078) 19.00 </w:t>
            </w:r>
          </w:p>
        </w:tc>
        <w:tc>
          <w:tcPr>
            <w:tcW w:w="616" w:type="dxa"/>
            <w:tcBorders/>
            <w:vAlign w:val="center"/>
          </w:tcPr>
          <w:p>
            <w:pPr>
              <w:pStyle w:val="TableContents"/>
              <w:bidi w:val="0"/>
              <w:spacing w:before="0" w:after="283"/>
              <w:jc w:val="left"/>
              <w:rPr/>
            </w:pPr>
            <w:r>
              <w:rPr/>
              <w:t xml:space="preserve">(064) 16.25 </w:t>
            </w:r>
          </w:p>
        </w:tc>
        <w:tc>
          <w:tcPr>
            <w:tcW w:w="616" w:type="dxa"/>
            <w:tcBorders/>
            <w:vAlign w:val="center"/>
          </w:tcPr>
          <w:p>
            <w:pPr>
              <w:pStyle w:val="TableContents"/>
              <w:bidi w:val="0"/>
              <w:spacing w:before="0" w:after="283"/>
              <w:jc w:val="left"/>
              <w:rPr/>
            </w:pPr>
            <w:r>
              <w:rPr/>
              <w:t xml:space="preserve">(076) 18.00 </w:t>
            </w:r>
          </w:p>
        </w:tc>
        <w:tc>
          <w:tcPr>
            <w:tcW w:w="661" w:type="dxa"/>
            <w:tcBorders/>
            <w:vAlign w:val="center"/>
          </w:tcPr>
          <w:p>
            <w:pPr>
              <w:pStyle w:val="TableContents"/>
              <w:bidi w:val="0"/>
              <w:spacing w:before="0" w:after="283"/>
              <w:jc w:val="left"/>
              <w:rPr/>
            </w:pPr>
            <w:r>
              <w:rPr/>
              <w:t xml:space="preserve">(085) 27.75 </w:t>
            </w:r>
          </w:p>
        </w:tc>
      </w:tr>
      <w:tr>
        <w:trPr/>
        <w:tc>
          <w:tcPr>
            <w:tcW w:w="1516" w:type="dxa"/>
            <w:tcBorders/>
            <w:vAlign w:val="center"/>
          </w:tcPr>
          <w:p>
            <w:pPr>
              <w:pStyle w:val="TableContents"/>
              <w:bidi w:val="0"/>
              <w:spacing w:before="0" w:after="283"/>
              <w:jc w:val="left"/>
              <w:rPr/>
            </w:pPr>
            <w:r>
              <w:rPr/>
              <w:t xml:space="preserve">Yhdysvallat </w:t>
            </w:r>
          </w:p>
        </w:tc>
        <w:tc>
          <w:tcPr>
            <w:tcW w:w="616" w:type="dxa"/>
            <w:tcBorders/>
            <w:vAlign w:val="center"/>
          </w:tcPr>
          <w:p>
            <w:pPr>
              <w:pStyle w:val="TableContents"/>
              <w:bidi w:val="0"/>
              <w:spacing w:before="0" w:after="283"/>
              <w:jc w:val="left"/>
              <w:rPr/>
            </w:pPr>
            <w:r>
              <w:rPr/>
              <w:t xml:space="preserve">(</w:t>
            </w:r>
            <w:r>
              <w:rPr>
                <w:color w:val="A9A9A9"/>
              </w:rPr>
              <w:t xml:space="preserve">043</w:t>
            </w:r>
            <w:r>
              <w:rPr/>
              <w:t xml:space="preserve">) 23.88 </w:t>
            </w:r>
          </w:p>
        </w:tc>
        <w:tc>
          <w:tcPr>
            <w:tcW w:w="616" w:type="dxa"/>
            <w:tcBorders/>
            <w:vAlign w:val="center"/>
          </w:tcPr>
          <w:p>
            <w:pPr>
              <w:pStyle w:val="TableContents"/>
              <w:bidi w:val="0"/>
              <w:spacing w:before="0" w:after="283"/>
              <w:jc w:val="left"/>
              <w:rPr/>
            </w:pPr>
            <w:r>
              <w:rPr/>
              <w:t xml:space="preserve">(041) 22.49 </w:t>
            </w:r>
          </w:p>
        </w:tc>
        <w:tc>
          <w:tcPr>
            <w:tcW w:w="616" w:type="dxa"/>
            <w:tcBorders/>
            <w:vAlign w:val="center"/>
          </w:tcPr>
          <w:p>
            <w:pPr>
              <w:pStyle w:val="TableContents"/>
              <w:bidi w:val="0"/>
              <w:spacing w:before="0" w:after="283"/>
              <w:jc w:val="left"/>
              <w:rPr/>
            </w:pPr>
            <w:r>
              <w:rPr/>
              <w:t xml:space="preserve">(049) 24.41 </w:t>
            </w:r>
          </w:p>
        </w:tc>
        <w:tc>
          <w:tcPr>
            <w:tcW w:w="616" w:type="dxa"/>
            <w:tcBorders/>
            <w:vAlign w:val="center"/>
          </w:tcPr>
          <w:p>
            <w:pPr>
              <w:pStyle w:val="TableContents"/>
              <w:bidi w:val="0"/>
              <w:spacing w:before="0" w:after="283"/>
              <w:jc w:val="left"/>
              <w:rPr/>
            </w:pPr>
            <w:r>
              <w:rPr/>
              <w:t xml:space="preserve">(046) 23.49 </w:t>
            </w:r>
          </w:p>
        </w:tc>
        <w:tc>
          <w:tcPr>
            <w:tcW w:w="616" w:type="dxa"/>
            <w:tcBorders/>
            <w:vAlign w:val="center"/>
          </w:tcPr>
          <w:p>
            <w:pPr>
              <w:pStyle w:val="TableContents"/>
              <w:bidi w:val="0"/>
              <w:spacing w:before="0" w:after="283"/>
              <w:jc w:val="left"/>
              <w:rPr/>
            </w:pPr>
            <w:r>
              <w:rPr/>
              <w:t xml:space="preserve">(032) 18.22 </w:t>
            </w:r>
          </w:p>
        </w:tc>
        <w:tc>
          <w:tcPr>
            <w:tcW w:w="721" w:type="dxa"/>
            <w:tcBorders/>
            <w:vAlign w:val="center"/>
          </w:tcPr>
          <w:p>
            <w:pPr>
              <w:pStyle w:val="TableContents"/>
              <w:bidi w:val="0"/>
              <w:spacing w:before="0" w:after="283"/>
              <w:jc w:val="left"/>
              <w:rPr/>
            </w:pPr>
            <w:r>
              <w:rPr/>
              <w:t xml:space="preserve">(047) 14.00 </w:t>
            </w:r>
          </w:p>
        </w:tc>
        <w:tc>
          <w:tcPr>
            <w:tcW w:w="616" w:type="dxa"/>
            <w:tcBorders/>
            <w:vAlign w:val="center"/>
          </w:tcPr>
          <w:p>
            <w:pPr>
              <w:pStyle w:val="TableContents"/>
              <w:bidi w:val="0"/>
              <w:spacing w:before="0" w:after="283"/>
              <w:jc w:val="left"/>
              <w:rPr/>
            </w:pPr>
            <w:r>
              <w:rPr/>
              <w:t xml:space="preserve">(020) 6.75 </w:t>
            </w:r>
          </w:p>
        </w:tc>
        <w:tc>
          <w:tcPr>
            <w:tcW w:w="616" w:type="dxa"/>
            <w:tcBorders/>
            <w:vAlign w:val="center"/>
          </w:tcPr>
          <w:p>
            <w:pPr>
              <w:pStyle w:val="TableContents"/>
              <w:bidi w:val="0"/>
              <w:spacing w:before="0" w:after="283"/>
              <w:jc w:val="left"/>
              <w:rPr/>
            </w:pPr>
            <w:r>
              <w:rPr/>
              <w:t xml:space="preserve">(020) 4.00 </w:t>
            </w:r>
          </w:p>
        </w:tc>
        <w:tc>
          <w:tcPr>
            <w:tcW w:w="616" w:type="dxa"/>
            <w:tcBorders/>
            <w:vAlign w:val="center"/>
          </w:tcPr>
          <w:p>
            <w:pPr>
              <w:pStyle w:val="TableContents"/>
              <w:bidi w:val="0"/>
              <w:spacing w:before="0" w:after="283"/>
              <w:jc w:val="left"/>
              <w:rPr/>
            </w:pPr>
            <w:r>
              <w:rPr/>
              <w:t xml:space="preserve">(036) 8.00 </w:t>
            </w:r>
          </w:p>
        </w:tc>
        <w:tc>
          <w:tcPr>
            <w:tcW w:w="616" w:type="dxa"/>
            <w:tcBorders/>
            <w:vAlign w:val="center"/>
          </w:tcPr>
          <w:p>
            <w:pPr>
              <w:pStyle w:val="TableContents"/>
              <w:bidi w:val="0"/>
              <w:spacing w:before="0" w:after="283"/>
              <w:jc w:val="left"/>
              <w:rPr/>
            </w:pPr>
            <w:r>
              <w:rPr/>
              <w:t xml:space="preserve">(048) 14.50 </w:t>
            </w:r>
          </w:p>
        </w:tc>
        <w:tc>
          <w:tcPr>
            <w:tcW w:w="616" w:type="dxa"/>
            <w:tcBorders/>
            <w:vAlign w:val="center"/>
          </w:tcPr>
          <w:p>
            <w:pPr>
              <w:pStyle w:val="TableContents"/>
              <w:bidi w:val="0"/>
              <w:spacing w:before="0" w:after="283"/>
              <w:jc w:val="left"/>
              <w:rPr/>
            </w:pPr>
            <w:r>
              <w:rPr/>
              <w:t xml:space="preserve">(053) 13.00 </w:t>
            </w:r>
          </w:p>
        </w:tc>
        <w:tc>
          <w:tcPr>
            <w:tcW w:w="616" w:type="dxa"/>
            <w:tcBorders/>
            <w:vAlign w:val="center"/>
          </w:tcPr>
          <w:p>
            <w:pPr>
              <w:pStyle w:val="TableContents"/>
              <w:bidi w:val="0"/>
              <w:spacing w:before="0" w:after="283"/>
              <w:jc w:val="left"/>
              <w:rPr/>
            </w:pPr>
            <w:r>
              <w:rPr/>
              <w:t xml:space="preserve">(044) 9.50 </w:t>
            </w:r>
          </w:p>
        </w:tc>
        <w:tc>
          <w:tcPr>
            <w:tcW w:w="616" w:type="dxa"/>
            <w:tcBorders/>
            <w:vAlign w:val="center"/>
          </w:tcPr>
          <w:p>
            <w:pPr>
              <w:pStyle w:val="TableContents"/>
              <w:bidi w:val="0"/>
              <w:spacing w:before="0" w:after="283"/>
              <w:jc w:val="left"/>
              <w:rPr/>
            </w:pPr>
            <w:r>
              <w:rPr/>
              <w:t xml:space="preserve">(022) 4.00 </w:t>
            </w:r>
          </w:p>
        </w:tc>
        <w:tc>
          <w:tcPr>
            <w:tcW w:w="616" w:type="dxa"/>
            <w:tcBorders/>
            <w:vAlign w:val="center"/>
          </w:tcPr>
          <w:p>
            <w:pPr>
              <w:pStyle w:val="TableContents"/>
              <w:bidi w:val="0"/>
              <w:spacing w:before="0" w:after="283"/>
              <w:jc w:val="left"/>
              <w:rPr/>
            </w:pPr>
            <w:r>
              <w:rPr/>
              <w:t xml:space="preserve">(031) 6.00 </w:t>
            </w:r>
          </w:p>
        </w:tc>
        <w:tc>
          <w:tcPr>
            <w:tcW w:w="661" w:type="dxa"/>
            <w:tcBorders/>
            <w:vAlign w:val="center"/>
          </w:tcPr>
          <w:p>
            <w:pPr>
              <w:pStyle w:val="TableContents"/>
              <w:bidi w:val="0"/>
              <w:spacing w:before="0" w:after="283"/>
              <w:jc w:val="left"/>
              <w:rPr/>
            </w:pPr>
            <w:r>
              <w:rPr/>
              <w:t xml:space="preserve">(017) 4.75 </w:t>
            </w:r>
          </w:p>
        </w:tc>
      </w:tr>
      <w:tr>
        <w:trPr/>
        <w:tc>
          <w:tcPr>
            <w:tcW w:w="1516" w:type="dxa"/>
            <w:tcBorders/>
            <w:vAlign w:val="center"/>
          </w:tcPr>
          <w:p>
            <w:pPr>
              <w:pStyle w:val="TableContents"/>
              <w:bidi w:val="0"/>
              <w:spacing w:before="0" w:after="283"/>
              <w:jc w:val="left"/>
              <w:rPr/>
            </w:pPr>
            <w:r>
              <w:rPr/>
              <w:t xml:space="preserve">Komorit </w:t>
            </w:r>
          </w:p>
        </w:tc>
        <w:tc>
          <w:tcPr>
            <w:tcW w:w="616" w:type="dxa"/>
            <w:tcBorders/>
            <w:vAlign w:val="center"/>
          </w:tcPr>
          <w:p>
            <w:pPr>
              <w:pStyle w:val="TableContents"/>
              <w:bidi w:val="0"/>
              <w:spacing w:before="0" w:after="283"/>
              <w:jc w:val="left"/>
              <w:rPr/>
            </w:pPr>
            <w:r>
              <w:rPr/>
              <w:t xml:space="preserve">(044) 24.33 </w:t>
            </w:r>
          </w:p>
        </w:tc>
        <w:tc>
          <w:tcPr>
            <w:tcW w:w="616" w:type="dxa"/>
            <w:tcBorders/>
            <w:vAlign w:val="center"/>
          </w:tcPr>
          <w:p>
            <w:pPr>
              <w:pStyle w:val="TableContents"/>
              <w:bidi w:val="0"/>
              <w:spacing w:before="0" w:after="283"/>
              <w:jc w:val="left"/>
              <w:rPr/>
            </w:pPr>
            <w:r>
              <w:rPr/>
              <w:t xml:space="preserve">(050) 24.33 </w:t>
            </w:r>
          </w:p>
        </w:tc>
        <w:tc>
          <w:tcPr>
            <w:tcW w:w="616" w:type="dxa"/>
            <w:tcBorders/>
            <w:vAlign w:val="center"/>
          </w:tcPr>
          <w:p>
            <w:pPr>
              <w:pStyle w:val="TableContents"/>
              <w:bidi w:val="0"/>
              <w:spacing w:before="0" w:after="283"/>
              <w:jc w:val="left"/>
              <w:rPr/>
            </w:pPr>
            <w:r>
              <w:rPr/>
              <w:t xml:space="preserve">(050) 24.52 </w:t>
            </w:r>
          </w:p>
        </w:tc>
        <w:tc>
          <w:tcPr>
            <w:tcW w:w="616" w:type="dxa"/>
            <w:tcBorders/>
            <w:vAlign w:val="center"/>
          </w:tcPr>
          <w:p>
            <w:pPr>
              <w:pStyle w:val="TableContents"/>
              <w:bidi w:val="0"/>
              <w:spacing w:before="0" w:after="283"/>
              <w:jc w:val="left"/>
              <w:rPr/>
            </w:pPr>
            <w:r>
              <w:rPr/>
              <w:t xml:space="preserve">(053) 24.52 </w:t>
            </w:r>
          </w:p>
        </w:tc>
        <w:tc>
          <w:tcPr>
            <w:tcW w:w="616" w:type="dxa"/>
            <w:tcBorders/>
            <w:vAlign w:val="center"/>
          </w:tcPr>
          <w:p>
            <w:pPr>
              <w:pStyle w:val="TableContents"/>
              <w:bidi w:val="0"/>
              <w:spacing w:before="0" w:after="283"/>
              <w:jc w:val="left"/>
              <w:rPr/>
            </w:pPr>
            <w:r>
              <w:rPr/>
              <w:t xml:space="preserve">(051) 24.52 </w:t>
            </w:r>
          </w:p>
        </w:tc>
        <w:tc>
          <w:tcPr>
            <w:tcW w:w="721" w:type="dxa"/>
            <w:tcBorders/>
            <w:vAlign w:val="center"/>
          </w:tcPr>
          <w:p>
            <w:pPr>
              <w:pStyle w:val="TableContents"/>
              <w:bidi w:val="0"/>
              <w:spacing w:before="0" w:after="283"/>
              <w:jc w:val="left"/>
              <w:rPr/>
            </w:pPr>
            <w:r>
              <w:rPr/>
              <w:t xml:space="preserve">(045) 13.00 </w:t>
            </w:r>
          </w:p>
        </w:tc>
        <w:tc>
          <w:tcPr>
            <w:tcW w:w="616" w:type="dxa"/>
            <w:tcBorders/>
            <w:vAlign w:val="center"/>
          </w:tcPr>
          <w:p>
            <w:pPr>
              <w:pStyle w:val="TableContents"/>
              <w:bidi w:val="0"/>
              <w:spacing w:before="0" w:after="283"/>
              <w:jc w:val="left"/>
              <w:rPr/>
            </w:pPr>
            <w:r>
              <w:rPr/>
              <w:t xml:space="preserve">(070) 19.00 </w:t>
            </w:r>
          </w:p>
        </w:tc>
        <w:tc>
          <w:tcPr>
            <w:tcW w:w="616" w:type="dxa"/>
            <w:tcBorders/>
            <w:vAlign w:val="center"/>
          </w:tcPr>
          <w:p>
            <w:pPr>
              <w:pStyle w:val="TableContents"/>
              <w:bidi w:val="0"/>
              <w:spacing w:before="0" w:after="283"/>
              <w:jc w:val="left"/>
              <w:rPr/>
            </w:pPr>
            <w:r>
              <w:rPr/>
              <w:t xml:space="preserve">(082) 19.00 </w:t>
            </w:r>
          </w:p>
        </w:tc>
        <w:tc>
          <w:tcPr>
            <w:tcW w:w="616" w:type="dxa"/>
            <w:tcBorders/>
            <w:vAlign w:val="center"/>
          </w:tcPr>
          <w:p>
            <w:pPr>
              <w:pStyle w:val="TableContents"/>
              <w:bidi w:val="0"/>
              <w:spacing w:before="0" w:after="283"/>
              <w:jc w:val="left"/>
              <w:rPr/>
            </w:pPr>
            <w:r>
              <w:rPr/>
              <w:t xml:space="preserve">(089) 20.00 </w:t>
            </w:r>
          </w:p>
        </w:tc>
        <w:tc>
          <w:tcPr>
            <w:tcW w:w="616" w:type="dxa"/>
            <w:tcBorders/>
            <w:vAlign w:val="center"/>
          </w:tcPr>
          <w:p>
            <w:pPr>
              <w:pStyle w:val="TableContents"/>
              <w:bidi w:val="0"/>
              <w:spacing w:before="0" w:after="283"/>
              <w:jc w:val="left"/>
              <w:rPr/>
            </w:pPr>
            <w:r>
              <w:rPr/>
              <w:t xml:space="preserve">(096) 28.00 </w:t>
            </w:r>
          </w:p>
        </w:tc>
        <w:tc>
          <w:tcPr>
            <w:tcW w:w="616" w:type="dxa"/>
            <w:tcBorders/>
            <w:vAlign w:val="center"/>
          </w:tcPr>
          <w:p>
            <w:pPr>
              <w:pStyle w:val="TableContents"/>
              <w:bidi w:val="0"/>
              <w:spacing w:before="0" w:after="283"/>
              <w:jc w:val="left"/>
              <w:rPr/>
            </w:pPr>
            <w:r>
              <w:rPr/>
              <w:t xml:space="preserve">(093) 22.50 </w:t>
            </w:r>
          </w:p>
        </w:tc>
        <w:tc>
          <w:tcPr>
            <w:tcW w:w="616" w:type="dxa"/>
            <w:tcBorders/>
            <w:vAlign w:val="center"/>
          </w:tcPr>
          <w:p>
            <w:pPr>
              <w:pStyle w:val="TableContents"/>
              <w:bidi w:val="0"/>
              <w:spacing w:before="0" w:after="283"/>
              <w:jc w:val="left"/>
              <w:rPr/>
            </w:pPr>
            <w:r>
              <w:rPr/>
              <w:t xml:space="preserve">(088) 22.00 </w:t>
            </w:r>
          </w:p>
        </w:tc>
        <w:tc>
          <w:tcPr>
            <w:tcW w:w="616" w:type="dxa"/>
            <w:tcBorders/>
            <w:vAlign w:val="center"/>
          </w:tcPr>
          <w:p>
            <w:pPr>
              <w:pStyle w:val="TableContents"/>
              <w:bidi w:val="0"/>
              <w:spacing w:before="0" w:after="283"/>
              <w:jc w:val="left"/>
              <w:rPr/>
            </w:pPr>
            <w:r>
              <w:rPr/>
              <w:t xml:space="preserve">(091) 26.50 </w:t>
            </w:r>
          </w:p>
        </w:tc>
        <w:tc>
          <w:tcPr>
            <w:tcW w:w="616" w:type="dxa"/>
            <w:tcBorders/>
            <w:vAlign w:val="center"/>
          </w:tcPr>
          <w:p>
            <w:pPr>
              <w:pStyle w:val="TableContents"/>
              <w:bidi w:val="0"/>
              <w:spacing w:before="0" w:after="283"/>
              <w:jc w:val="left"/>
              <w:rPr/>
            </w:pPr>
            <w:r>
              <w:rPr/>
              <w:t xml:space="preserve">(079) 18.50 </w:t>
            </w:r>
          </w:p>
        </w:tc>
        <w:tc>
          <w:tcPr>
            <w:tcW w:w="661" w:type="dxa"/>
            <w:tcBorders/>
            <w:vAlign w:val="center"/>
          </w:tcPr>
          <w:p>
            <w:pPr>
              <w:pStyle w:val="TableContents"/>
              <w:bidi w:val="0"/>
              <w:spacing w:before="0" w:after="283"/>
              <w:jc w:val="left"/>
              <w:rPr/>
            </w:pPr>
            <w:r>
              <w:rPr/>
              <w:t xml:space="preserve">(058) 20.50 </w:t>
            </w:r>
          </w:p>
        </w:tc>
      </w:tr>
      <w:tr>
        <w:trPr/>
        <w:tc>
          <w:tcPr>
            <w:tcW w:w="1516" w:type="dxa"/>
            <w:tcBorders/>
            <w:vAlign w:val="center"/>
          </w:tcPr>
          <w:p>
            <w:pPr>
              <w:pStyle w:val="TableContents"/>
              <w:bidi w:val="0"/>
              <w:spacing w:before="0" w:after="283"/>
              <w:jc w:val="left"/>
              <w:rPr/>
            </w:pPr>
            <w:r>
              <w:rPr/>
              <w:t xml:space="preserve">Taiwan </w:t>
            </w:r>
          </w:p>
        </w:tc>
        <w:tc>
          <w:tcPr>
            <w:tcW w:w="616" w:type="dxa"/>
            <w:tcBorders/>
            <w:vAlign w:val="center"/>
          </w:tcPr>
          <w:p>
            <w:pPr>
              <w:pStyle w:val="TableContents"/>
              <w:bidi w:val="0"/>
              <w:spacing w:before="0" w:after="283"/>
              <w:jc w:val="left"/>
              <w:rPr/>
            </w:pPr>
            <w:r>
              <w:rPr/>
              <w:t xml:space="preserve">(045) 24.37 </w:t>
            </w:r>
          </w:p>
        </w:tc>
        <w:tc>
          <w:tcPr>
            <w:tcW w:w="616" w:type="dxa"/>
            <w:tcBorders/>
            <w:vAlign w:val="center"/>
          </w:tcPr>
          <w:p>
            <w:pPr>
              <w:pStyle w:val="TableContents"/>
              <w:bidi w:val="0"/>
              <w:spacing w:before="0" w:after="283"/>
              <w:jc w:val="left"/>
              <w:rPr/>
            </w:pPr>
            <w:r>
              <w:rPr/>
              <w:t xml:space="preserve">(051) 24.37 </w:t>
            </w:r>
          </w:p>
        </w:tc>
        <w:tc>
          <w:tcPr>
            <w:tcW w:w="616" w:type="dxa"/>
            <w:tcBorders/>
            <w:vAlign w:val="center"/>
          </w:tcPr>
          <w:p>
            <w:pPr>
              <w:pStyle w:val="TableContents"/>
              <w:bidi w:val="0"/>
              <w:spacing w:before="0" w:after="283"/>
              <w:jc w:val="left"/>
              <w:rPr/>
            </w:pPr>
            <w:r>
              <w:rPr/>
              <w:t xml:space="preserve">(051) 24.83 </w:t>
            </w:r>
          </w:p>
        </w:tc>
        <w:tc>
          <w:tcPr>
            <w:tcW w:w="616" w:type="dxa"/>
            <w:tcBorders/>
            <w:vAlign w:val="center"/>
          </w:tcPr>
          <w:p>
            <w:pPr>
              <w:pStyle w:val="TableContents"/>
              <w:bidi w:val="0"/>
              <w:spacing w:before="0" w:after="283"/>
              <w:jc w:val="left"/>
              <w:rPr/>
            </w:pPr>
            <w:r>
              <w:rPr/>
              <w:t xml:space="preserve">(050) 23.82 </w:t>
            </w:r>
          </w:p>
        </w:tc>
        <w:tc>
          <w:tcPr>
            <w:tcW w:w="616" w:type="dxa"/>
            <w:tcBorders/>
            <w:vAlign w:val="center"/>
          </w:tcPr>
          <w:p>
            <w:pPr>
              <w:pStyle w:val="TableContents"/>
              <w:bidi w:val="0"/>
              <w:spacing w:before="0" w:after="283"/>
              <w:jc w:val="left"/>
              <w:rPr/>
            </w:pPr>
            <w:r>
              <w:rPr/>
              <w:t xml:space="preserve">(047) 23.82 </w:t>
            </w:r>
          </w:p>
        </w:tc>
        <w:tc>
          <w:tcPr>
            <w:tcW w:w="721" w:type="dxa"/>
            <w:tcBorders/>
            <w:vAlign w:val="center"/>
          </w:tcPr>
          <w:p>
            <w:pPr>
              <w:pStyle w:val="TableContents"/>
              <w:bidi w:val="0"/>
              <w:spacing w:before="0" w:after="283"/>
              <w:jc w:val="left"/>
              <w:rPr/>
            </w:pPr>
            <w:r>
              <w:rPr/>
              <w:t xml:space="preserve">(045) 13.00 </w:t>
            </w:r>
          </w:p>
        </w:tc>
        <w:tc>
          <w:tcPr>
            <w:tcW w:w="616" w:type="dxa"/>
            <w:tcBorders/>
            <w:vAlign w:val="center"/>
          </w:tcPr>
          <w:p>
            <w:pPr>
              <w:pStyle w:val="TableContents"/>
              <w:bidi w:val="0"/>
              <w:spacing w:before="0" w:after="283"/>
              <w:jc w:val="left"/>
              <w:rPr/>
            </w:pPr>
            <w:r>
              <w:rPr/>
              <w:t xml:space="preserve">(048) 14.50 </w:t>
            </w:r>
          </w:p>
        </w:tc>
        <w:tc>
          <w:tcPr>
            <w:tcW w:w="616" w:type="dxa"/>
            <w:tcBorders/>
            <w:vAlign w:val="center"/>
          </w:tcPr>
          <w:p>
            <w:pPr>
              <w:pStyle w:val="TableContents"/>
              <w:bidi w:val="0"/>
              <w:spacing w:before="0" w:after="283"/>
              <w:jc w:val="left"/>
              <w:rPr/>
            </w:pPr>
            <w:r>
              <w:rPr/>
              <w:t xml:space="preserve">(059) 15.08 </w:t>
            </w:r>
          </w:p>
        </w:tc>
        <w:tc>
          <w:tcPr>
            <w:tcW w:w="616" w:type="dxa"/>
            <w:tcBorders/>
            <w:vAlign w:val="center"/>
          </w:tcPr>
          <w:p>
            <w:pPr>
              <w:pStyle w:val="TableContents"/>
              <w:bidi w:val="0"/>
              <w:spacing w:before="0" w:after="283"/>
              <w:jc w:val="left"/>
              <w:rPr/>
            </w:pPr>
            <w:r>
              <w:rPr/>
              <w:t xml:space="preserve">(036) 8.00 </w:t>
            </w:r>
          </w:p>
        </w:tc>
        <w:tc>
          <w:tcPr>
            <w:tcW w:w="616" w:type="dxa"/>
            <w:tcBorders/>
            <w:vAlign w:val="center"/>
          </w:tcPr>
          <w:p>
            <w:pPr>
              <w:pStyle w:val="TableContents"/>
              <w:bidi w:val="0"/>
              <w:spacing w:before="0" w:after="283"/>
              <w:jc w:val="left"/>
              <w:rPr/>
            </w:pPr>
            <w:r>
              <w:rPr/>
              <w:t xml:space="preserve">(032) 10.00 </w:t>
            </w:r>
          </w:p>
        </w:tc>
        <w:tc>
          <w:tcPr>
            <w:tcW w:w="616" w:type="dxa"/>
            <w:tcBorders/>
            <w:vAlign w:val="center"/>
          </w:tcPr>
          <w:p>
            <w:pPr>
              <w:pStyle w:val="TableContents"/>
              <w:bidi w:val="0"/>
              <w:spacing w:before="0" w:after="283"/>
              <w:jc w:val="left"/>
              <w:rPr/>
            </w:pPr>
            <w:r>
              <w:rPr/>
              <w:t xml:space="preserve">(043) 10.50 </w:t>
            </w:r>
          </w:p>
        </w:tc>
        <w:tc>
          <w:tcPr>
            <w:tcW w:w="616" w:type="dxa"/>
            <w:tcBorders/>
            <w:vAlign w:val="center"/>
          </w:tcPr>
          <w:p>
            <w:pPr>
              <w:pStyle w:val="TableContents"/>
              <w:bidi w:val="0"/>
              <w:spacing w:before="0" w:after="283"/>
              <w:jc w:val="left"/>
              <w:rPr/>
            </w:pPr>
            <w:r>
              <w:rPr/>
              <w:t xml:space="preserve">(051) 12.25 </w:t>
            </w:r>
          </w:p>
        </w:tc>
        <w:tc>
          <w:tcPr>
            <w:tcW w:w="616" w:type="dxa"/>
            <w:tcBorders/>
            <w:vAlign w:val="center"/>
          </w:tcPr>
          <w:p>
            <w:pPr>
              <w:pStyle w:val="TableContents"/>
              <w:bidi w:val="0"/>
              <w:spacing w:before="0" w:after="283"/>
              <w:jc w:val="left"/>
              <w:rPr/>
            </w:pPr>
            <w:r>
              <w:rPr/>
              <w:t xml:space="preserve">(060) 14.25 </w:t>
            </w:r>
          </w:p>
        </w:tc>
        <w:tc>
          <w:tcPr>
            <w:tcW w:w="616" w:type="dxa"/>
            <w:tcBorders/>
            <w:vAlign w:val="center"/>
          </w:tcPr>
          <w:p>
            <w:pPr>
              <w:pStyle w:val="TableContents"/>
              <w:bidi w:val="0"/>
              <w:spacing w:before="0" w:after="283"/>
              <w:jc w:val="left"/>
              <w:rPr/>
            </w:pPr>
            <w:r>
              <w:rPr/>
              <w:t xml:space="preserve">(061) 12.00 </w:t>
            </w:r>
          </w:p>
        </w:tc>
        <w:tc>
          <w:tcPr>
            <w:tcW w:w="661" w:type="dxa"/>
            <w:tcBorders/>
            <w:vAlign w:val="center"/>
          </w:tcPr>
          <w:p>
            <w:pPr>
              <w:pStyle w:val="TableContents"/>
              <w:bidi w:val="0"/>
              <w:spacing w:before="0" w:after="283"/>
              <w:jc w:val="left"/>
              <w:rPr/>
            </w:pPr>
            <w:r>
              <w:rPr/>
              <w:t xml:space="preserve">(035) 9.00 </w:t>
            </w:r>
          </w:p>
        </w:tc>
      </w:tr>
      <w:tr>
        <w:trPr/>
        <w:tc>
          <w:tcPr>
            <w:tcW w:w="1516" w:type="dxa"/>
            <w:tcBorders/>
            <w:vAlign w:val="center"/>
          </w:tcPr>
          <w:p>
            <w:pPr>
              <w:pStyle w:val="TableContents"/>
              <w:bidi w:val="0"/>
              <w:spacing w:before="0" w:after="283"/>
              <w:jc w:val="left"/>
              <w:rPr/>
            </w:pPr>
            <w:r>
              <w:rPr/>
              <w:t xml:space="preserve">Romania </w:t>
            </w:r>
          </w:p>
        </w:tc>
        <w:tc>
          <w:tcPr>
            <w:tcW w:w="616" w:type="dxa"/>
            <w:tcBorders/>
            <w:vAlign w:val="center"/>
          </w:tcPr>
          <w:p>
            <w:pPr>
              <w:pStyle w:val="TableContents"/>
              <w:bidi w:val="0"/>
              <w:spacing w:before="0" w:after="283"/>
              <w:jc w:val="left"/>
              <w:rPr/>
            </w:pPr>
            <w:r>
              <w:rPr/>
              <w:t xml:space="preserve">(046) 24.46 </w:t>
            </w:r>
          </w:p>
        </w:tc>
        <w:tc>
          <w:tcPr>
            <w:tcW w:w="616" w:type="dxa"/>
            <w:tcBorders/>
            <w:vAlign w:val="center"/>
          </w:tcPr>
          <w:p>
            <w:pPr>
              <w:pStyle w:val="TableContents"/>
              <w:bidi w:val="0"/>
              <w:spacing w:before="0" w:after="283"/>
              <w:jc w:val="left"/>
              <w:rPr/>
            </w:pPr>
            <w:r>
              <w:rPr/>
              <w:t xml:space="preserve">(049) 24.29 </w:t>
            </w:r>
          </w:p>
        </w:tc>
        <w:tc>
          <w:tcPr>
            <w:tcW w:w="616" w:type="dxa"/>
            <w:tcBorders/>
            <w:vAlign w:val="center"/>
          </w:tcPr>
          <w:p>
            <w:pPr>
              <w:pStyle w:val="TableContents"/>
              <w:bidi w:val="0"/>
              <w:spacing w:before="0" w:after="283"/>
              <w:jc w:val="left"/>
              <w:rPr/>
            </w:pPr>
            <w:r>
              <w:rPr/>
              <w:t xml:space="preserve">(052) 24.90 </w:t>
            </w:r>
          </w:p>
        </w:tc>
        <w:tc>
          <w:tcPr>
            <w:tcW w:w="616" w:type="dxa"/>
            <w:tcBorders/>
            <w:vAlign w:val="center"/>
          </w:tcPr>
          <w:p>
            <w:pPr>
              <w:pStyle w:val="TableContents"/>
              <w:bidi w:val="0"/>
              <w:spacing w:before="0" w:after="283"/>
              <w:jc w:val="left"/>
              <w:rPr/>
            </w:pPr>
            <w:r>
              <w:rPr/>
              <w:t xml:space="preserve">(045) 23.48 </w:t>
            </w:r>
          </w:p>
        </w:tc>
        <w:tc>
          <w:tcPr>
            <w:tcW w:w="616" w:type="dxa"/>
            <w:tcBorders/>
            <w:vAlign w:val="center"/>
          </w:tcPr>
          <w:p>
            <w:pPr>
              <w:pStyle w:val="TableContents"/>
              <w:bidi w:val="0"/>
              <w:spacing w:before="0" w:after="283"/>
              <w:jc w:val="left"/>
              <w:rPr/>
            </w:pPr>
            <w:r>
              <w:rPr/>
              <w:t xml:space="preserve">(042) 23.05 </w:t>
            </w:r>
          </w:p>
        </w:tc>
        <w:tc>
          <w:tcPr>
            <w:tcW w:w="721" w:type="dxa"/>
            <w:tcBorders/>
            <w:vAlign w:val="center"/>
          </w:tcPr>
          <w:p>
            <w:pPr>
              <w:pStyle w:val="TableContents"/>
              <w:bidi w:val="0"/>
              <w:spacing w:before="0" w:after="283"/>
              <w:jc w:val="left"/>
              <w:rPr/>
            </w:pPr>
            <w:r>
              <w:rPr/>
              <w:t xml:space="preserve">(047) 14.00 </w:t>
            </w:r>
          </w:p>
        </w:tc>
        <w:tc>
          <w:tcPr>
            <w:tcW w:w="616" w:type="dxa"/>
            <w:tcBorders/>
            <w:vAlign w:val="center"/>
          </w:tcPr>
          <w:p>
            <w:pPr>
              <w:pStyle w:val="TableContents"/>
              <w:bidi w:val="0"/>
              <w:spacing w:before="0" w:after="283"/>
              <w:jc w:val="left"/>
              <w:rPr/>
            </w:pPr>
            <w:r>
              <w:rPr/>
              <w:t xml:space="preserve">(052) 16.00 </w:t>
            </w:r>
          </w:p>
        </w:tc>
        <w:tc>
          <w:tcPr>
            <w:tcW w:w="616" w:type="dxa"/>
            <w:tcBorders/>
            <w:vAlign w:val="center"/>
          </w:tcPr>
          <w:p>
            <w:pPr>
              <w:pStyle w:val="TableContents"/>
              <w:bidi w:val="0"/>
              <w:spacing w:before="0" w:after="283"/>
              <w:jc w:val="left"/>
              <w:rPr/>
            </w:pPr>
            <w:r>
              <w:rPr/>
              <w:t xml:space="preserve">(050) 12.50 </w:t>
            </w:r>
          </w:p>
        </w:tc>
        <w:tc>
          <w:tcPr>
            <w:tcW w:w="616" w:type="dxa"/>
            <w:tcBorders/>
            <w:vAlign w:val="center"/>
          </w:tcPr>
          <w:p>
            <w:pPr>
              <w:pStyle w:val="TableContents"/>
              <w:bidi w:val="0"/>
              <w:spacing w:before="0" w:after="283"/>
              <w:jc w:val="left"/>
              <w:rPr/>
            </w:pPr>
            <w:r>
              <w:rPr/>
              <w:t xml:space="preserve">(047) 9.00 </w:t>
            </w:r>
          </w:p>
        </w:tc>
        <w:tc>
          <w:tcPr>
            <w:tcW w:w="616" w:type="dxa"/>
            <w:tcBorders/>
            <w:vAlign w:val="center"/>
          </w:tcPr>
          <w:p>
            <w:pPr>
              <w:pStyle w:val="TableContents"/>
              <w:bidi w:val="0"/>
              <w:spacing w:before="0" w:after="283"/>
              <w:jc w:val="left"/>
              <w:rPr/>
            </w:pPr>
            <w:r>
              <w:rPr/>
              <w:t xml:space="preserve">(042) 12.75 </w:t>
            </w:r>
          </w:p>
        </w:tc>
        <w:tc>
          <w:tcPr>
            <w:tcW w:w="616" w:type="dxa"/>
            <w:tcBorders/>
            <w:vAlign w:val="center"/>
          </w:tcPr>
          <w:p>
            <w:pPr>
              <w:pStyle w:val="TableContents"/>
              <w:bidi w:val="0"/>
              <w:spacing w:before="0" w:after="283"/>
              <w:jc w:val="left"/>
              <w:rPr/>
            </w:pPr>
            <w:r>
              <w:rPr/>
              <w:t xml:space="preserve">(058) 14.00 </w:t>
            </w:r>
          </w:p>
        </w:tc>
        <w:tc>
          <w:tcPr>
            <w:tcW w:w="616" w:type="dxa"/>
            <w:tcBorders/>
            <w:vAlign w:val="center"/>
          </w:tcPr>
          <w:p>
            <w:pPr>
              <w:pStyle w:val="TableContents"/>
              <w:bidi w:val="0"/>
              <w:spacing w:before="0" w:after="283"/>
              <w:jc w:val="left"/>
              <w:rPr/>
            </w:pPr>
            <w:r>
              <w:rPr/>
              <w:t xml:space="preserve">(070) 16.17 </w:t>
            </w:r>
          </w:p>
        </w:tc>
        <w:tc>
          <w:tcPr>
            <w:tcW w:w="616" w:type="dxa"/>
            <w:tcBorders/>
            <w:vAlign w:val="center"/>
          </w:tcPr>
          <w:p>
            <w:pPr>
              <w:pStyle w:val="TableContents"/>
              <w:bidi w:val="0"/>
              <w:spacing w:before="0" w:after="283"/>
              <w:jc w:val="left"/>
              <w:rPr/>
            </w:pPr>
            <w:r>
              <w:rPr/>
              <w:t xml:space="preserve">(070) 17.83 </w:t>
            </w:r>
          </w:p>
        </w:tc>
        <w:tc>
          <w:tcPr>
            <w:tcW w:w="616" w:type="dxa"/>
            <w:tcBorders/>
            <w:vAlign w:val="center"/>
          </w:tcPr>
          <w:p>
            <w:pPr>
              <w:pStyle w:val="TableContents"/>
              <w:bidi w:val="0"/>
              <w:spacing w:before="0" w:after="283"/>
              <w:jc w:val="left"/>
              <w:rPr/>
            </w:pPr>
            <w:r>
              <w:rPr/>
              <w:t xml:space="preserve">(059) 11.50 </w:t>
            </w:r>
          </w:p>
        </w:tc>
        <w:tc>
          <w:tcPr>
            <w:tcW w:w="661" w:type="dxa"/>
            <w:tcBorders/>
            <w:vAlign w:val="center"/>
          </w:tcPr>
          <w:p>
            <w:pPr>
              <w:pStyle w:val="TableContents"/>
              <w:bidi w:val="0"/>
              <w:spacing w:before="0" w:after="283"/>
              <w:jc w:val="left"/>
              <w:rPr/>
            </w:pPr>
            <w:r>
              <w:rPr/>
              <w:t xml:space="preserve">(045) 13.25 </w:t>
            </w:r>
          </w:p>
        </w:tc>
      </w:tr>
      <w:tr>
        <w:trPr/>
        <w:tc>
          <w:tcPr>
            <w:tcW w:w="1516" w:type="dxa"/>
            <w:tcBorders/>
            <w:vAlign w:val="center"/>
          </w:tcPr>
          <w:p>
            <w:pPr>
              <w:pStyle w:val="TableContents"/>
              <w:bidi w:val="0"/>
              <w:spacing w:before="0" w:after="283"/>
              <w:jc w:val="left"/>
              <w:rPr/>
            </w:pPr>
            <w:r>
              <w:rPr/>
              <w:t xml:space="preserve">Malta </w:t>
            </w:r>
          </w:p>
        </w:tc>
        <w:tc>
          <w:tcPr>
            <w:tcW w:w="616" w:type="dxa"/>
            <w:tcBorders/>
            <w:vAlign w:val="center"/>
          </w:tcPr>
          <w:p>
            <w:pPr>
              <w:pStyle w:val="TableContents"/>
              <w:bidi w:val="0"/>
              <w:spacing w:before="0" w:after="283"/>
              <w:jc w:val="left"/>
              <w:rPr/>
            </w:pPr>
            <w:r>
              <w:rPr/>
              <w:t xml:space="preserve">(047) 24.76 </w:t>
            </w:r>
          </w:p>
        </w:tc>
        <w:tc>
          <w:tcPr>
            <w:tcW w:w="616" w:type="dxa"/>
            <w:tcBorders/>
            <w:vAlign w:val="center"/>
          </w:tcPr>
          <w:p>
            <w:pPr>
              <w:pStyle w:val="TableContents"/>
              <w:bidi w:val="0"/>
              <w:spacing w:before="0" w:after="283"/>
              <w:jc w:val="left"/>
              <w:rPr/>
            </w:pPr>
            <w:r>
              <w:rPr/>
              <w:t xml:space="preserve">(046) 23.84 </w:t>
            </w:r>
          </w:p>
        </w:tc>
        <w:tc>
          <w:tcPr>
            <w:tcW w:w="616" w:type="dxa"/>
            <w:tcBorders/>
            <w:vAlign w:val="center"/>
          </w:tcPr>
          <w:p>
            <w:pPr>
              <w:pStyle w:val="TableContents"/>
              <w:bidi w:val="0"/>
              <w:spacing w:before="0" w:after="283"/>
              <w:jc w:val="left"/>
              <w:rPr/>
            </w:pPr>
            <w:r>
              <w:rPr/>
              <w:t xml:space="preserve">(048) 24.16 </w:t>
            </w:r>
          </w:p>
        </w:tc>
        <w:tc>
          <w:tcPr>
            <w:tcW w:w="616" w:type="dxa"/>
            <w:tcBorders/>
            <w:vAlign w:val="center"/>
          </w:tcPr>
          <w:p>
            <w:pPr>
              <w:pStyle w:val="TableContents"/>
              <w:bidi w:val="0"/>
              <w:spacing w:before="0" w:after="283"/>
              <w:jc w:val="left"/>
              <w:rPr/>
            </w:pPr>
            <w:r>
              <w:rPr/>
              <w:t xml:space="preserve">(051) 23.84 </w:t>
            </w:r>
          </w:p>
        </w:tc>
        <w:tc>
          <w:tcPr>
            <w:tcW w:w="616" w:type="dxa"/>
            <w:tcBorders/>
            <w:vAlign w:val="center"/>
          </w:tcPr>
          <w:p>
            <w:pPr>
              <w:pStyle w:val="TableContents"/>
              <w:bidi w:val="0"/>
              <w:spacing w:before="0" w:after="283"/>
              <w:jc w:val="left"/>
              <w:rPr/>
            </w:pPr>
            <w:r>
              <w:rPr/>
              <w:t xml:space="preserve">(045) 23.30 </w:t>
            </w:r>
          </w:p>
        </w:tc>
        <w:tc>
          <w:tcPr>
            <w:tcW w:w="721" w:type="dxa"/>
            <w:tcBorders/>
            <w:vAlign w:val="center"/>
          </w:tcPr>
          <w:p>
            <w:pPr>
              <w:pStyle w:val="TableContents"/>
              <w:bidi w:val="0"/>
              <w:spacing w:before="0" w:after="283"/>
              <w:jc w:val="left"/>
              <w:rPr/>
            </w:pPr>
            <w:r>
              <w:rPr/>
              <w:t xml:space="preserve">(058) 19.50 </w:t>
            </w:r>
          </w:p>
        </w:tc>
        <w:tc>
          <w:tcPr>
            <w:tcW w:w="616" w:type="dxa"/>
            <w:tcBorders/>
            <w:vAlign w:val="center"/>
          </w:tcPr>
          <w:p>
            <w:pPr>
              <w:pStyle w:val="TableContents"/>
              <w:bidi w:val="0"/>
              <w:spacing w:before="0" w:after="283"/>
              <w:jc w:val="left"/>
              <w:rPr/>
            </w:pPr>
            <w:r>
              <w:rPr/>
              <w:t xml:space="preserve">(014) 4.00 </w:t>
            </w:r>
          </w:p>
        </w:tc>
        <w:tc>
          <w:tcPr>
            <w:tcW w:w="616" w:type="dxa"/>
            <w:tcBorders/>
            <w:vAlign w:val="center"/>
          </w:tcPr>
          <w:p>
            <w:pPr>
              <w:pStyle w:val="TableContents"/>
              <w:bidi w:val="0"/>
              <w:spacing w:before="0" w:after="283"/>
              <w:jc w:val="left"/>
              <w:rPr/>
            </w:pPr>
            <w:r>
              <w:rPr/>
              <w:t xml:space="preserve">(011) 2.50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Botswana </w:t>
            </w:r>
          </w:p>
        </w:tc>
        <w:tc>
          <w:tcPr>
            <w:tcW w:w="616" w:type="dxa"/>
            <w:tcBorders/>
            <w:vAlign w:val="center"/>
          </w:tcPr>
          <w:p>
            <w:pPr>
              <w:pStyle w:val="TableContents"/>
              <w:bidi w:val="0"/>
              <w:spacing w:before="0" w:after="283"/>
              <w:jc w:val="left"/>
              <w:rPr/>
            </w:pPr>
            <w:r>
              <w:rPr/>
              <w:t xml:space="preserve">(048) 24.93 </w:t>
            </w:r>
          </w:p>
        </w:tc>
        <w:tc>
          <w:tcPr>
            <w:tcW w:w="616" w:type="dxa"/>
            <w:tcBorders/>
            <w:vAlign w:val="center"/>
          </w:tcPr>
          <w:p>
            <w:pPr>
              <w:pStyle w:val="TableContents"/>
              <w:bidi w:val="0"/>
              <w:spacing w:before="0" w:after="283"/>
              <w:jc w:val="left"/>
              <w:rPr/>
            </w:pPr>
            <w:r>
              <w:rPr/>
              <w:t xml:space="preserve">(043) 22.91 </w:t>
            </w:r>
          </w:p>
        </w:tc>
        <w:tc>
          <w:tcPr>
            <w:tcW w:w="616" w:type="dxa"/>
            <w:tcBorders/>
            <w:vAlign w:val="center"/>
          </w:tcPr>
          <w:p>
            <w:pPr>
              <w:pStyle w:val="TableContents"/>
              <w:bidi w:val="0"/>
              <w:spacing w:before="0" w:after="283"/>
              <w:jc w:val="left"/>
              <w:rPr/>
            </w:pPr>
            <w:r>
              <w:rPr/>
              <w:t xml:space="preserve">(042) 22.91 </w:t>
            </w:r>
          </w:p>
        </w:tc>
        <w:tc>
          <w:tcPr>
            <w:tcW w:w="616" w:type="dxa"/>
            <w:tcBorders/>
            <w:vAlign w:val="center"/>
          </w:tcPr>
          <w:p>
            <w:pPr>
              <w:pStyle w:val="TableContents"/>
              <w:bidi w:val="0"/>
              <w:spacing w:before="0" w:after="283"/>
              <w:jc w:val="left"/>
              <w:rPr/>
            </w:pPr>
            <w:r>
              <w:rPr/>
              <w:t xml:space="preserve">(041) 22.91 </w:t>
            </w:r>
          </w:p>
        </w:tc>
        <w:tc>
          <w:tcPr>
            <w:tcW w:w="616" w:type="dxa"/>
            <w:tcBorders/>
            <w:vAlign w:val="center"/>
          </w:tcPr>
          <w:p>
            <w:pPr>
              <w:pStyle w:val="TableContents"/>
              <w:bidi w:val="0"/>
              <w:spacing w:before="0" w:after="283"/>
              <w:jc w:val="left"/>
              <w:rPr/>
            </w:pPr>
            <w:r>
              <w:rPr/>
              <w:t xml:space="preserve">(040) 22.91 </w:t>
            </w:r>
          </w:p>
        </w:tc>
        <w:tc>
          <w:tcPr>
            <w:tcW w:w="721" w:type="dxa"/>
            <w:tcBorders/>
            <w:vAlign w:val="center"/>
          </w:tcPr>
          <w:p>
            <w:pPr>
              <w:pStyle w:val="TableContents"/>
              <w:bidi w:val="0"/>
              <w:spacing w:before="0" w:after="283"/>
              <w:jc w:val="left"/>
              <w:rPr/>
            </w:pPr>
            <w:r>
              <w:rPr/>
              <w:t xml:space="preserve">(042) 12.00 </w:t>
            </w:r>
          </w:p>
        </w:tc>
        <w:tc>
          <w:tcPr>
            <w:tcW w:w="616" w:type="dxa"/>
            <w:tcBorders/>
            <w:vAlign w:val="center"/>
          </w:tcPr>
          <w:p>
            <w:pPr>
              <w:pStyle w:val="TableContents"/>
              <w:bidi w:val="0"/>
              <w:spacing w:before="0" w:after="283"/>
              <w:jc w:val="left"/>
              <w:rPr/>
            </w:pPr>
            <w:r>
              <w:rPr/>
              <w:t xml:space="preserve">(062) 17.50 </w:t>
            </w:r>
          </w:p>
        </w:tc>
        <w:tc>
          <w:tcPr>
            <w:tcW w:w="616" w:type="dxa"/>
            <w:tcBorders/>
            <w:vAlign w:val="center"/>
          </w:tcPr>
          <w:p>
            <w:pPr>
              <w:pStyle w:val="TableContents"/>
              <w:bidi w:val="0"/>
              <w:spacing w:before="0" w:after="283"/>
              <w:jc w:val="left"/>
              <w:rPr/>
            </w:pPr>
            <w:r>
              <w:rPr/>
              <w:t xml:space="preserve">(062) 15.50 </w:t>
            </w:r>
          </w:p>
        </w:tc>
        <w:tc>
          <w:tcPr>
            <w:tcW w:w="616" w:type="dxa"/>
            <w:tcBorders/>
            <w:vAlign w:val="center"/>
          </w:tcPr>
          <w:p>
            <w:pPr>
              <w:pStyle w:val="TableContents"/>
              <w:bidi w:val="0"/>
              <w:spacing w:before="0" w:after="283"/>
              <w:jc w:val="left"/>
              <w:rPr/>
            </w:pPr>
            <w:r>
              <w:rPr/>
              <w:t xml:space="preserve">(066) 14.00 </w:t>
            </w:r>
          </w:p>
        </w:tc>
        <w:tc>
          <w:tcPr>
            <w:tcW w:w="616" w:type="dxa"/>
            <w:tcBorders/>
            <w:vAlign w:val="center"/>
          </w:tcPr>
          <w:p>
            <w:pPr>
              <w:pStyle w:val="TableContents"/>
              <w:bidi w:val="0"/>
              <w:spacing w:before="0" w:after="283"/>
              <w:jc w:val="left"/>
              <w:rPr/>
            </w:pPr>
            <w:r>
              <w:rPr/>
              <w:t xml:space="preserve">(075) 23.50 </w:t>
            </w:r>
          </w:p>
        </w:tc>
        <w:tc>
          <w:tcPr>
            <w:tcW w:w="616" w:type="dxa"/>
            <w:tcBorders/>
            <w:vAlign w:val="center"/>
          </w:tcPr>
          <w:p>
            <w:pPr>
              <w:pStyle w:val="TableContents"/>
              <w:bidi w:val="0"/>
              <w:spacing w:before="0" w:after="283"/>
              <w:jc w:val="left"/>
              <w:rPr/>
            </w:pPr>
            <w:r>
              <w:rPr/>
              <w:t xml:space="preserve">(053) 13.00 </w:t>
            </w:r>
          </w:p>
        </w:tc>
        <w:tc>
          <w:tcPr>
            <w:tcW w:w="616" w:type="dxa"/>
            <w:tcBorders/>
            <w:vAlign w:val="center"/>
          </w:tcPr>
          <w:p>
            <w:pPr>
              <w:pStyle w:val="TableContents"/>
              <w:bidi w:val="0"/>
              <w:spacing w:before="0" w:after="283"/>
              <w:jc w:val="left"/>
              <w:rPr/>
            </w:pPr>
            <w:r>
              <w:rPr/>
              <w:t xml:space="preserve">(060) 14.00 </w:t>
            </w:r>
          </w:p>
        </w:tc>
        <w:tc>
          <w:tcPr>
            <w:tcW w:w="616" w:type="dxa"/>
            <w:tcBorders/>
            <w:vAlign w:val="center"/>
          </w:tcPr>
          <w:p>
            <w:pPr>
              <w:pStyle w:val="TableContents"/>
              <w:bidi w:val="0"/>
              <w:spacing w:before="0" w:after="283"/>
              <w:jc w:val="left"/>
              <w:rPr/>
            </w:pPr>
            <w:r>
              <w:rPr/>
              <w:t xml:space="preserve">(050) 11.50 </w:t>
            </w:r>
          </w:p>
        </w:tc>
        <w:tc>
          <w:tcPr>
            <w:tcW w:w="616" w:type="dxa"/>
            <w:tcBorders/>
            <w:vAlign w:val="center"/>
          </w:tcPr>
          <w:p>
            <w:pPr>
              <w:pStyle w:val="TableContents"/>
              <w:bidi w:val="0"/>
              <w:spacing w:before="0" w:after="283"/>
              <w:jc w:val="left"/>
              <w:rPr/>
            </w:pPr>
            <w:r>
              <w:rPr/>
              <w:t xml:space="preserve">(062) 13.00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Tonga </w:t>
            </w:r>
          </w:p>
        </w:tc>
        <w:tc>
          <w:tcPr>
            <w:tcW w:w="616" w:type="dxa"/>
            <w:tcBorders/>
            <w:vAlign w:val="center"/>
          </w:tcPr>
          <w:p>
            <w:pPr>
              <w:pStyle w:val="TableContents"/>
              <w:bidi w:val="0"/>
              <w:spacing w:before="0" w:after="283"/>
              <w:jc w:val="left"/>
              <w:rPr/>
            </w:pPr>
            <w:r>
              <w:rPr/>
              <w:t xml:space="preserve">(049) 24.97 </w:t>
            </w:r>
          </w:p>
        </w:tc>
        <w:tc>
          <w:tcPr>
            <w:tcW w:w="616" w:type="dxa"/>
            <w:tcBorders/>
            <w:vAlign w:val="center"/>
          </w:tcPr>
          <w:p>
            <w:pPr>
              <w:pStyle w:val="TableContents"/>
              <w:bidi w:val="0"/>
              <w:spacing w:before="0" w:after="283"/>
              <w:jc w:val="left"/>
              <w:rPr/>
            </w:pPr>
            <w:r>
              <w:rPr/>
              <w:t xml:space="preserve">(037) 21.24 </w:t>
            </w:r>
          </w:p>
        </w:tc>
        <w:tc>
          <w:tcPr>
            <w:tcW w:w="616" w:type="dxa"/>
            <w:tcBorders/>
            <w:vAlign w:val="center"/>
          </w:tcPr>
          <w:p>
            <w:pPr>
              <w:pStyle w:val="TableContents"/>
              <w:bidi w:val="0"/>
              <w:spacing w:before="0" w:after="283"/>
              <w:jc w:val="left"/>
              <w:rPr/>
            </w:pPr>
            <w:r>
              <w:rPr/>
              <w:t xml:space="preserve">(044) 23.37 </w:t>
            </w:r>
          </w:p>
        </w:tc>
        <w:tc>
          <w:tcPr>
            <w:tcW w:w="616" w:type="dxa"/>
            <w:tcBorders/>
            <w:vAlign w:val="center"/>
          </w:tcPr>
          <w:p>
            <w:pPr>
              <w:pStyle w:val="TableContents"/>
              <w:bidi w:val="0"/>
              <w:spacing w:before="0" w:after="283"/>
              <w:jc w:val="left"/>
              <w:rPr/>
            </w:pPr>
            <w:r>
              <w:rPr/>
              <w:t xml:space="preserve">(063) 26.70 </w:t>
            </w:r>
          </w:p>
        </w:tc>
        <w:tc>
          <w:tcPr>
            <w:tcW w:w="616" w:type="dxa"/>
            <w:tcBorders/>
            <w:vAlign w:val="center"/>
          </w:tcPr>
          <w:p>
            <w:pPr>
              <w:pStyle w:val="TableContents"/>
              <w:bidi w:val="0"/>
              <w:spacing w:before="0" w:after="283"/>
              <w:jc w:val="left"/>
              <w:rPr/>
            </w:pPr>
            <w:r>
              <w:rPr/>
              <w:t xml:space="preserve">(066) 26.70 </w:t>
            </w:r>
          </w:p>
        </w:tc>
        <w:tc>
          <w:tcPr>
            <w:tcW w:w="721" w:type="dxa"/>
            <w:tcBorders/>
            <w:vAlign w:val="center"/>
          </w:tcPr>
          <w:p>
            <w:pPr>
              <w:pStyle w:val="TableContents"/>
              <w:bidi w:val="0"/>
              <w:spacing w:before="0" w:after="283"/>
              <w:jc w:val="left"/>
              <w:rPr/>
            </w:pPr>
            <w:r>
              <w:rPr/>
              <w:t xml:space="preserve">(063) 21.00 </w:t>
            </w:r>
          </w:p>
        </w:tc>
        <w:tc>
          <w:tcPr>
            <w:tcW w:w="616" w:type="dxa"/>
            <w:tcBorders/>
            <w:vAlign w:val="center"/>
          </w:tcPr>
          <w:p>
            <w:pPr>
              <w:pStyle w:val="TableContents"/>
              <w:bidi w:val="0"/>
              <w:spacing w:before="0" w:after="283"/>
              <w:jc w:val="left"/>
              <w:rPr/>
            </w:pPr>
            <w:r>
              <w:rPr/>
              <w:t xml:space="preserve">(087) 23.75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(082) 18.00 </w:t>
            </w:r>
          </w:p>
        </w:tc>
        <w:tc>
          <w:tcPr>
            <w:tcW w:w="616" w:type="dxa"/>
            <w:tcBorders/>
            <w:vAlign w:val="center"/>
          </w:tcPr>
          <w:p>
            <w:pPr>
              <w:pStyle w:val="TableContents"/>
              <w:bidi w:val="0"/>
              <w:spacing w:before="0" w:after="283"/>
              <w:jc w:val="left"/>
              <w:rPr/>
            </w:pPr>
            <w:r>
              <w:rPr/>
              <w:t xml:space="preserve">(119) 38.25 </w:t>
            </w:r>
          </w:p>
        </w:tc>
        <w:tc>
          <w:tcPr>
            <w:tcW w:w="616" w:type="dxa"/>
            <w:tcBorders/>
            <w:vAlign w:val="center"/>
          </w:tcPr>
          <w:p>
            <w:pPr>
              <w:pStyle w:val="TableContents"/>
              <w:bidi w:val="0"/>
              <w:spacing w:before="0" w:after="283"/>
              <w:jc w:val="left"/>
              <w:rPr/>
            </w:pPr>
            <w:r>
              <w:rPr/>
              <w:t xml:space="preserve">(053) 13.00 </w:t>
            </w:r>
          </w:p>
        </w:tc>
        <w:tc>
          <w:tcPr>
            <w:tcW w:w="616" w:type="dxa"/>
            <w:tcBorders/>
            <w:vAlign w:val="center"/>
          </w:tcPr>
          <w:p>
            <w:pPr>
              <w:pStyle w:val="TableContents"/>
              <w:bidi w:val="0"/>
              <w:spacing w:before="0" w:after="283"/>
              <w:jc w:val="left"/>
              <w:rPr/>
            </w:pPr>
            <w:r>
              <w:rPr/>
              <w:t xml:space="preserve">(063) 14.50 </w:t>
            </w:r>
          </w:p>
        </w:tc>
        <w:tc>
          <w:tcPr>
            <w:tcW w:w="616" w:type="dxa"/>
            <w:tcBorders/>
            <w:vAlign w:val="center"/>
          </w:tcPr>
          <w:p>
            <w:pPr>
              <w:pStyle w:val="TableContents"/>
              <w:bidi w:val="0"/>
              <w:spacing w:before="0" w:after="283"/>
              <w:jc w:val="left"/>
              <w:rPr/>
            </w:pPr>
            <w:r>
              <w:rPr/>
              <w:t xml:space="preserve">(119) 38.17 </w:t>
            </w:r>
          </w:p>
        </w:tc>
        <w:tc>
          <w:tcPr>
            <w:tcW w:w="616" w:type="dxa"/>
            <w:tcBorders/>
            <w:vAlign w:val="center"/>
          </w:tcPr>
          <w:p>
            <w:pPr>
              <w:pStyle w:val="TableContents"/>
              <w:bidi w:val="0"/>
              <w:spacing w:before="0" w:after="283"/>
              <w:jc w:val="left"/>
              <w:rPr/>
            </w:pPr>
            <w:r>
              <w:rPr/>
              <w:t xml:space="preserve">N / A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Argentiina </w:t>
            </w:r>
          </w:p>
        </w:tc>
        <w:tc>
          <w:tcPr>
            <w:tcW w:w="616" w:type="dxa"/>
            <w:tcBorders/>
            <w:vAlign w:val="center"/>
          </w:tcPr>
          <w:p>
            <w:pPr>
              <w:pStyle w:val="TableContents"/>
              <w:bidi w:val="0"/>
              <w:spacing w:before="0" w:after="283"/>
              <w:jc w:val="left"/>
              <w:rPr/>
            </w:pPr>
            <w:r>
              <w:rPr/>
              <w:t xml:space="preserve">(050) 25.07 </w:t>
            </w:r>
          </w:p>
        </w:tc>
        <w:tc>
          <w:tcPr>
            <w:tcW w:w="616" w:type="dxa"/>
            <w:tcBorders/>
            <w:vAlign w:val="center"/>
          </w:tcPr>
          <w:p>
            <w:pPr>
              <w:pStyle w:val="TableContents"/>
              <w:bidi w:val="0"/>
              <w:spacing w:before="0" w:after="283"/>
              <w:jc w:val="left"/>
              <w:rPr/>
            </w:pPr>
            <w:r>
              <w:rPr/>
              <w:t xml:space="preserve">(054) 25.09 </w:t>
            </w:r>
          </w:p>
        </w:tc>
        <w:tc>
          <w:tcPr>
            <w:tcW w:w="616" w:type="dxa"/>
            <w:tcBorders/>
            <w:vAlign w:val="center"/>
          </w:tcPr>
          <w:p>
            <w:pPr>
              <w:pStyle w:val="TableContents"/>
              <w:bidi w:val="0"/>
              <w:spacing w:before="0" w:after="283"/>
              <w:jc w:val="left"/>
              <w:rPr/>
            </w:pPr>
            <w:r>
              <w:rPr/>
              <w:t xml:space="preserve">(057) 26.11 </w:t>
            </w:r>
          </w:p>
        </w:tc>
        <w:tc>
          <w:tcPr>
            <w:tcW w:w="616" w:type="dxa"/>
            <w:tcBorders/>
            <w:vAlign w:val="center"/>
          </w:tcPr>
          <w:p>
            <w:pPr>
              <w:pStyle w:val="TableContents"/>
              <w:bidi w:val="0"/>
              <w:spacing w:before="0" w:after="283"/>
              <w:jc w:val="left"/>
              <w:rPr/>
            </w:pPr>
            <w:r>
              <w:rPr/>
              <w:t xml:space="preserve">(055) 25.26 </w:t>
            </w:r>
          </w:p>
        </w:tc>
        <w:tc>
          <w:tcPr>
            <w:tcW w:w="616" w:type="dxa"/>
            <w:tcBorders/>
            <w:vAlign w:val="center"/>
          </w:tcPr>
          <w:p>
            <w:pPr>
              <w:pStyle w:val="TableContents"/>
              <w:bidi w:val="0"/>
              <w:spacing w:before="0" w:after="283"/>
              <w:jc w:val="left"/>
              <w:rPr/>
            </w:pPr>
            <w:r>
              <w:rPr/>
              <w:t xml:space="preserve">(054) 25.67 </w:t>
            </w:r>
          </w:p>
        </w:tc>
        <w:tc>
          <w:tcPr>
            <w:tcW w:w="721" w:type="dxa"/>
            <w:tcBorders/>
            <w:vAlign w:val="center"/>
          </w:tcPr>
          <w:p>
            <w:pPr>
              <w:pStyle w:val="TableContents"/>
              <w:bidi w:val="0"/>
              <w:spacing w:before="0" w:after="283"/>
              <w:jc w:val="left"/>
              <w:rPr/>
            </w:pPr>
            <w:r>
              <w:rPr/>
              <w:t xml:space="preserve">(047) 14.00 </w:t>
            </w:r>
          </w:p>
        </w:tc>
        <w:tc>
          <w:tcPr>
            <w:tcW w:w="616" w:type="dxa"/>
            <w:tcBorders/>
            <w:vAlign w:val="center"/>
          </w:tcPr>
          <w:p>
            <w:pPr>
              <w:pStyle w:val="TableContents"/>
              <w:bidi w:val="0"/>
              <w:spacing w:before="0" w:after="283"/>
              <w:jc w:val="left"/>
              <w:rPr/>
            </w:pPr>
            <w:r>
              <w:rPr/>
              <w:t xml:space="preserve">(055) 16.35 </w:t>
            </w:r>
          </w:p>
        </w:tc>
        <w:tc>
          <w:tcPr>
            <w:tcW w:w="616" w:type="dxa"/>
            <w:tcBorders/>
            <w:vAlign w:val="center"/>
          </w:tcPr>
          <w:p>
            <w:pPr>
              <w:pStyle w:val="TableContents"/>
              <w:bidi w:val="0"/>
              <w:spacing w:before="0" w:after="283"/>
              <w:jc w:val="left"/>
              <w:rPr/>
            </w:pPr>
            <w:r>
              <w:rPr/>
              <w:t xml:space="preserve">(047) 11.33 </w:t>
            </w:r>
          </w:p>
        </w:tc>
        <w:tc>
          <w:tcPr>
            <w:tcW w:w="616" w:type="dxa"/>
            <w:tcBorders/>
            <w:vAlign w:val="center"/>
          </w:tcPr>
          <w:p>
            <w:pPr>
              <w:pStyle w:val="TableContents"/>
              <w:bidi w:val="0"/>
              <w:spacing w:before="0" w:after="283"/>
              <w:jc w:val="left"/>
              <w:rPr/>
            </w:pPr>
            <w:r>
              <w:rPr/>
              <w:t xml:space="preserve">(068) 14.08 </w:t>
            </w:r>
          </w:p>
        </w:tc>
        <w:tc>
          <w:tcPr>
            <w:tcW w:w="616" w:type="dxa"/>
            <w:tcBorders/>
            <w:vAlign w:val="center"/>
          </w:tcPr>
          <w:p>
            <w:pPr>
              <w:pStyle w:val="TableContents"/>
              <w:bidi w:val="0"/>
              <w:spacing w:before="0" w:after="283"/>
              <w:jc w:val="left"/>
              <w:rPr/>
            </w:pPr>
            <w:r>
              <w:rPr/>
              <w:t xml:space="preserve">(082) 24.83 </w:t>
            </w:r>
          </w:p>
        </w:tc>
        <w:tc>
          <w:tcPr>
            <w:tcW w:w="616" w:type="dxa"/>
            <w:tcBorders/>
            <w:vAlign w:val="center"/>
          </w:tcPr>
          <w:p>
            <w:pPr>
              <w:pStyle w:val="TableContents"/>
              <w:bidi w:val="0"/>
              <w:spacing w:before="0" w:after="283"/>
              <w:jc w:val="left"/>
              <w:rPr/>
            </w:pPr>
            <w:r>
              <w:rPr/>
              <w:t xml:space="preserve">(076) 17.30 </w:t>
            </w:r>
          </w:p>
        </w:tc>
        <w:tc>
          <w:tcPr>
            <w:tcW w:w="616" w:type="dxa"/>
            <w:tcBorders/>
            <w:vAlign w:val="center"/>
          </w:tcPr>
          <w:p>
            <w:pPr>
              <w:pStyle w:val="TableContents"/>
              <w:bidi w:val="0"/>
              <w:spacing w:before="0" w:after="283"/>
              <w:jc w:val="left"/>
              <w:rPr/>
            </w:pPr>
            <w:r>
              <w:rPr/>
              <w:t xml:space="preserve">(059) 13.67 </w:t>
            </w:r>
          </w:p>
        </w:tc>
        <w:tc>
          <w:tcPr>
            <w:tcW w:w="616" w:type="dxa"/>
            <w:tcBorders/>
            <w:vAlign w:val="center"/>
          </w:tcPr>
          <w:p>
            <w:pPr>
              <w:pStyle w:val="TableContents"/>
              <w:bidi w:val="0"/>
              <w:spacing w:before="0" w:after="283"/>
              <w:jc w:val="left"/>
              <w:rPr/>
            </w:pPr>
            <w:r>
              <w:rPr/>
              <w:t xml:space="preserve">(079) 21.33 </w:t>
            </w:r>
          </w:p>
        </w:tc>
        <w:tc>
          <w:tcPr>
            <w:tcW w:w="616" w:type="dxa"/>
            <w:tcBorders/>
            <w:vAlign w:val="center"/>
          </w:tcPr>
          <w:p>
            <w:pPr>
              <w:pStyle w:val="TableContents"/>
              <w:bidi w:val="0"/>
              <w:spacing w:before="0" w:after="283"/>
              <w:jc w:val="left"/>
              <w:rPr/>
            </w:pPr>
            <w:r>
              <w:rPr/>
              <w:t xml:space="preserve">(067) 15.17 </w:t>
            </w:r>
          </w:p>
        </w:tc>
        <w:tc>
          <w:tcPr>
            <w:tcW w:w="661" w:type="dxa"/>
            <w:tcBorders/>
            <w:vAlign w:val="center"/>
          </w:tcPr>
          <w:p>
            <w:pPr>
              <w:pStyle w:val="TableContents"/>
              <w:bidi w:val="0"/>
              <w:spacing w:before="0" w:after="283"/>
              <w:jc w:val="left"/>
              <w:rPr/>
            </w:pPr>
            <w:r>
              <w:rPr/>
              <w:t xml:space="preserve">(042) 12.00 </w:t>
            </w:r>
          </w:p>
        </w:tc>
      </w:tr>
      <w:tr>
        <w:trPr/>
        <w:tc>
          <w:tcPr>
            <w:tcW w:w="1516" w:type="dxa"/>
            <w:tcBorders/>
            <w:vAlign w:val="center"/>
          </w:tcPr>
          <w:p>
            <w:pPr>
              <w:pStyle w:val="TableContents"/>
              <w:bidi w:val="0"/>
              <w:spacing w:before="0" w:after="283"/>
              <w:jc w:val="left"/>
              <w:rPr/>
            </w:pPr>
            <w:r>
              <w:rPr/>
              <w:t xml:space="preserve">Papua-Uusi-Guinea </w:t>
            </w:r>
          </w:p>
        </w:tc>
        <w:tc>
          <w:tcPr>
            <w:tcW w:w="616" w:type="dxa"/>
            <w:tcBorders/>
            <w:vAlign w:val="center"/>
          </w:tcPr>
          <w:p>
            <w:pPr>
              <w:pStyle w:val="TableContents"/>
              <w:bidi w:val="0"/>
              <w:spacing w:before="0" w:after="283"/>
              <w:jc w:val="left"/>
              <w:rPr/>
            </w:pPr>
            <w:r>
              <w:rPr/>
              <w:t xml:space="preserve">(051) 25.07 </w:t>
            </w:r>
          </w:p>
        </w:tc>
        <w:tc>
          <w:tcPr>
            <w:tcW w:w="616" w:type="dxa"/>
            <w:tcBorders/>
            <w:vAlign w:val="center"/>
          </w:tcPr>
          <w:p>
            <w:pPr>
              <w:pStyle w:val="TableContents"/>
              <w:bidi w:val="0"/>
              <w:spacing w:before="0" w:after="283"/>
              <w:jc w:val="left"/>
              <w:rPr/>
            </w:pPr>
            <w:r>
              <w:rPr/>
              <w:t xml:space="preserve">(055) 25.81 </w:t>
            </w:r>
          </w:p>
        </w:tc>
        <w:tc>
          <w:tcPr>
            <w:tcW w:w="616" w:type="dxa"/>
            <w:tcBorders/>
            <w:vAlign w:val="center"/>
          </w:tcPr>
          <w:p>
            <w:pPr>
              <w:pStyle w:val="TableContents"/>
              <w:bidi w:val="0"/>
              <w:spacing w:before="0" w:after="283"/>
              <w:jc w:val="left"/>
              <w:rPr/>
            </w:pPr>
            <w:r>
              <w:rPr/>
              <w:t xml:space="preserve">(056) 25.87 </w:t>
            </w:r>
          </w:p>
        </w:tc>
        <w:tc>
          <w:tcPr>
            <w:tcW w:w="616" w:type="dxa"/>
            <w:tcBorders/>
            <w:vAlign w:val="center"/>
          </w:tcPr>
          <w:p>
            <w:pPr>
              <w:pStyle w:val="TableContents"/>
              <w:bidi w:val="0"/>
              <w:spacing w:before="0" w:after="283"/>
              <w:jc w:val="left"/>
              <w:rPr/>
            </w:pPr>
            <w:r>
              <w:rPr/>
              <w:t xml:space="preserve">(044) 23.46 </w:t>
            </w:r>
          </w:p>
        </w:tc>
        <w:tc>
          <w:tcPr>
            <w:tcW w:w="616" w:type="dxa"/>
            <w:tcBorders/>
            <w:vAlign w:val="center"/>
          </w:tcPr>
          <w:p>
            <w:pPr>
              <w:pStyle w:val="TableContents"/>
              <w:bidi w:val="0"/>
              <w:spacing w:before="0" w:after="283"/>
              <w:jc w:val="left"/>
              <w:rPr/>
            </w:pPr>
            <w:r>
              <w:rPr/>
              <w:t xml:space="preserve">(041) 22.97 </w:t>
            </w:r>
          </w:p>
        </w:tc>
        <w:tc>
          <w:tcPr>
            <w:tcW w:w="721" w:type="dxa"/>
            <w:tcBorders/>
            <w:vAlign w:val="center"/>
          </w:tcPr>
          <w:p>
            <w:pPr>
              <w:pStyle w:val="TableContents"/>
              <w:bidi w:val="0"/>
              <w:spacing w:before="0" w:after="283"/>
              <w:jc w:val="left"/>
              <w:rPr/>
            </w:pPr>
            <w:r>
              <w:rPr/>
              <w:t xml:space="preserve">(035) 9.00 </w:t>
            </w:r>
          </w:p>
        </w:tc>
        <w:tc>
          <w:tcPr>
            <w:tcW w:w="616" w:type="dxa"/>
            <w:tcBorders/>
            <w:vAlign w:val="center"/>
          </w:tcPr>
          <w:p>
            <w:pPr>
              <w:pStyle w:val="TableContents"/>
              <w:bidi w:val="0"/>
              <w:spacing w:before="0" w:after="283"/>
              <w:jc w:val="left"/>
              <w:rPr/>
            </w:pPr>
            <w:r>
              <w:rPr/>
              <w:t xml:space="preserve">(042) 13.33 </w:t>
            </w:r>
          </w:p>
        </w:tc>
        <w:tc>
          <w:tcPr>
            <w:tcW w:w="616" w:type="dxa"/>
            <w:tcBorders/>
            <w:vAlign w:val="center"/>
          </w:tcPr>
          <w:p>
            <w:pPr>
              <w:pStyle w:val="TableContents"/>
              <w:bidi w:val="0"/>
              <w:spacing w:before="0" w:after="283"/>
              <w:jc w:val="left"/>
              <w:rPr/>
            </w:pPr>
            <w:r>
              <w:rPr/>
              <w:t xml:space="preserve">(056) 14.70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Italia </w:t>
            </w:r>
          </w:p>
        </w:tc>
        <w:tc>
          <w:tcPr>
            <w:tcW w:w="616" w:type="dxa"/>
            <w:tcBorders/>
            <w:vAlign w:val="center"/>
          </w:tcPr>
          <w:p>
            <w:pPr>
              <w:pStyle w:val="TableContents"/>
              <w:bidi w:val="0"/>
              <w:spacing w:before="0" w:after="283"/>
              <w:jc w:val="left"/>
              <w:rPr/>
            </w:pPr>
            <w:r>
              <w:rPr/>
              <w:t xml:space="preserve">(052) 26.26 </w:t>
            </w:r>
          </w:p>
        </w:tc>
        <w:tc>
          <w:tcPr>
            <w:tcW w:w="616" w:type="dxa"/>
            <w:tcBorders/>
            <w:vAlign w:val="center"/>
          </w:tcPr>
          <w:p>
            <w:pPr>
              <w:pStyle w:val="TableContents"/>
              <w:bidi w:val="0"/>
              <w:spacing w:before="0" w:after="283"/>
              <w:jc w:val="left"/>
              <w:rPr/>
            </w:pPr>
            <w:r>
              <w:rPr/>
              <w:t xml:space="preserve">(077) 28.93 </w:t>
            </w:r>
          </w:p>
        </w:tc>
        <w:tc>
          <w:tcPr>
            <w:tcW w:w="616" w:type="dxa"/>
            <w:tcBorders/>
            <w:vAlign w:val="center"/>
          </w:tcPr>
          <w:p>
            <w:pPr>
              <w:pStyle w:val="TableContents"/>
              <w:bidi w:val="0"/>
              <w:spacing w:before="0" w:after="283"/>
              <w:jc w:val="left"/>
              <w:rPr/>
            </w:pPr>
            <w:r>
              <w:rPr/>
              <w:t xml:space="preserve">(073) 27.94 </w:t>
            </w:r>
          </w:p>
        </w:tc>
        <w:tc>
          <w:tcPr>
            <w:tcW w:w="616" w:type="dxa"/>
            <w:tcBorders/>
            <w:vAlign w:val="center"/>
          </w:tcPr>
          <w:p>
            <w:pPr>
              <w:pStyle w:val="TableContents"/>
              <w:bidi w:val="0"/>
              <w:spacing w:before="0" w:after="283"/>
              <w:jc w:val="left"/>
              <w:rPr/>
            </w:pPr>
            <w:r>
              <w:rPr/>
              <w:t xml:space="preserve">(049) 23.75 </w:t>
            </w:r>
          </w:p>
        </w:tc>
        <w:tc>
          <w:tcPr>
            <w:tcW w:w="616" w:type="dxa"/>
            <w:tcBorders/>
            <w:vAlign w:val="center"/>
          </w:tcPr>
          <w:p>
            <w:pPr>
              <w:pStyle w:val="TableContents"/>
              <w:bidi w:val="0"/>
              <w:spacing w:before="0" w:after="283"/>
              <w:jc w:val="left"/>
              <w:rPr/>
            </w:pPr>
            <w:r>
              <w:rPr/>
              <w:t xml:space="preserve">(057) 26.11 </w:t>
            </w:r>
          </w:p>
        </w:tc>
        <w:tc>
          <w:tcPr>
            <w:tcW w:w="721" w:type="dxa"/>
            <w:tcBorders/>
            <w:vAlign w:val="center"/>
          </w:tcPr>
          <w:p>
            <w:pPr>
              <w:pStyle w:val="TableContents"/>
              <w:bidi w:val="0"/>
              <w:spacing w:before="0" w:after="283"/>
              <w:jc w:val="left"/>
              <w:rPr/>
            </w:pPr>
            <w:r>
              <w:rPr/>
              <w:t xml:space="preserve">(061) 19.67 </w:t>
            </w:r>
          </w:p>
        </w:tc>
        <w:tc>
          <w:tcPr>
            <w:tcW w:w="616" w:type="dxa"/>
            <w:tcBorders/>
            <w:vAlign w:val="center"/>
          </w:tcPr>
          <w:p>
            <w:pPr>
              <w:pStyle w:val="TableContents"/>
              <w:bidi w:val="0"/>
              <w:spacing w:before="0" w:after="283"/>
              <w:jc w:val="left"/>
              <w:rPr/>
            </w:pPr>
            <w:r>
              <w:rPr/>
              <w:t xml:space="preserve">(049) 15.00 </w:t>
            </w:r>
          </w:p>
        </w:tc>
        <w:tc>
          <w:tcPr>
            <w:tcW w:w="616" w:type="dxa"/>
            <w:tcBorders/>
            <w:vAlign w:val="center"/>
          </w:tcPr>
          <w:p>
            <w:pPr>
              <w:pStyle w:val="TableContents"/>
              <w:bidi w:val="0"/>
              <w:spacing w:before="0" w:after="283"/>
              <w:jc w:val="left"/>
              <w:rPr/>
            </w:pPr>
            <w:r>
              <w:rPr/>
              <w:t xml:space="preserve">(049) 12.14 </w:t>
            </w:r>
          </w:p>
        </w:tc>
        <w:tc>
          <w:tcPr>
            <w:tcW w:w="616" w:type="dxa"/>
            <w:tcBorders/>
            <w:vAlign w:val="center"/>
          </w:tcPr>
          <w:p>
            <w:pPr>
              <w:pStyle w:val="TableContents"/>
              <w:bidi w:val="0"/>
              <w:spacing w:before="0" w:after="283"/>
              <w:jc w:val="left"/>
              <w:rPr/>
            </w:pPr>
            <w:r>
              <w:rPr/>
              <w:t xml:space="preserve">(044) 8.42 </w:t>
            </w:r>
          </w:p>
        </w:tc>
        <w:tc>
          <w:tcPr>
            <w:tcW w:w="616" w:type="dxa"/>
            <w:tcBorders/>
            <w:vAlign w:val="center"/>
          </w:tcPr>
          <w:p>
            <w:pPr>
              <w:pStyle w:val="TableContents"/>
              <w:bidi w:val="0"/>
              <w:spacing w:before="0" w:after="283"/>
              <w:jc w:val="left"/>
              <w:rPr/>
            </w:pPr>
            <w:r>
              <w:rPr/>
              <w:t xml:space="preserve">(035) 11.25 </w:t>
            </w:r>
          </w:p>
        </w:tc>
        <w:tc>
          <w:tcPr>
            <w:tcW w:w="616" w:type="dxa"/>
            <w:tcBorders/>
            <w:vAlign w:val="center"/>
          </w:tcPr>
          <w:p>
            <w:pPr>
              <w:pStyle w:val="TableContents"/>
              <w:bidi w:val="0"/>
              <w:spacing w:before="0" w:after="283"/>
              <w:jc w:val="left"/>
              <w:rPr/>
            </w:pPr>
            <w:r>
              <w:rPr/>
              <w:t xml:space="preserve">(040) 9.90 </w:t>
            </w:r>
          </w:p>
        </w:tc>
        <w:tc>
          <w:tcPr>
            <w:tcW w:w="616" w:type="dxa"/>
            <w:tcBorders/>
            <w:vAlign w:val="center"/>
          </w:tcPr>
          <w:p>
            <w:pPr>
              <w:pStyle w:val="TableContents"/>
              <w:bidi w:val="0"/>
              <w:spacing w:before="0" w:after="283"/>
              <w:jc w:val="left"/>
              <w:rPr/>
            </w:pPr>
            <w:r>
              <w:rPr/>
              <w:t xml:space="preserve">(042) 8.67 </w:t>
            </w:r>
          </w:p>
        </w:tc>
        <w:tc>
          <w:tcPr>
            <w:tcW w:w="616" w:type="dxa"/>
            <w:tcBorders/>
            <w:vAlign w:val="center"/>
          </w:tcPr>
          <w:p>
            <w:pPr>
              <w:pStyle w:val="TableContents"/>
              <w:bidi w:val="0"/>
              <w:spacing w:before="0" w:after="283"/>
              <w:jc w:val="left"/>
              <w:rPr/>
            </w:pPr>
            <w:r>
              <w:rPr/>
              <w:t xml:space="preserve">(039) 9.00 </w:t>
            </w:r>
          </w:p>
        </w:tc>
        <w:tc>
          <w:tcPr>
            <w:tcW w:w="616" w:type="dxa"/>
            <w:tcBorders/>
            <w:vAlign w:val="center"/>
          </w:tcPr>
          <w:p>
            <w:pPr>
              <w:pStyle w:val="TableContents"/>
              <w:bidi w:val="0"/>
              <w:spacing w:before="0" w:after="283"/>
              <w:jc w:val="left"/>
              <w:rPr/>
            </w:pPr>
            <w:r>
              <w:rPr/>
              <w:t xml:space="preserve">(053) 9.75 </w:t>
            </w:r>
          </w:p>
        </w:tc>
        <w:tc>
          <w:tcPr>
            <w:tcW w:w="661" w:type="dxa"/>
            <w:tcBorders/>
            <w:vAlign w:val="center"/>
          </w:tcPr>
          <w:p>
            <w:pPr>
              <w:pStyle w:val="TableContents"/>
              <w:bidi w:val="0"/>
              <w:spacing w:before="0" w:after="283"/>
              <w:jc w:val="left"/>
              <w:rPr/>
            </w:pPr>
            <w:r>
              <w:rPr/>
              <w:t xml:space="preserve">(040) 11.00 </w:t>
            </w:r>
          </w:p>
        </w:tc>
      </w:tr>
      <w:tr>
        <w:trPr/>
        <w:tc>
          <w:tcPr>
            <w:tcW w:w="1516" w:type="dxa"/>
            <w:tcBorders/>
            <w:vAlign w:val="center"/>
          </w:tcPr>
          <w:p>
            <w:pPr>
              <w:pStyle w:val="TableContents"/>
              <w:bidi w:val="0"/>
              <w:spacing w:before="0" w:after="283"/>
              <w:jc w:val="left"/>
              <w:rPr/>
            </w:pPr>
            <w:r>
              <w:rPr/>
              <w:t xml:space="preserve">Haiti </w:t>
            </w:r>
          </w:p>
        </w:tc>
        <w:tc>
          <w:tcPr>
            <w:tcW w:w="616" w:type="dxa"/>
            <w:tcBorders/>
            <w:vAlign w:val="center"/>
          </w:tcPr>
          <w:p>
            <w:pPr>
              <w:pStyle w:val="TableContents"/>
              <w:bidi w:val="0"/>
              <w:spacing w:before="0" w:after="283"/>
              <w:jc w:val="left"/>
              <w:rPr/>
            </w:pPr>
            <w:r>
              <w:rPr/>
              <w:t xml:space="preserve">(053) 26.36 </w:t>
            </w:r>
          </w:p>
        </w:tc>
        <w:tc>
          <w:tcPr>
            <w:tcW w:w="616" w:type="dxa"/>
            <w:tcBorders/>
            <w:vAlign w:val="center"/>
          </w:tcPr>
          <w:p>
            <w:pPr>
              <w:pStyle w:val="TableContents"/>
              <w:bidi w:val="0"/>
              <w:spacing w:before="0" w:after="283"/>
              <w:jc w:val="left"/>
              <w:rPr/>
            </w:pPr>
            <w:r>
              <w:rPr/>
              <w:t xml:space="preserve">(053) 24.66 </w:t>
            </w:r>
          </w:p>
        </w:tc>
        <w:tc>
          <w:tcPr>
            <w:tcW w:w="616" w:type="dxa"/>
            <w:tcBorders/>
            <w:vAlign w:val="center"/>
          </w:tcPr>
          <w:p>
            <w:pPr>
              <w:pStyle w:val="TableContents"/>
              <w:bidi w:val="0"/>
              <w:spacing w:before="0" w:after="283"/>
              <w:jc w:val="left"/>
              <w:rPr/>
            </w:pPr>
            <w:r>
              <w:rPr/>
              <w:t xml:space="preserve">(053) 25.08 </w:t>
            </w:r>
          </w:p>
        </w:tc>
        <w:tc>
          <w:tcPr>
            <w:tcW w:w="616" w:type="dxa"/>
            <w:tcBorders/>
            <w:vAlign w:val="center"/>
          </w:tcPr>
          <w:p>
            <w:pPr>
              <w:pStyle w:val="TableContents"/>
              <w:bidi w:val="0"/>
              <w:spacing w:before="0" w:after="283"/>
              <w:jc w:val="left"/>
              <w:rPr/>
            </w:pPr>
            <w:r>
              <w:rPr/>
              <w:t xml:space="preserve">(047) 23.53 </w:t>
            </w:r>
          </w:p>
        </w:tc>
        <w:tc>
          <w:tcPr>
            <w:tcW w:w="616" w:type="dxa"/>
            <w:tcBorders/>
            <w:vAlign w:val="center"/>
          </w:tcPr>
          <w:p>
            <w:pPr>
              <w:pStyle w:val="TableContents"/>
              <w:bidi w:val="0"/>
              <w:spacing w:before="0" w:after="283"/>
              <w:jc w:val="left"/>
              <w:rPr/>
            </w:pPr>
            <w:r>
              <w:rPr/>
              <w:t xml:space="preserve">(049) 24.09 </w:t>
            </w:r>
          </w:p>
        </w:tc>
        <w:tc>
          <w:tcPr>
            <w:tcW w:w="721" w:type="dxa"/>
            <w:tcBorders/>
            <w:vAlign w:val="center"/>
          </w:tcPr>
          <w:p>
            <w:pPr>
              <w:pStyle w:val="TableContents"/>
              <w:bidi w:val="0"/>
              <w:spacing w:before="0" w:after="283"/>
              <w:jc w:val="left"/>
              <w:rPr/>
            </w:pPr>
            <w:r>
              <w:rPr/>
              <w:t xml:space="preserve">(052) 15.67 </w:t>
            </w:r>
          </w:p>
        </w:tc>
        <w:tc>
          <w:tcPr>
            <w:tcW w:w="616" w:type="dxa"/>
            <w:tcBorders/>
            <w:vAlign w:val="center"/>
          </w:tcPr>
          <w:p>
            <w:pPr>
              <w:pStyle w:val="TableContents"/>
              <w:bidi w:val="0"/>
              <w:spacing w:before="0" w:after="283"/>
              <w:jc w:val="left"/>
              <w:rPr/>
            </w:pPr>
            <w:r>
              <w:rPr/>
              <w:t xml:space="preserve">(056) 16.38 </w:t>
            </w:r>
          </w:p>
        </w:tc>
        <w:tc>
          <w:tcPr>
            <w:tcW w:w="616" w:type="dxa"/>
            <w:tcBorders/>
            <w:vAlign w:val="center"/>
          </w:tcPr>
          <w:p>
            <w:pPr>
              <w:pStyle w:val="TableContents"/>
              <w:bidi w:val="0"/>
              <w:spacing w:before="0" w:after="283"/>
              <w:jc w:val="left"/>
              <w:rPr/>
            </w:pPr>
            <w:r>
              <w:rPr/>
              <w:t xml:space="preserve">(057) 15.00 </w:t>
            </w:r>
          </w:p>
        </w:tc>
        <w:tc>
          <w:tcPr>
            <w:tcW w:w="616" w:type="dxa"/>
            <w:tcBorders/>
            <w:vAlign w:val="center"/>
          </w:tcPr>
          <w:p>
            <w:pPr>
              <w:pStyle w:val="TableContents"/>
              <w:bidi w:val="0"/>
              <w:spacing w:before="0" w:after="283"/>
              <w:jc w:val="left"/>
              <w:rPr/>
            </w:pPr>
            <w:r>
              <w:rPr/>
              <w:t xml:space="preserve">(073) 15.13 </w:t>
            </w:r>
          </w:p>
        </w:tc>
        <w:tc>
          <w:tcPr>
            <w:tcW w:w="616" w:type="dxa"/>
            <w:tcBorders/>
            <w:vAlign w:val="center"/>
          </w:tcPr>
          <w:p>
            <w:pPr>
              <w:pStyle w:val="TableContents"/>
              <w:bidi w:val="0"/>
              <w:spacing w:before="0" w:after="283"/>
              <w:jc w:val="left"/>
              <w:rPr/>
            </w:pPr>
            <w:r>
              <w:rPr/>
              <w:t xml:space="preserve">(075) 23.50 </w:t>
            </w:r>
          </w:p>
        </w:tc>
        <w:tc>
          <w:tcPr>
            <w:tcW w:w="616" w:type="dxa"/>
            <w:tcBorders/>
            <w:vAlign w:val="center"/>
          </w:tcPr>
          <w:p>
            <w:pPr>
              <w:pStyle w:val="TableContents"/>
              <w:bidi w:val="0"/>
              <w:spacing w:before="0" w:after="283"/>
              <w:jc w:val="left"/>
              <w:rPr/>
            </w:pPr>
            <w:r>
              <w:rPr/>
              <w:t xml:space="preserve">(087) 19.50 </w:t>
            </w:r>
          </w:p>
        </w:tc>
        <w:tc>
          <w:tcPr>
            <w:tcW w:w="616" w:type="dxa"/>
            <w:tcBorders/>
            <w:vAlign w:val="center"/>
          </w:tcPr>
          <w:p>
            <w:pPr>
              <w:pStyle w:val="TableContents"/>
              <w:bidi w:val="0"/>
              <w:spacing w:before="0" w:after="283"/>
              <w:jc w:val="left"/>
              <w:rPr/>
            </w:pPr>
            <w:r>
              <w:rPr/>
              <w:t xml:space="preserve">(117) 33.50 </w:t>
            </w:r>
          </w:p>
        </w:tc>
        <w:tc>
          <w:tcPr>
            <w:tcW w:w="616" w:type="dxa"/>
            <w:tcBorders/>
            <w:vAlign w:val="center"/>
          </w:tcPr>
          <w:p>
            <w:pPr>
              <w:pStyle w:val="TableContents"/>
              <w:bidi w:val="0"/>
              <w:spacing w:before="0" w:after="283"/>
              <w:jc w:val="left"/>
              <w:rPr/>
            </w:pPr>
            <w:r>
              <w:rPr/>
              <w:t xml:space="preserve">(125) 42.13 </w:t>
            </w:r>
          </w:p>
        </w:tc>
        <w:tc>
          <w:tcPr>
            <w:tcW w:w="616" w:type="dxa"/>
            <w:tcBorders/>
            <w:vAlign w:val="center"/>
          </w:tcPr>
          <w:p>
            <w:pPr>
              <w:pStyle w:val="TableContents"/>
              <w:bidi w:val="0"/>
              <w:spacing w:before="0" w:after="283"/>
              <w:jc w:val="left"/>
              <w:rPr/>
            </w:pPr>
            <w:r>
              <w:rPr/>
              <w:t xml:space="preserve">(100) 31.00 </w:t>
            </w:r>
          </w:p>
        </w:tc>
        <w:tc>
          <w:tcPr>
            <w:tcW w:w="661" w:type="dxa"/>
            <w:tcBorders/>
            <w:vAlign w:val="center"/>
          </w:tcPr>
          <w:p>
            <w:pPr>
              <w:pStyle w:val="TableContents"/>
              <w:bidi w:val="0"/>
              <w:spacing w:before="0" w:after="283"/>
              <w:jc w:val="left"/>
              <w:rPr/>
            </w:pPr>
            <w:r>
              <w:rPr/>
              <w:t xml:space="preserve">(106) 36.50 </w:t>
            </w:r>
          </w:p>
        </w:tc>
      </w:tr>
      <w:tr>
        <w:trPr/>
        <w:tc>
          <w:tcPr>
            <w:tcW w:w="1516" w:type="dxa"/>
            <w:tcBorders/>
            <w:vAlign w:val="center"/>
          </w:tcPr>
          <w:p>
            <w:pPr>
              <w:pStyle w:val="TableContents"/>
              <w:bidi w:val="0"/>
              <w:spacing w:before="0" w:after="283"/>
              <w:jc w:val="left"/>
              <w:rPr/>
            </w:pPr>
            <w:r>
              <w:rPr/>
              <w:t xml:space="preserve">Puola </w:t>
            </w:r>
          </w:p>
        </w:tc>
        <w:tc>
          <w:tcPr>
            <w:tcW w:w="616" w:type="dxa"/>
            <w:tcBorders/>
            <w:vAlign w:val="center"/>
          </w:tcPr>
          <w:p>
            <w:pPr>
              <w:pStyle w:val="TableContents"/>
              <w:bidi w:val="0"/>
              <w:spacing w:before="0" w:after="283"/>
              <w:jc w:val="left"/>
              <w:rPr/>
            </w:pPr>
            <w:r>
              <w:rPr/>
              <w:t xml:space="preserve">(054) 26.47 </w:t>
            </w:r>
          </w:p>
        </w:tc>
        <w:tc>
          <w:tcPr>
            <w:tcW w:w="616" w:type="dxa"/>
            <w:tcBorders/>
            <w:vAlign w:val="center"/>
          </w:tcPr>
          <w:p>
            <w:pPr>
              <w:pStyle w:val="TableContents"/>
              <w:bidi w:val="0"/>
              <w:spacing w:before="0" w:after="283"/>
              <w:jc w:val="left"/>
              <w:rPr/>
            </w:pPr>
            <w:r>
              <w:rPr/>
              <w:t xml:space="preserve">(047) 23.89 </w:t>
            </w:r>
          </w:p>
        </w:tc>
        <w:tc>
          <w:tcPr>
            <w:tcW w:w="616" w:type="dxa"/>
            <w:tcBorders/>
            <w:vAlign w:val="center"/>
          </w:tcPr>
          <w:p>
            <w:pPr>
              <w:pStyle w:val="TableContents"/>
              <w:bidi w:val="0"/>
              <w:spacing w:before="0" w:after="283"/>
              <w:jc w:val="left"/>
              <w:rPr/>
            </w:pPr>
            <w:r>
              <w:rPr/>
              <w:t xml:space="preserve">(018) 12.71 </w:t>
            </w:r>
          </w:p>
        </w:tc>
        <w:tc>
          <w:tcPr>
            <w:tcW w:w="616" w:type="dxa"/>
            <w:tcBorders/>
            <w:vAlign w:val="center"/>
          </w:tcPr>
          <w:p>
            <w:pPr>
              <w:pStyle w:val="TableContents"/>
              <w:bidi w:val="0"/>
              <w:spacing w:before="0" w:after="283"/>
              <w:jc w:val="left"/>
              <w:rPr/>
            </w:pPr>
            <w:r>
              <w:rPr/>
              <w:t xml:space="preserve">(019) 11.03 </w:t>
            </w:r>
          </w:p>
        </w:tc>
        <w:tc>
          <w:tcPr>
            <w:tcW w:w="616" w:type="dxa"/>
            <w:tcBorders/>
            <w:vAlign w:val="center"/>
          </w:tcPr>
          <w:p>
            <w:pPr>
              <w:pStyle w:val="TableContents"/>
              <w:bidi w:val="0"/>
              <w:spacing w:before="0" w:after="283"/>
              <w:jc w:val="left"/>
              <w:rPr/>
            </w:pPr>
            <w:r>
              <w:rPr/>
              <w:t xml:space="preserve">(022) 13.11 </w:t>
            </w:r>
          </w:p>
        </w:tc>
        <w:tc>
          <w:tcPr>
            <w:tcW w:w="721" w:type="dxa"/>
            <w:tcBorders/>
            <w:vAlign w:val="center"/>
          </w:tcPr>
          <w:p>
            <w:pPr>
              <w:pStyle w:val="TableContents"/>
              <w:bidi w:val="0"/>
              <w:spacing w:before="0" w:after="283"/>
              <w:jc w:val="left"/>
              <w:rPr/>
            </w:pPr>
            <w:r>
              <w:rPr/>
              <w:t xml:space="preserve">(024)-0.67 </w:t>
            </w:r>
          </w:p>
        </w:tc>
        <w:tc>
          <w:tcPr>
            <w:tcW w:w="616" w:type="dxa"/>
            <w:tcBorders/>
            <w:vAlign w:val="center"/>
          </w:tcPr>
          <w:p>
            <w:pPr>
              <w:pStyle w:val="TableContents"/>
              <w:bidi w:val="0"/>
              <w:spacing w:before="0" w:after="283"/>
              <w:jc w:val="left"/>
              <w:rPr/>
            </w:pPr>
            <w:r>
              <w:rPr/>
              <w:t xml:space="preserve">(032) 8.88 </w:t>
            </w:r>
          </w:p>
        </w:tc>
        <w:tc>
          <w:tcPr>
            <w:tcW w:w="616" w:type="dxa"/>
            <w:tcBorders/>
            <w:vAlign w:val="center"/>
          </w:tcPr>
          <w:p>
            <w:pPr>
              <w:pStyle w:val="TableContents"/>
              <w:bidi w:val="0"/>
              <w:spacing w:before="0" w:after="283"/>
              <w:jc w:val="left"/>
              <w:rPr/>
            </w:pPr>
            <w:r>
              <w:rPr/>
              <w:t xml:space="preserve">(037) 9.50 </w:t>
            </w:r>
          </w:p>
        </w:tc>
        <w:tc>
          <w:tcPr>
            <w:tcW w:w="616" w:type="dxa"/>
            <w:tcBorders/>
            <w:vAlign w:val="center"/>
          </w:tcPr>
          <w:p>
            <w:pPr>
              <w:pStyle w:val="TableContents"/>
              <w:bidi w:val="0"/>
              <w:spacing w:before="0" w:after="283"/>
              <w:jc w:val="left"/>
              <w:rPr/>
            </w:pPr>
            <w:r>
              <w:rPr/>
              <w:t xml:space="preserve">(047) 9.00 </w:t>
            </w:r>
          </w:p>
        </w:tc>
        <w:tc>
          <w:tcPr>
            <w:tcW w:w="616" w:type="dxa"/>
            <w:tcBorders/>
            <w:vAlign w:val="center"/>
          </w:tcPr>
          <w:p>
            <w:pPr>
              <w:pStyle w:val="TableContents"/>
              <w:bidi w:val="0"/>
              <w:spacing w:before="0" w:after="283"/>
              <w:jc w:val="left"/>
              <w:rPr/>
            </w:pPr>
            <w:r>
              <w:rPr/>
              <w:t xml:space="preserve">(056) 18.50 </w:t>
            </w:r>
          </w:p>
        </w:tc>
        <w:tc>
          <w:tcPr>
            <w:tcW w:w="616" w:type="dxa"/>
            <w:tcBorders/>
            <w:vAlign w:val="center"/>
          </w:tcPr>
          <w:p>
            <w:pPr>
              <w:pStyle w:val="TableContents"/>
              <w:bidi w:val="0"/>
              <w:spacing w:before="0" w:after="283"/>
              <w:jc w:val="left"/>
              <w:rPr/>
            </w:pPr>
            <w:r>
              <w:rPr/>
              <w:t xml:space="preserve">(058) 14.00 </w:t>
            </w:r>
          </w:p>
        </w:tc>
        <w:tc>
          <w:tcPr>
            <w:tcW w:w="616" w:type="dxa"/>
            <w:tcBorders/>
            <w:vAlign w:val="center"/>
          </w:tcPr>
          <w:p>
            <w:pPr>
              <w:pStyle w:val="TableContents"/>
              <w:bidi w:val="0"/>
              <w:spacing w:before="0" w:after="283"/>
              <w:jc w:val="left"/>
              <w:rPr/>
            </w:pPr>
            <w:r>
              <w:rPr/>
              <w:t xml:space="preserve">(053) 12.50 </w:t>
            </w:r>
          </w:p>
        </w:tc>
        <w:tc>
          <w:tcPr>
            <w:tcW w:w="616" w:type="dxa"/>
            <w:tcBorders/>
            <w:vAlign w:val="center"/>
          </w:tcPr>
          <w:p>
            <w:pPr>
              <w:pStyle w:val="TableContents"/>
              <w:bidi w:val="0"/>
              <w:spacing w:before="0" w:after="283"/>
              <w:jc w:val="left"/>
              <w:rPr/>
            </w:pPr>
            <w:r>
              <w:rPr/>
              <w:t xml:space="preserve">(032) 6.83 </w:t>
            </w:r>
          </w:p>
        </w:tc>
        <w:tc>
          <w:tcPr>
            <w:tcW w:w="616" w:type="dxa"/>
            <w:tcBorders/>
            <w:vAlign w:val="center"/>
          </w:tcPr>
          <w:p>
            <w:pPr>
              <w:pStyle w:val="TableContents"/>
              <w:bidi w:val="0"/>
              <w:spacing w:before="0" w:after="283"/>
              <w:jc w:val="left"/>
              <w:rPr/>
            </w:pPr>
            <w:r>
              <w:rPr/>
              <w:t xml:space="preserve">(033) 6.17 </w:t>
            </w:r>
          </w:p>
        </w:tc>
        <w:tc>
          <w:tcPr>
            <w:tcW w:w="661" w:type="dxa"/>
            <w:tcBorders/>
            <w:vAlign w:val="center"/>
          </w:tcPr>
          <w:p>
            <w:pPr>
              <w:pStyle w:val="TableContents"/>
              <w:bidi w:val="0"/>
              <w:spacing w:before="0" w:after="283"/>
              <w:jc w:val="left"/>
              <w:rPr/>
            </w:pPr>
            <w:r>
              <w:rPr/>
              <w:t xml:space="preserve">(029) 7.75 </w:t>
            </w:r>
          </w:p>
        </w:tc>
      </w:tr>
      <w:tr>
        <w:trPr/>
        <w:tc>
          <w:tcPr>
            <w:tcW w:w="1516" w:type="dxa"/>
            <w:tcBorders/>
            <w:vAlign w:val="center"/>
          </w:tcPr>
          <w:p>
            <w:pPr>
              <w:pStyle w:val="TableContents"/>
              <w:bidi w:val="0"/>
              <w:spacing w:before="0" w:after="283"/>
              <w:jc w:val="left"/>
              <w:rPr/>
            </w:pPr>
            <w:r>
              <w:rPr/>
              <w:t xml:space="preserve">Mauritania </w:t>
            </w:r>
          </w:p>
        </w:tc>
        <w:tc>
          <w:tcPr>
            <w:tcW w:w="616" w:type="dxa"/>
            <w:tcBorders/>
            <w:vAlign w:val="center"/>
          </w:tcPr>
          <w:p>
            <w:pPr>
              <w:pStyle w:val="TableContents"/>
              <w:bidi w:val="0"/>
              <w:spacing w:before="0" w:after="283"/>
              <w:jc w:val="left"/>
              <w:rPr/>
            </w:pPr>
            <w:r>
              <w:rPr/>
              <w:t xml:space="preserve">(055) 26.49 </w:t>
            </w:r>
          </w:p>
        </w:tc>
        <w:tc>
          <w:tcPr>
            <w:tcW w:w="616" w:type="dxa"/>
            <w:tcBorders/>
            <w:vAlign w:val="center"/>
          </w:tcPr>
          <w:p>
            <w:pPr>
              <w:pStyle w:val="TableContents"/>
              <w:bidi w:val="0"/>
              <w:spacing w:before="0" w:after="283"/>
              <w:jc w:val="left"/>
              <w:rPr/>
            </w:pPr>
            <w:r>
              <w:rPr/>
              <w:t xml:space="preserve">(048) 24.03 </w:t>
            </w:r>
          </w:p>
        </w:tc>
        <w:tc>
          <w:tcPr>
            <w:tcW w:w="616" w:type="dxa"/>
            <w:tcBorders/>
            <w:vAlign w:val="center"/>
          </w:tcPr>
          <w:p>
            <w:pPr>
              <w:pStyle w:val="TableContents"/>
              <w:bidi w:val="0"/>
              <w:spacing w:before="0" w:after="283"/>
              <w:jc w:val="left"/>
              <w:rPr/>
            </w:pPr>
            <w:r>
              <w:rPr/>
              <w:t xml:space="preserve">(055) 25.27 </w:t>
            </w:r>
          </w:p>
        </w:tc>
        <w:tc>
          <w:tcPr>
            <w:tcW w:w="616" w:type="dxa"/>
            <w:tcBorders/>
            <w:vAlign w:val="center"/>
          </w:tcPr>
          <w:p>
            <w:pPr>
              <w:pStyle w:val="TableContents"/>
              <w:bidi w:val="0"/>
              <w:spacing w:before="0" w:after="283"/>
              <w:jc w:val="left"/>
              <w:rPr/>
            </w:pPr>
            <w:r>
              <w:rPr/>
              <w:t xml:space="preserve">(060) 26.53 </w:t>
            </w:r>
          </w:p>
        </w:tc>
        <w:tc>
          <w:tcPr>
            <w:tcW w:w="616" w:type="dxa"/>
            <w:tcBorders/>
            <w:vAlign w:val="center"/>
          </w:tcPr>
          <w:p>
            <w:pPr>
              <w:pStyle w:val="TableContents"/>
              <w:bidi w:val="0"/>
              <w:spacing w:before="0" w:after="283"/>
              <w:jc w:val="left"/>
              <w:rPr/>
            </w:pPr>
            <w:r>
              <w:rPr/>
              <w:t xml:space="preserve">(067) 26.76 </w:t>
            </w:r>
          </w:p>
        </w:tc>
        <w:tc>
          <w:tcPr>
            <w:tcW w:w="721" w:type="dxa"/>
            <w:tcBorders/>
            <w:vAlign w:val="center"/>
          </w:tcPr>
          <w:p>
            <w:pPr>
              <w:pStyle w:val="TableContents"/>
              <w:bidi w:val="0"/>
              <w:spacing w:before="0" w:after="283"/>
              <w:jc w:val="left"/>
              <w:rPr/>
            </w:pPr>
            <w:r>
              <w:rPr/>
              <w:t xml:space="preserve">(067) 22.20 </w:t>
            </w:r>
          </w:p>
        </w:tc>
        <w:tc>
          <w:tcPr>
            <w:tcW w:w="616" w:type="dxa"/>
            <w:tcBorders/>
            <w:vAlign w:val="center"/>
          </w:tcPr>
          <w:p>
            <w:pPr>
              <w:pStyle w:val="TableContents"/>
              <w:bidi w:val="0"/>
              <w:spacing w:before="0" w:after="283"/>
              <w:jc w:val="left"/>
              <w:rPr/>
            </w:pPr>
            <w:r>
              <w:rPr/>
              <w:t xml:space="preserve">(095) 25.38 </w:t>
            </w:r>
          </w:p>
        </w:tc>
        <w:tc>
          <w:tcPr>
            <w:tcW w:w="616" w:type="dxa"/>
            <w:tcBorders/>
            <w:vAlign w:val="center"/>
          </w:tcPr>
          <w:p>
            <w:pPr>
              <w:pStyle w:val="TableContents"/>
              <w:bidi w:val="0"/>
              <w:spacing w:before="0" w:after="283"/>
              <w:jc w:val="left"/>
              <w:rPr/>
            </w:pPr>
            <w:r>
              <w:rPr/>
              <w:t xml:space="preserve">(100) 28.50 </w:t>
            </w:r>
          </w:p>
        </w:tc>
        <w:tc>
          <w:tcPr>
            <w:tcW w:w="616" w:type="dxa"/>
            <w:tcBorders/>
            <w:vAlign w:val="center"/>
          </w:tcPr>
          <w:p>
            <w:pPr>
              <w:pStyle w:val="TableContents"/>
              <w:bidi w:val="0"/>
              <w:spacing w:before="0" w:after="283"/>
              <w:jc w:val="left"/>
              <w:rPr/>
            </w:pPr>
            <w:r>
              <w:rPr/>
              <w:t xml:space="preserve">(105) 23.88 </w:t>
            </w:r>
          </w:p>
        </w:tc>
        <w:tc>
          <w:tcPr>
            <w:tcW w:w="616" w:type="dxa"/>
            <w:tcBorders/>
            <w:vAlign w:val="center"/>
          </w:tcPr>
          <w:p>
            <w:pPr>
              <w:pStyle w:val="TableContents"/>
              <w:bidi w:val="0"/>
              <w:spacing w:before="0" w:after="283"/>
              <w:jc w:val="left"/>
              <w:rPr/>
            </w:pPr>
            <w:r>
              <w:rPr/>
              <w:t xml:space="preserve">(050) 15.50 </w:t>
            </w:r>
          </w:p>
        </w:tc>
        <w:tc>
          <w:tcPr>
            <w:tcW w:w="616" w:type="dxa"/>
            <w:tcBorders/>
            <w:vAlign w:val="center"/>
          </w:tcPr>
          <w:p>
            <w:pPr>
              <w:pStyle w:val="TableContents"/>
              <w:bidi w:val="0"/>
              <w:spacing w:before="0" w:after="283"/>
              <w:jc w:val="left"/>
              <w:rPr/>
            </w:pPr>
            <w:r>
              <w:rPr/>
              <w:t xml:space="preserve">(077) 17.50 </w:t>
            </w:r>
          </w:p>
        </w:tc>
        <w:tc>
          <w:tcPr>
            <w:tcW w:w="616" w:type="dxa"/>
            <w:tcBorders/>
            <w:vAlign w:val="center"/>
          </w:tcPr>
          <w:p>
            <w:pPr>
              <w:pStyle w:val="TableContents"/>
              <w:bidi w:val="0"/>
              <w:spacing w:before="0" w:after="283"/>
              <w:jc w:val="left"/>
              <w:rPr/>
            </w:pPr>
            <w:r>
              <w:rPr/>
              <w:t xml:space="preserve">(127) 40.00 </w:t>
            </w:r>
          </w:p>
        </w:tc>
        <w:tc>
          <w:tcPr>
            <w:tcW w:w="616" w:type="dxa"/>
            <w:tcBorders/>
            <w:vAlign w:val="center"/>
          </w:tcPr>
          <w:p>
            <w:pPr>
              <w:pStyle w:val="TableContents"/>
              <w:bidi w:val="0"/>
              <w:spacing w:before="0" w:after="283"/>
              <w:jc w:val="left"/>
              <w:rPr/>
            </w:pPr>
            <w:r>
              <w:rPr/>
              <w:t xml:space="preserve">(138) 51.00 </w:t>
            </w:r>
          </w:p>
        </w:tc>
        <w:tc>
          <w:tcPr>
            <w:tcW w:w="616" w:type="dxa"/>
            <w:tcBorders/>
            <w:vAlign w:val="center"/>
          </w:tcPr>
          <w:p>
            <w:pPr>
              <w:pStyle w:val="TableContents"/>
              <w:bidi w:val="0"/>
              <w:spacing w:before="0" w:after="283"/>
              <w:jc w:val="left"/>
              <w:rPr/>
            </w:pPr>
            <w:r>
              <w:rPr/>
              <w:t xml:space="preserve">(121) 36.67 </w:t>
            </w:r>
          </w:p>
        </w:tc>
        <w:tc>
          <w:tcPr>
            <w:tcW w:w="661" w:type="dxa"/>
            <w:tcBorders/>
            <w:vAlign w:val="center"/>
          </w:tcPr>
          <w:p>
            <w:pPr>
              <w:pStyle w:val="TableContents"/>
              <w:bidi w:val="0"/>
              <w:spacing w:before="0" w:after="283"/>
              <w:jc w:val="left"/>
              <w:rPr/>
            </w:pPr>
            <w:r>
              <w:rPr/>
              <w:t xml:space="preserve">(115) 41.33 </w:t>
            </w:r>
          </w:p>
        </w:tc>
      </w:tr>
      <w:tr>
        <w:trPr/>
        <w:tc>
          <w:tcPr>
            <w:tcW w:w="1516" w:type="dxa"/>
            <w:tcBorders/>
            <w:vAlign w:val="center"/>
          </w:tcPr>
          <w:p>
            <w:pPr>
              <w:pStyle w:val="TableContents"/>
              <w:bidi w:val="0"/>
              <w:spacing w:before="0" w:after="283"/>
              <w:jc w:val="left"/>
              <w:rPr/>
            </w:pPr>
            <w:r>
              <w:rPr/>
              <w:t xml:space="preserve">Mauritius </w:t>
            </w:r>
          </w:p>
        </w:tc>
        <w:tc>
          <w:tcPr>
            <w:tcW w:w="616" w:type="dxa"/>
            <w:tcBorders/>
            <w:vAlign w:val="center"/>
          </w:tcPr>
          <w:p>
            <w:pPr>
              <w:pStyle w:val="TableContents"/>
              <w:bidi w:val="0"/>
              <w:spacing w:before="0" w:after="283"/>
              <w:jc w:val="left"/>
              <w:rPr/>
            </w:pPr>
            <w:r>
              <w:rPr/>
              <w:t xml:space="preserve">(056) 26.67 </w:t>
            </w:r>
          </w:p>
        </w:tc>
        <w:tc>
          <w:tcPr>
            <w:tcW w:w="616" w:type="dxa"/>
            <w:tcBorders/>
            <w:vAlign w:val="center"/>
          </w:tcPr>
          <w:p>
            <w:pPr>
              <w:pStyle w:val="TableContents"/>
              <w:bidi w:val="0"/>
              <w:spacing w:before="0" w:after="283"/>
              <w:jc w:val="left"/>
              <w:rPr/>
            </w:pPr>
            <w:r>
              <w:rPr/>
              <w:t xml:space="preserve">(061) 27.69 </w:t>
            </w:r>
          </w:p>
        </w:tc>
        <w:tc>
          <w:tcPr>
            <w:tcW w:w="616" w:type="dxa"/>
            <w:tcBorders/>
            <w:vAlign w:val="center"/>
          </w:tcPr>
          <w:p>
            <w:pPr>
              <w:pStyle w:val="TableContents"/>
              <w:bidi w:val="0"/>
              <w:spacing w:before="0" w:after="283"/>
              <w:jc w:val="left"/>
              <w:rPr/>
            </w:pPr>
            <w:r>
              <w:rPr/>
              <w:t xml:space="preserve">(068) 27.69 </w:t>
            </w:r>
          </w:p>
        </w:tc>
        <w:tc>
          <w:tcPr>
            <w:tcW w:w="616" w:type="dxa"/>
            <w:tcBorders/>
            <w:vAlign w:val="center"/>
          </w:tcPr>
          <w:p>
            <w:pPr>
              <w:pStyle w:val="TableContents"/>
              <w:bidi w:val="0"/>
              <w:spacing w:before="0" w:after="283"/>
              <w:jc w:val="left"/>
              <w:rPr/>
            </w:pPr>
            <w:r>
              <w:rPr/>
              <w:t xml:space="preserve">(070) 27.69 </w:t>
            </w:r>
          </w:p>
        </w:tc>
        <w:tc>
          <w:tcPr>
            <w:tcW w:w="616" w:type="dxa"/>
            <w:tcBorders/>
            <w:vAlign w:val="center"/>
          </w:tcPr>
          <w:p>
            <w:pPr>
              <w:pStyle w:val="TableContents"/>
              <w:bidi w:val="0"/>
              <w:spacing w:before="0" w:after="283"/>
              <w:jc w:val="left"/>
              <w:rPr/>
            </w:pPr>
            <w:r>
              <w:rPr/>
              <w:t xml:space="preserve">(062) 26.47 </w:t>
            </w:r>
          </w:p>
        </w:tc>
        <w:tc>
          <w:tcPr>
            <w:tcW w:w="721" w:type="dxa"/>
            <w:tcBorders/>
            <w:vAlign w:val="center"/>
          </w:tcPr>
          <w:p>
            <w:pPr>
              <w:pStyle w:val="TableContents"/>
              <w:bidi w:val="0"/>
              <w:spacing w:before="0" w:after="283"/>
              <w:jc w:val="left"/>
              <w:rPr/>
            </w:pPr>
            <w:r>
              <w:rPr/>
              <w:t xml:space="preserve">(054) 17.00 </w:t>
            </w:r>
          </w:p>
        </w:tc>
        <w:tc>
          <w:tcPr>
            <w:tcW w:w="616" w:type="dxa"/>
            <w:tcBorders/>
            <w:vAlign w:val="center"/>
          </w:tcPr>
          <w:p>
            <w:pPr>
              <w:pStyle w:val="TableContents"/>
              <w:bidi w:val="0"/>
              <w:spacing w:before="0" w:after="283"/>
              <w:jc w:val="left"/>
              <w:rPr/>
            </w:pPr>
            <w:r>
              <w:rPr/>
              <w:t xml:space="preserve">(065) 18.00 </w:t>
            </w:r>
          </w:p>
        </w:tc>
        <w:tc>
          <w:tcPr>
            <w:tcW w:w="616" w:type="dxa"/>
            <w:tcBorders/>
            <w:vAlign w:val="center"/>
          </w:tcPr>
          <w:p>
            <w:pPr>
              <w:pStyle w:val="TableContents"/>
              <w:bidi w:val="0"/>
              <w:spacing w:before="0" w:after="283"/>
              <w:jc w:val="left"/>
              <w:rPr/>
            </w:pPr>
            <w:r>
              <w:rPr/>
              <w:t xml:space="preserve">(051) 14.00 </w:t>
            </w:r>
          </w:p>
        </w:tc>
        <w:tc>
          <w:tcPr>
            <w:tcW w:w="616" w:type="dxa"/>
            <w:tcBorders/>
            <w:vAlign w:val="center"/>
          </w:tcPr>
          <w:p>
            <w:pPr>
              <w:pStyle w:val="TableContents"/>
              <w:bidi w:val="0"/>
              <w:spacing w:before="0" w:after="283"/>
              <w:jc w:val="left"/>
              <w:rPr/>
            </w:pPr>
            <w:r>
              <w:rPr/>
              <w:t xml:space="preserve">(047) 9.00 </w:t>
            </w:r>
          </w:p>
        </w:tc>
        <w:tc>
          <w:tcPr>
            <w:tcW w:w="616" w:type="dxa"/>
            <w:tcBorders/>
            <w:vAlign w:val="center"/>
          </w:tcPr>
          <w:p>
            <w:pPr>
              <w:pStyle w:val="TableContents"/>
              <w:bidi w:val="0"/>
              <w:spacing w:before="0" w:after="283"/>
              <w:jc w:val="left"/>
              <w:rPr/>
            </w:pPr>
            <w:r>
              <w:rPr/>
              <w:t xml:space="preserve">(025) 8.50 </w:t>
            </w:r>
          </w:p>
        </w:tc>
        <w:tc>
          <w:tcPr>
            <w:tcW w:w="616" w:type="dxa"/>
            <w:tcBorders/>
            <w:vAlign w:val="center"/>
          </w:tcPr>
          <w:p>
            <w:pPr>
              <w:pStyle w:val="TableContents"/>
              <w:bidi w:val="0"/>
              <w:spacing w:before="0" w:after="283"/>
              <w:jc w:val="left"/>
              <w:rPr/>
            </w:pPr>
            <w:r>
              <w:rPr/>
              <w:t xml:space="preserve">(032) 8.00 </w:t>
            </w:r>
          </w:p>
        </w:tc>
        <w:tc>
          <w:tcPr>
            <w:tcW w:w="616" w:type="dxa"/>
            <w:tcBorders/>
            <w:vAlign w:val="center"/>
          </w:tcPr>
          <w:p>
            <w:pPr>
              <w:pStyle w:val="TableContents"/>
              <w:bidi w:val="0"/>
              <w:spacing w:before="0" w:after="283"/>
              <w:jc w:val="left"/>
              <w:rPr/>
            </w:pPr>
            <w:r>
              <w:rPr/>
              <w:t xml:space="preserve">(034) 7.50 </w:t>
            </w:r>
          </w:p>
        </w:tc>
        <w:tc>
          <w:tcPr>
            <w:tcW w:w="616" w:type="dxa"/>
            <w:tcBorders/>
            <w:vAlign w:val="center"/>
          </w:tcPr>
          <w:p>
            <w:pPr>
              <w:pStyle w:val="TableContents"/>
              <w:bidi w:val="0"/>
              <w:spacing w:before="0" w:after="283"/>
              <w:jc w:val="left"/>
              <w:rPr/>
            </w:pPr>
            <w:r>
              <w:rPr/>
              <w:t xml:space="preserve">(046) 10.50 </w:t>
            </w:r>
          </w:p>
        </w:tc>
        <w:tc>
          <w:tcPr>
            <w:tcW w:w="616" w:type="dxa"/>
            <w:tcBorders/>
            <w:vAlign w:val="center"/>
          </w:tcPr>
          <w:p>
            <w:pPr>
              <w:pStyle w:val="TableContents"/>
              <w:bidi w:val="0"/>
              <w:spacing w:before="0" w:after="283"/>
              <w:jc w:val="left"/>
              <w:rPr/>
            </w:pPr>
            <w:r>
              <w:rPr/>
              <w:t xml:space="preserve">(041) 7.25 </w:t>
            </w:r>
          </w:p>
        </w:tc>
        <w:tc>
          <w:tcPr>
            <w:tcW w:w="661" w:type="dxa"/>
            <w:tcBorders/>
            <w:vAlign w:val="center"/>
          </w:tcPr>
          <w:p>
            <w:pPr>
              <w:pStyle w:val="TableContents"/>
              <w:bidi w:val="0"/>
              <w:spacing w:before="0" w:after="283"/>
              <w:jc w:val="left"/>
              <w:rPr/>
            </w:pPr>
            <w:r>
              <w:rPr/>
              <w:t xml:space="preserve">(036) 9.50 </w:t>
            </w:r>
          </w:p>
        </w:tc>
      </w:tr>
      <w:tr>
        <w:trPr/>
        <w:tc>
          <w:tcPr>
            <w:tcW w:w="1516" w:type="dxa"/>
            <w:tcBorders/>
            <w:vAlign w:val="center"/>
          </w:tcPr>
          <w:p>
            <w:pPr>
              <w:pStyle w:val="TableContents"/>
              <w:bidi w:val="0"/>
              <w:spacing w:before="0" w:after="283"/>
              <w:jc w:val="left"/>
              <w:rPr/>
            </w:pPr>
            <w:r>
              <w:rPr/>
              <w:t xml:space="preserve">Madagaskar </w:t>
            </w:r>
          </w:p>
        </w:tc>
        <w:tc>
          <w:tcPr>
            <w:tcW w:w="616" w:type="dxa"/>
            <w:tcBorders/>
            <w:vAlign w:val="center"/>
          </w:tcPr>
          <w:p>
            <w:pPr>
              <w:pStyle w:val="TableContents"/>
              <w:bidi w:val="0"/>
              <w:spacing w:before="0" w:after="283"/>
              <w:jc w:val="left"/>
              <w:rPr/>
            </w:pPr>
            <w:r>
              <w:rPr/>
              <w:t xml:space="preserve">(057) 26.71 </w:t>
            </w:r>
          </w:p>
        </w:tc>
        <w:tc>
          <w:tcPr>
            <w:tcW w:w="616" w:type="dxa"/>
            <w:tcBorders/>
            <w:vAlign w:val="center"/>
          </w:tcPr>
          <w:p>
            <w:pPr>
              <w:pStyle w:val="TableContents"/>
              <w:bidi w:val="0"/>
              <w:spacing w:before="0" w:after="283"/>
              <w:jc w:val="left"/>
              <w:rPr/>
            </w:pPr>
            <w:r>
              <w:rPr/>
              <w:t xml:space="preserve">(056) 27.04 </w:t>
            </w:r>
          </w:p>
        </w:tc>
        <w:tc>
          <w:tcPr>
            <w:tcW w:w="616" w:type="dxa"/>
            <w:tcBorders/>
            <w:vAlign w:val="center"/>
          </w:tcPr>
          <w:p>
            <w:pPr>
              <w:pStyle w:val="TableContents"/>
              <w:bidi w:val="0"/>
              <w:spacing w:before="0" w:after="283"/>
              <w:jc w:val="left"/>
              <w:rPr/>
            </w:pPr>
            <w:r>
              <w:rPr/>
              <w:t xml:space="preserve">(064) 27.43 </w:t>
            </w:r>
          </w:p>
        </w:tc>
        <w:tc>
          <w:tcPr>
            <w:tcW w:w="616" w:type="dxa"/>
            <w:tcBorders/>
            <w:vAlign w:val="center"/>
          </w:tcPr>
          <w:p>
            <w:pPr>
              <w:pStyle w:val="TableContents"/>
              <w:bidi w:val="0"/>
              <w:spacing w:before="0" w:after="283"/>
              <w:jc w:val="left"/>
              <w:rPr/>
            </w:pPr>
            <w:r>
              <w:rPr/>
              <w:t xml:space="preserve">(081) 29.38 </w:t>
            </w:r>
          </w:p>
        </w:tc>
        <w:tc>
          <w:tcPr>
            <w:tcW w:w="616" w:type="dxa"/>
            <w:tcBorders/>
            <w:vAlign w:val="center"/>
          </w:tcPr>
          <w:p>
            <w:pPr>
              <w:pStyle w:val="TableContents"/>
              <w:bidi w:val="0"/>
              <w:spacing w:before="0" w:after="283"/>
              <w:jc w:val="left"/>
              <w:rPr/>
            </w:pPr>
            <w:r>
              <w:rPr/>
              <w:t xml:space="preserve">(088) 28.62 </w:t>
            </w:r>
          </w:p>
        </w:tc>
        <w:tc>
          <w:tcPr>
            <w:tcW w:w="721" w:type="dxa"/>
            <w:tcBorders/>
            <w:vAlign w:val="center"/>
          </w:tcPr>
          <w:p>
            <w:pPr>
              <w:pStyle w:val="TableContents"/>
              <w:bidi w:val="0"/>
              <w:spacing w:before="0" w:after="283"/>
              <w:jc w:val="left"/>
              <w:rPr/>
            </w:pPr>
            <w:r>
              <w:rPr/>
              <w:t xml:space="preserve">(084) 29.50 </w:t>
            </w:r>
          </w:p>
        </w:tc>
        <w:tc>
          <w:tcPr>
            <w:tcW w:w="616" w:type="dxa"/>
            <w:tcBorders/>
            <w:vAlign w:val="center"/>
          </w:tcPr>
          <w:p>
            <w:pPr>
              <w:pStyle w:val="TableContents"/>
              <w:bidi w:val="0"/>
              <w:spacing w:before="0" w:after="283"/>
              <w:jc w:val="left"/>
              <w:rPr/>
            </w:pPr>
            <w:r>
              <w:rPr/>
              <w:t xml:space="preserve">(116) 34.88 </w:t>
            </w:r>
          </w:p>
        </w:tc>
        <w:tc>
          <w:tcPr>
            <w:tcW w:w="616" w:type="dxa"/>
            <w:tcBorders/>
            <w:vAlign w:val="center"/>
          </w:tcPr>
          <w:p>
            <w:pPr>
              <w:pStyle w:val="TableContents"/>
              <w:bidi w:val="0"/>
              <w:spacing w:before="0" w:after="283"/>
              <w:jc w:val="left"/>
              <w:rPr/>
            </w:pPr>
            <w:r>
              <w:rPr/>
              <w:t xml:space="preserve">(134) 45.83 </w:t>
            </w:r>
          </w:p>
        </w:tc>
        <w:tc>
          <w:tcPr>
            <w:tcW w:w="616" w:type="dxa"/>
            <w:tcBorders/>
            <w:vAlign w:val="center"/>
          </w:tcPr>
          <w:p>
            <w:pPr>
              <w:pStyle w:val="TableContents"/>
              <w:bidi w:val="0"/>
              <w:spacing w:before="0" w:after="283"/>
              <w:jc w:val="left"/>
              <w:rPr/>
            </w:pPr>
            <w:r>
              <w:rPr/>
              <w:t xml:space="preserve">(094) 21.00 </w:t>
            </w:r>
          </w:p>
        </w:tc>
        <w:tc>
          <w:tcPr>
            <w:tcW w:w="616" w:type="dxa"/>
            <w:tcBorders/>
            <w:vAlign w:val="center"/>
          </w:tcPr>
          <w:p>
            <w:pPr>
              <w:pStyle w:val="TableContents"/>
              <w:bidi w:val="0"/>
              <w:spacing w:before="0" w:after="283"/>
              <w:jc w:val="left"/>
              <w:rPr/>
            </w:pPr>
            <w:r>
              <w:rPr/>
              <w:t xml:space="preserve">(061) 20.00 </w:t>
            </w:r>
          </w:p>
        </w:tc>
        <w:tc>
          <w:tcPr>
            <w:tcW w:w="616" w:type="dxa"/>
            <w:tcBorders/>
            <w:vAlign w:val="center"/>
          </w:tcPr>
          <w:p>
            <w:pPr>
              <w:pStyle w:val="TableContents"/>
              <w:bidi w:val="0"/>
              <w:spacing w:before="0" w:after="283"/>
              <w:jc w:val="left"/>
              <w:rPr/>
            </w:pPr>
            <w:r>
              <w:rPr/>
              <w:t xml:space="preserve">(066) 15.00 </w:t>
            </w:r>
          </w:p>
        </w:tc>
        <w:tc>
          <w:tcPr>
            <w:tcW w:w="616" w:type="dxa"/>
            <w:tcBorders/>
            <w:vAlign w:val="center"/>
          </w:tcPr>
          <w:p>
            <w:pPr>
              <w:pStyle w:val="TableContents"/>
              <w:bidi w:val="0"/>
              <w:spacing w:before="0" w:after="283"/>
              <w:jc w:val="left"/>
              <w:rPr/>
            </w:pPr>
            <w:r>
              <w:rPr/>
              <w:t xml:space="preserve">(097) 24.50 </w:t>
            </w:r>
          </w:p>
        </w:tc>
        <w:tc>
          <w:tcPr>
            <w:tcW w:w="616" w:type="dxa"/>
            <w:tcBorders/>
            <w:vAlign w:val="center"/>
          </w:tcPr>
          <w:p>
            <w:pPr>
              <w:pStyle w:val="TableContents"/>
              <w:bidi w:val="0"/>
              <w:spacing w:before="0" w:after="283"/>
              <w:jc w:val="left"/>
              <w:rPr/>
            </w:pPr>
            <w:r>
              <w:rPr/>
              <w:t xml:space="preserve">(072) 18.50 </w:t>
            </w:r>
          </w:p>
        </w:tc>
        <w:tc>
          <w:tcPr>
            <w:tcW w:w="616" w:type="dxa"/>
            <w:tcBorders/>
            <w:vAlign w:val="center"/>
          </w:tcPr>
          <w:p>
            <w:pPr>
              <w:pStyle w:val="TableContents"/>
              <w:bidi w:val="0"/>
              <w:spacing w:before="0" w:after="283"/>
              <w:jc w:val="left"/>
              <w:rPr/>
            </w:pPr>
            <w:r>
              <w:rPr/>
              <w:t xml:space="preserve">(046) 8.17 </w:t>
            </w:r>
          </w:p>
        </w:tc>
        <w:tc>
          <w:tcPr>
            <w:tcW w:w="661" w:type="dxa"/>
            <w:tcBorders/>
            <w:vAlign w:val="center"/>
          </w:tcPr>
          <w:p>
            <w:pPr>
              <w:pStyle w:val="TableContents"/>
              <w:bidi w:val="0"/>
              <w:spacing w:before="0" w:after="283"/>
              <w:jc w:val="left"/>
              <w:rPr/>
            </w:pPr>
            <w:r>
              <w:rPr/>
              <w:t xml:space="preserve">(065) 22.75 </w:t>
            </w:r>
          </w:p>
        </w:tc>
      </w:tr>
      <w:tr>
        <w:trPr/>
        <w:tc>
          <w:tcPr>
            <w:tcW w:w="1516" w:type="dxa"/>
            <w:tcBorders/>
            <w:vAlign w:val="center"/>
          </w:tcPr>
          <w:p>
            <w:pPr>
              <w:pStyle w:val="TableContents"/>
              <w:bidi w:val="0"/>
              <w:spacing w:before="0" w:after="283"/>
              <w:jc w:val="left"/>
              <w:rPr/>
            </w:pPr>
            <w:r>
              <w:rPr/>
              <w:t xml:space="preserve">Senegal </w:t>
            </w:r>
          </w:p>
        </w:tc>
        <w:tc>
          <w:tcPr>
            <w:tcW w:w="616" w:type="dxa"/>
            <w:tcBorders/>
            <w:vAlign w:val="center"/>
          </w:tcPr>
          <w:p>
            <w:pPr>
              <w:pStyle w:val="TableContents"/>
              <w:bidi w:val="0"/>
              <w:spacing w:before="0" w:after="283"/>
              <w:jc w:val="left"/>
              <w:rPr/>
            </w:pPr>
            <w:r>
              <w:rPr/>
              <w:t xml:space="preserve">(058) 26.72 </w:t>
            </w:r>
          </w:p>
        </w:tc>
        <w:tc>
          <w:tcPr>
            <w:tcW w:w="616" w:type="dxa"/>
            <w:tcBorders/>
            <w:vAlign w:val="center"/>
          </w:tcPr>
          <w:p>
            <w:pPr>
              <w:pStyle w:val="TableContents"/>
              <w:bidi w:val="0"/>
              <w:spacing w:before="0" w:after="283"/>
              <w:jc w:val="left"/>
              <w:rPr/>
            </w:pPr>
            <w:r>
              <w:rPr/>
              <w:t xml:space="preserve">(065) 27.99 </w:t>
            </w:r>
          </w:p>
        </w:tc>
        <w:tc>
          <w:tcPr>
            <w:tcW w:w="616" w:type="dxa"/>
            <w:tcBorders/>
            <w:vAlign w:val="center"/>
          </w:tcPr>
          <w:p>
            <w:pPr>
              <w:pStyle w:val="TableContents"/>
              <w:bidi w:val="0"/>
              <w:spacing w:before="0" w:after="283"/>
              <w:jc w:val="left"/>
              <w:rPr/>
            </w:pPr>
            <w:r>
              <w:rPr/>
              <w:t xml:space="preserve">(071) 27.77 </w:t>
            </w:r>
          </w:p>
        </w:tc>
        <w:tc>
          <w:tcPr>
            <w:tcW w:w="616" w:type="dxa"/>
            <w:tcBorders/>
            <w:vAlign w:val="center"/>
          </w:tcPr>
          <w:p>
            <w:pPr>
              <w:pStyle w:val="TableContents"/>
              <w:bidi w:val="0"/>
              <w:spacing w:before="0" w:after="283"/>
              <w:jc w:val="left"/>
              <w:rPr/>
            </w:pPr>
            <w:r>
              <w:rPr/>
              <w:t xml:space="preserve">(062) 26.68 </w:t>
            </w:r>
          </w:p>
        </w:tc>
        <w:tc>
          <w:tcPr>
            <w:tcW w:w="616" w:type="dxa"/>
            <w:tcBorders/>
            <w:vAlign w:val="center"/>
          </w:tcPr>
          <w:p>
            <w:pPr>
              <w:pStyle w:val="TableContents"/>
              <w:bidi w:val="0"/>
              <w:spacing w:before="0" w:after="283"/>
              <w:jc w:val="left"/>
              <w:rPr/>
            </w:pPr>
            <w:r>
              <w:rPr/>
              <w:t xml:space="preserve">(059) 26.19 </w:t>
            </w:r>
          </w:p>
        </w:tc>
        <w:tc>
          <w:tcPr>
            <w:tcW w:w="721" w:type="dxa"/>
            <w:tcBorders/>
            <w:vAlign w:val="center"/>
          </w:tcPr>
          <w:p>
            <w:pPr>
              <w:pStyle w:val="TableContents"/>
              <w:bidi w:val="0"/>
              <w:spacing w:before="0" w:after="283"/>
              <w:jc w:val="left"/>
              <w:rPr/>
            </w:pPr>
            <w:r>
              <w:rPr/>
              <w:t xml:space="preserve">(075) 26.00 </w:t>
            </w:r>
          </w:p>
        </w:tc>
        <w:tc>
          <w:tcPr>
            <w:tcW w:w="616" w:type="dxa"/>
            <w:tcBorders/>
            <w:vAlign w:val="center"/>
          </w:tcPr>
          <w:p>
            <w:pPr>
              <w:pStyle w:val="TableContents"/>
              <w:bidi w:val="0"/>
              <w:spacing w:before="0" w:after="283"/>
              <w:jc w:val="left"/>
              <w:rPr/>
            </w:pPr>
            <w:r>
              <w:rPr/>
              <w:t xml:space="preserve">(093) 25.00 </w:t>
            </w:r>
          </w:p>
        </w:tc>
        <w:tc>
          <w:tcPr>
            <w:tcW w:w="616" w:type="dxa"/>
            <w:tcBorders/>
            <w:vAlign w:val="center"/>
          </w:tcPr>
          <w:p>
            <w:pPr>
              <w:pStyle w:val="TableContents"/>
              <w:bidi w:val="0"/>
              <w:spacing w:before="0" w:after="283"/>
              <w:jc w:val="left"/>
              <w:rPr/>
            </w:pPr>
            <w:r>
              <w:rPr/>
              <w:t xml:space="preserve">(089) 22.00 </w:t>
            </w:r>
          </w:p>
        </w:tc>
        <w:tc>
          <w:tcPr>
            <w:tcW w:w="616" w:type="dxa"/>
            <w:tcBorders/>
            <w:vAlign w:val="center"/>
          </w:tcPr>
          <w:p>
            <w:pPr>
              <w:pStyle w:val="TableContents"/>
              <w:bidi w:val="0"/>
              <w:spacing w:before="0" w:after="283"/>
              <w:jc w:val="left"/>
              <w:rPr/>
            </w:pPr>
            <w:r>
              <w:rPr/>
              <w:t xml:space="preserve">(086) 19.00 </w:t>
            </w:r>
          </w:p>
        </w:tc>
        <w:tc>
          <w:tcPr>
            <w:tcW w:w="616" w:type="dxa"/>
            <w:tcBorders/>
            <w:vAlign w:val="center"/>
          </w:tcPr>
          <w:p>
            <w:pPr>
              <w:pStyle w:val="TableContents"/>
              <w:bidi w:val="0"/>
              <w:spacing w:before="0" w:after="283"/>
              <w:jc w:val="left"/>
              <w:rPr/>
            </w:pPr>
            <w:r>
              <w:rPr/>
              <w:t xml:space="preserve">(083) 25.00 </w:t>
            </w:r>
          </w:p>
        </w:tc>
        <w:tc>
          <w:tcPr>
            <w:tcW w:w="616" w:type="dxa"/>
            <w:tcBorders/>
            <w:vAlign w:val="center"/>
          </w:tcPr>
          <w:p>
            <w:pPr>
              <w:pStyle w:val="TableContents"/>
              <w:bidi w:val="0"/>
              <w:spacing w:before="0" w:after="283"/>
              <w:jc w:val="left"/>
              <w:rPr/>
            </w:pPr>
            <w:r>
              <w:rPr/>
              <w:t xml:space="preserve">(077) 17.50 </w:t>
            </w:r>
          </w:p>
        </w:tc>
        <w:tc>
          <w:tcPr>
            <w:tcW w:w="616" w:type="dxa"/>
            <w:tcBorders/>
            <w:vAlign w:val="center"/>
          </w:tcPr>
          <w:p>
            <w:pPr>
              <w:pStyle w:val="TableContents"/>
              <w:bidi w:val="0"/>
              <w:spacing w:before="0" w:after="283"/>
              <w:jc w:val="left"/>
              <w:rPr/>
            </w:pPr>
            <w:r>
              <w:rPr/>
              <w:t xml:space="preserve">(078) 19.00 </w:t>
            </w:r>
          </w:p>
        </w:tc>
        <w:tc>
          <w:tcPr>
            <w:tcW w:w="616" w:type="dxa"/>
            <w:tcBorders/>
            <w:vAlign w:val="center"/>
          </w:tcPr>
          <w:p>
            <w:pPr>
              <w:pStyle w:val="TableContents"/>
              <w:bidi w:val="0"/>
              <w:spacing w:before="0" w:after="283"/>
              <w:jc w:val="left"/>
              <w:rPr/>
            </w:pPr>
            <w:r>
              <w:rPr/>
              <w:t xml:space="preserve">(080) 21.50 </w:t>
            </w:r>
          </w:p>
        </w:tc>
        <w:tc>
          <w:tcPr>
            <w:tcW w:w="616" w:type="dxa"/>
            <w:tcBorders/>
            <w:vAlign w:val="center"/>
          </w:tcPr>
          <w:p>
            <w:pPr>
              <w:pStyle w:val="TableContents"/>
              <w:bidi w:val="0"/>
              <w:spacing w:before="0" w:after="283"/>
              <w:jc w:val="left"/>
              <w:rPr/>
            </w:pPr>
            <w:r>
              <w:rPr/>
              <w:t xml:space="preserve">(066) 14.50 </w:t>
            </w:r>
          </w:p>
        </w:tc>
        <w:tc>
          <w:tcPr>
            <w:tcW w:w="661" w:type="dxa"/>
            <w:tcBorders/>
            <w:vAlign w:val="center"/>
          </w:tcPr>
          <w:p>
            <w:pPr>
              <w:pStyle w:val="TableContents"/>
              <w:bidi w:val="0"/>
              <w:spacing w:before="0" w:after="283"/>
              <w:jc w:val="left"/>
              <w:rPr/>
            </w:pPr>
            <w:r>
              <w:rPr/>
              <w:t xml:space="preserve">(047) 14.00 </w:t>
            </w:r>
          </w:p>
        </w:tc>
      </w:tr>
      <w:tr>
        <w:trPr/>
        <w:tc>
          <w:tcPr>
            <w:tcW w:w="1516" w:type="dxa"/>
            <w:tcBorders/>
            <w:vAlign w:val="center"/>
          </w:tcPr>
          <w:p>
            <w:pPr>
              <w:pStyle w:val="TableContents"/>
              <w:bidi w:val="0"/>
              <w:spacing w:before="0" w:after="283"/>
              <w:jc w:val="left"/>
              <w:rPr/>
            </w:pPr>
            <w:r>
              <w:rPr/>
              <w:t xml:space="preserve">Dominikaaninen tasavalta </w:t>
            </w:r>
          </w:p>
        </w:tc>
        <w:tc>
          <w:tcPr>
            <w:tcW w:w="616" w:type="dxa"/>
            <w:tcBorders/>
            <w:vAlign w:val="center"/>
          </w:tcPr>
          <w:p>
            <w:pPr>
              <w:pStyle w:val="TableContents"/>
              <w:bidi w:val="0"/>
              <w:spacing w:before="0" w:after="283"/>
              <w:jc w:val="left"/>
              <w:rPr/>
            </w:pPr>
            <w:r>
              <w:rPr/>
              <w:t xml:space="preserve">(059) 26.76 </w:t>
            </w:r>
          </w:p>
        </w:tc>
        <w:tc>
          <w:tcPr>
            <w:tcW w:w="616" w:type="dxa"/>
            <w:tcBorders/>
            <w:vAlign w:val="center"/>
          </w:tcPr>
          <w:p>
            <w:pPr>
              <w:pStyle w:val="TableContents"/>
              <w:bidi w:val="0"/>
              <w:spacing w:before="0" w:after="283"/>
              <w:jc w:val="left"/>
              <w:rPr/>
            </w:pPr>
            <w:r>
              <w:rPr/>
              <w:t xml:space="preserve">(062) 27.90 </w:t>
            </w:r>
          </w:p>
        </w:tc>
        <w:tc>
          <w:tcPr>
            <w:tcW w:w="616" w:type="dxa"/>
            <w:tcBorders/>
            <w:vAlign w:val="center"/>
          </w:tcPr>
          <w:p>
            <w:pPr>
              <w:pStyle w:val="TableContents"/>
              <w:bidi w:val="0"/>
              <w:spacing w:before="0" w:after="283"/>
              <w:jc w:val="left"/>
              <w:rPr/>
            </w:pPr>
            <w:r>
              <w:rPr/>
              <w:t xml:space="preserve">(063) 27.31 </w:t>
            </w:r>
          </w:p>
        </w:tc>
        <w:tc>
          <w:tcPr>
            <w:tcW w:w="616" w:type="dxa"/>
            <w:tcBorders/>
            <w:vAlign w:val="center"/>
          </w:tcPr>
          <w:p>
            <w:pPr>
              <w:pStyle w:val="TableContents"/>
              <w:bidi w:val="0"/>
              <w:spacing w:before="0" w:after="283"/>
              <w:jc w:val="left"/>
              <w:rPr/>
            </w:pPr>
            <w:r>
              <w:rPr/>
              <w:t xml:space="preserve">(068) 27.17 </w:t>
            </w:r>
          </w:p>
        </w:tc>
        <w:tc>
          <w:tcPr>
            <w:tcW w:w="616" w:type="dxa"/>
            <w:tcBorders/>
            <w:vAlign w:val="center"/>
          </w:tcPr>
          <w:p>
            <w:pPr>
              <w:pStyle w:val="TableContents"/>
              <w:bidi w:val="0"/>
              <w:spacing w:before="0" w:after="283"/>
              <w:jc w:val="left"/>
              <w:rPr/>
            </w:pPr>
            <w:r>
              <w:rPr/>
              <w:t xml:space="preserve">(080) 28.34 </w:t>
            </w:r>
          </w:p>
        </w:tc>
        <w:tc>
          <w:tcPr>
            <w:tcW w:w="721" w:type="dxa"/>
            <w:tcBorders/>
            <w:vAlign w:val="center"/>
          </w:tcPr>
          <w:p>
            <w:pPr>
              <w:pStyle w:val="TableContents"/>
              <w:bidi w:val="0"/>
              <w:spacing w:before="0" w:after="283"/>
              <w:jc w:val="left"/>
              <w:rPr/>
            </w:pPr>
            <w:r>
              <w:rPr/>
              <w:t xml:space="preserve">(095) 33.25 </w:t>
            </w:r>
          </w:p>
        </w:tc>
        <w:tc>
          <w:tcPr>
            <w:tcW w:w="616" w:type="dxa"/>
            <w:tcBorders/>
            <w:vAlign w:val="center"/>
          </w:tcPr>
          <w:p>
            <w:pPr>
              <w:pStyle w:val="TableContents"/>
              <w:bidi w:val="0"/>
              <w:spacing w:before="0" w:after="283"/>
              <w:jc w:val="left"/>
              <w:rPr/>
            </w:pPr>
            <w:r>
              <w:rPr/>
              <w:t xml:space="preserve">(097) 26.13 </w:t>
            </w:r>
          </w:p>
        </w:tc>
        <w:tc>
          <w:tcPr>
            <w:tcW w:w="616" w:type="dxa"/>
            <w:tcBorders/>
            <w:vAlign w:val="center"/>
          </w:tcPr>
          <w:p>
            <w:pPr>
              <w:pStyle w:val="TableContents"/>
              <w:bidi w:val="0"/>
              <w:spacing w:before="0" w:after="283"/>
              <w:jc w:val="left"/>
              <w:rPr/>
            </w:pPr>
            <w:r>
              <w:rPr/>
              <w:t xml:space="preserve">(098) 26.83 </w:t>
            </w:r>
          </w:p>
        </w:tc>
        <w:tc>
          <w:tcPr>
            <w:tcW w:w="616" w:type="dxa"/>
            <w:tcBorders/>
            <w:vAlign w:val="center"/>
          </w:tcPr>
          <w:p>
            <w:pPr>
              <w:pStyle w:val="TableContents"/>
              <w:bidi w:val="0"/>
              <w:spacing w:before="0" w:after="283"/>
              <w:jc w:val="left"/>
              <w:rPr/>
            </w:pPr>
            <w:r>
              <w:rPr/>
              <w:t xml:space="preserve">(082) 18.00 </w:t>
            </w:r>
          </w:p>
        </w:tc>
        <w:tc>
          <w:tcPr>
            <w:tcW w:w="616" w:type="dxa"/>
            <w:tcBorders/>
            <w:vAlign w:val="center"/>
          </w:tcPr>
          <w:p>
            <w:pPr>
              <w:pStyle w:val="TableContents"/>
              <w:bidi w:val="0"/>
              <w:spacing w:before="0" w:after="283"/>
              <w:jc w:val="left"/>
              <w:rPr/>
            </w:pPr>
            <w:r>
              <w:rPr/>
              <w:t xml:space="preserve">(072) 22.75 </w:t>
            </w:r>
          </w:p>
        </w:tc>
        <w:tc>
          <w:tcPr>
            <w:tcW w:w="616" w:type="dxa"/>
            <w:tcBorders/>
            <w:vAlign w:val="center"/>
          </w:tcPr>
          <w:p>
            <w:pPr>
              <w:pStyle w:val="TableContents"/>
              <w:bidi w:val="0"/>
              <w:spacing w:before="0" w:after="283"/>
              <w:jc w:val="left"/>
              <w:rPr/>
            </w:pPr>
            <w:r>
              <w:rPr/>
              <w:t xml:space="preserve">(052) 12.75 </w:t>
            </w:r>
          </w:p>
        </w:tc>
        <w:tc>
          <w:tcPr>
            <w:tcW w:w="616" w:type="dxa"/>
            <w:tcBorders/>
            <w:vAlign w:val="center"/>
          </w:tcPr>
          <w:p>
            <w:pPr>
              <w:pStyle w:val="TableContents"/>
              <w:bidi w:val="0"/>
              <w:spacing w:before="0" w:after="283"/>
              <w:jc w:val="left"/>
              <w:rPr/>
            </w:pPr>
            <w:r>
              <w:rPr/>
              <w:t xml:space="preserve">(051) 12.25 </w:t>
            </w:r>
          </w:p>
        </w:tc>
        <w:tc>
          <w:tcPr>
            <w:tcW w:w="616" w:type="dxa"/>
            <w:tcBorders/>
            <w:vAlign w:val="center"/>
          </w:tcPr>
          <w:p>
            <w:pPr>
              <w:pStyle w:val="TableContents"/>
              <w:bidi w:val="0"/>
              <w:spacing w:before="0" w:after="283"/>
              <w:jc w:val="left"/>
              <w:rPr/>
            </w:pPr>
            <w:r>
              <w:rPr/>
              <w:t xml:space="preserve">(031) 6.75 </w:t>
            </w:r>
          </w:p>
        </w:tc>
        <w:tc>
          <w:tcPr>
            <w:tcW w:w="616" w:type="dxa"/>
            <w:tcBorders/>
            <w:vAlign w:val="center"/>
          </w:tcPr>
          <w:p>
            <w:pPr>
              <w:pStyle w:val="TableContents"/>
              <w:bidi w:val="0"/>
              <w:spacing w:before="0" w:after="283"/>
              <w:jc w:val="left"/>
              <w:rPr/>
            </w:pPr>
            <w:r>
              <w:rPr/>
              <w:t xml:space="preserve">(072) 17.00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Guyana </w:t>
            </w:r>
          </w:p>
        </w:tc>
        <w:tc>
          <w:tcPr>
            <w:tcW w:w="616" w:type="dxa"/>
            <w:tcBorders/>
            <w:vAlign w:val="center"/>
          </w:tcPr>
          <w:p>
            <w:pPr>
              <w:pStyle w:val="TableContents"/>
              <w:bidi w:val="0"/>
              <w:spacing w:before="0" w:after="283"/>
              <w:jc w:val="left"/>
              <w:rPr/>
            </w:pPr>
            <w:r>
              <w:rPr/>
              <w:t xml:space="preserve">(060) 26.8 </w:t>
            </w:r>
          </w:p>
        </w:tc>
        <w:tc>
          <w:tcPr>
            <w:tcW w:w="616" w:type="dxa"/>
            <w:tcBorders/>
            <w:vAlign w:val="center"/>
          </w:tcPr>
          <w:p>
            <w:pPr>
              <w:pStyle w:val="TableContents"/>
              <w:bidi w:val="0"/>
              <w:spacing w:before="0" w:after="283"/>
              <w:jc w:val="left"/>
              <w:rPr/>
            </w:pPr>
            <w:r>
              <w:rPr/>
              <w:t xml:space="preserve">(057) 27.07 </w:t>
            </w:r>
          </w:p>
        </w:tc>
        <w:tc>
          <w:tcPr>
            <w:tcW w:w="616" w:type="dxa"/>
            <w:tcBorders/>
            <w:vAlign w:val="center"/>
          </w:tcPr>
          <w:p>
            <w:pPr>
              <w:pStyle w:val="TableContents"/>
              <w:bidi w:val="0"/>
              <w:spacing w:before="0" w:after="283"/>
              <w:jc w:val="left"/>
              <w:rPr/>
            </w:pPr>
            <w:r>
              <w:rPr/>
              <w:t xml:space="preserve">(062) 27.21 </w:t>
            </w:r>
          </w:p>
        </w:tc>
        <w:tc>
          <w:tcPr>
            <w:tcW w:w="616" w:type="dxa"/>
            <w:tcBorders/>
            <w:vAlign w:val="center"/>
          </w:tcPr>
          <w:p>
            <w:pPr>
              <w:pStyle w:val="TableContents"/>
              <w:bidi w:val="0"/>
              <w:spacing w:before="0" w:after="283"/>
              <w:jc w:val="left"/>
              <w:rPr/>
            </w:pPr>
            <w:r>
              <w:rPr/>
              <w:t xml:space="preserve">(067) 27.08 </w:t>
            </w:r>
          </w:p>
        </w:tc>
        <w:tc>
          <w:tcPr>
            <w:tcW w:w="616" w:type="dxa"/>
            <w:tcBorders/>
            <w:vAlign w:val="center"/>
          </w:tcPr>
          <w:p>
            <w:pPr>
              <w:pStyle w:val="TableContents"/>
              <w:bidi w:val="0"/>
              <w:spacing w:before="0" w:after="283"/>
              <w:jc w:val="left"/>
              <w:rPr/>
            </w:pPr>
            <w:r>
              <w:rPr/>
              <w:t xml:space="preserve">(069) 27.08 </w:t>
            </w:r>
          </w:p>
        </w:tc>
        <w:tc>
          <w:tcPr>
            <w:tcW w:w="721" w:type="dxa"/>
            <w:tcBorders/>
            <w:vAlign w:val="center"/>
          </w:tcPr>
          <w:p>
            <w:pPr>
              <w:pStyle w:val="TableContents"/>
              <w:bidi w:val="0"/>
              <w:spacing w:before="0" w:after="283"/>
              <w:jc w:val="left"/>
              <w:rPr/>
            </w:pPr>
            <w:r>
              <w:rPr/>
              <w:t xml:space="preserve">(058) 19.50 </w:t>
            </w:r>
          </w:p>
        </w:tc>
        <w:tc>
          <w:tcPr>
            <w:tcW w:w="616" w:type="dxa"/>
            <w:tcBorders/>
            <w:vAlign w:val="center"/>
          </w:tcPr>
          <w:p>
            <w:pPr>
              <w:pStyle w:val="TableContents"/>
              <w:bidi w:val="0"/>
              <w:spacing w:before="0" w:after="283"/>
              <w:jc w:val="left"/>
              <w:rPr/>
            </w:pPr>
            <w:r>
              <w:rPr/>
              <w:t xml:space="preserve">(059) 16.63 </w:t>
            </w:r>
          </w:p>
        </w:tc>
        <w:tc>
          <w:tcPr>
            <w:tcW w:w="616" w:type="dxa"/>
            <w:tcBorders/>
            <w:vAlign w:val="center"/>
          </w:tcPr>
          <w:p>
            <w:pPr>
              <w:pStyle w:val="TableContents"/>
              <w:bidi w:val="0"/>
              <w:spacing w:before="0" w:after="283"/>
              <w:jc w:val="left"/>
              <w:rPr/>
            </w:pPr>
            <w:r>
              <w:rPr/>
              <w:t xml:space="preserve">(039) 10.50 </w:t>
            </w:r>
          </w:p>
        </w:tc>
        <w:tc>
          <w:tcPr>
            <w:tcW w:w="616" w:type="dxa"/>
            <w:tcBorders/>
            <w:vAlign w:val="center"/>
          </w:tcPr>
          <w:p>
            <w:pPr>
              <w:pStyle w:val="TableContents"/>
              <w:bidi w:val="0"/>
              <w:spacing w:before="0" w:after="283"/>
              <w:jc w:val="left"/>
              <w:rPr/>
            </w:pPr>
            <w:r>
              <w:rPr/>
              <w:t xml:space="preserve">(088) 19.75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Niger </w:t>
            </w:r>
          </w:p>
        </w:tc>
        <w:tc>
          <w:tcPr>
            <w:tcW w:w="616" w:type="dxa"/>
            <w:tcBorders/>
            <w:vAlign w:val="center"/>
          </w:tcPr>
          <w:p>
            <w:pPr>
              <w:pStyle w:val="TableContents"/>
              <w:bidi w:val="0"/>
              <w:spacing w:before="0" w:after="283"/>
              <w:jc w:val="left"/>
              <w:rPr/>
            </w:pPr>
            <w:r>
              <w:rPr/>
              <w:t xml:space="preserve">(061) 27.21 </w:t>
            </w:r>
          </w:p>
        </w:tc>
        <w:tc>
          <w:tcPr>
            <w:tcW w:w="616" w:type="dxa"/>
            <w:tcBorders/>
            <w:vAlign w:val="center"/>
          </w:tcPr>
          <w:p>
            <w:pPr>
              <w:pStyle w:val="TableContents"/>
              <w:bidi w:val="0"/>
              <w:spacing w:before="0" w:after="283"/>
              <w:jc w:val="left"/>
              <w:rPr/>
            </w:pPr>
            <w:r>
              <w:rPr/>
              <w:t xml:space="preserve">(052) 24.62 </w:t>
            </w:r>
          </w:p>
        </w:tc>
        <w:tc>
          <w:tcPr>
            <w:tcW w:w="616" w:type="dxa"/>
            <w:tcBorders/>
            <w:vAlign w:val="center"/>
          </w:tcPr>
          <w:p>
            <w:pPr>
              <w:pStyle w:val="TableContents"/>
              <w:bidi w:val="0"/>
              <w:spacing w:before="0" w:after="283"/>
              <w:jc w:val="left"/>
              <w:rPr/>
            </w:pPr>
            <w:r>
              <w:rPr/>
              <w:t xml:space="preserve">(047) 23.85 </w:t>
            </w:r>
          </w:p>
        </w:tc>
        <w:tc>
          <w:tcPr>
            <w:tcW w:w="616" w:type="dxa"/>
            <w:tcBorders/>
            <w:vAlign w:val="center"/>
          </w:tcPr>
          <w:p>
            <w:pPr>
              <w:pStyle w:val="TableContents"/>
              <w:bidi w:val="0"/>
              <w:spacing w:before="0" w:after="283"/>
              <w:jc w:val="left"/>
              <w:rPr/>
            </w:pPr>
            <w:r>
              <w:rPr/>
              <w:t xml:space="preserve">(048) 23.59 </w:t>
            </w:r>
          </w:p>
        </w:tc>
        <w:tc>
          <w:tcPr>
            <w:tcW w:w="616" w:type="dxa"/>
            <w:tcBorders/>
            <w:vAlign w:val="center"/>
          </w:tcPr>
          <w:p>
            <w:pPr>
              <w:pStyle w:val="TableContents"/>
              <w:bidi w:val="0"/>
              <w:spacing w:before="0" w:after="283"/>
              <w:jc w:val="left"/>
              <w:rPr/>
            </w:pPr>
            <w:r>
              <w:rPr/>
              <w:t xml:space="preserve">(043) 23.08 </w:t>
            </w:r>
          </w:p>
        </w:tc>
        <w:tc>
          <w:tcPr>
            <w:tcW w:w="721" w:type="dxa"/>
            <w:tcBorders/>
            <w:vAlign w:val="center"/>
          </w:tcPr>
          <w:p>
            <w:pPr>
              <w:pStyle w:val="TableContents"/>
              <w:bidi w:val="0"/>
              <w:spacing w:before="0" w:after="283"/>
              <w:jc w:val="left"/>
              <w:rPr/>
            </w:pPr>
            <w:r>
              <w:rPr/>
              <w:t xml:space="preserve">(029) 2.50 </w:t>
            </w:r>
          </w:p>
        </w:tc>
        <w:tc>
          <w:tcPr>
            <w:tcW w:w="616" w:type="dxa"/>
            <w:tcBorders/>
            <w:vAlign w:val="center"/>
          </w:tcPr>
          <w:p>
            <w:pPr>
              <w:pStyle w:val="TableContents"/>
              <w:bidi w:val="0"/>
              <w:spacing w:before="0" w:after="283"/>
              <w:jc w:val="left"/>
              <w:rPr/>
            </w:pPr>
            <w:r>
              <w:rPr/>
              <w:t xml:space="preserve">(104) 28.50 </w:t>
            </w:r>
          </w:p>
        </w:tc>
        <w:tc>
          <w:tcPr>
            <w:tcW w:w="616" w:type="dxa"/>
            <w:tcBorders/>
            <w:vAlign w:val="center"/>
          </w:tcPr>
          <w:p>
            <w:pPr>
              <w:pStyle w:val="TableContents"/>
              <w:bidi w:val="0"/>
              <w:spacing w:before="0" w:after="283"/>
              <w:jc w:val="left"/>
              <w:rPr/>
            </w:pPr>
            <w:r>
              <w:rPr/>
              <w:t xml:space="preserve">(139) 48.50 </w:t>
            </w:r>
          </w:p>
        </w:tc>
        <w:tc>
          <w:tcPr>
            <w:tcW w:w="616" w:type="dxa"/>
            <w:tcBorders/>
            <w:vAlign w:val="center"/>
          </w:tcPr>
          <w:p>
            <w:pPr>
              <w:pStyle w:val="TableContents"/>
              <w:bidi w:val="0"/>
              <w:spacing w:before="0" w:after="283"/>
              <w:jc w:val="left"/>
              <w:rPr/>
            </w:pPr>
            <w:r>
              <w:rPr/>
              <w:t xml:space="preserve">(130) 37.00 </w:t>
            </w:r>
          </w:p>
        </w:tc>
        <w:tc>
          <w:tcPr>
            <w:tcW w:w="616" w:type="dxa"/>
            <w:tcBorders/>
            <w:vAlign w:val="center"/>
          </w:tcPr>
          <w:p>
            <w:pPr>
              <w:pStyle w:val="TableContents"/>
              <w:bidi w:val="0"/>
              <w:spacing w:before="0" w:after="283"/>
              <w:jc w:val="left"/>
              <w:rPr/>
            </w:pPr>
            <w:r>
              <w:rPr/>
              <w:t xml:space="preserve">(087) 25.50 </w:t>
            </w:r>
          </w:p>
        </w:tc>
        <w:tc>
          <w:tcPr>
            <w:tcW w:w="616" w:type="dxa"/>
            <w:tcBorders/>
            <w:vAlign w:val="center"/>
          </w:tcPr>
          <w:p>
            <w:pPr>
              <w:pStyle w:val="TableContents"/>
              <w:bidi w:val="0"/>
              <w:spacing w:before="0" w:after="283"/>
              <w:jc w:val="left"/>
              <w:rPr/>
            </w:pPr>
            <w:r>
              <w:rPr/>
              <w:t xml:space="preserve">(095) 24.50 </w:t>
            </w:r>
          </w:p>
        </w:tc>
        <w:tc>
          <w:tcPr>
            <w:tcW w:w="616" w:type="dxa"/>
            <w:tcBorders/>
            <w:vAlign w:val="center"/>
          </w:tcPr>
          <w:p>
            <w:pPr>
              <w:pStyle w:val="TableContents"/>
              <w:bidi w:val="0"/>
              <w:spacing w:before="0" w:after="283"/>
              <w:jc w:val="left"/>
              <w:rPr/>
            </w:pPr>
            <w:r>
              <w:rPr/>
              <w:t xml:space="preserve">(057) 13.00 </w:t>
            </w:r>
          </w:p>
        </w:tc>
        <w:tc>
          <w:tcPr>
            <w:tcW w:w="616" w:type="dxa"/>
            <w:tcBorders/>
            <w:vAlign w:val="center"/>
          </w:tcPr>
          <w:p>
            <w:pPr>
              <w:pStyle w:val="TableContents"/>
              <w:bidi w:val="0"/>
              <w:spacing w:before="0" w:after="283"/>
              <w:jc w:val="left"/>
              <w:rPr/>
            </w:pPr>
            <w:r>
              <w:rPr/>
              <w:t xml:space="preserve">(071) 18.33 </w:t>
            </w:r>
          </w:p>
        </w:tc>
        <w:tc>
          <w:tcPr>
            <w:tcW w:w="616" w:type="dxa"/>
            <w:tcBorders/>
            <w:vAlign w:val="center"/>
          </w:tcPr>
          <w:p>
            <w:pPr>
              <w:pStyle w:val="TableContents"/>
              <w:bidi w:val="0"/>
              <w:spacing w:before="0" w:after="283"/>
              <w:jc w:val="left"/>
              <w:rPr/>
            </w:pPr>
            <w:r>
              <w:rPr/>
              <w:t xml:space="preserve">(068) 15.75 </w:t>
            </w:r>
          </w:p>
        </w:tc>
        <w:tc>
          <w:tcPr>
            <w:tcW w:w="661" w:type="dxa"/>
            <w:tcBorders/>
            <w:vAlign w:val="center"/>
          </w:tcPr>
          <w:p>
            <w:pPr>
              <w:pStyle w:val="TableContents"/>
              <w:bidi w:val="0"/>
              <w:spacing w:before="0" w:after="283"/>
              <w:jc w:val="left"/>
              <w:rPr/>
            </w:pPr>
            <w:r>
              <w:rPr/>
              <w:t xml:space="preserve">(053) 18.50 </w:t>
            </w:r>
          </w:p>
        </w:tc>
      </w:tr>
      <w:tr>
        <w:trPr/>
        <w:tc>
          <w:tcPr>
            <w:tcW w:w="1516" w:type="dxa"/>
            <w:tcBorders/>
            <w:vAlign w:val="center"/>
          </w:tcPr>
          <w:p>
            <w:pPr>
              <w:pStyle w:val="TableContents"/>
              <w:bidi w:val="0"/>
              <w:spacing w:before="0" w:after="283"/>
              <w:jc w:val="left"/>
              <w:rPr/>
            </w:pPr>
            <w:r>
              <w:rPr/>
              <w:t xml:space="preserve">El Salvador </w:t>
            </w:r>
          </w:p>
        </w:tc>
        <w:tc>
          <w:tcPr>
            <w:tcW w:w="616" w:type="dxa"/>
            <w:tcBorders/>
            <w:vAlign w:val="center"/>
          </w:tcPr>
          <w:p>
            <w:pPr>
              <w:pStyle w:val="TableContents"/>
              <w:bidi w:val="0"/>
              <w:spacing w:before="0" w:after="283"/>
              <w:jc w:val="left"/>
              <w:rPr/>
            </w:pPr>
            <w:r>
              <w:rPr/>
              <w:t xml:space="preserve">(062) 27.24 </w:t>
            </w:r>
          </w:p>
        </w:tc>
        <w:tc>
          <w:tcPr>
            <w:tcW w:w="616" w:type="dxa"/>
            <w:tcBorders/>
            <w:vAlign w:val="center"/>
          </w:tcPr>
          <w:p>
            <w:pPr>
              <w:pStyle w:val="TableContents"/>
              <w:bidi w:val="0"/>
              <w:spacing w:before="0" w:after="283"/>
              <w:jc w:val="left"/>
              <w:rPr/>
            </w:pPr>
            <w:r>
              <w:rPr/>
              <w:t xml:space="preserve">(058) 27.20 </w:t>
            </w:r>
          </w:p>
        </w:tc>
        <w:tc>
          <w:tcPr>
            <w:tcW w:w="616" w:type="dxa"/>
            <w:tcBorders/>
            <w:vAlign w:val="center"/>
          </w:tcPr>
          <w:p>
            <w:pPr>
              <w:pStyle w:val="TableContents"/>
              <w:bidi w:val="0"/>
              <w:spacing w:before="0" w:after="283"/>
              <w:jc w:val="left"/>
              <w:rPr/>
            </w:pPr>
            <w:r>
              <w:rPr/>
              <w:t xml:space="preserve">(045) 23.66 </w:t>
            </w:r>
          </w:p>
        </w:tc>
        <w:tc>
          <w:tcPr>
            <w:tcW w:w="616" w:type="dxa"/>
            <w:tcBorders/>
            <w:vAlign w:val="center"/>
          </w:tcPr>
          <w:p>
            <w:pPr>
              <w:pStyle w:val="TableContents"/>
              <w:bidi w:val="0"/>
              <w:spacing w:before="0" w:after="283"/>
              <w:jc w:val="left"/>
              <w:rPr/>
            </w:pPr>
            <w:r>
              <w:rPr/>
              <w:t xml:space="preserve">(038) 21.57 </w:t>
            </w:r>
          </w:p>
        </w:tc>
        <w:tc>
          <w:tcPr>
            <w:tcW w:w="616" w:type="dxa"/>
            <w:tcBorders/>
            <w:vAlign w:val="center"/>
          </w:tcPr>
          <w:p>
            <w:pPr>
              <w:pStyle w:val="TableContents"/>
              <w:bidi w:val="0"/>
              <w:spacing w:before="0" w:after="283"/>
              <w:jc w:val="left"/>
              <w:rPr/>
            </w:pPr>
            <w:r>
              <w:rPr/>
              <w:t xml:space="preserve">(038) 22.86 </w:t>
            </w:r>
          </w:p>
        </w:tc>
        <w:tc>
          <w:tcPr>
            <w:tcW w:w="721" w:type="dxa"/>
            <w:tcBorders/>
            <w:vAlign w:val="center"/>
          </w:tcPr>
          <w:p>
            <w:pPr>
              <w:pStyle w:val="TableContents"/>
              <w:bidi w:val="0"/>
              <w:spacing w:before="0" w:after="283"/>
              <w:jc w:val="left"/>
              <w:rPr/>
            </w:pPr>
            <w:r>
              <w:rPr/>
              <w:t xml:space="preserve">(037) 9.30 </w:t>
            </w:r>
          </w:p>
        </w:tc>
        <w:tc>
          <w:tcPr>
            <w:tcW w:w="616" w:type="dxa"/>
            <w:tcBorders/>
            <w:vAlign w:val="center"/>
          </w:tcPr>
          <w:p>
            <w:pPr>
              <w:pStyle w:val="TableContents"/>
              <w:bidi w:val="0"/>
              <w:spacing w:before="0" w:after="283"/>
              <w:jc w:val="left"/>
              <w:rPr/>
            </w:pPr>
            <w:r>
              <w:rPr/>
              <w:t xml:space="preserve">(051) 15.83 </w:t>
            </w:r>
          </w:p>
        </w:tc>
        <w:tc>
          <w:tcPr>
            <w:tcW w:w="616" w:type="dxa"/>
            <w:tcBorders/>
            <w:vAlign w:val="center"/>
          </w:tcPr>
          <w:p>
            <w:pPr>
              <w:pStyle w:val="TableContents"/>
              <w:bidi w:val="0"/>
              <w:spacing w:before="0" w:after="283"/>
              <w:jc w:val="left"/>
              <w:rPr/>
            </w:pPr>
            <w:r>
              <w:rPr/>
              <w:t xml:space="preserve">(079) 17.25 </w:t>
            </w:r>
          </w:p>
        </w:tc>
        <w:tc>
          <w:tcPr>
            <w:tcW w:w="616" w:type="dxa"/>
            <w:tcBorders/>
            <w:vAlign w:val="center"/>
          </w:tcPr>
          <w:p>
            <w:pPr>
              <w:pStyle w:val="TableContents"/>
              <w:bidi w:val="0"/>
              <w:spacing w:before="0" w:after="283"/>
              <w:jc w:val="left"/>
              <w:rPr/>
            </w:pPr>
            <w:r>
              <w:rPr/>
              <w:t xml:space="preserve">(062) 12.80 </w:t>
            </w:r>
          </w:p>
        </w:tc>
        <w:tc>
          <w:tcPr>
            <w:tcW w:w="616" w:type="dxa"/>
            <w:tcBorders/>
            <w:vAlign w:val="center"/>
          </w:tcPr>
          <w:p>
            <w:pPr>
              <w:pStyle w:val="TableContents"/>
              <w:bidi w:val="0"/>
              <w:spacing w:before="0" w:after="283"/>
              <w:jc w:val="left"/>
              <w:rPr/>
            </w:pPr>
            <w:r>
              <w:rPr/>
              <w:t xml:space="preserve">(064) 20.20 </w:t>
            </w:r>
          </w:p>
        </w:tc>
        <w:tc>
          <w:tcPr>
            <w:tcW w:w="616" w:type="dxa"/>
            <w:tcBorders/>
            <w:vAlign w:val="center"/>
          </w:tcPr>
          <w:p>
            <w:pPr>
              <w:pStyle w:val="TableContents"/>
              <w:bidi w:val="0"/>
              <w:spacing w:before="0" w:after="283"/>
              <w:jc w:val="left"/>
              <w:rPr/>
            </w:pPr>
            <w:r>
              <w:rPr/>
              <w:t xml:space="preserve">(041) 10.00 </w:t>
            </w:r>
          </w:p>
        </w:tc>
        <w:tc>
          <w:tcPr>
            <w:tcW w:w="616" w:type="dxa"/>
            <w:tcBorders/>
            <w:vAlign w:val="center"/>
          </w:tcPr>
          <w:p>
            <w:pPr>
              <w:pStyle w:val="TableContents"/>
              <w:bidi w:val="0"/>
              <w:spacing w:before="0" w:after="283"/>
              <w:jc w:val="left"/>
              <w:rPr/>
            </w:pPr>
            <w:r>
              <w:rPr/>
              <w:t xml:space="preserve">(028) 5.75 </w:t>
            </w:r>
          </w:p>
        </w:tc>
        <w:tc>
          <w:tcPr>
            <w:tcW w:w="616" w:type="dxa"/>
            <w:tcBorders/>
            <w:vAlign w:val="center"/>
          </w:tcPr>
          <w:p>
            <w:pPr>
              <w:pStyle w:val="TableContents"/>
              <w:bidi w:val="0"/>
              <w:spacing w:before="0" w:after="283"/>
              <w:jc w:val="left"/>
              <w:rPr/>
            </w:pPr>
            <w:r>
              <w:rPr/>
              <w:t xml:space="preserve">(028) 6.00 </w:t>
            </w:r>
          </w:p>
        </w:tc>
        <w:tc>
          <w:tcPr>
            <w:tcW w:w="616" w:type="dxa"/>
            <w:tcBorders/>
            <w:vAlign w:val="center"/>
          </w:tcPr>
          <w:p>
            <w:pPr>
              <w:pStyle w:val="TableContents"/>
              <w:bidi w:val="0"/>
              <w:spacing w:before="0" w:after="283"/>
              <w:jc w:val="left"/>
              <w:rPr/>
            </w:pPr>
            <w:r>
              <w:rPr/>
              <w:t xml:space="preserve">(037) 6.83 </w:t>
            </w:r>
          </w:p>
        </w:tc>
        <w:tc>
          <w:tcPr>
            <w:tcW w:w="661" w:type="dxa"/>
            <w:tcBorders/>
            <w:vAlign w:val="center"/>
          </w:tcPr>
          <w:p>
            <w:pPr>
              <w:pStyle w:val="TableContents"/>
              <w:bidi w:val="0"/>
              <w:spacing w:before="0" w:after="283"/>
              <w:jc w:val="left"/>
              <w:rPr/>
            </w:pPr>
            <w:r>
              <w:rPr/>
              <w:t xml:space="preserve">(033) 8.75 </w:t>
            </w:r>
          </w:p>
        </w:tc>
      </w:tr>
      <w:tr>
        <w:trPr/>
        <w:tc>
          <w:tcPr>
            <w:tcW w:w="1516" w:type="dxa"/>
            <w:tcBorders/>
            <w:vAlign w:val="center"/>
          </w:tcPr>
          <w:p>
            <w:pPr>
              <w:pStyle w:val="TableContents"/>
              <w:bidi w:val="0"/>
              <w:spacing w:before="0" w:after="283"/>
              <w:jc w:val="left"/>
              <w:rPr/>
            </w:pPr>
            <w:r>
              <w:rPr/>
              <w:t xml:space="preserve">Etelä-Korea </w:t>
            </w:r>
          </w:p>
        </w:tc>
        <w:tc>
          <w:tcPr>
            <w:tcW w:w="616" w:type="dxa"/>
            <w:tcBorders/>
            <w:vAlign w:val="center"/>
          </w:tcPr>
          <w:p>
            <w:pPr>
              <w:pStyle w:val="TableContents"/>
              <w:bidi w:val="0"/>
              <w:spacing w:before="0" w:after="283"/>
              <w:jc w:val="left"/>
              <w:rPr/>
            </w:pPr>
            <w:r>
              <w:rPr/>
              <w:t xml:space="preserve">(063) 27.61 </w:t>
            </w:r>
          </w:p>
        </w:tc>
        <w:tc>
          <w:tcPr>
            <w:tcW w:w="616" w:type="dxa"/>
            <w:tcBorders/>
            <w:vAlign w:val="center"/>
          </w:tcPr>
          <w:p>
            <w:pPr>
              <w:pStyle w:val="TableContents"/>
              <w:bidi w:val="0"/>
              <w:spacing w:before="0" w:after="283"/>
              <w:jc w:val="left"/>
              <w:rPr/>
            </w:pPr>
            <w:r>
              <w:rPr/>
              <w:t xml:space="preserve">(070) 28.58 </w:t>
            </w:r>
          </w:p>
        </w:tc>
        <w:tc>
          <w:tcPr>
            <w:tcW w:w="616" w:type="dxa"/>
            <w:tcBorders/>
            <w:vAlign w:val="center"/>
          </w:tcPr>
          <w:p>
            <w:pPr>
              <w:pStyle w:val="TableContents"/>
              <w:bidi w:val="0"/>
              <w:spacing w:before="0" w:after="283"/>
              <w:jc w:val="left"/>
              <w:rPr/>
            </w:pPr>
            <w:r>
              <w:rPr/>
              <w:t xml:space="preserve">(060) 26.55 </w:t>
            </w:r>
          </w:p>
        </w:tc>
        <w:tc>
          <w:tcPr>
            <w:tcW w:w="616" w:type="dxa"/>
            <w:tcBorders/>
            <w:vAlign w:val="center"/>
          </w:tcPr>
          <w:p>
            <w:pPr>
              <w:pStyle w:val="TableContents"/>
              <w:bidi w:val="0"/>
              <w:spacing w:before="0" w:after="283"/>
              <w:jc w:val="left"/>
              <w:rPr/>
            </w:pPr>
            <w:r>
              <w:rPr/>
              <w:t xml:space="preserve">(057) 25.66 </w:t>
            </w:r>
          </w:p>
        </w:tc>
        <w:tc>
          <w:tcPr>
            <w:tcW w:w="616" w:type="dxa"/>
            <w:tcBorders/>
            <w:vAlign w:val="center"/>
          </w:tcPr>
          <w:p>
            <w:pPr>
              <w:pStyle w:val="TableContents"/>
              <w:bidi w:val="0"/>
              <w:spacing w:before="0" w:after="283"/>
              <w:jc w:val="left"/>
              <w:rPr/>
            </w:pPr>
            <w:r>
              <w:rPr/>
              <w:t xml:space="preserve">(050) 24.48 </w:t>
            </w:r>
          </w:p>
        </w:tc>
        <w:tc>
          <w:tcPr>
            <w:tcW w:w="721" w:type="dxa"/>
            <w:tcBorders/>
            <w:vAlign w:val="center"/>
          </w:tcPr>
          <w:p>
            <w:pPr>
              <w:pStyle w:val="TableContents"/>
              <w:bidi w:val="0"/>
              <w:spacing w:before="0" w:after="283"/>
              <w:jc w:val="left"/>
              <w:rPr/>
            </w:pPr>
            <w:r>
              <w:rPr/>
              <w:t xml:space="preserve">(044) 12.67 </w:t>
            </w:r>
          </w:p>
        </w:tc>
        <w:tc>
          <w:tcPr>
            <w:tcW w:w="616" w:type="dxa"/>
            <w:tcBorders/>
            <w:vAlign w:val="center"/>
          </w:tcPr>
          <w:p>
            <w:pPr>
              <w:pStyle w:val="TableContents"/>
              <w:bidi w:val="0"/>
              <w:spacing w:before="0" w:after="283"/>
              <w:jc w:val="left"/>
              <w:rPr/>
            </w:pPr>
            <w:r>
              <w:rPr/>
              <w:t xml:space="preserve">(042) 13.33 </w:t>
            </w:r>
          </w:p>
        </w:tc>
        <w:tc>
          <w:tcPr>
            <w:tcW w:w="616" w:type="dxa"/>
            <w:tcBorders/>
            <w:vAlign w:val="center"/>
          </w:tcPr>
          <w:p>
            <w:pPr>
              <w:pStyle w:val="TableContents"/>
              <w:bidi w:val="0"/>
              <w:spacing w:before="0" w:after="283"/>
              <w:jc w:val="left"/>
              <w:rPr/>
            </w:pPr>
            <w:r>
              <w:rPr/>
              <w:t xml:space="preserve">(069) 15.67 </w:t>
            </w:r>
          </w:p>
        </w:tc>
        <w:tc>
          <w:tcPr>
            <w:tcW w:w="616" w:type="dxa"/>
            <w:tcBorders/>
            <w:vAlign w:val="center"/>
          </w:tcPr>
          <w:p>
            <w:pPr>
              <w:pStyle w:val="TableContents"/>
              <w:bidi w:val="0"/>
              <w:spacing w:before="0" w:after="283"/>
              <w:jc w:val="left"/>
              <w:rPr/>
            </w:pPr>
            <w:r>
              <w:rPr/>
              <w:t xml:space="preserve">(047) 9.00 </w:t>
            </w:r>
          </w:p>
        </w:tc>
        <w:tc>
          <w:tcPr>
            <w:tcW w:w="616" w:type="dxa"/>
            <w:tcBorders/>
            <w:vAlign w:val="center"/>
          </w:tcPr>
          <w:p>
            <w:pPr>
              <w:pStyle w:val="TableContents"/>
              <w:bidi w:val="0"/>
              <w:spacing w:before="0" w:after="283"/>
              <w:jc w:val="left"/>
              <w:rPr/>
            </w:pPr>
            <w:r>
              <w:rPr/>
              <w:t xml:space="preserve">(039) 12.13 </w:t>
            </w:r>
          </w:p>
        </w:tc>
        <w:tc>
          <w:tcPr>
            <w:tcW w:w="616" w:type="dxa"/>
            <w:tcBorders/>
            <w:vAlign w:val="center"/>
          </w:tcPr>
          <w:p>
            <w:pPr>
              <w:pStyle w:val="TableContents"/>
              <w:bidi w:val="0"/>
              <w:spacing w:before="0" w:after="283"/>
              <w:jc w:val="left"/>
              <w:rPr/>
            </w:pPr>
            <w:r>
              <w:rPr/>
              <w:t xml:space="preserve">(031) 7.75 </w:t>
            </w:r>
          </w:p>
        </w:tc>
        <w:tc>
          <w:tcPr>
            <w:tcW w:w="616" w:type="dxa"/>
            <w:tcBorders/>
            <w:vAlign w:val="center"/>
          </w:tcPr>
          <w:p>
            <w:pPr>
              <w:pStyle w:val="TableContents"/>
              <w:bidi w:val="0"/>
              <w:spacing w:before="0" w:after="283"/>
              <w:jc w:val="left"/>
              <w:rPr/>
            </w:pPr>
            <w:r>
              <w:rPr/>
              <w:t xml:space="preserve">(034) 7.50 </w:t>
            </w:r>
          </w:p>
        </w:tc>
        <w:tc>
          <w:tcPr>
            <w:tcW w:w="616" w:type="dxa"/>
            <w:tcBorders/>
            <w:vAlign w:val="center"/>
          </w:tcPr>
          <w:p>
            <w:pPr>
              <w:pStyle w:val="TableContents"/>
              <w:bidi w:val="0"/>
              <w:spacing w:before="0" w:after="283"/>
              <w:jc w:val="left"/>
              <w:rPr/>
            </w:pPr>
            <w:r>
              <w:rPr/>
              <w:t xml:space="preserve">(048) 11.13 </w:t>
            </w:r>
          </w:p>
        </w:tc>
        <w:tc>
          <w:tcPr>
            <w:tcW w:w="616" w:type="dxa"/>
            <w:tcBorders/>
            <w:vAlign w:val="center"/>
          </w:tcPr>
          <w:p>
            <w:pPr>
              <w:pStyle w:val="TableContents"/>
              <w:bidi w:val="0"/>
              <w:spacing w:before="0" w:after="283"/>
              <w:jc w:val="left"/>
              <w:rPr/>
            </w:pPr>
            <w:r>
              <w:rPr/>
              <w:t xml:space="preserve">(049) 9.17 </w:t>
            </w:r>
          </w:p>
        </w:tc>
        <w:tc>
          <w:tcPr>
            <w:tcW w:w="661" w:type="dxa"/>
            <w:tcBorders/>
            <w:vAlign w:val="center"/>
          </w:tcPr>
          <w:p>
            <w:pPr>
              <w:pStyle w:val="TableContents"/>
              <w:bidi w:val="0"/>
              <w:spacing w:before="0" w:after="283"/>
              <w:jc w:val="left"/>
              <w:rPr/>
            </w:pPr>
            <w:r>
              <w:rPr/>
              <w:t xml:space="preserve">(039) 10.50 </w:t>
            </w:r>
          </w:p>
        </w:tc>
      </w:tr>
      <w:tr>
        <w:trPr/>
        <w:tc>
          <w:tcPr>
            <w:tcW w:w="1516" w:type="dxa"/>
            <w:tcBorders/>
            <w:vAlign w:val="center"/>
          </w:tcPr>
          <w:p>
            <w:pPr>
              <w:pStyle w:val="TableContents"/>
              <w:bidi w:val="0"/>
              <w:spacing w:before="0" w:after="283"/>
              <w:jc w:val="left"/>
              <w:rPr/>
            </w:pPr>
            <w:r>
              <w:rPr/>
              <w:t xml:space="preserve">Georgia </w:t>
            </w:r>
          </w:p>
        </w:tc>
        <w:tc>
          <w:tcPr>
            <w:tcW w:w="616" w:type="dxa"/>
            <w:tcBorders/>
            <w:vAlign w:val="center"/>
          </w:tcPr>
          <w:p>
            <w:pPr>
              <w:pStyle w:val="TableContents"/>
              <w:bidi w:val="0"/>
              <w:spacing w:before="0" w:after="283"/>
              <w:jc w:val="left"/>
              <w:rPr/>
            </w:pPr>
            <w:r>
              <w:rPr/>
              <w:t xml:space="preserve">(064) 27.76 </w:t>
            </w:r>
          </w:p>
        </w:tc>
        <w:tc>
          <w:tcPr>
            <w:tcW w:w="616" w:type="dxa"/>
            <w:tcBorders/>
            <w:vAlign w:val="center"/>
          </w:tcPr>
          <w:p>
            <w:pPr>
              <w:pStyle w:val="TableContents"/>
              <w:bidi w:val="0"/>
              <w:spacing w:before="0" w:after="283"/>
              <w:jc w:val="left"/>
              <w:rPr/>
            </w:pPr>
            <w:r>
              <w:rPr/>
              <w:t xml:space="preserve">(064) 27.96 </w:t>
            </w:r>
          </w:p>
        </w:tc>
        <w:tc>
          <w:tcPr>
            <w:tcW w:w="616" w:type="dxa"/>
            <w:tcBorders/>
            <w:vAlign w:val="center"/>
          </w:tcPr>
          <w:p>
            <w:pPr>
              <w:pStyle w:val="TableContents"/>
              <w:bidi w:val="0"/>
              <w:spacing w:before="0" w:after="283"/>
              <w:jc w:val="left"/>
              <w:rPr/>
            </w:pPr>
            <w:r>
              <w:rPr/>
              <w:t xml:space="preserve">(069) 27.70 </w:t>
            </w:r>
          </w:p>
        </w:tc>
        <w:tc>
          <w:tcPr>
            <w:tcW w:w="616" w:type="dxa"/>
            <w:tcBorders/>
            <w:vAlign w:val="center"/>
          </w:tcPr>
          <w:p>
            <w:pPr>
              <w:pStyle w:val="TableContents"/>
              <w:bidi w:val="0"/>
              <w:spacing w:before="0" w:after="283"/>
              <w:jc w:val="left"/>
              <w:rPr/>
            </w:pPr>
            <w:r>
              <w:rPr/>
              <w:t xml:space="preserve">(084) 29.78 </w:t>
            </w:r>
          </w:p>
        </w:tc>
        <w:tc>
          <w:tcPr>
            <w:tcW w:w="616" w:type="dxa"/>
            <w:tcBorders/>
            <w:vAlign w:val="center"/>
          </w:tcPr>
          <w:p>
            <w:pPr>
              <w:pStyle w:val="TableContents"/>
              <w:bidi w:val="0"/>
              <w:spacing w:before="0" w:after="283"/>
              <w:jc w:val="left"/>
              <w:rPr/>
            </w:pPr>
            <w:r>
              <w:rPr/>
              <w:t xml:space="preserve">(100) 30.09 </w:t>
            </w:r>
          </w:p>
        </w:tc>
        <w:tc>
          <w:tcPr>
            <w:tcW w:w="721" w:type="dxa"/>
            <w:tcBorders/>
            <w:vAlign w:val="center"/>
          </w:tcPr>
          <w:p>
            <w:pPr>
              <w:pStyle w:val="TableContents"/>
              <w:bidi w:val="0"/>
              <w:spacing w:before="0" w:after="283"/>
              <w:jc w:val="left"/>
              <w:rPr/>
            </w:pPr>
            <w:r>
              <w:rPr/>
              <w:t xml:space="preserve">(104) 38.00 </w:t>
            </w:r>
          </w:p>
        </w:tc>
        <w:tc>
          <w:tcPr>
            <w:tcW w:w="616" w:type="dxa"/>
            <w:tcBorders/>
            <w:vAlign w:val="center"/>
          </w:tcPr>
          <w:p>
            <w:pPr>
              <w:pStyle w:val="TableContents"/>
              <w:bidi w:val="0"/>
              <w:spacing w:before="0" w:after="283"/>
              <w:jc w:val="left"/>
              <w:rPr/>
            </w:pPr>
            <w:r>
              <w:rPr/>
              <w:t xml:space="preserve">(099) 27.00 </w:t>
            </w:r>
          </w:p>
        </w:tc>
        <w:tc>
          <w:tcPr>
            <w:tcW w:w="616" w:type="dxa"/>
            <w:tcBorders/>
            <w:vAlign w:val="center"/>
          </w:tcPr>
          <w:p>
            <w:pPr>
              <w:pStyle w:val="TableContents"/>
              <w:bidi w:val="0"/>
              <w:spacing w:before="0" w:after="283"/>
              <w:jc w:val="left"/>
              <w:rPr/>
            </w:pPr>
            <w:r>
              <w:rPr/>
              <w:t xml:space="preserve">(081) 18.83 </w:t>
            </w:r>
          </w:p>
        </w:tc>
        <w:tc>
          <w:tcPr>
            <w:tcW w:w="616" w:type="dxa"/>
            <w:tcBorders/>
            <w:vAlign w:val="center"/>
          </w:tcPr>
          <w:p>
            <w:pPr>
              <w:pStyle w:val="TableContents"/>
              <w:bidi w:val="0"/>
              <w:spacing w:before="0" w:after="283"/>
              <w:jc w:val="left"/>
              <w:rPr/>
            </w:pPr>
            <w:r>
              <w:rPr/>
              <w:t xml:space="preserve">(120) 31.25 </w:t>
            </w:r>
          </w:p>
        </w:tc>
        <w:tc>
          <w:tcPr>
            <w:tcW w:w="616" w:type="dxa"/>
            <w:tcBorders/>
            <w:vAlign w:val="center"/>
          </w:tcPr>
          <w:p>
            <w:pPr>
              <w:pStyle w:val="TableContents"/>
              <w:bidi w:val="0"/>
              <w:spacing w:before="0" w:after="283"/>
              <w:jc w:val="left"/>
              <w:rPr/>
            </w:pPr>
            <w:r>
              <w:rPr/>
              <w:t xml:space="preserve">(066) 20.83 </w:t>
            </w:r>
          </w:p>
        </w:tc>
        <w:tc>
          <w:tcPr>
            <w:tcW w:w="616" w:type="dxa"/>
            <w:tcBorders/>
            <w:vAlign w:val="center"/>
          </w:tcPr>
          <w:p>
            <w:pPr>
              <w:pStyle w:val="TableContents"/>
              <w:bidi w:val="0"/>
              <w:spacing w:before="0" w:after="283"/>
              <w:jc w:val="left"/>
              <w:rPr/>
            </w:pPr>
            <w:r>
              <w:rPr/>
              <w:t xml:space="preserve">(089) 21.00 </w:t>
            </w:r>
          </w:p>
        </w:tc>
        <w:tc>
          <w:tcPr>
            <w:tcW w:w="616" w:type="dxa"/>
            <w:tcBorders/>
            <w:vAlign w:val="center"/>
          </w:tcPr>
          <w:p>
            <w:pPr>
              <w:pStyle w:val="TableContents"/>
              <w:bidi w:val="0"/>
              <w:spacing w:before="0" w:after="283"/>
              <w:jc w:val="left"/>
              <w:rPr/>
            </w:pPr>
            <w:r>
              <w:rPr/>
              <w:t xml:space="preserve">(099) 25.17 </w:t>
            </w:r>
          </w:p>
        </w:tc>
        <w:tc>
          <w:tcPr>
            <w:tcW w:w="616" w:type="dxa"/>
            <w:tcBorders/>
            <w:vAlign w:val="center"/>
          </w:tcPr>
          <w:p>
            <w:pPr>
              <w:pStyle w:val="TableContents"/>
              <w:bidi w:val="0"/>
              <w:spacing w:before="0" w:after="283"/>
              <w:jc w:val="left"/>
              <w:rPr/>
            </w:pPr>
            <w:r>
              <w:rPr/>
              <w:t xml:space="preserve">(094) 27.50 </w:t>
            </w:r>
          </w:p>
        </w:tc>
        <w:tc>
          <w:tcPr>
            <w:tcW w:w="616" w:type="dxa"/>
            <w:tcBorders/>
            <w:vAlign w:val="center"/>
          </w:tcPr>
          <w:p>
            <w:pPr>
              <w:pStyle w:val="TableContents"/>
              <w:bidi w:val="0"/>
              <w:spacing w:before="0" w:after="283"/>
              <w:jc w:val="left"/>
              <w:rPr/>
            </w:pPr>
            <w:r>
              <w:rPr/>
              <w:t xml:space="preserve">(073) 17.33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Bosnia ja Hertsegovina </w:t>
            </w:r>
          </w:p>
        </w:tc>
        <w:tc>
          <w:tcPr>
            <w:tcW w:w="616" w:type="dxa"/>
            <w:tcBorders/>
            <w:vAlign w:val="center"/>
          </w:tcPr>
          <w:p>
            <w:pPr>
              <w:pStyle w:val="TableContents"/>
              <w:bidi w:val="0"/>
              <w:spacing w:before="0" w:after="283"/>
              <w:jc w:val="left"/>
              <w:rPr/>
            </w:pPr>
            <w:r>
              <w:rPr/>
              <w:t xml:space="preserve">(065) 27.83 </w:t>
            </w:r>
          </w:p>
        </w:tc>
        <w:tc>
          <w:tcPr>
            <w:tcW w:w="616" w:type="dxa"/>
            <w:tcBorders/>
            <w:vAlign w:val="center"/>
          </w:tcPr>
          <w:p>
            <w:pPr>
              <w:pStyle w:val="TableContents"/>
              <w:bidi w:val="0"/>
              <w:spacing w:before="0" w:after="283"/>
              <w:jc w:val="left"/>
              <w:rPr/>
            </w:pPr>
            <w:r>
              <w:rPr/>
              <w:t xml:space="preserve">(068) 28.45 </w:t>
            </w:r>
          </w:p>
        </w:tc>
        <w:tc>
          <w:tcPr>
            <w:tcW w:w="616" w:type="dxa"/>
            <w:tcBorders/>
            <w:vAlign w:val="center"/>
          </w:tcPr>
          <w:p>
            <w:pPr>
              <w:pStyle w:val="TableContents"/>
              <w:bidi w:val="0"/>
              <w:spacing w:before="0" w:after="283"/>
              <w:jc w:val="left"/>
              <w:rPr/>
            </w:pPr>
            <w:r>
              <w:rPr/>
              <w:t xml:space="preserve">(066) 27.51 </w:t>
            </w:r>
          </w:p>
        </w:tc>
        <w:tc>
          <w:tcPr>
            <w:tcW w:w="616" w:type="dxa"/>
            <w:tcBorders/>
            <w:vAlign w:val="center"/>
          </w:tcPr>
          <w:p>
            <w:pPr>
              <w:pStyle w:val="TableContents"/>
              <w:bidi w:val="0"/>
              <w:spacing w:before="0" w:after="283"/>
              <w:jc w:val="left"/>
              <w:rPr/>
            </w:pPr>
            <w:r>
              <w:rPr/>
              <w:t xml:space="preserve">(066) 26.86 </w:t>
            </w:r>
          </w:p>
        </w:tc>
        <w:tc>
          <w:tcPr>
            <w:tcW w:w="616" w:type="dxa"/>
            <w:tcBorders/>
            <w:vAlign w:val="center"/>
          </w:tcPr>
          <w:p>
            <w:pPr>
              <w:pStyle w:val="TableContents"/>
              <w:bidi w:val="0"/>
              <w:spacing w:before="0" w:after="283"/>
              <w:jc w:val="left"/>
              <w:rPr/>
            </w:pPr>
            <w:r>
              <w:rPr/>
              <w:t xml:space="preserve">(068) 26.86 </w:t>
            </w:r>
          </w:p>
        </w:tc>
        <w:tc>
          <w:tcPr>
            <w:tcW w:w="721" w:type="dxa"/>
            <w:tcBorders/>
            <w:vAlign w:val="center"/>
          </w:tcPr>
          <w:p>
            <w:pPr>
              <w:pStyle w:val="TableContents"/>
              <w:bidi w:val="0"/>
              <w:spacing w:before="0" w:after="283"/>
              <w:jc w:val="left"/>
              <w:rPr/>
            </w:pPr>
            <w:r>
              <w:rPr/>
              <w:t xml:space="preserve">(058) 19.50 </w:t>
            </w:r>
          </w:p>
        </w:tc>
        <w:tc>
          <w:tcPr>
            <w:tcW w:w="616" w:type="dxa"/>
            <w:tcBorders/>
            <w:vAlign w:val="center"/>
          </w:tcPr>
          <w:p>
            <w:pPr>
              <w:pStyle w:val="TableContents"/>
              <w:bidi w:val="0"/>
              <w:spacing w:before="0" w:after="283"/>
              <w:jc w:val="left"/>
              <w:rPr/>
            </w:pPr>
            <w:r>
              <w:rPr/>
              <w:t xml:space="preserve">(047) 13.50 </w:t>
            </w:r>
          </w:p>
        </w:tc>
        <w:tc>
          <w:tcPr>
            <w:tcW w:w="616" w:type="dxa"/>
            <w:tcBorders/>
            <w:vAlign w:val="center"/>
          </w:tcPr>
          <w:p>
            <w:pPr>
              <w:pStyle w:val="TableContents"/>
              <w:bidi w:val="0"/>
              <w:spacing w:before="0" w:after="283"/>
              <w:jc w:val="left"/>
              <w:rPr/>
            </w:pPr>
            <w:r>
              <w:rPr/>
              <w:t xml:space="preserve">(039) 10.50 </w:t>
            </w:r>
          </w:p>
        </w:tc>
        <w:tc>
          <w:tcPr>
            <w:tcW w:w="616" w:type="dxa"/>
            <w:tcBorders/>
            <w:vAlign w:val="center"/>
          </w:tcPr>
          <w:p>
            <w:pPr>
              <w:pStyle w:val="TableContents"/>
              <w:bidi w:val="0"/>
              <w:spacing w:before="0" w:after="283"/>
              <w:jc w:val="left"/>
              <w:rPr/>
            </w:pPr>
            <w:r>
              <w:rPr/>
              <w:t xml:space="preserve">(036) 8.00 </w:t>
            </w:r>
          </w:p>
        </w:tc>
        <w:tc>
          <w:tcPr>
            <w:tcW w:w="616" w:type="dxa"/>
            <w:tcBorders/>
            <w:vAlign w:val="center"/>
          </w:tcPr>
          <w:p>
            <w:pPr>
              <w:pStyle w:val="TableContents"/>
              <w:bidi w:val="0"/>
              <w:spacing w:before="0" w:after="283"/>
              <w:jc w:val="left"/>
              <w:rPr/>
            </w:pPr>
            <w:r>
              <w:rPr/>
              <w:t xml:space="preserve">(034) 11.17 </w:t>
            </w:r>
          </w:p>
        </w:tc>
        <w:tc>
          <w:tcPr>
            <w:tcW w:w="616" w:type="dxa"/>
            <w:tcBorders/>
            <w:vAlign w:val="center"/>
          </w:tcPr>
          <w:p>
            <w:pPr>
              <w:pStyle w:val="TableContents"/>
              <w:bidi w:val="0"/>
              <w:spacing w:before="0" w:after="283"/>
              <w:jc w:val="left"/>
              <w:rPr/>
            </w:pPr>
            <w:r>
              <w:rPr/>
              <w:t xml:space="preserve">(019) 5.00 </w:t>
            </w:r>
          </w:p>
        </w:tc>
        <w:tc>
          <w:tcPr>
            <w:tcW w:w="616" w:type="dxa"/>
            <w:tcBorders/>
            <w:vAlign w:val="center"/>
          </w:tcPr>
          <w:p>
            <w:pPr>
              <w:pStyle w:val="TableContents"/>
              <w:bidi w:val="0"/>
              <w:spacing w:before="0" w:after="283"/>
              <w:jc w:val="left"/>
              <w:rPr/>
            </w:pPr>
            <w:r>
              <w:rPr/>
              <w:t xml:space="preserve">(033) 7.00 </w:t>
            </w:r>
          </w:p>
        </w:tc>
        <w:tc>
          <w:tcPr>
            <w:tcW w:w="616" w:type="dxa"/>
            <w:tcBorders/>
            <w:vAlign w:val="center"/>
          </w:tcPr>
          <w:p>
            <w:pPr>
              <w:pStyle w:val="TableContents"/>
              <w:bidi w:val="0"/>
              <w:spacing w:before="0" w:after="283"/>
              <w:jc w:val="left"/>
              <w:rPr/>
            </w:pPr>
            <w:r>
              <w:rPr/>
              <w:t xml:space="preserve">(021) 3.67 </w:t>
            </w:r>
          </w:p>
        </w:tc>
        <w:tc>
          <w:tcPr>
            <w:tcW w:w="616" w:type="dxa"/>
            <w:tcBorders/>
            <w:vAlign w:val="center"/>
          </w:tcPr>
          <w:p>
            <w:pPr>
              <w:pStyle w:val="TableContents"/>
              <w:bidi w:val="0"/>
              <w:spacing w:before="0" w:after="283"/>
              <w:jc w:val="left"/>
              <w:rPr/>
            </w:pPr>
            <w:r>
              <w:rPr/>
              <w:t xml:space="preserve">(037) 6.83 </w:t>
            </w:r>
          </w:p>
        </w:tc>
        <w:tc>
          <w:tcPr>
            <w:tcW w:w="661" w:type="dxa"/>
            <w:tcBorders/>
            <w:vAlign w:val="center"/>
          </w:tcPr>
          <w:p>
            <w:pPr>
              <w:pStyle w:val="TableContents"/>
              <w:bidi w:val="0"/>
              <w:spacing w:before="0" w:after="283"/>
              <w:jc w:val="left"/>
              <w:rPr/>
            </w:pPr>
            <w:r>
              <w:rPr/>
              <w:t xml:space="preserve">(043) 12.50 </w:t>
            </w:r>
          </w:p>
        </w:tc>
      </w:tr>
      <w:tr>
        <w:trPr/>
        <w:tc>
          <w:tcPr>
            <w:tcW w:w="1516" w:type="dxa"/>
            <w:tcBorders/>
            <w:vAlign w:val="center"/>
          </w:tcPr>
          <w:p>
            <w:pPr>
              <w:pStyle w:val="TableContents"/>
              <w:bidi w:val="0"/>
              <w:spacing w:before="0" w:after="283"/>
              <w:jc w:val="left"/>
              <w:rPr/>
            </w:pPr>
            <w:r>
              <w:rPr/>
              <w:t xml:space="preserve">Serbia </w:t>
            </w:r>
          </w:p>
        </w:tc>
        <w:tc>
          <w:tcPr>
            <w:tcW w:w="616" w:type="dxa"/>
            <w:tcBorders/>
            <w:vAlign w:val="center"/>
          </w:tcPr>
          <w:p>
            <w:pPr>
              <w:pStyle w:val="TableContents"/>
              <w:bidi w:val="0"/>
              <w:spacing w:before="0" w:after="283"/>
              <w:jc w:val="left"/>
              <w:rPr/>
            </w:pPr>
            <w:r>
              <w:rPr/>
              <w:t xml:space="preserve">(066) 28.05 </w:t>
            </w:r>
          </w:p>
        </w:tc>
        <w:tc>
          <w:tcPr>
            <w:tcW w:w="616" w:type="dxa"/>
            <w:tcBorders/>
            <w:vAlign w:val="center"/>
          </w:tcPr>
          <w:p>
            <w:pPr>
              <w:pStyle w:val="TableContents"/>
              <w:bidi w:val="0"/>
              <w:spacing w:before="0" w:after="283"/>
              <w:jc w:val="left"/>
              <w:rPr/>
            </w:pPr>
            <w:r>
              <w:rPr/>
              <w:t xml:space="preserve">(059) 27.60 </w:t>
            </w:r>
          </w:p>
        </w:tc>
        <w:tc>
          <w:tcPr>
            <w:tcW w:w="616" w:type="dxa"/>
            <w:tcBorders/>
            <w:vAlign w:val="center"/>
          </w:tcPr>
          <w:p>
            <w:pPr>
              <w:pStyle w:val="TableContents"/>
              <w:bidi w:val="0"/>
              <w:spacing w:before="0" w:after="283"/>
              <w:jc w:val="left"/>
              <w:rPr/>
            </w:pPr>
            <w:r>
              <w:rPr/>
              <w:t xml:space="preserve">(067) 27.66 </w:t>
            </w:r>
          </w:p>
        </w:tc>
        <w:tc>
          <w:tcPr>
            <w:tcW w:w="616" w:type="dxa"/>
            <w:tcBorders/>
            <w:vAlign w:val="center"/>
          </w:tcPr>
          <w:p>
            <w:pPr>
              <w:pStyle w:val="TableContents"/>
              <w:bidi w:val="0"/>
              <w:spacing w:before="0" w:after="283"/>
              <w:jc w:val="left"/>
              <w:rPr/>
            </w:pPr>
            <w:r>
              <w:rPr/>
              <w:t xml:space="preserve">(054) 25.05 </w:t>
            </w:r>
          </w:p>
        </w:tc>
        <w:tc>
          <w:tcPr>
            <w:tcW w:w="616" w:type="dxa"/>
            <w:tcBorders/>
            <w:vAlign w:val="center"/>
          </w:tcPr>
          <w:p>
            <w:pPr>
              <w:pStyle w:val="TableContents"/>
              <w:bidi w:val="0"/>
              <w:spacing w:before="0" w:after="283"/>
              <w:jc w:val="left"/>
              <w:rPr/>
            </w:pPr>
            <w:r>
              <w:rPr/>
              <w:t xml:space="preserve">(063) 26.59 </w:t>
            </w:r>
          </w:p>
        </w:tc>
        <w:tc>
          <w:tcPr>
            <w:tcW w:w="721" w:type="dxa"/>
            <w:tcBorders/>
            <w:vAlign w:val="center"/>
          </w:tcPr>
          <w:p>
            <w:pPr>
              <w:pStyle w:val="TableContents"/>
              <w:bidi w:val="0"/>
              <w:spacing w:before="0" w:after="283"/>
              <w:jc w:val="left"/>
              <w:rPr/>
            </w:pPr>
            <w:r>
              <w:rPr/>
              <w:t xml:space="preserve">(080) 29.00 </w:t>
            </w:r>
          </w:p>
        </w:tc>
        <w:tc>
          <w:tcPr>
            <w:tcW w:w="616" w:type="dxa"/>
            <w:tcBorders/>
            <w:vAlign w:val="center"/>
          </w:tcPr>
          <w:p>
            <w:pPr>
              <w:pStyle w:val="TableContents"/>
              <w:bidi w:val="0"/>
              <w:spacing w:before="0" w:after="283"/>
              <w:jc w:val="left"/>
              <w:rPr/>
            </w:pPr>
            <w:r>
              <w:rPr/>
              <w:t xml:space="preserve">(085) 23.00 </w:t>
            </w:r>
          </w:p>
        </w:tc>
        <w:tc>
          <w:tcPr>
            <w:tcW w:w="616" w:type="dxa"/>
            <w:tcBorders/>
            <w:vAlign w:val="center"/>
          </w:tcPr>
          <w:p>
            <w:pPr>
              <w:pStyle w:val="TableContents"/>
              <w:bidi w:val="0"/>
              <w:spacing w:before="0" w:after="283"/>
              <w:jc w:val="left"/>
              <w:rPr/>
            </w:pPr>
            <w:r>
              <w:rPr/>
              <w:t xml:space="preserve">(062) 15.50 </w:t>
            </w:r>
          </w:p>
        </w:tc>
        <w:tc>
          <w:tcPr>
            <w:tcW w:w="616" w:type="dxa"/>
            <w:tcBorders/>
            <w:vAlign w:val="center"/>
          </w:tcPr>
          <w:p>
            <w:pPr>
              <w:pStyle w:val="TableContents"/>
              <w:bidi w:val="0"/>
              <w:spacing w:before="0" w:after="283"/>
              <w:jc w:val="left"/>
              <w:rPr/>
            </w:pPr>
            <w:r>
              <w:rPr/>
              <w:t xml:space="preserve">(064) 13.50 </w:t>
            </w:r>
          </w:p>
        </w:tc>
        <w:tc>
          <w:tcPr>
            <w:tcW w:w="616" w:type="dxa"/>
            <w:tcBorders/>
            <w:vAlign w:val="center"/>
          </w:tcPr>
          <w:p>
            <w:pPr>
              <w:pStyle w:val="TableContents"/>
              <w:bidi w:val="0"/>
              <w:spacing w:before="0" w:after="283"/>
              <w:jc w:val="left"/>
              <w:rPr/>
            </w:pPr>
            <w:r>
              <w:rPr/>
              <w:t xml:space="preserve">(067) 21.00 </w:t>
            </w:r>
          </w:p>
        </w:tc>
        <w:tc>
          <w:tcPr>
            <w:tcW w:w="616" w:type="dxa"/>
            <w:tcBorders/>
            <w:vAlign w:val="center"/>
          </w:tcPr>
          <w:p>
            <w:pPr>
              <w:pStyle w:val="TableContents"/>
              <w:bidi w:val="0"/>
              <w:spacing w:before="0" w:after="283"/>
              <w:jc w:val="left"/>
              <w:rPr/>
            </w:pPr>
            <w:r>
              <w:rPr/>
              <w:t xml:space="preserve">(045) 11.50 </w:t>
            </w:r>
          </w:p>
        </w:tc>
        <w:tc>
          <w:tcPr>
            <w:tcW w:w="616" w:type="dxa"/>
            <w:tcBorders/>
            <w:vAlign w:val="center"/>
          </w:tcPr>
          <w:p>
            <w:pPr>
              <w:pStyle w:val="TableContents"/>
              <w:bidi w:val="0"/>
              <w:spacing w:before="0" w:after="283"/>
              <w:jc w:val="left"/>
              <w:rPr/>
            </w:pPr>
            <w:r>
              <w:rPr/>
              <w:t xml:space="preserve">(065) 14.83 </w:t>
            </w:r>
          </w:p>
        </w:tc>
        <w:tc>
          <w:tcPr>
            <w:tcW w:w="616" w:type="dxa"/>
            <w:tcBorders/>
            <w:vAlign w:val="center"/>
          </w:tcPr>
          <w:p>
            <w:pPr>
              <w:pStyle w:val="TableContents"/>
              <w:bidi w:val="0"/>
              <w:spacing w:before="0" w:after="283"/>
              <w:jc w:val="left"/>
              <w:rPr/>
            </w:pPr>
            <w:r>
              <w:rPr/>
              <w:t xml:space="preserve">(077) 20.13 </w:t>
            </w:r>
          </w:p>
        </w:tc>
        <w:tc>
          <w:tcPr>
            <w:tcW w:w="616" w:type="dxa"/>
            <w:tcBorders/>
            <w:vAlign w:val="center"/>
          </w:tcPr>
          <w:p>
            <w:pPr>
              <w:pStyle w:val="TableContents"/>
              <w:bidi w:val="0"/>
              <w:spacing w:before="0" w:after="283"/>
              <w:jc w:val="left"/>
              <w:rPr/>
            </w:pPr>
            <w:r>
              <w:rPr/>
              <w:t xml:space="preserve">(085) 21.33 </w:t>
            </w:r>
          </w:p>
        </w:tc>
        <w:tc>
          <w:tcPr>
            <w:tcW w:w="661" w:type="dxa"/>
            <w:tcBorders/>
            <w:vAlign w:val="center"/>
          </w:tcPr>
          <w:p>
            <w:pPr>
              <w:pStyle w:val="TableContents"/>
              <w:bidi w:val="0"/>
              <w:spacing w:before="0" w:after="283"/>
              <w:jc w:val="left"/>
              <w:rPr/>
            </w:pPr>
            <w:r>
              <w:rPr/>
              <w:t xml:space="preserve">(060) 20.75 </w:t>
            </w:r>
          </w:p>
        </w:tc>
      </w:tr>
      <w:tr>
        <w:trPr/>
        <w:tc>
          <w:tcPr>
            <w:tcW w:w="1516" w:type="dxa"/>
            <w:tcBorders/>
            <w:vAlign w:val="center"/>
          </w:tcPr>
          <w:p>
            <w:pPr>
              <w:pStyle w:val="TableContents"/>
              <w:bidi w:val="0"/>
              <w:spacing w:before="0" w:after="283"/>
              <w:jc w:val="left"/>
              <w:rPr/>
            </w:pPr>
            <w:r>
              <w:rPr/>
              <w:t xml:space="preserve">Fidži </w:t>
            </w:r>
          </w:p>
        </w:tc>
        <w:tc>
          <w:tcPr>
            <w:tcW w:w="616" w:type="dxa"/>
            <w:tcBorders/>
            <w:vAlign w:val="center"/>
          </w:tcPr>
          <w:p>
            <w:pPr>
              <w:pStyle w:val="TableContents"/>
              <w:bidi w:val="0"/>
              <w:spacing w:before="0" w:after="283"/>
              <w:jc w:val="left"/>
              <w:rPr/>
            </w:pPr>
            <w:r>
              <w:rPr/>
              <w:t xml:space="preserve">(067) 28.64 </w:t>
            </w:r>
          </w:p>
        </w:tc>
        <w:tc>
          <w:tcPr>
            <w:tcW w:w="616" w:type="dxa"/>
            <w:tcBorders/>
            <w:vAlign w:val="center"/>
          </w:tcPr>
          <w:p>
            <w:pPr>
              <w:pStyle w:val="TableContents"/>
              <w:bidi w:val="0"/>
              <w:spacing w:before="0" w:after="283"/>
              <w:jc w:val="left"/>
              <w:rPr/>
            </w:pPr>
            <w:r>
              <w:rPr/>
              <w:t xml:space="preserve">(080) 29.37 </w:t>
            </w:r>
          </w:p>
        </w:tc>
        <w:tc>
          <w:tcPr>
            <w:tcW w:w="616" w:type="dxa"/>
            <w:tcBorders/>
            <w:vAlign w:val="center"/>
          </w:tcPr>
          <w:p>
            <w:pPr>
              <w:pStyle w:val="TableContents"/>
              <w:bidi w:val="0"/>
              <w:spacing w:before="0" w:after="283"/>
              <w:jc w:val="left"/>
              <w:rPr/>
            </w:pPr>
            <w:r>
              <w:rPr/>
              <w:t xml:space="preserve">(093) 31.28 </w:t>
            </w:r>
          </w:p>
        </w:tc>
        <w:tc>
          <w:tcPr>
            <w:tcW w:w="616" w:type="dxa"/>
            <w:tcBorders/>
            <w:vAlign w:val="center"/>
          </w:tcPr>
          <w:p>
            <w:pPr>
              <w:pStyle w:val="TableContents"/>
              <w:bidi w:val="0"/>
              <w:spacing w:before="0" w:after="283"/>
              <w:jc w:val="left"/>
              <w:rPr/>
            </w:pPr>
            <w:r>
              <w:rPr/>
              <w:t xml:space="preserve">(107) 32.57 </w:t>
            </w:r>
          </w:p>
        </w:tc>
        <w:tc>
          <w:tcPr>
            <w:tcW w:w="616" w:type="dxa"/>
            <w:tcBorders/>
            <w:vAlign w:val="center"/>
          </w:tcPr>
          <w:p>
            <w:pPr>
              <w:pStyle w:val="TableContents"/>
              <w:bidi w:val="0"/>
              <w:spacing w:before="0" w:after="283"/>
              <w:jc w:val="left"/>
              <w:rPr/>
            </w:pPr>
            <w:r>
              <w:rPr/>
              <w:t xml:space="preserve">(107) 32.69 </w:t>
            </w:r>
          </w:p>
        </w:tc>
        <w:tc>
          <w:tcPr>
            <w:tcW w:w="721" w:type="dxa"/>
            <w:tcBorders/>
            <w:vAlign w:val="center"/>
          </w:tcPr>
          <w:p>
            <w:pPr>
              <w:pStyle w:val="TableContents"/>
              <w:bidi w:val="0"/>
              <w:spacing w:before="0" w:after="283"/>
              <w:jc w:val="left"/>
              <w:rPr/>
            </w:pPr>
            <w:r>
              <w:rPr/>
              <w:t xml:space="preserve">(117) 55.00 </w:t>
            </w:r>
          </w:p>
        </w:tc>
        <w:tc>
          <w:tcPr>
            <w:tcW w:w="616" w:type="dxa"/>
            <w:tcBorders/>
            <w:vAlign w:val="center"/>
          </w:tcPr>
          <w:p>
            <w:pPr>
              <w:pStyle w:val="TableContents"/>
              <w:bidi w:val="0"/>
              <w:spacing w:before="0" w:after="283"/>
              <w:jc w:val="left"/>
              <w:rPr/>
            </w:pPr>
            <w:r>
              <w:rPr/>
              <w:t xml:space="preserve">(149) 52.75 </w:t>
            </w:r>
          </w:p>
        </w:tc>
        <w:tc>
          <w:tcPr>
            <w:tcW w:w="616" w:type="dxa"/>
            <w:tcBorders/>
            <w:vAlign w:val="center"/>
          </w:tcPr>
          <w:p>
            <w:pPr>
              <w:pStyle w:val="TableContents"/>
              <w:bidi w:val="0"/>
              <w:spacing w:before="0" w:after="283"/>
              <w:jc w:val="left"/>
              <w:rPr/>
            </w:pPr>
            <w:r>
              <w:rPr/>
              <w:t xml:space="preserve">(152) 60.00 </w:t>
            </w:r>
          </w:p>
        </w:tc>
        <w:tc>
          <w:tcPr>
            <w:tcW w:w="616" w:type="dxa"/>
            <w:tcBorders/>
            <w:vAlign w:val="center"/>
          </w:tcPr>
          <w:p>
            <w:pPr>
              <w:pStyle w:val="TableContents"/>
              <w:bidi w:val="0"/>
              <w:spacing w:before="0" w:after="283"/>
              <w:jc w:val="left"/>
              <w:rPr/>
            </w:pPr>
            <w:r>
              <w:rPr/>
              <w:t xml:space="preserve">(079) 16.00 </w:t>
            </w:r>
          </w:p>
        </w:tc>
        <w:tc>
          <w:tcPr>
            <w:tcW w:w="616" w:type="dxa"/>
            <w:tcBorders/>
            <w:vAlign w:val="center"/>
          </w:tcPr>
          <w:p>
            <w:pPr>
              <w:pStyle w:val="TableContents"/>
              <w:bidi w:val="0"/>
              <w:spacing w:before="0" w:after="283"/>
              <w:jc w:val="left"/>
              <w:rPr/>
            </w:pPr>
            <w:r>
              <w:rPr/>
              <w:t xml:space="preserve">(107) 33.50 </w:t>
            </w:r>
          </w:p>
        </w:tc>
        <w:tc>
          <w:tcPr>
            <w:tcW w:w="616" w:type="dxa"/>
            <w:tcBorders/>
            <w:vAlign w:val="center"/>
          </w:tcPr>
          <w:p>
            <w:pPr>
              <w:pStyle w:val="TableContents"/>
              <w:bidi w:val="0"/>
              <w:spacing w:before="0" w:after="283"/>
              <w:jc w:val="left"/>
              <w:rPr/>
            </w:pPr>
            <w:r>
              <w:rPr/>
              <w:t xml:space="preserve">(058) 14.00 </w:t>
            </w:r>
          </w:p>
        </w:tc>
        <w:tc>
          <w:tcPr>
            <w:tcW w:w="616" w:type="dxa"/>
            <w:tcBorders/>
            <w:vAlign w:val="center"/>
          </w:tcPr>
          <w:p>
            <w:pPr>
              <w:pStyle w:val="TableContents"/>
              <w:bidi w:val="0"/>
              <w:spacing w:before="0" w:after="283"/>
              <w:jc w:val="left"/>
              <w:rPr/>
            </w:pPr>
            <w:r>
              <w:rPr/>
              <w:t xml:space="preserve">(060) 14.00 </w:t>
            </w:r>
          </w:p>
        </w:tc>
        <w:tc>
          <w:tcPr>
            <w:tcW w:w="616" w:type="dxa"/>
            <w:tcBorders/>
            <w:vAlign w:val="center"/>
          </w:tcPr>
          <w:p>
            <w:pPr>
              <w:pStyle w:val="TableContents"/>
              <w:bidi w:val="0"/>
              <w:spacing w:before="0" w:after="283"/>
              <w:jc w:val="left"/>
              <w:rPr/>
            </w:pPr>
            <w:r>
              <w:rPr/>
              <w:t xml:space="preserve">(063) 16.00 </w:t>
            </w:r>
          </w:p>
        </w:tc>
        <w:tc>
          <w:tcPr>
            <w:tcW w:w="616" w:type="dxa"/>
            <w:tcBorders/>
            <w:vAlign w:val="center"/>
          </w:tcPr>
          <w:p>
            <w:pPr>
              <w:pStyle w:val="TableContents"/>
              <w:bidi w:val="0"/>
              <w:spacing w:before="0" w:after="283"/>
              <w:jc w:val="left"/>
              <w:rPr/>
            </w:pPr>
            <w:r>
              <w:rPr/>
              <w:t xml:space="preserve">(059) 11.50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Lesotho </w:t>
            </w:r>
          </w:p>
        </w:tc>
        <w:tc>
          <w:tcPr>
            <w:tcW w:w="616" w:type="dxa"/>
            <w:tcBorders/>
            <w:vAlign w:val="center"/>
          </w:tcPr>
          <w:p>
            <w:pPr>
              <w:pStyle w:val="TableContents"/>
              <w:bidi w:val="0"/>
              <w:spacing w:before="0" w:after="283"/>
              <w:jc w:val="left"/>
              <w:rPr/>
            </w:pPr>
            <w:r>
              <w:rPr/>
              <w:t xml:space="preserve">(068) 28.78 </w:t>
            </w:r>
          </w:p>
        </w:tc>
        <w:tc>
          <w:tcPr>
            <w:tcW w:w="616" w:type="dxa"/>
            <w:tcBorders/>
            <w:vAlign w:val="center"/>
          </w:tcPr>
          <w:p>
            <w:pPr>
              <w:pStyle w:val="TableContents"/>
              <w:bidi w:val="0"/>
              <w:spacing w:before="0" w:after="283"/>
              <w:jc w:val="left"/>
              <w:rPr/>
            </w:pPr>
            <w:r>
              <w:rPr/>
              <w:t xml:space="preserve">(073) 28.78 </w:t>
            </w:r>
          </w:p>
        </w:tc>
        <w:tc>
          <w:tcPr>
            <w:tcW w:w="616" w:type="dxa"/>
            <w:tcBorders/>
            <w:vAlign w:val="center"/>
          </w:tcPr>
          <w:p>
            <w:pPr>
              <w:pStyle w:val="TableContents"/>
              <w:bidi w:val="0"/>
              <w:spacing w:before="0" w:after="283"/>
              <w:jc w:val="left"/>
              <w:rPr/>
            </w:pPr>
            <w:r>
              <w:rPr/>
              <w:t xml:space="preserve">(077) 28.36 </w:t>
            </w:r>
          </w:p>
        </w:tc>
        <w:tc>
          <w:tcPr>
            <w:tcW w:w="616" w:type="dxa"/>
            <w:tcBorders/>
            <w:vAlign w:val="center"/>
          </w:tcPr>
          <w:p>
            <w:pPr>
              <w:pStyle w:val="TableContents"/>
              <w:bidi w:val="0"/>
              <w:spacing w:before="0" w:after="283"/>
              <w:jc w:val="left"/>
              <w:rPr/>
            </w:pPr>
            <w:r>
              <w:rPr/>
              <w:t xml:space="preserve">(074) 28.36 </w:t>
            </w:r>
          </w:p>
        </w:tc>
        <w:tc>
          <w:tcPr>
            <w:tcW w:w="616" w:type="dxa"/>
            <w:tcBorders/>
            <w:vAlign w:val="center"/>
          </w:tcPr>
          <w:p>
            <w:pPr>
              <w:pStyle w:val="TableContents"/>
              <w:bidi w:val="0"/>
              <w:spacing w:before="0" w:after="283"/>
              <w:jc w:val="left"/>
              <w:rPr/>
            </w:pPr>
            <w:r>
              <w:rPr/>
              <w:t xml:space="preserve">(081) 28.36 </w:t>
            </w:r>
          </w:p>
        </w:tc>
        <w:tc>
          <w:tcPr>
            <w:tcW w:w="721" w:type="dxa"/>
            <w:tcBorders/>
            <w:vAlign w:val="center"/>
          </w:tcPr>
          <w:p>
            <w:pPr>
              <w:pStyle w:val="TableContents"/>
              <w:bidi w:val="0"/>
              <w:spacing w:before="0" w:after="283"/>
              <w:jc w:val="left"/>
              <w:rPr/>
            </w:pPr>
            <w:r>
              <w:rPr/>
              <w:t xml:space="preserve">(063) 21.00 </w:t>
            </w:r>
          </w:p>
        </w:tc>
        <w:tc>
          <w:tcPr>
            <w:tcW w:w="616" w:type="dxa"/>
            <w:tcBorders/>
            <w:vAlign w:val="center"/>
          </w:tcPr>
          <w:p>
            <w:pPr>
              <w:pStyle w:val="TableContents"/>
              <w:bidi w:val="0"/>
              <w:spacing w:before="0" w:after="283"/>
              <w:jc w:val="left"/>
              <w:rPr/>
            </w:pPr>
            <w:r>
              <w:rPr/>
              <w:t xml:space="preserve">(090) 24.00 </w:t>
            </w:r>
          </w:p>
        </w:tc>
        <w:tc>
          <w:tcPr>
            <w:tcW w:w="616" w:type="dxa"/>
            <w:tcBorders/>
            <w:vAlign w:val="center"/>
          </w:tcPr>
          <w:p>
            <w:pPr>
              <w:pStyle w:val="TableContents"/>
              <w:bidi w:val="0"/>
              <w:spacing w:before="0" w:after="283"/>
              <w:jc w:val="left"/>
              <w:rPr/>
            </w:pPr>
            <w:r>
              <w:rPr/>
              <w:t xml:space="preserve">(099) 27.50 </w:t>
            </w:r>
          </w:p>
        </w:tc>
        <w:tc>
          <w:tcPr>
            <w:tcW w:w="616" w:type="dxa"/>
            <w:tcBorders/>
            <w:vAlign w:val="center"/>
          </w:tcPr>
          <w:p>
            <w:pPr>
              <w:pStyle w:val="TableContents"/>
              <w:bidi w:val="0"/>
              <w:spacing w:before="0" w:after="283"/>
              <w:jc w:val="left"/>
              <w:rPr/>
            </w:pPr>
            <w:r>
              <w:rPr/>
              <w:t xml:space="preserve">(116) 29.50 </w:t>
            </w:r>
          </w:p>
        </w:tc>
        <w:tc>
          <w:tcPr>
            <w:tcW w:w="616" w:type="dxa"/>
            <w:tcBorders/>
            <w:vAlign w:val="center"/>
          </w:tcPr>
          <w:p>
            <w:pPr>
              <w:pStyle w:val="TableContents"/>
              <w:bidi w:val="0"/>
              <w:spacing w:before="0" w:after="283"/>
              <w:jc w:val="left"/>
              <w:rPr/>
            </w:pPr>
            <w:r>
              <w:rPr/>
              <w:t xml:space="preserve">(099) 29.50 </w:t>
            </w:r>
          </w:p>
        </w:tc>
        <w:tc>
          <w:tcPr>
            <w:tcW w:w="616" w:type="dxa"/>
            <w:tcBorders/>
            <w:vAlign w:val="center"/>
          </w:tcPr>
          <w:p>
            <w:pPr>
              <w:pStyle w:val="TableContents"/>
              <w:bidi w:val="0"/>
              <w:spacing w:before="0" w:after="283"/>
              <w:jc w:val="left"/>
              <w:rPr/>
            </w:pPr>
            <w:r>
              <w:rPr/>
              <w:t xml:space="preserve">(070) 16.00 </w:t>
            </w:r>
          </w:p>
        </w:tc>
        <w:tc>
          <w:tcPr>
            <w:tcW w:w="616" w:type="dxa"/>
            <w:tcBorders/>
            <w:vAlign w:val="center"/>
          </w:tcPr>
          <w:p>
            <w:pPr>
              <w:pStyle w:val="TableContents"/>
              <w:bidi w:val="0"/>
              <w:spacing w:before="0" w:after="283"/>
              <w:jc w:val="left"/>
              <w:rPr/>
            </w:pPr>
            <w:r>
              <w:rPr/>
              <w:t xml:space="preserve">(081) 19.50 </w:t>
            </w:r>
          </w:p>
        </w:tc>
        <w:tc>
          <w:tcPr>
            <w:tcW w:w="616" w:type="dxa"/>
            <w:tcBorders/>
            <w:vAlign w:val="center"/>
          </w:tcPr>
          <w:p>
            <w:pPr>
              <w:pStyle w:val="TableContents"/>
              <w:bidi w:val="0"/>
              <w:spacing w:before="0" w:after="283"/>
              <w:jc w:val="left"/>
              <w:rPr/>
            </w:pPr>
            <w:r>
              <w:rPr/>
              <w:t xml:space="preserve">(098) 29.50 </w:t>
            </w:r>
          </w:p>
        </w:tc>
        <w:tc>
          <w:tcPr>
            <w:tcW w:w="616" w:type="dxa"/>
            <w:tcBorders/>
            <w:vAlign w:val="center"/>
          </w:tcPr>
          <w:p>
            <w:pPr>
              <w:pStyle w:val="TableContents"/>
              <w:bidi w:val="0"/>
              <w:spacing w:before="0" w:after="283"/>
              <w:jc w:val="left"/>
              <w:rPr/>
            </w:pPr>
            <w:r>
              <w:rPr/>
              <w:t xml:space="preserve">(075) 17.75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Mongolia </w:t>
            </w:r>
          </w:p>
        </w:tc>
        <w:tc>
          <w:tcPr>
            <w:tcW w:w="616" w:type="dxa"/>
            <w:tcBorders/>
            <w:vAlign w:val="center"/>
          </w:tcPr>
          <w:p>
            <w:pPr>
              <w:pStyle w:val="TableContents"/>
              <w:bidi w:val="0"/>
              <w:spacing w:before="0" w:after="283"/>
              <w:jc w:val="left"/>
              <w:rPr/>
            </w:pPr>
            <w:r>
              <w:rPr/>
              <w:t xml:space="preserve">(069) 28.95 </w:t>
            </w:r>
          </w:p>
        </w:tc>
        <w:tc>
          <w:tcPr>
            <w:tcW w:w="616" w:type="dxa"/>
            <w:tcBorders/>
            <w:vAlign w:val="center"/>
          </w:tcPr>
          <w:p>
            <w:pPr>
              <w:pStyle w:val="TableContents"/>
              <w:bidi w:val="0"/>
              <w:spacing w:before="0" w:after="283"/>
              <w:jc w:val="left"/>
              <w:rPr/>
            </w:pPr>
            <w:r>
              <w:rPr/>
              <w:t xml:space="preserve">(060) 27.61 </w:t>
            </w:r>
          </w:p>
        </w:tc>
        <w:tc>
          <w:tcPr>
            <w:tcW w:w="616" w:type="dxa"/>
            <w:tcBorders/>
            <w:vAlign w:val="center"/>
          </w:tcPr>
          <w:p>
            <w:pPr>
              <w:pStyle w:val="TableContents"/>
              <w:bidi w:val="0"/>
              <w:spacing w:before="0" w:after="283"/>
              <w:jc w:val="left"/>
              <w:rPr/>
            </w:pPr>
            <w:r>
              <w:rPr/>
              <w:t xml:space="preserve">(054) 25.25 </w:t>
            </w:r>
          </w:p>
        </w:tc>
        <w:tc>
          <w:tcPr>
            <w:tcW w:w="616" w:type="dxa"/>
            <w:tcBorders/>
            <w:vAlign w:val="center"/>
          </w:tcPr>
          <w:p>
            <w:pPr>
              <w:pStyle w:val="TableContents"/>
              <w:bidi w:val="0"/>
              <w:spacing w:before="0" w:after="283"/>
              <w:jc w:val="left"/>
              <w:rPr/>
            </w:pPr>
            <w:r>
              <w:rPr/>
              <w:t xml:space="preserve">(088) 30.30 </w:t>
            </w:r>
          </w:p>
        </w:tc>
        <w:tc>
          <w:tcPr>
            <w:tcW w:w="616" w:type="dxa"/>
            <w:tcBorders/>
            <w:vAlign w:val="center"/>
          </w:tcPr>
          <w:p>
            <w:pPr>
              <w:pStyle w:val="TableContents"/>
              <w:bidi w:val="0"/>
              <w:spacing w:before="0" w:after="283"/>
              <w:jc w:val="left"/>
              <w:rPr/>
            </w:pPr>
            <w:r>
              <w:rPr/>
              <w:t xml:space="preserve">(098) 29.93 </w:t>
            </w:r>
          </w:p>
        </w:tc>
        <w:tc>
          <w:tcPr>
            <w:tcW w:w="721" w:type="dxa"/>
            <w:tcBorders/>
            <w:vAlign w:val="center"/>
          </w:tcPr>
          <w:p>
            <w:pPr>
              <w:pStyle w:val="TableContents"/>
              <w:bidi w:val="0"/>
              <w:spacing w:before="0" w:after="283"/>
              <w:jc w:val="left"/>
              <w:rPr/>
            </w:pPr>
            <w:r>
              <w:rPr/>
              <w:t xml:space="preserve">(100) 35.75 </w:t>
            </w:r>
          </w:p>
        </w:tc>
        <w:tc>
          <w:tcPr>
            <w:tcW w:w="616" w:type="dxa"/>
            <w:tcBorders/>
            <w:vAlign w:val="center"/>
          </w:tcPr>
          <w:p>
            <w:pPr>
              <w:pStyle w:val="TableContents"/>
              <w:bidi w:val="0"/>
              <w:spacing w:before="0" w:after="283"/>
              <w:jc w:val="left"/>
              <w:rPr/>
            </w:pPr>
            <w:r>
              <w:rPr/>
              <w:t xml:space="preserve">(076) 19.42 </w:t>
            </w:r>
          </w:p>
        </w:tc>
        <w:tc>
          <w:tcPr>
            <w:tcW w:w="616" w:type="dxa"/>
            <w:tcBorders/>
            <w:vAlign w:val="center"/>
          </w:tcPr>
          <w:p>
            <w:pPr>
              <w:pStyle w:val="TableContents"/>
              <w:bidi w:val="0"/>
              <w:spacing w:before="0" w:after="283"/>
              <w:jc w:val="left"/>
              <w:rPr/>
            </w:pPr>
            <w:r>
              <w:rPr/>
              <w:t xml:space="preserve">(091) 23.33 </w:t>
            </w:r>
          </w:p>
        </w:tc>
        <w:tc>
          <w:tcPr>
            <w:tcW w:w="616" w:type="dxa"/>
            <w:tcBorders/>
            <w:vAlign w:val="center"/>
          </w:tcPr>
          <w:p>
            <w:pPr>
              <w:pStyle w:val="TableContents"/>
              <w:bidi w:val="0"/>
              <w:spacing w:before="0" w:after="283"/>
              <w:jc w:val="left"/>
              <w:rPr/>
            </w:pPr>
            <w:r>
              <w:rPr/>
              <w:t xml:space="preserve">(093) 20.83 </w:t>
            </w:r>
          </w:p>
        </w:tc>
        <w:tc>
          <w:tcPr>
            <w:tcW w:w="616" w:type="dxa"/>
            <w:tcBorders/>
            <w:vAlign w:val="center"/>
          </w:tcPr>
          <w:p>
            <w:pPr>
              <w:pStyle w:val="TableContents"/>
              <w:bidi w:val="0"/>
              <w:spacing w:before="0" w:after="283"/>
              <w:jc w:val="left"/>
              <w:rPr/>
            </w:pPr>
            <w:r>
              <w:rPr/>
              <w:t xml:space="preserve">(074) 23.40 </w:t>
            </w:r>
          </w:p>
        </w:tc>
        <w:tc>
          <w:tcPr>
            <w:tcW w:w="616" w:type="dxa"/>
            <w:tcBorders/>
            <w:vAlign w:val="center"/>
          </w:tcPr>
          <w:p>
            <w:pPr>
              <w:pStyle w:val="TableContents"/>
              <w:bidi w:val="0"/>
              <w:spacing w:before="0" w:after="283"/>
              <w:jc w:val="left"/>
              <w:rPr/>
            </w:pPr>
            <w:r>
              <w:rPr/>
              <w:t xml:space="preserve">(086) 19.25 </w:t>
            </w:r>
          </w:p>
        </w:tc>
        <w:tc>
          <w:tcPr>
            <w:tcW w:w="616" w:type="dxa"/>
            <w:tcBorders/>
            <w:vAlign w:val="center"/>
          </w:tcPr>
          <w:p>
            <w:pPr>
              <w:pStyle w:val="TableContents"/>
              <w:bidi w:val="0"/>
              <w:spacing w:before="0" w:after="283"/>
              <w:jc w:val="left"/>
              <w:rPr/>
            </w:pPr>
            <w:r>
              <w:rPr/>
              <w:t xml:space="preserve">(053) 12.50 </w:t>
            </w:r>
          </w:p>
        </w:tc>
        <w:tc>
          <w:tcPr>
            <w:tcW w:w="616" w:type="dxa"/>
            <w:tcBorders/>
            <w:vAlign w:val="center"/>
          </w:tcPr>
          <w:p>
            <w:pPr>
              <w:pStyle w:val="TableContents"/>
              <w:bidi w:val="0"/>
              <w:spacing w:before="0" w:after="283"/>
              <w:jc w:val="left"/>
              <w:rPr/>
            </w:pPr>
            <w:r>
              <w:rPr/>
              <w:t xml:space="preserve">(073) 19.00 </w:t>
            </w:r>
          </w:p>
        </w:tc>
        <w:tc>
          <w:tcPr>
            <w:tcW w:w="616" w:type="dxa"/>
            <w:tcBorders/>
            <w:vAlign w:val="center"/>
          </w:tcPr>
          <w:p>
            <w:pPr>
              <w:pStyle w:val="TableContents"/>
              <w:bidi w:val="0"/>
              <w:spacing w:before="0" w:after="283"/>
              <w:jc w:val="left"/>
              <w:rPr/>
            </w:pPr>
            <w:r>
              <w:rPr/>
              <w:t xml:space="preserve">(077) 18.25 </w:t>
            </w:r>
          </w:p>
        </w:tc>
        <w:tc>
          <w:tcPr>
            <w:tcW w:w="661" w:type="dxa"/>
            <w:tcBorders/>
            <w:vAlign w:val="center"/>
          </w:tcPr>
          <w:p>
            <w:pPr>
              <w:pStyle w:val="TableContents"/>
              <w:bidi w:val="0"/>
              <w:spacing w:before="0" w:after="283"/>
              <w:jc w:val="left"/>
              <w:rPr/>
            </w:pPr>
            <w:r>
              <w:rPr/>
              <w:t xml:space="preserve">(072) 24.50 </w:t>
            </w:r>
          </w:p>
        </w:tc>
      </w:tr>
      <w:tr>
        <w:trPr/>
        <w:tc>
          <w:tcPr>
            <w:tcW w:w="1516" w:type="dxa"/>
            <w:tcBorders/>
            <w:vAlign w:val="center"/>
          </w:tcPr>
          <w:p>
            <w:pPr>
              <w:pStyle w:val="TableContents"/>
              <w:bidi w:val="0"/>
              <w:spacing w:before="0" w:after="283"/>
              <w:jc w:val="left"/>
              <w:rPr/>
            </w:pPr>
            <w:r>
              <w:rPr/>
              <w:t xml:space="preserve">Malawi </w:t>
            </w:r>
          </w:p>
        </w:tc>
        <w:tc>
          <w:tcPr>
            <w:tcW w:w="616" w:type="dxa"/>
            <w:tcBorders/>
            <w:vAlign w:val="center"/>
          </w:tcPr>
          <w:p>
            <w:pPr>
              <w:pStyle w:val="TableContents"/>
              <w:bidi w:val="0"/>
              <w:spacing w:before="0" w:after="283"/>
              <w:jc w:val="left"/>
              <w:rPr/>
            </w:pPr>
            <w:r>
              <w:rPr/>
              <w:t xml:space="preserve">(070) 28.97 </w:t>
            </w:r>
          </w:p>
        </w:tc>
        <w:tc>
          <w:tcPr>
            <w:tcW w:w="616" w:type="dxa"/>
            <w:tcBorders/>
            <w:vAlign w:val="center"/>
          </w:tcPr>
          <w:p>
            <w:pPr>
              <w:pStyle w:val="TableContents"/>
              <w:bidi w:val="0"/>
              <w:spacing w:before="0" w:after="283"/>
              <w:jc w:val="left"/>
              <w:rPr/>
            </w:pPr>
            <w:r>
              <w:rPr/>
              <w:t xml:space="preserve">(066) 28.12 </w:t>
            </w:r>
          </w:p>
        </w:tc>
        <w:tc>
          <w:tcPr>
            <w:tcW w:w="616" w:type="dxa"/>
            <w:tcBorders/>
            <w:vAlign w:val="center"/>
          </w:tcPr>
          <w:p>
            <w:pPr>
              <w:pStyle w:val="TableContents"/>
              <w:bidi w:val="0"/>
              <w:spacing w:before="0" w:after="283"/>
              <w:jc w:val="left"/>
              <w:rPr/>
            </w:pPr>
            <w:r>
              <w:rPr/>
              <w:t xml:space="preserve">(059) 26.41 </w:t>
            </w:r>
          </w:p>
        </w:tc>
        <w:tc>
          <w:tcPr>
            <w:tcW w:w="616" w:type="dxa"/>
            <w:tcBorders/>
            <w:vAlign w:val="center"/>
          </w:tcPr>
          <w:p>
            <w:pPr>
              <w:pStyle w:val="TableContents"/>
              <w:bidi w:val="0"/>
              <w:spacing w:before="0" w:after="283"/>
              <w:jc w:val="left"/>
              <w:rPr/>
            </w:pPr>
            <w:r>
              <w:rPr/>
              <w:t xml:space="preserve">(073) 28.29 </w:t>
            </w:r>
          </w:p>
        </w:tc>
        <w:tc>
          <w:tcPr>
            <w:tcW w:w="616" w:type="dxa"/>
            <w:tcBorders/>
            <w:vAlign w:val="center"/>
          </w:tcPr>
          <w:p>
            <w:pPr>
              <w:pStyle w:val="TableContents"/>
              <w:bidi w:val="0"/>
              <w:spacing w:before="0" w:after="283"/>
              <w:jc w:val="left"/>
              <w:rPr/>
            </w:pPr>
            <w:r>
              <w:rPr/>
              <w:t xml:space="preserve">(075) 28.18 </w:t>
            </w:r>
          </w:p>
        </w:tc>
        <w:tc>
          <w:tcPr>
            <w:tcW w:w="721" w:type="dxa"/>
            <w:tcBorders/>
            <w:vAlign w:val="center"/>
          </w:tcPr>
          <w:p>
            <w:pPr>
              <w:pStyle w:val="TableContents"/>
              <w:bidi w:val="0"/>
              <w:spacing w:before="0" w:after="283"/>
              <w:jc w:val="left"/>
              <w:rPr/>
            </w:pPr>
            <w:r>
              <w:rPr/>
              <w:t xml:space="preserve">(146) 68.00 </w:t>
            </w:r>
          </w:p>
        </w:tc>
        <w:tc>
          <w:tcPr>
            <w:tcW w:w="616" w:type="dxa"/>
            <w:tcBorders/>
            <w:vAlign w:val="center"/>
          </w:tcPr>
          <w:p>
            <w:pPr>
              <w:pStyle w:val="TableContents"/>
              <w:bidi w:val="0"/>
              <w:spacing w:before="0" w:after="283"/>
              <w:jc w:val="left"/>
              <w:rPr/>
            </w:pPr>
            <w:r>
              <w:rPr/>
              <w:t xml:space="preserve">(079) 21.00 </w:t>
            </w:r>
          </w:p>
        </w:tc>
        <w:tc>
          <w:tcPr>
            <w:tcW w:w="616" w:type="dxa"/>
            <w:tcBorders/>
            <w:vAlign w:val="center"/>
          </w:tcPr>
          <w:p>
            <w:pPr>
              <w:pStyle w:val="TableContents"/>
              <w:bidi w:val="0"/>
              <w:spacing w:before="0" w:after="283"/>
              <w:jc w:val="left"/>
              <w:rPr/>
            </w:pPr>
            <w:r>
              <w:rPr/>
              <w:t xml:space="preserve">(062) 15.50 </w:t>
            </w:r>
          </w:p>
        </w:tc>
        <w:tc>
          <w:tcPr>
            <w:tcW w:w="616" w:type="dxa"/>
            <w:tcBorders/>
            <w:vAlign w:val="center"/>
          </w:tcPr>
          <w:p>
            <w:pPr>
              <w:pStyle w:val="TableContents"/>
              <w:bidi w:val="0"/>
              <w:spacing w:before="0" w:after="283"/>
              <w:jc w:val="left"/>
              <w:rPr/>
            </w:pPr>
            <w:r>
              <w:rPr/>
              <w:t xml:space="preserve">(070) 15.00 </w:t>
            </w:r>
          </w:p>
        </w:tc>
        <w:tc>
          <w:tcPr>
            <w:tcW w:w="616" w:type="dxa"/>
            <w:tcBorders/>
            <w:vAlign w:val="center"/>
          </w:tcPr>
          <w:p>
            <w:pPr>
              <w:pStyle w:val="TableContents"/>
              <w:bidi w:val="0"/>
              <w:spacing w:before="0" w:after="283"/>
              <w:jc w:val="left"/>
              <w:rPr/>
            </w:pPr>
            <w:r>
              <w:rPr/>
              <w:t xml:space="preserve">(092) 26.75 </w:t>
            </w:r>
          </w:p>
        </w:tc>
        <w:tc>
          <w:tcPr>
            <w:tcW w:w="616" w:type="dxa"/>
            <w:tcBorders/>
            <w:vAlign w:val="center"/>
          </w:tcPr>
          <w:p>
            <w:pPr>
              <w:pStyle w:val="TableContents"/>
              <w:bidi w:val="0"/>
              <w:spacing w:before="0" w:after="283"/>
              <w:jc w:val="left"/>
              <w:rPr/>
            </w:pPr>
            <w:r>
              <w:rPr/>
              <w:t xml:space="preserve">(101) 25.50 </w:t>
            </w:r>
          </w:p>
        </w:tc>
        <w:tc>
          <w:tcPr>
            <w:tcW w:w="616" w:type="dxa"/>
            <w:tcBorders/>
            <w:vAlign w:val="center"/>
          </w:tcPr>
          <w:p>
            <w:pPr>
              <w:pStyle w:val="TableContents"/>
              <w:bidi w:val="0"/>
              <w:spacing w:before="0" w:after="283"/>
              <w:jc w:val="left"/>
              <w:rPr/>
            </w:pPr>
            <w:r>
              <w:rPr/>
              <w:t xml:space="preserve">(089) 22.75 </w:t>
            </w:r>
          </w:p>
        </w:tc>
        <w:tc>
          <w:tcPr>
            <w:tcW w:w="616" w:type="dxa"/>
            <w:tcBorders/>
            <w:vAlign w:val="center"/>
          </w:tcPr>
          <w:p>
            <w:pPr>
              <w:pStyle w:val="TableContents"/>
              <w:bidi w:val="0"/>
              <w:spacing w:before="0" w:after="283"/>
              <w:jc w:val="left"/>
              <w:rPr/>
            </w:pPr>
            <w:r>
              <w:rPr/>
              <w:t xml:space="preserve">(101) 31.00 </w:t>
            </w:r>
          </w:p>
        </w:tc>
        <w:tc>
          <w:tcPr>
            <w:tcW w:w="616" w:type="dxa"/>
            <w:tcBorders/>
            <w:vAlign w:val="center"/>
          </w:tcPr>
          <w:p>
            <w:pPr>
              <w:pStyle w:val="TableContents"/>
              <w:bidi w:val="0"/>
              <w:spacing w:before="0" w:after="283"/>
              <w:jc w:val="left"/>
              <w:rPr/>
            </w:pPr>
            <w:r>
              <w:rPr/>
              <w:t xml:space="preserve">(084) 21.00 </w:t>
            </w:r>
          </w:p>
        </w:tc>
        <w:tc>
          <w:tcPr>
            <w:tcW w:w="661" w:type="dxa"/>
            <w:tcBorders/>
            <w:vAlign w:val="center"/>
          </w:tcPr>
          <w:p>
            <w:pPr>
              <w:pStyle w:val="TableContents"/>
              <w:bidi w:val="0"/>
              <w:spacing w:before="0" w:after="283"/>
              <w:jc w:val="left"/>
              <w:rPr/>
            </w:pPr>
            <w:r>
              <w:rPr/>
              <w:t xml:space="preserve">(084) 27.67 </w:t>
            </w:r>
          </w:p>
        </w:tc>
      </w:tr>
      <w:tr>
        <w:trPr/>
        <w:tc>
          <w:tcPr>
            <w:tcW w:w="1516" w:type="dxa"/>
            <w:tcBorders/>
            <w:vAlign w:val="center"/>
          </w:tcPr>
          <w:p>
            <w:pPr>
              <w:pStyle w:val="TableContents"/>
              <w:bidi w:val="0"/>
              <w:spacing w:before="0" w:after="283"/>
              <w:jc w:val="left"/>
              <w:rPr/>
            </w:pPr>
            <w:r>
              <w:rPr/>
              <w:t xml:space="preserve">Unkari </w:t>
            </w:r>
          </w:p>
        </w:tc>
        <w:tc>
          <w:tcPr>
            <w:tcW w:w="616" w:type="dxa"/>
            <w:tcBorders/>
            <w:vAlign w:val="center"/>
          </w:tcPr>
          <w:p>
            <w:pPr>
              <w:pStyle w:val="TableContents"/>
              <w:bidi w:val="0"/>
              <w:spacing w:before="0" w:after="283"/>
              <w:jc w:val="left"/>
              <w:rPr/>
            </w:pPr>
            <w:r>
              <w:rPr/>
              <w:t xml:space="preserve">(071) 29.01 </w:t>
            </w:r>
          </w:p>
        </w:tc>
        <w:tc>
          <w:tcPr>
            <w:tcW w:w="616" w:type="dxa"/>
            <w:tcBorders/>
            <w:vAlign w:val="center"/>
          </w:tcPr>
          <w:p>
            <w:pPr>
              <w:pStyle w:val="TableContents"/>
              <w:bidi w:val="0"/>
              <w:spacing w:before="0" w:after="283"/>
              <w:jc w:val="left"/>
              <w:rPr/>
            </w:pPr>
            <w:r>
              <w:rPr/>
              <w:t xml:space="preserve">(067) 28.17 </w:t>
            </w:r>
          </w:p>
        </w:tc>
        <w:tc>
          <w:tcPr>
            <w:tcW w:w="616" w:type="dxa"/>
            <w:tcBorders/>
            <w:vAlign w:val="center"/>
          </w:tcPr>
          <w:p>
            <w:pPr>
              <w:pStyle w:val="TableContents"/>
              <w:bidi w:val="0"/>
              <w:spacing w:before="0" w:after="283"/>
              <w:jc w:val="left"/>
              <w:rPr/>
            </w:pPr>
            <w:r>
              <w:rPr/>
              <w:t xml:space="preserve">(065) 27.44 </w:t>
            </w:r>
          </w:p>
        </w:tc>
        <w:tc>
          <w:tcPr>
            <w:tcW w:w="616" w:type="dxa"/>
            <w:tcBorders/>
            <w:vAlign w:val="center"/>
          </w:tcPr>
          <w:p>
            <w:pPr>
              <w:pStyle w:val="TableContents"/>
              <w:bidi w:val="0"/>
              <w:spacing w:before="0" w:after="283"/>
              <w:jc w:val="left"/>
              <w:rPr/>
            </w:pPr>
            <w:r>
              <w:rPr/>
              <w:t xml:space="preserve">(064) 26.73 </w:t>
            </w:r>
          </w:p>
        </w:tc>
        <w:tc>
          <w:tcPr>
            <w:tcW w:w="616" w:type="dxa"/>
            <w:tcBorders/>
            <w:vAlign w:val="center"/>
          </w:tcPr>
          <w:p>
            <w:pPr>
              <w:pStyle w:val="TableContents"/>
              <w:bidi w:val="0"/>
              <w:spacing w:before="0" w:after="283"/>
              <w:jc w:val="left"/>
              <w:rPr/>
            </w:pPr>
            <w:r>
              <w:rPr/>
              <w:t xml:space="preserve">(056) 26.09 </w:t>
            </w:r>
          </w:p>
        </w:tc>
        <w:tc>
          <w:tcPr>
            <w:tcW w:w="721" w:type="dxa"/>
            <w:tcBorders/>
            <w:vAlign w:val="center"/>
          </w:tcPr>
          <w:p>
            <w:pPr>
              <w:pStyle w:val="TableContents"/>
              <w:bidi w:val="0"/>
              <w:spacing w:before="0" w:after="283"/>
              <w:jc w:val="left"/>
              <w:rPr/>
            </w:pPr>
            <w:r>
              <w:rPr/>
              <w:t xml:space="preserve">(040) 10.00 </w:t>
            </w:r>
          </w:p>
        </w:tc>
        <w:tc>
          <w:tcPr>
            <w:tcW w:w="616" w:type="dxa"/>
            <w:tcBorders/>
            <w:vAlign w:val="center"/>
          </w:tcPr>
          <w:p>
            <w:pPr>
              <w:pStyle w:val="TableContents"/>
              <w:bidi w:val="0"/>
              <w:spacing w:before="0" w:after="283"/>
              <w:jc w:val="left"/>
              <w:rPr/>
            </w:pPr>
            <w:r>
              <w:rPr/>
              <w:t xml:space="preserve">(023) 7.50 </w:t>
            </w:r>
          </w:p>
        </w:tc>
        <w:tc>
          <w:tcPr>
            <w:tcW w:w="616" w:type="dxa"/>
            <w:tcBorders/>
            <w:vAlign w:val="center"/>
          </w:tcPr>
          <w:p>
            <w:pPr>
              <w:pStyle w:val="TableContents"/>
              <w:bidi w:val="0"/>
              <w:spacing w:before="0" w:after="283"/>
              <w:jc w:val="left"/>
              <w:rPr/>
            </w:pPr>
            <w:r>
              <w:rPr/>
              <w:t xml:space="preserve">(025) 5.50 </w:t>
            </w:r>
          </w:p>
        </w:tc>
        <w:tc>
          <w:tcPr>
            <w:tcW w:w="616" w:type="dxa"/>
            <w:tcBorders/>
            <w:vAlign w:val="center"/>
          </w:tcPr>
          <w:p>
            <w:pPr>
              <w:pStyle w:val="TableContents"/>
              <w:bidi w:val="0"/>
              <w:spacing w:before="0" w:after="283"/>
              <w:jc w:val="left"/>
              <w:rPr/>
            </w:pPr>
            <w:r>
              <w:rPr/>
              <w:t xml:space="preserve">(023) 5.50 </w:t>
            </w:r>
          </w:p>
        </w:tc>
        <w:tc>
          <w:tcPr>
            <w:tcW w:w="616" w:type="dxa"/>
            <w:tcBorders/>
            <w:vAlign w:val="center"/>
          </w:tcPr>
          <w:p>
            <w:pPr>
              <w:pStyle w:val="TableContents"/>
              <w:bidi w:val="0"/>
              <w:spacing w:before="0" w:after="283"/>
              <w:jc w:val="left"/>
              <w:rPr/>
            </w:pPr>
            <w:r>
              <w:rPr/>
              <w:t xml:space="preserve">(017) 4.50 </w:t>
            </w:r>
          </w:p>
        </w:tc>
        <w:tc>
          <w:tcPr>
            <w:tcW w:w="616" w:type="dxa"/>
            <w:tcBorders/>
            <w:vAlign w:val="center"/>
          </w:tcPr>
          <w:p>
            <w:pPr>
              <w:pStyle w:val="TableContents"/>
              <w:bidi w:val="0"/>
              <w:spacing w:before="0" w:after="283"/>
              <w:jc w:val="left"/>
              <w:rPr/>
            </w:pPr>
            <w:r>
              <w:rPr/>
              <w:t xml:space="preserve">(010) 3.00 </w:t>
            </w:r>
          </w:p>
        </w:tc>
        <w:tc>
          <w:tcPr>
            <w:tcW w:w="616" w:type="dxa"/>
            <w:tcBorders/>
            <w:vAlign w:val="center"/>
          </w:tcPr>
          <w:p>
            <w:pPr>
              <w:pStyle w:val="TableContents"/>
              <w:bidi w:val="0"/>
              <w:spacing w:before="0" w:after="283"/>
              <w:jc w:val="left"/>
              <w:rPr/>
            </w:pPr>
            <w:r>
              <w:rPr/>
              <w:t xml:space="preserve">(012) 2.00 </w:t>
            </w:r>
          </w:p>
        </w:tc>
        <w:tc>
          <w:tcPr>
            <w:tcW w:w="616" w:type="dxa"/>
            <w:tcBorders/>
            <w:vAlign w:val="center"/>
          </w:tcPr>
          <w:p>
            <w:pPr>
              <w:pStyle w:val="TableContents"/>
              <w:bidi w:val="0"/>
              <w:spacing w:before="0" w:after="283"/>
              <w:jc w:val="left"/>
              <w:rPr/>
            </w:pPr>
            <w:r>
              <w:rPr/>
              <w:t xml:space="preserve">(028) 6.00 </w:t>
            </w:r>
          </w:p>
        </w:tc>
        <w:tc>
          <w:tcPr>
            <w:tcW w:w="616" w:type="dxa"/>
            <w:tcBorders/>
            <w:vAlign w:val="center"/>
          </w:tcPr>
          <w:p>
            <w:pPr>
              <w:pStyle w:val="TableContents"/>
              <w:bidi w:val="0"/>
              <w:spacing w:before="0" w:after="283"/>
              <w:jc w:val="left"/>
              <w:rPr/>
            </w:pPr>
            <w:r>
              <w:rPr/>
              <w:t xml:space="preserve">(021) 3.33 </w:t>
            </w:r>
          </w:p>
        </w:tc>
        <w:tc>
          <w:tcPr>
            <w:tcW w:w="661" w:type="dxa"/>
            <w:tcBorders/>
            <w:vAlign w:val="center"/>
          </w:tcPr>
          <w:p>
            <w:pPr>
              <w:pStyle w:val="TableContents"/>
              <w:bidi w:val="0"/>
              <w:spacing w:before="0" w:after="283"/>
              <w:jc w:val="left"/>
              <w:rPr/>
            </w:pPr>
            <w:r>
              <w:rPr/>
              <w:t xml:space="preserve">(024) 6.50 </w:t>
            </w:r>
          </w:p>
        </w:tc>
      </w:tr>
      <w:tr>
        <w:trPr/>
        <w:tc>
          <w:tcPr>
            <w:tcW w:w="1516" w:type="dxa"/>
            <w:tcBorders/>
            <w:vAlign w:val="center"/>
          </w:tcPr>
          <w:p>
            <w:pPr>
              <w:pStyle w:val="TableContents"/>
              <w:bidi w:val="0"/>
              <w:spacing w:before="0" w:after="283"/>
              <w:jc w:val="left"/>
              <w:rPr/>
            </w:pPr>
            <w:r>
              <w:rPr/>
              <w:t xml:space="preserve">Japani </w:t>
            </w:r>
          </w:p>
        </w:tc>
        <w:tc>
          <w:tcPr>
            <w:tcW w:w="616" w:type="dxa"/>
            <w:tcBorders/>
            <w:vAlign w:val="center"/>
          </w:tcPr>
          <w:p>
            <w:pPr>
              <w:pStyle w:val="TableContents"/>
              <w:bidi w:val="0"/>
              <w:spacing w:before="0" w:after="283"/>
              <w:jc w:val="left"/>
              <w:rPr/>
            </w:pPr>
            <w:r>
              <w:rPr/>
              <w:t xml:space="preserve">(072) 29.44 </w:t>
            </w:r>
          </w:p>
        </w:tc>
        <w:tc>
          <w:tcPr>
            <w:tcW w:w="616" w:type="dxa"/>
            <w:tcBorders/>
            <w:vAlign w:val="center"/>
          </w:tcPr>
          <w:p>
            <w:pPr>
              <w:pStyle w:val="TableContents"/>
              <w:bidi w:val="0"/>
              <w:spacing w:before="0" w:after="283"/>
              <w:jc w:val="left"/>
              <w:rPr/>
            </w:pPr>
            <w:r>
              <w:rPr/>
              <w:t xml:space="preserve">(072) 28.67 </w:t>
            </w:r>
          </w:p>
        </w:tc>
        <w:tc>
          <w:tcPr>
            <w:tcW w:w="616" w:type="dxa"/>
            <w:tcBorders/>
            <w:vAlign w:val="center"/>
          </w:tcPr>
          <w:p>
            <w:pPr>
              <w:pStyle w:val="TableContents"/>
              <w:bidi w:val="0"/>
              <w:spacing w:before="0" w:after="283"/>
              <w:jc w:val="left"/>
              <w:rPr/>
            </w:pPr>
            <w:r>
              <w:rPr/>
              <w:t xml:space="preserve">(061) 26.95 </w:t>
            </w:r>
          </w:p>
        </w:tc>
        <w:tc>
          <w:tcPr>
            <w:tcW w:w="616" w:type="dxa"/>
            <w:tcBorders/>
            <w:vAlign w:val="center"/>
          </w:tcPr>
          <w:p>
            <w:pPr>
              <w:pStyle w:val="TableContents"/>
              <w:bidi w:val="0"/>
              <w:spacing w:before="0" w:after="283"/>
              <w:jc w:val="left"/>
              <w:rPr/>
            </w:pPr>
            <w:r>
              <w:rPr/>
              <w:t xml:space="preserve">(059) 26.02 </w:t>
            </w:r>
          </w:p>
        </w:tc>
        <w:tc>
          <w:tcPr>
            <w:tcW w:w="616" w:type="dxa"/>
            <w:tcBorders/>
            <w:vAlign w:val="center"/>
          </w:tcPr>
          <w:p>
            <w:pPr>
              <w:pStyle w:val="TableContents"/>
              <w:bidi w:val="0"/>
              <w:spacing w:before="0" w:after="283"/>
              <w:jc w:val="left"/>
              <w:rPr/>
            </w:pPr>
            <w:r>
              <w:rPr/>
              <w:t xml:space="preserve">(053) 25.17 </w:t>
            </w:r>
          </w:p>
        </w:tc>
        <w:tc>
          <w:tcPr>
            <w:tcW w:w="721" w:type="dxa"/>
            <w:tcBorders/>
            <w:vAlign w:val="center"/>
          </w:tcPr>
          <w:p>
            <w:pPr>
              <w:pStyle w:val="TableContents"/>
              <w:bidi w:val="0"/>
              <w:spacing w:before="0" w:after="283"/>
              <w:jc w:val="left"/>
              <w:rPr/>
            </w:pPr>
            <w:r>
              <w:rPr/>
              <w:t xml:space="preserve">(022)-1.00 </w:t>
            </w:r>
          </w:p>
        </w:tc>
        <w:tc>
          <w:tcPr>
            <w:tcW w:w="616" w:type="dxa"/>
            <w:tcBorders/>
            <w:vAlign w:val="center"/>
          </w:tcPr>
          <w:p>
            <w:pPr>
              <w:pStyle w:val="TableContents"/>
              <w:bidi w:val="0"/>
              <w:spacing w:before="0" w:after="283"/>
              <w:jc w:val="left"/>
              <w:rPr/>
            </w:pPr>
            <w:r>
              <w:rPr/>
              <w:t xml:space="preserve">(011) 2.50 </w:t>
            </w:r>
          </w:p>
        </w:tc>
        <w:tc>
          <w:tcPr>
            <w:tcW w:w="616" w:type="dxa"/>
            <w:tcBorders/>
            <w:vAlign w:val="center"/>
          </w:tcPr>
          <w:p>
            <w:pPr>
              <w:pStyle w:val="TableContents"/>
              <w:bidi w:val="0"/>
              <w:spacing w:before="0" w:after="283"/>
              <w:jc w:val="left"/>
              <w:rPr/>
            </w:pPr>
            <w:r>
              <w:rPr/>
              <w:t xml:space="preserve">(017) 3.25 </w:t>
            </w:r>
          </w:p>
        </w:tc>
        <w:tc>
          <w:tcPr>
            <w:tcW w:w="616" w:type="dxa"/>
            <w:tcBorders/>
            <w:vAlign w:val="center"/>
          </w:tcPr>
          <w:p>
            <w:pPr>
              <w:pStyle w:val="TableContents"/>
              <w:bidi w:val="0"/>
              <w:spacing w:before="0" w:after="283"/>
              <w:jc w:val="left"/>
              <w:rPr/>
            </w:pPr>
            <w:r>
              <w:rPr/>
              <w:t xml:space="preserve">(029) 6.50 </w:t>
            </w:r>
          </w:p>
        </w:tc>
        <w:tc>
          <w:tcPr>
            <w:tcW w:w="616" w:type="dxa"/>
            <w:tcBorders/>
            <w:vAlign w:val="center"/>
          </w:tcPr>
          <w:p>
            <w:pPr>
              <w:pStyle w:val="TableContents"/>
              <w:bidi w:val="0"/>
              <w:spacing w:before="0" w:after="283"/>
              <w:jc w:val="left"/>
              <w:rPr/>
            </w:pPr>
            <w:r>
              <w:rPr/>
              <w:t xml:space="preserve">(037) 11.75 </w:t>
            </w:r>
          </w:p>
        </w:tc>
        <w:tc>
          <w:tcPr>
            <w:tcW w:w="616" w:type="dxa"/>
            <w:tcBorders/>
            <w:vAlign w:val="center"/>
          </w:tcPr>
          <w:p>
            <w:pPr>
              <w:pStyle w:val="TableContents"/>
              <w:bidi w:val="0"/>
              <w:spacing w:before="0" w:after="283"/>
              <w:jc w:val="left"/>
              <w:rPr/>
            </w:pPr>
            <w:r>
              <w:rPr/>
              <w:t xml:space="preserve">(051) 12.50 </w:t>
            </w:r>
          </w:p>
        </w:tc>
        <w:tc>
          <w:tcPr>
            <w:tcW w:w="616" w:type="dxa"/>
            <w:tcBorders/>
            <w:vAlign w:val="center"/>
          </w:tcPr>
          <w:p>
            <w:pPr>
              <w:pStyle w:val="TableContents"/>
              <w:bidi w:val="0"/>
              <w:spacing w:before="0" w:after="283"/>
              <w:jc w:val="left"/>
              <w:rPr/>
            </w:pPr>
            <w:r>
              <w:rPr/>
              <w:t xml:space="preserve">(037) 8.00 </w:t>
            </w:r>
          </w:p>
        </w:tc>
        <w:tc>
          <w:tcPr>
            <w:tcW w:w="616" w:type="dxa"/>
            <w:tcBorders/>
            <w:vAlign w:val="center"/>
          </w:tcPr>
          <w:p>
            <w:pPr>
              <w:pStyle w:val="TableContents"/>
              <w:bidi w:val="0"/>
              <w:spacing w:before="0" w:after="283"/>
              <w:jc w:val="left"/>
              <w:rPr/>
            </w:pPr>
            <w:r>
              <w:rPr/>
              <w:t xml:space="preserve">(042) 10.00 </w:t>
            </w:r>
          </w:p>
        </w:tc>
        <w:tc>
          <w:tcPr>
            <w:tcW w:w="616" w:type="dxa"/>
            <w:tcBorders/>
            <w:vAlign w:val="center"/>
          </w:tcPr>
          <w:p>
            <w:pPr>
              <w:pStyle w:val="TableContents"/>
              <w:bidi w:val="0"/>
              <w:spacing w:before="0" w:after="283"/>
              <w:jc w:val="left"/>
              <w:rPr/>
            </w:pPr>
            <w:r>
              <w:rPr/>
              <w:t xml:space="preserve">(044) 8.00 </w:t>
            </w:r>
          </w:p>
        </w:tc>
        <w:tc>
          <w:tcPr>
            <w:tcW w:w="661" w:type="dxa"/>
            <w:tcBorders/>
            <w:vAlign w:val="center"/>
          </w:tcPr>
          <w:p>
            <w:pPr>
              <w:pStyle w:val="TableContents"/>
              <w:bidi w:val="0"/>
              <w:spacing w:before="0" w:after="283"/>
              <w:jc w:val="left"/>
              <w:rPr/>
            </w:pPr>
            <w:r>
              <w:rPr/>
              <w:t xml:space="preserve">(026) 7.50 </w:t>
            </w:r>
          </w:p>
        </w:tc>
      </w:tr>
      <w:tr>
        <w:trPr/>
        <w:tc>
          <w:tcPr>
            <w:tcW w:w="1516" w:type="dxa"/>
            <w:tcBorders/>
            <w:vAlign w:val="center"/>
          </w:tcPr>
          <w:p>
            <w:pPr>
              <w:pStyle w:val="TableContents"/>
              <w:bidi w:val="0"/>
              <w:spacing w:before="0" w:after="283"/>
              <w:jc w:val="left"/>
              <w:rPr/>
            </w:pPr>
            <w:r>
              <w:rPr/>
              <w:t xml:space="preserve">Hong Kong </w:t>
            </w:r>
          </w:p>
        </w:tc>
        <w:tc>
          <w:tcPr>
            <w:tcW w:w="616" w:type="dxa"/>
            <w:tcBorders/>
            <w:vAlign w:val="center"/>
          </w:tcPr>
          <w:p>
            <w:pPr>
              <w:pStyle w:val="TableContents"/>
              <w:bidi w:val="0"/>
              <w:spacing w:before="0" w:after="283"/>
              <w:jc w:val="left"/>
              <w:rPr/>
            </w:pPr>
            <w:r>
              <w:rPr/>
              <w:t xml:space="preserve">(073) 29.46 </w:t>
            </w:r>
          </w:p>
        </w:tc>
        <w:tc>
          <w:tcPr>
            <w:tcW w:w="616" w:type="dxa"/>
            <w:tcBorders/>
            <w:vAlign w:val="center"/>
          </w:tcPr>
          <w:p>
            <w:pPr>
              <w:pStyle w:val="TableContents"/>
              <w:bidi w:val="0"/>
              <w:spacing w:before="0" w:after="283"/>
              <w:jc w:val="left"/>
              <w:rPr/>
            </w:pPr>
            <w:r>
              <w:rPr/>
              <w:t xml:space="preserve">(069) 28.50 </w:t>
            </w:r>
          </w:p>
        </w:tc>
        <w:tc>
          <w:tcPr>
            <w:tcW w:w="616" w:type="dxa"/>
            <w:tcBorders/>
            <w:vAlign w:val="center"/>
          </w:tcPr>
          <w:p>
            <w:pPr>
              <w:pStyle w:val="TableContents"/>
              <w:bidi w:val="0"/>
              <w:spacing w:before="0" w:after="283"/>
              <w:jc w:val="left"/>
              <w:rPr/>
            </w:pPr>
            <w:r>
              <w:rPr/>
              <w:t xml:space="preserve">(070) 27.76 </w:t>
            </w:r>
          </w:p>
        </w:tc>
        <w:tc>
          <w:tcPr>
            <w:tcW w:w="616" w:type="dxa"/>
            <w:tcBorders/>
            <w:vAlign w:val="center"/>
          </w:tcPr>
          <w:p>
            <w:pPr>
              <w:pStyle w:val="TableContents"/>
              <w:bidi w:val="0"/>
              <w:spacing w:before="0" w:after="283"/>
              <w:jc w:val="left"/>
              <w:rPr/>
            </w:pPr>
            <w:r>
              <w:rPr/>
              <w:t xml:space="preserve">(061) 26.55 </w:t>
            </w:r>
          </w:p>
        </w:tc>
        <w:tc>
          <w:tcPr>
            <w:tcW w:w="616" w:type="dxa"/>
            <w:tcBorders/>
            <w:vAlign w:val="center"/>
          </w:tcPr>
          <w:p>
            <w:pPr>
              <w:pStyle w:val="TableContents"/>
              <w:bidi w:val="0"/>
              <w:spacing w:before="0" w:after="283"/>
              <w:jc w:val="left"/>
              <w:rPr/>
            </w:pPr>
            <w:r>
              <w:rPr/>
              <w:t xml:space="preserve">(058) 26.16 </w:t>
            </w:r>
          </w:p>
        </w:tc>
        <w:tc>
          <w:tcPr>
            <w:tcW w:w="721" w:type="dxa"/>
            <w:tcBorders/>
            <w:vAlign w:val="center"/>
          </w:tcPr>
          <w:p>
            <w:pPr>
              <w:pStyle w:val="TableContents"/>
              <w:bidi w:val="0"/>
              <w:spacing w:before="0" w:after="283"/>
              <w:jc w:val="left"/>
              <w:rPr/>
            </w:pPr>
            <w:r>
              <w:rPr/>
              <w:t xml:space="preserve">(054) 17.00 </w:t>
            </w:r>
          </w:p>
        </w:tc>
        <w:tc>
          <w:tcPr>
            <w:tcW w:w="616" w:type="dxa"/>
            <w:tcBorders/>
            <w:vAlign w:val="center"/>
          </w:tcPr>
          <w:p>
            <w:pPr>
              <w:pStyle w:val="TableContents"/>
              <w:bidi w:val="0"/>
              <w:spacing w:before="0" w:after="283"/>
              <w:jc w:val="left"/>
              <w:rPr/>
            </w:pPr>
            <w:r>
              <w:rPr/>
              <w:t xml:space="preserve">(034) 10.75 </w:t>
            </w:r>
          </w:p>
        </w:tc>
        <w:tc>
          <w:tcPr>
            <w:tcW w:w="616" w:type="dxa"/>
            <w:tcBorders/>
            <w:vAlign w:val="center"/>
          </w:tcPr>
          <w:p>
            <w:pPr>
              <w:pStyle w:val="TableContents"/>
              <w:bidi w:val="0"/>
              <w:spacing w:before="0" w:after="283"/>
              <w:jc w:val="left"/>
              <w:rPr/>
            </w:pPr>
            <w:r>
              <w:rPr/>
              <w:t xml:space="preserve">(048) 11.75 </w:t>
            </w:r>
          </w:p>
        </w:tc>
        <w:tc>
          <w:tcPr>
            <w:tcW w:w="616" w:type="dxa"/>
            <w:tcBorders/>
            <w:vAlign w:val="center"/>
          </w:tcPr>
          <w:p>
            <w:pPr>
              <w:pStyle w:val="TableContents"/>
              <w:bidi w:val="0"/>
              <w:spacing w:before="0" w:after="283"/>
              <w:jc w:val="left"/>
              <w:rPr/>
            </w:pPr>
            <w:r>
              <w:rPr/>
              <w:t xml:space="preserve">(051) 9.75 </w:t>
            </w:r>
          </w:p>
        </w:tc>
        <w:tc>
          <w:tcPr>
            <w:tcW w:w="616" w:type="dxa"/>
            <w:tcBorders/>
            <w:vAlign w:val="center"/>
          </w:tcPr>
          <w:p>
            <w:pPr>
              <w:pStyle w:val="TableContents"/>
              <w:bidi w:val="0"/>
              <w:spacing w:before="0" w:after="283"/>
              <w:jc w:val="left"/>
              <w:rPr/>
            </w:pPr>
            <w:r>
              <w:rPr/>
              <w:t xml:space="preserve">(061) 20.00 </w:t>
            </w:r>
          </w:p>
        </w:tc>
        <w:tc>
          <w:tcPr>
            <w:tcW w:w="616" w:type="dxa"/>
            <w:tcBorders/>
            <w:vAlign w:val="center"/>
          </w:tcPr>
          <w:p>
            <w:pPr>
              <w:pStyle w:val="TableContents"/>
              <w:bidi w:val="0"/>
              <w:spacing w:before="0" w:after="283"/>
              <w:jc w:val="left"/>
              <w:rPr/>
            </w:pPr>
            <w:r>
              <w:rPr/>
              <w:t xml:space="preserve">(058) 14.00 </w:t>
            </w:r>
          </w:p>
        </w:tc>
        <w:tc>
          <w:tcPr>
            <w:tcW w:w="616" w:type="dxa"/>
            <w:tcBorders/>
            <w:vAlign w:val="center"/>
          </w:tcPr>
          <w:p>
            <w:pPr>
              <w:pStyle w:val="TableContents"/>
              <w:bidi w:val="0"/>
              <w:spacing w:before="0" w:after="283"/>
              <w:jc w:val="left"/>
              <w:rPr/>
            </w:pPr>
            <w:r>
              <w:rPr/>
              <w:t xml:space="preserve">(039) 8.25 </w:t>
            </w:r>
          </w:p>
        </w:tc>
        <w:tc>
          <w:tcPr>
            <w:tcW w:w="616" w:type="dxa"/>
            <w:tcBorders/>
            <w:vAlign w:val="center"/>
          </w:tcPr>
          <w:p>
            <w:pPr>
              <w:pStyle w:val="TableContents"/>
              <w:bidi w:val="0"/>
              <w:spacing w:before="0" w:after="283"/>
              <w:jc w:val="left"/>
              <w:rPr/>
            </w:pPr>
            <w:r>
              <w:rPr/>
              <w:t xml:space="preserve">(034) 7.50 </w:t>
            </w:r>
          </w:p>
        </w:tc>
        <w:tc>
          <w:tcPr>
            <w:tcW w:w="616" w:type="dxa"/>
            <w:tcBorders/>
            <w:vAlign w:val="center"/>
          </w:tcPr>
          <w:p>
            <w:pPr>
              <w:pStyle w:val="TableContents"/>
              <w:bidi w:val="0"/>
              <w:spacing w:before="0" w:after="283"/>
              <w:jc w:val="left"/>
              <w:rPr/>
            </w:pPr>
            <w:r>
              <w:rPr/>
              <w:t xml:space="preserve">(056) 11.00 </w:t>
            </w:r>
          </w:p>
        </w:tc>
        <w:tc>
          <w:tcPr>
            <w:tcW w:w="661" w:type="dxa"/>
            <w:tcBorders/>
            <w:vAlign w:val="center"/>
          </w:tcPr>
          <w:p>
            <w:pPr>
              <w:pStyle w:val="TableContents"/>
              <w:bidi w:val="0"/>
              <w:spacing w:before="0" w:after="283"/>
              <w:jc w:val="left"/>
              <w:rPr/>
            </w:pPr>
            <w:r>
              <w:rPr/>
              <w:t xml:space="preserve">(018) 4.83 </w:t>
            </w:r>
          </w:p>
        </w:tc>
      </w:tr>
      <w:tr>
        <w:trPr/>
        <w:tc>
          <w:tcPr>
            <w:tcW w:w="1516" w:type="dxa"/>
            <w:tcBorders/>
            <w:vAlign w:val="center"/>
          </w:tcPr>
          <w:p>
            <w:pPr>
              <w:pStyle w:val="TableContents"/>
              <w:bidi w:val="0"/>
              <w:spacing w:before="0" w:after="283"/>
              <w:jc w:val="left"/>
              <w:rPr/>
            </w:pPr>
            <w:r>
              <w:rPr/>
              <w:t xml:space="preserve">Kroatia </w:t>
            </w:r>
          </w:p>
        </w:tc>
        <w:tc>
          <w:tcPr>
            <w:tcW w:w="616" w:type="dxa"/>
            <w:tcBorders/>
            <w:vAlign w:val="center"/>
          </w:tcPr>
          <w:p>
            <w:pPr>
              <w:pStyle w:val="TableContents"/>
              <w:bidi w:val="0"/>
              <w:spacing w:before="0" w:after="283"/>
              <w:jc w:val="left"/>
              <w:rPr/>
            </w:pPr>
            <w:r>
              <w:rPr/>
              <w:t xml:space="preserve">(074) 29.59 </w:t>
            </w:r>
          </w:p>
        </w:tc>
        <w:tc>
          <w:tcPr>
            <w:tcW w:w="616" w:type="dxa"/>
            <w:tcBorders/>
            <w:vAlign w:val="center"/>
          </w:tcPr>
          <w:p>
            <w:pPr>
              <w:pStyle w:val="TableContents"/>
              <w:bidi w:val="0"/>
              <w:spacing w:before="0" w:after="283"/>
              <w:jc w:val="left"/>
              <w:rPr/>
            </w:pPr>
            <w:r>
              <w:rPr/>
              <w:t xml:space="preserve">(063) 27.91 </w:t>
            </w:r>
          </w:p>
        </w:tc>
        <w:tc>
          <w:tcPr>
            <w:tcW w:w="616" w:type="dxa"/>
            <w:tcBorders/>
            <w:vAlign w:val="center"/>
          </w:tcPr>
          <w:p>
            <w:pPr>
              <w:pStyle w:val="TableContents"/>
              <w:bidi w:val="0"/>
              <w:spacing w:before="0" w:after="283"/>
              <w:jc w:val="left"/>
              <w:rPr/>
            </w:pPr>
            <w:r>
              <w:rPr/>
              <w:t xml:space="preserve">(058) 26.12 </w:t>
            </w:r>
          </w:p>
        </w:tc>
        <w:tc>
          <w:tcPr>
            <w:tcW w:w="616" w:type="dxa"/>
            <w:tcBorders/>
            <w:vAlign w:val="center"/>
          </w:tcPr>
          <w:p>
            <w:pPr>
              <w:pStyle w:val="TableContents"/>
              <w:bidi w:val="0"/>
              <w:spacing w:before="0" w:after="283"/>
              <w:jc w:val="left"/>
              <w:rPr/>
            </w:pPr>
            <w:r>
              <w:rPr/>
              <w:t xml:space="preserve">(065) 26.82 </w:t>
            </w:r>
          </w:p>
        </w:tc>
        <w:tc>
          <w:tcPr>
            <w:tcW w:w="616" w:type="dxa"/>
            <w:tcBorders/>
            <w:vAlign w:val="center"/>
          </w:tcPr>
          <w:p>
            <w:pPr>
              <w:pStyle w:val="TableContents"/>
              <w:bidi w:val="0"/>
              <w:spacing w:before="0" w:after="283"/>
              <w:jc w:val="left"/>
              <w:rPr/>
            </w:pPr>
            <w:r>
              <w:rPr/>
              <w:t xml:space="preserve">(064) 26.61 </w:t>
            </w:r>
          </w:p>
        </w:tc>
        <w:tc>
          <w:tcPr>
            <w:tcW w:w="721" w:type="dxa"/>
            <w:tcBorders/>
            <w:vAlign w:val="center"/>
          </w:tcPr>
          <w:p>
            <w:pPr>
              <w:pStyle w:val="TableContents"/>
              <w:bidi w:val="0"/>
              <w:spacing w:before="0" w:after="283"/>
              <w:jc w:val="left"/>
              <w:rPr/>
            </w:pPr>
            <w:r>
              <w:rPr/>
              <w:t xml:space="preserve">(068) 23.33 </w:t>
            </w:r>
          </w:p>
        </w:tc>
        <w:tc>
          <w:tcPr>
            <w:tcW w:w="616" w:type="dxa"/>
            <w:tcBorders/>
            <w:vAlign w:val="center"/>
          </w:tcPr>
          <w:p>
            <w:pPr>
              <w:pStyle w:val="TableContents"/>
              <w:bidi w:val="0"/>
              <w:spacing w:before="0" w:after="283"/>
              <w:jc w:val="left"/>
              <w:rPr/>
            </w:pPr>
            <w:r>
              <w:rPr/>
              <w:t xml:space="preserve">(062) 17.50 </w:t>
            </w:r>
          </w:p>
        </w:tc>
        <w:tc>
          <w:tcPr>
            <w:tcW w:w="616" w:type="dxa"/>
            <w:tcBorders/>
            <w:vAlign w:val="center"/>
          </w:tcPr>
          <w:p>
            <w:pPr>
              <w:pStyle w:val="TableContents"/>
              <w:bidi w:val="0"/>
              <w:spacing w:before="0" w:after="283"/>
              <w:jc w:val="left"/>
              <w:rPr/>
            </w:pPr>
            <w:r>
              <w:rPr/>
              <w:t xml:space="preserve">(078) 17.17 </w:t>
            </w:r>
          </w:p>
        </w:tc>
        <w:tc>
          <w:tcPr>
            <w:tcW w:w="616" w:type="dxa"/>
            <w:tcBorders/>
            <w:vAlign w:val="center"/>
          </w:tcPr>
          <w:p>
            <w:pPr>
              <w:pStyle w:val="TableContents"/>
              <w:bidi w:val="0"/>
              <w:spacing w:before="0" w:after="283"/>
              <w:jc w:val="left"/>
              <w:rPr/>
            </w:pPr>
            <w:r>
              <w:rPr/>
              <w:t xml:space="preserve">(045) 8.50 </w:t>
            </w:r>
          </w:p>
        </w:tc>
        <w:tc>
          <w:tcPr>
            <w:tcW w:w="616" w:type="dxa"/>
            <w:tcBorders/>
            <w:vAlign w:val="center"/>
          </w:tcPr>
          <w:p>
            <w:pPr>
              <w:pStyle w:val="TableContents"/>
              <w:bidi w:val="0"/>
              <w:spacing w:before="0" w:after="283"/>
              <w:jc w:val="left"/>
              <w:rPr/>
            </w:pPr>
            <w:r>
              <w:rPr/>
              <w:t xml:space="preserve">(041) 12.50 </w:t>
            </w:r>
          </w:p>
        </w:tc>
        <w:tc>
          <w:tcPr>
            <w:tcW w:w="616" w:type="dxa"/>
            <w:tcBorders/>
            <w:vAlign w:val="center"/>
          </w:tcPr>
          <w:p>
            <w:pPr>
              <w:pStyle w:val="TableContents"/>
              <w:bidi w:val="0"/>
              <w:spacing w:before="0" w:after="283"/>
              <w:jc w:val="left"/>
              <w:rPr/>
            </w:pPr>
            <w:r>
              <w:rPr/>
              <w:t xml:space="preserve">(053) 13.00 </w:t>
            </w:r>
          </w:p>
        </w:tc>
        <w:tc>
          <w:tcPr>
            <w:tcW w:w="616" w:type="dxa"/>
            <w:tcBorders/>
            <w:vAlign w:val="center"/>
          </w:tcPr>
          <w:p>
            <w:pPr>
              <w:pStyle w:val="TableContents"/>
              <w:bidi w:val="0"/>
              <w:spacing w:before="0" w:after="283"/>
              <w:jc w:val="left"/>
              <w:rPr/>
            </w:pPr>
            <w:r>
              <w:rPr/>
              <w:t xml:space="preserve">(056) 12.83 </w:t>
            </w:r>
          </w:p>
        </w:tc>
        <w:tc>
          <w:tcPr>
            <w:tcW w:w="616" w:type="dxa"/>
            <w:tcBorders/>
            <w:vAlign w:val="center"/>
          </w:tcPr>
          <w:p>
            <w:pPr>
              <w:pStyle w:val="TableContents"/>
              <w:bidi w:val="0"/>
              <w:spacing w:before="0" w:after="283"/>
              <w:jc w:val="left"/>
              <w:rPr/>
            </w:pPr>
            <w:r>
              <w:rPr/>
              <w:t xml:space="preserve">(054) 11.83 </w:t>
            </w:r>
          </w:p>
        </w:tc>
        <w:tc>
          <w:tcPr>
            <w:tcW w:w="616" w:type="dxa"/>
            <w:tcBorders/>
            <w:vAlign w:val="center"/>
          </w:tcPr>
          <w:p>
            <w:pPr>
              <w:pStyle w:val="TableContents"/>
              <w:bidi w:val="0"/>
              <w:spacing w:before="0" w:after="283"/>
              <w:jc w:val="left"/>
              <w:rPr/>
            </w:pPr>
            <w:r>
              <w:rPr/>
              <w:t xml:space="preserve">(069) 16.50 </w:t>
            </w:r>
          </w:p>
        </w:tc>
        <w:tc>
          <w:tcPr>
            <w:tcW w:w="661" w:type="dxa"/>
            <w:tcBorders/>
            <w:vAlign w:val="center"/>
          </w:tcPr>
          <w:p>
            <w:pPr>
              <w:pStyle w:val="TableContents"/>
              <w:bidi w:val="0"/>
              <w:spacing w:before="0" w:after="283"/>
              <w:jc w:val="left"/>
              <w:rPr/>
            </w:pPr>
            <w:r>
              <w:rPr/>
              <w:t xml:space="preserve">(033) 8.75 </w:t>
            </w:r>
          </w:p>
        </w:tc>
      </w:tr>
      <w:tr>
        <w:trPr/>
        <w:tc>
          <w:tcPr>
            <w:tcW w:w="1516" w:type="dxa"/>
            <w:tcBorders/>
            <w:vAlign w:val="center"/>
          </w:tcPr>
          <w:p>
            <w:pPr>
              <w:pStyle w:val="TableContents"/>
              <w:bidi w:val="0"/>
              <w:spacing w:before="0" w:after="283"/>
              <w:jc w:val="left"/>
              <w:rPr/>
            </w:pPr>
            <w:r>
              <w:rPr/>
              <w:t xml:space="preserve">Pohjois-Kypros </w:t>
            </w:r>
          </w:p>
        </w:tc>
        <w:tc>
          <w:tcPr>
            <w:tcW w:w="616" w:type="dxa"/>
            <w:tcBorders/>
            <w:vAlign w:val="center"/>
          </w:tcPr>
          <w:p>
            <w:pPr>
              <w:pStyle w:val="TableContents"/>
              <w:bidi w:val="0"/>
              <w:spacing w:before="0" w:after="283"/>
              <w:jc w:val="left"/>
              <w:rPr/>
            </w:pPr>
            <w:r>
              <w:rPr/>
              <w:t xml:space="preserve">(075) 29.88 </w:t>
            </w:r>
          </w:p>
        </w:tc>
        <w:tc>
          <w:tcPr>
            <w:tcW w:w="616" w:type="dxa"/>
            <w:tcBorders/>
            <w:vAlign w:val="center"/>
          </w:tcPr>
          <w:p>
            <w:pPr>
              <w:pStyle w:val="TableContents"/>
              <w:bidi w:val="0"/>
              <w:spacing w:before="0" w:after="283"/>
              <w:jc w:val="left"/>
              <w:rPr/>
            </w:pPr>
            <w:r>
              <w:rPr/>
              <w:t xml:space="preserve">(081) 29.54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(083) 29.54 </w:t>
            </w:r>
          </w:p>
        </w:tc>
        <w:tc>
          <w:tcPr>
            <w:tcW w:w="616" w:type="dxa"/>
            <w:tcBorders/>
            <w:vAlign w:val="center"/>
          </w:tcPr>
          <w:p>
            <w:pPr>
              <w:pStyle w:val="TableContents"/>
              <w:bidi w:val="0"/>
              <w:spacing w:before="0" w:after="283"/>
              <w:jc w:val="left"/>
              <w:rPr/>
            </w:pPr>
            <w:r>
              <w:rPr/>
              <w:t xml:space="preserve">(094) 29.34 </w:t>
            </w:r>
          </w:p>
        </w:tc>
        <w:tc>
          <w:tcPr>
            <w:tcW w:w="721" w:type="dxa"/>
            <w:tcBorders/>
            <w:vAlign w:val="center"/>
          </w:tcPr>
          <w:p>
            <w:pPr>
              <w:pStyle w:val="TableContents"/>
              <w:bidi w:val="0"/>
              <w:spacing w:before="0" w:after="283"/>
              <w:jc w:val="left"/>
              <w:rPr/>
            </w:pPr>
            <w:r>
              <w:rPr/>
              <w:t xml:space="preserve">(102) 37.00 </w:t>
            </w:r>
          </w:p>
        </w:tc>
        <w:tc>
          <w:tcPr>
            <w:tcW w:w="616" w:type="dxa"/>
            <w:tcBorders/>
            <w:vAlign w:val="center"/>
          </w:tcPr>
          <w:p>
            <w:pPr>
              <w:pStyle w:val="TableContents"/>
              <w:bidi w:val="0"/>
              <w:spacing w:before="0" w:after="283"/>
              <w:jc w:val="left"/>
              <w:rPr/>
            </w:pPr>
            <w:r>
              <w:rPr/>
              <w:t xml:space="preserve">(061) 17.25 </w:t>
            </w:r>
          </w:p>
        </w:tc>
        <w:tc>
          <w:tcPr>
            <w:tcW w:w="616" w:type="dxa"/>
            <w:tcBorders/>
            <w:vAlign w:val="center"/>
          </w:tcPr>
          <w:p>
            <w:pPr>
              <w:pStyle w:val="TableContents"/>
              <w:bidi w:val="0"/>
              <w:spacing w:before="0" w:after="283"/>
              <w:jc w:val="left"/>
              <w:rPr/>
            </w:pPr>
            <w:r>
              <w:rPr/>
              <w:t xml:space="preserve">(051) 14.00 </w:t>
            </w:r>
          </w:p>
        </w:tc>
        <w:tc>
          <w:tcPr>
            <w:tcW w:w="616" w:type="dxa"/>
            <w:tcBorders/>
            <w:vAlign w:val="center"/>
          </w:tcPr>
          <w:p>
            <w:pPr>
              <w:pStyle w:val="TableContents"/>
              <w:bidi w:val="0"/>
              <w:spacing w:before="0" w:after="283"/>
              <w:jc w:val="left"/>
              <w:rPr/>
            </w:pPr>
            <w:r>
              <w:rPr/>
              <w:t xml:space="preserve">(053) 10.00 </w:t>
            </w:r>
          </w:p>
        </w:tc>
        <w:tc>
          <w:tcPr>
            <w:tcW w:w="616" w:type="dxa"/>
            <w:tcBorders/>
            <w:vAlign w:val="center"/>
          </w:tcPr>
          <w:p>
            <w:pPr>
              <w:pStyle w:val="TableContents"/>
              <w:bidi w:val="0"/>
              <w:spacing w:before="0" w:after="283"/>
              <w:jc w:val="left"/>
              <w:rPr/>
            </w:pPr>
            <w:r>
              <w:rPr/>
              <w:t xml:space="preserve">(058) 19.00 </w:t>
            </w:r>
          </w:p>
        </w:tc>
        <w:tc>
          <w:tcPr>
            <w:tcW w:w="616" w:type="dxa"/>
            <w:tcBorders/>
            <w:vAlign w:val="center"/>
          </w:tcPr>
          <w:p>
            <w:pPr>
              <w:pStyle w:val="TableContents"/>
              <w:bidi w:val="0"/>
              <w:spacing w:before="0" w:after="283"/>
              <w:jc w:val="left"/>
              <w:rPr/>
            </w:pPr>
            <w:r>
              <w:rPr/>
              <w:t xml:space="preserve">(062) 14.50 </w:t>
            </w:r>
          </w:p>
        </w:tc>
        <w:tc>
          <w:tcPr>
            <w:tcW w:w="616" w:type="dxa"/>
            <w:tcBorders/>
            <w:vAlign w:val="center"/>
          </w:tcPr>
          <w:p>
            <w:pPr>
              <w:pStyle w:val="TableContents"/>
              <w:bidi w:val="0"/>
              <w:spacing w:before="0" w:after="283"/>
              <w:jc w:val="left"/>
              <w:rPr/>
            </w:pPr>
            <w:r>
              <w:rPr/>
              <w:t xml:space="preserve">(053) 12.50 </w:t>
            </w:r>
          </w:p>
        </w:tc>
        <w:tc>
          <w:tcPr>
            <w:tcW w:w="616" w:type="dxa"/>
            <w:tcBorders/>
            <w:vAlign w:val="center"/>
          </w:tcPr>
          <w:p>
            <w:pPr>
              <w:pStyle w:val="TableContents"/>
              <w:bidi w:val="0"/>
              <w:spacing w:before="0" w:after="283"/>
              <w:jc w:val="left"/>
              <w:rPr/>
            </w:pPr>
            <w:r>
              <w:rPr/>
              <w:t xml:space="preserve">(081) 22.00 </w:t>
            </w:r>
          </w:p>
        </w:tc>
        <w:tc>
          <w:tcPr>
            <w:tcW w:w="616" w:type="dxa"/>
            <w:tcBorders/>
            <w:vAlign w:val="center"/>
          </w:tcPr>
          <w:p>
            <w:pPr>
              <w:pStyle w:val="TableContents"/>
              <w:bidi w:val="0"/>
              <w:spacing w:before="0" w:after="283"/>
              <w:jc w:val="left"/>
              <w:rPr/>
            </w:pPr>
            <w:r>
              <w:rPr/>
              <w:t xml:space="preserve">(083) 20.83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Albania </w:t>
            </w:r>
          </w:p>
        </w:tc>
        <w:tc>
          <w:tcPr>
            <w:tcW w:w="616" w:type="dxa"/>
            <w:tcBorders/>
            <w:vAlign w:val="center"/>
          </w:tcPr>
          <w:p>
            <w:pPr>
              <w:pStyle w:val="TableContents"/>
              <w:bidi w:val="0"/>
              <w:spacing w:before="0" w:after="283"/>
              <w:jc w:val="left"/>
              <w:rPr/>
            </w:pPr>
            <w:r>
              <w:rPr/>
              <w:t xml:space="preserve">(076) 29.92 </w:t>
            </w:r>
          </w:p>
        </w:tc>
        <w:tc>
          <w:tcPr>
            <w:tcW w:w="616" w:type="dxa"/>
            <w:tcBorders/>
            <w:vAlign w:val="center"/>
          </w:tcPr>
          <w:p>
            <w:pPr>
              <w:pStyle w:val="TableContents"/>
              <w:bidi w:val="0"/>
              <w:spacing w:before="0" w:after="283"/>
              <w:jc w:val="left"/>
              <w:rPr/>
            </w:pPr>
            <w:r>
              <w:rPr/>
              <w:t xml:space="preserve">(082) 29.92 </w:t>
            </w:r>
          </w:p>
        </w:tc>
        <w:tc>
          <w:tcPr>
            <w:tcW w:w="616" w:type="dxa"/>
            <w:tcBorders/>
            <w:vAlign w:val="center"/>
          </w:tcPr>
          <w:p>
            <w:pPr>
              <w:pStyle w:val="TableContents"/>
              <w:bidi w:val="0"/>
              <w:spacing w:before="0" w:after="283"/>
              <w:jc w:val="left"/>
              <w:rPr/>
            </w:pPr>
            <w:r>
              <w:rPr/>
              <w:t xml:space="preserve">(082) 28.77 </w:t>
            </w:r>
          </w:p>
        </w:tc>
        <w:tc>
          <w:tcPr>
            <w:tcW w:w="616" w:type="dxa"/>
            <w:tcBorders/>
            <w:vAlign w:val="center"/>
          </w:tcPr>
          <w:p>
            <w:pPr>
              <w:pStyle w:val="TableContents"/>
              <w:bidi w:val="0"/>
              <w:spacing w:before="0" w:after="283"/>
              <w:jc w:val="left"/>
              <w:rPr/>
            </w:pPr>
            <w:r>
              <w:rPr/>
              <w:t xml:space="preserve">(085) 29.92 </w:t>
            </w:r>
          </w:p>
        </w:tc>
        <w:tc>
          <w:tcPr>
            <w:tcW w:w="616" w:type="dxa"/>
            <w:tcBorders/>
            <w:vAlign w:val="center"/>
          </w:tcPr>
          <w:p>
            <w:pPr>
              <w:pStyle w:val="TableContents"/>
              <w:bidi w:val="0"/>
              <w:spacing w:before="0" w:after="283"/>
              <w:jc w:val="left"/>
              <w:rPr/>
            </w:pPr>
            <w:r>
              <w:rPr/>
              <w:t xml:space="preserve">(102) 30.88 </w:t>
            </w:r>
          </w:p>
        </w:tc>
        <w:tc>
          <w:tcPr>
            <w:tcW w:w="721" w:type="dxa"/>
            <w:tcBorders/>
            <w:vAlign w:val="center"/>
          </w:tcPr>
          <w:p>
            <w:pPr>
              <w:pStyle w:val="TableContents"/>
              <w:bidi w:val="0"/>
              <w:spacing w:before="0" w:after="283"/>
              <w:jc w:val="left"/>
              <w:rPr/>
            </w:pPr>
            <w:r>
              <w:rPr/>
              <w:t xml:space="preserve">(096) 34.44 </w:t>
            </w:r>
          </w:p>
        </w:tc>
        <w:tc>
          <w:tcPr>
            <w:tcW w:w="616" w:type="dxa"/>
            <w:tcBorders/>
            <w:vAlign w:val="center"/>
          </w:tcPr>
          <w:p>
            <w:pPr>
              <w:pStyle w:val="TableContents"/>
              <w:bidi w:val="0"/>
              <w:spacing w:before="0" w:after="283"/>
              <w:jc w:val="left"/>
              <w:rPr/>
            </w:pPr>
            <w:r>
              <w:rPr/>
              <w:t xml:space="preserve">(080) 21.50 </w:t>
            </w:r>
          </w:p>
        </w:tc>
        <w:tc>
          <w:tcPr>
            <w:tcW w:w="616" w:type="dxa"/>
            <w:tcBorders/>
            <w:vAlign w:val="center"/>
          </w:tcPr>
          <w:p>
            <w:pPr>
              <w:pStyle w:val="TableContents"/>
              <w:bidi w:val="0"/>
              <w:spacing w:before="0" w:after="283"/>
              <w:jc w:val="left"/>
              <w:rPr/>
            </w:pPr>
            <w:r>
              <w:rPr/>
              <w:t xml:space="preserve">(088) 21.75 </w:t>
            </w:r>
          </w:p>
        </w:tc>
        <w:tc>
          <w:tcPr>
            <w:tcW w:w="616" w:type="dxa"/>
            <w:tcBorders/>
            <w:vAlign w:val="center"/>
          </w:tcPr>
          <w:p>
            <w:pPr>
              <w:pStyle w:val="TableContents"/>
              <w:bidi w:val="0"/>
              <w:spacing w:before="0" w:after="283"/>
              <w:jc w:val="left"/>
              <w:rPr/>
            </w:pPr>
            <w:r>
              <w:rPr/>
              <w:t xml:space="preserve">(079) 16.00 </w:t>
            </w:r>
          </w:p>
        </w:tc>
        <w:tc>
          <w:tcPr>
            <w:tcW w:w="616" w:type="dxa"/>
            <w:tcBorders/>
            <w:vAlign w:val="center"/>
          </w:tcPr>
          <w:p>
            <w:pPr>
              <w:pStyle w:val="TableContents"/>
              <w:bidi w:val="0"/>
              <w:spacing w:before="0" w:after="283"/>
              <w:jc w:val="left"/>
              <w:rPr/>
            </w:pPr>
            <w:r>
              <w:rPr/>
              <w:t xml:space="preserve">(087) 25.50 </w:t>
            </w:r>
          </w:p>
        </w:tc>
        <w:tc>
          <w:tcPr>
            <w:tcW w:w="616" w:type="dxa"/>
            <w:tcBorders/>
            <w:vAlign w:val="center"/>
          </w:tcPr>
          <w:p>
            <w:pPr>
              <w:pStyle w:val="TableContents"/>
              <w:bidi w:val="0"/>
              <w:spacing w:before="0" w:after="283"/>
              <w:jc w:val="left"/>
              <w:rPr/>
            </w:pPr>
            <w:r>
              <w:rPr/>
              <w:t xml:space="preserve">(080) 18.00 </w:t>
            </w:r>
          </w:p>
        </w:tc>
        <w:tc>
          <w:tcPr>
            <w:tcW w:w="616" w:type="dxa"/>
            <w:tcBorders/>
            <w:vAlign w:val="center"/>
          </w:tcPr>
          <w:p>
            <w:pPr>
              <w:pStyle w:val="TableContents"/>
              <w:bidi w:val="0"/>
              <w:spacing w:before="0" w:after="283"/>
              <w:jc w:val="left"/>
              <w:rPr/>
            </w:pPr>
            <w:r>
              <w:rPr/>
              <w:t xml:space="preserve">(062) 14.17 </w:t>
            </w:r>
          </w:p>
        </w:tc>
        <w:tc>
          <w:tcPr>
            <w:tcW w:w="616" w:type="dxa"/>
            <w:tcBorders/>
            <w:vAlign w:val="center"/>
          </w:tcPr>
          <w:p>
            <w:pPr>
              <w:pStyle w:val="TableContents"/>
              <w:bidi w:val="0"/>
              <w:spacing w:before="0" w:after="283"/>
              <w:jc w:val="left"/>
              <w:rPr/>
            </w:pPr>
            <w:r>
              <w:rPr/>
              <w:t xml:space="preserve">(050) 11.50 </w:t>
            </w:r>
          </w:p>
        </w:tc>
        <w:tc>
          <w:tcPr>
            <w:tcW w:w="616" w:type="dxa"/>
            <w:tcBorders/>
            <w:vAlign w:val="center"/>
          </w:tcPr>
          <w:p>
            <w:pPr>
              <w:pStyle w:val="TableContents"/>
              <w:bidi w:val="0"/>
              <w:spacing w:before="0" w:after="283"/>
              <w:jc w:val="left"/>
              <w:rPr/>
            </w:pPr>
            <w:r>
              <w:rPr/>
              <w:t xml:space="preserve">(034) 6.50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Guinea-Bissau </w:t>
            </w:r>
          </w:p>
        </w:tc>
        <w:tc>
          <w:tcPr>
            <w:tcW w:w="616" w:type="dxa"/>
            <w:tcBorders/>
            <w:vAlign w:val="center"/>
          </w:tcPr>
          <w:p>
            <w:pPr>
              <w:pStyle w:val="TableContents"/>
              <w:bidi w:val="0"/>
              <w:spacing w:before="0" w:after="283"/>
              <w:jc w:val="left"/>
              <w:rPr/>
            </w:pPr>
            <w:r>
              <w:rPr/>
              <w:t xml:space="preserve">(077) 30.09 </w:t>
            </w:r>
          </w:p>
        </w:tc>
        <w:tc>
          <w:tcPr>
            <w:tcW w:w="616" w:type="dxa"/>
            <w:tcBorders/>
            <w:vAlign w:val="center"/>
          </w:tcPr>
          <w:p>
            <w:pPr>
              <w:pStyle w:val="TableContents"/>
              <w:bidi w:val="0"/>
              <w:spacing w:before="0" w:after="283"/>
              <w:jc w:val="left"/>
              <w:rPr/>
            </w:pPr>
            <w:r>
              <w:rPr/>
              <w:t xml:space="preserve">(079) 29.03 </w:t>
            </w:r>
          </w:p>
        </w:tc>
        <w:tc>
          <w:tcPr>
            <w:tcW w:w="616" w:type="dxa"/>
            <w:tcBorders/>
            <w:vAlign w:val="center"/>
          </w:tcPr>
          <w:p>
            <w:pPr>
              <w:pStyle w:val="TableContents"/>
              <w:bidi w:val="0"/>
              <w:spacing w:before="0" w:after="283"/>
              <w:jc w:val="left"/>
              <w:rPr/>
            </w:pPr>
            <w:r>
              <w:rPr/>
              <w:t xml:space="preserve">(081) 28.70 </w:t>
            </w:r>
          </w:p>
        </w:tc>
        <w:tc>
          <w:tcPr>
            <w:tcW w:w="616" w:type="dxa"/>
            <w:tcBorders/>
            <w:vAlign w:val="center"/>
          </w:tcPr>
          <w:p>
            <w:pPr>
              <w:pStyle w:val="TableContents"/>
              <w:bidi w:val="0"/>
              <w:spacing w:before="0" w:after="283"/>
              <w:jc w:val="left"/>
              <w:rPr/>
            </w:pPr>
            <w:r>
              <w:rPr/>
              <w:t xml:space="preserve">(086) 30.05 </w:t>
            </w:r>
          </w:p>
        </w:tc>
        <w:tc>
          <w:tcPr>
            <w:tcW w:w="616" w:type="dxa"/>
            <w:tcBorders/>
            <w:vAlign w:val="center"/>
          </w:tcPr>
          <w:p>
            <w:pPr>
              <w:pStyle w:val="TableContents"/>
              <w:bidi w:val="0"/>
              <w:spacing w:before="0" w:after="283"/>
              <w:jc w:val="left"/>
              <w:rPr/>
            </w:pPr>
            <w:r>
              <w:rPr/>
              <w:t xml:space="preserve">(092) 28.94 </w:t>
            </w:r>
          </w:p>
        </w:tc>
        <w:tc>
          <w:tcPr>
            <w:tcW w:w="721" w:type="dxa"/>
            <w:tcBorders/>
            <w:vAlign w:val="center"/>
          </w:tcPr>
          <w:p>
            <w:pPr>
              <w:pStyle w:val="TableContents"/>
              <w:bidi w:val="0"/>
              <w:spacing w:before="0" w:after="283"/>
              <w:jc w:val="left"/>
              <w:rPr/>
            </w:pPr>
            <w:r>
              <w:rPr/>
              <w:t xml:space="preserve">(075) 26.00 </w:t>
            </w:r>
          </w:p>
        </w:tc>
        <w:tc>
          <w:tcPr>
            <w:tcW w:w="616" w:type="dxa"/>
            <w:tcBorders/>
            <w:vAlign w:val="center"/>
          </w:tcPr>
          <w:p>
            <w:pPr>
              <w:pStyle w:val="TableContents"/>
              <w:bidi w:val="0"/>
              <w:spacing w:before="0" w:after="283"/>
              <w:jc w:val="left"/>
              <w:rPr/>
            </w:pPr>
            <w:r>
              <w:rPr/>
              <w:t xml:space="preserve">(067) 18.25 </w:t>
            </w:r>
          </w:p>
        </w:tc>
        <w:tc>
          <w:tcPr>
            <w:tcW w:w="616" w:type="dxa"/>
            <w:tcBorders/>
            <w:vAlign w:val="center"/>
          </w:tcPr>
          <w:p>
            <w:pPr>
              <w:pStyle w:val="TableContents"/>
              <w:bidi w:val="0"/>
              <w:spacing w:before="0" w:after="283"/>
              <w:jc w:val="left"/>
              <w:rPr/>
            </w:pPr>
            <w:r>
              <w:rPr/>
              <w:t xml:space="preserve">(092) 23.50 </w:t>
            </w:r>
          </w:p>
        </w:tc>
        <w:tc>
          <w:tcPr>
            <w:tcW w:w="616" w:type="dxa"/>
            <w:tcBorders/>
            <w:vAlign w:val="center"/>
          </w:tcPr>
          <w:p>
            <w:pPr>
              <w:pStyle w:val="TableContents"/>
              <w:bidi w:val="0"/>
              <w:spacing w:before="0" w:after="283"/>
              <w:jc w:val="left"/>
              <w:rPr/>
            </w:pPr>
            <w:r>
              <w:rPr/>
              <w:t xml:space="preserve">(081) 16.33 </w:t>
            </w:r>
          </w:p>
        </w:tc>
        <w:tc>
          <w:tcPr>
            <w:tcW w:w="616" w:type="dxa"/>
            <w:tcBorders/>
            <w:vAlign w:val="center"/>
          </w:tcPr>
          <w:p>
            <w:pPr>
              <w:pStyle w:val="TableContents"/>
              <w:bidi w:val="0"/>
              <w:spacing w:before="0" w:after="283"/>
              <w:jc w:val="left"/>
              <w:rPr/>
            </w:pPr>
            <w:r>
              <w:rPr/>
              <w:t xml:space="preserve">(107) 33.50 </w:t>
            </w:r>
          </w:p>
        </w:tc>
        <w:tc>
          <w:tcPr>
            <w:tcW w:w="616" w:type="dxa"/>
            <w:tcBorders/>
            <w:vAlign w:val="center"/>
          </w:tcPr>
          <w:p>
            <w:pPr>
              <w:pStyle w:val="TableContents"/>
              <w:bidi w:val="0"/>
              <w:spacing w:before="0" w:after="283"/>
              <w:jc w:val="left"/>
              <w:rPr/>
            </w:pPr>
            <w:r>
              <w:rPr/>
              <w:t xml:space="preserve">(062) 14.50 </w:t>
            </w:r>
          </w:p>
        </w:tc>
        <w:tc>
          <w:tcPr>
            <w:tcW w:w="616" w:type="dxa"/>
            <w:tcBorders/>
            <w:vAlign w:val="center"/>
          </w:tcPr>
          <w:p>
            <w:pPr>
              <w:pStyle w:val="TableContents"/>
              <w:bidi w:val="0"/>
              <w:spacing w:before="0" w:after="283"/>
              <w:jc w:val="left"/>
              <w:rPr/>
            </w:pPr>
            <w:r>
              <w:rPr/>
              <w:t xml:space="preserve">(071) 17.00 </w:t>
            </w:r>
          </w:p>
        </w:tc>
        <w:tc>
          <w:tcPr>
            <w:tcW w:w="616" w:type="dxa"/>
            <w:tcBorders/>
            <w:vAlign w:val="center"/>
          </w:tcPr>
          <w:p>
            <w:pPr>
              <w:pStyle w:val="TableContents"/>
              <w:bidi w:val="0"/>
              <w:spacing w:before="0" w:after="283"/>
              <w:jc w:val="left"/>
              <w:rPr/>
            </w:pPr>
            <w:r>
              <w:rPr/>
              <w:t xml:space="preserve">(083) 23.50 </w:t>
            </w:r>
          </w:p>
        </w:tc>
        <w:tc>
          <w:tcPr>
            <w:tcW w:w="616" w:type="dxa"/>
            <w:tcBorders/>
            <w:vAlign w:val="center"/>
          </w:tcPr>
          <w:p>
            <w:pPr>
              <w:pStyle w:val="TableContents"/>
              <w:bidi w:val="0"/>
              <w:spacing w:before="0" w:after="283"/>
              <w:jc w:val="left"/>
              <w:rPr/>
            </w:pPr>
            <w:r>
              <w:rPr/>
              <w:t xml:space="preserve">(118) 35.25 </w:t>
            </w:r>
          </w:p>
        </w:tc>
        <w:tc>
          <w:tcPr>
            <w:tcW w:w="661" w:type="dxa"/>
            <w:tcBorders/>
            <w:vAlign w:val="center"/>
          </w:tcPr>
          <w:p>
            <w:pPr>
              <w:pStyle w:val="TableContents"/>
              <w:bidi w:val="0"/>
              <w:spacing w:before="0" w:after="283"/>
              <w:jc w:val="left"/>
              <w:rPr/>
            </w:pPr>
            <w:r>
              <w:rPr/>
              <w:t xml:space="preserve">(094) 30.25 </w:t>
            </w:r>
          </w:p>
        </w:tc>
      </w:tr>
      <w:tr>
        <w:trPr/>
        <w:tc>
          <w:tcPr>
            <w:tcW w:w="1516" w:type="dxa"/>
            <w:tcBorders/>
            <w:vAlign w:val="center"/>
          </w:tcPr>
          <w:p>
            <w:pPr>
              <w:pStyle w:val="TableContents"/>
              <w:bidi w:val="0"/>
              <w:spacing w:before="0" w:after="283"/>
              <w:jc w:val="left"/>
              <w:rPr/>
            </w:pPr>
            <w:r>
              <w:rPr/>
              <w:t xml:space="preserve">Benin </w:t>
            </w:r>
          </w:p>
        </w:tc>
        <w:tc>
          <w:tcPr>
            <w:tcW w:w="616" w:type="dxa"/>
            <w:tcBorders/>
            <w:vAlign w:val="center"/>
          </w:tcPr>
          <w:p>
            <w:pPr>
              <w:pStyle w:val="TableContents"/>
              <w:bidi w:val="0"/>
              <w:spacing w:before="0" w:after="283"/>
              <w:jc w:val="left"/>
              <w:rPr/>
            </w:pPr>
            <w:r>
              <w:rPr/>
              <w:t xml:space="preserve">(078) 30.32 </w:t>
            </w:r>
          </w:p>
        </w:tc>
        <w:tc>
          <w:tcPr>
            <w:tcW w:w="616" w:type="dxa"/>
            <w:tcBorders/>
            <w:vAlign w:val="center"/>
          </w:tcPr>
          <w:p>
            <w:pPr>
              <w:pStyle w:val="TableContents"/>
              <w:bidi w:val="0"/>
              <w:spacing w:before="0" w:after="283"/>
              <w:jc w:val="left"/>
              <w:rPr/>
            </w:pPr>
            <w:r>
              <w:rPr/>
              <w:t xml:space="preserve">(078) 28.97 </w:t>
            </w:r>
          </w:p>
        </w:tc>
        <w:tc>
          <w:tcPr>
            <w:tcW w:w="616" w:type="dxa"/>
            <w:tcBorders/>
            <w:vAlign w:val="center"/>
          </w:tcPr>
          <w:p>
            <w:pPr>
              <w:pStyle w:val="TableContents"/>
              <w:bidi w:val="0"/>
              <w:spacing w:before="0" w:after="283"/>
              <w:jc w:val="left"/>
              <w:rPr/>
            </w:pPr>
            <w:r>
              <w:rPr/>
              <w:t xml:space="preserve">(084) 29.24 </w:t>
            </w:r>
          </w:p>
        </w:tc>
        <w:tc>
          <w:tcPr>
            <w:tcW w:w="616" w:type="dxa"/>
            <w:tcBorders/>
            <w:vAlign w:val="center"/>
          </w:tcPr>
          <w:p>
            <w:pPr>
              <w:pStyle w:val="TableContents"/>
              <w:bidi w:val="0"/>
              <w:spacing w:before="0" w:after="283"/>
              <w:jc w:val="left"/>
              <w:rPr/>
            </w:pPr>
            <w:r>
              <w:rPr/>
              <w:t xml:space="preserve">(075) 28.83 </w:t>
            </w:r>
          </w:p>
        </w:tc>
        <w:tc>
          <w:tcPr>
            <w:tcW w:w="616" w:type="dxa"/>
            <w:tcBorders/>
            <w:vAlign w:val="center"/>
          </w:tcPr>
          <w:p>
            <w:pPr>
              <w:pStyle w:val="TableContents"/>
              <w:bidi w:val="0"/>
              <w:spacing w:before="0" w:after="283"/>
              <w:jc w:val="left"/>
              <w:rPr/>
            </w:pPr>
            <w:r>
              <w:rPr/>
              <w:t xml:space="preserve">(079) 28.33 </w:t>
            </w:r>
          </w:p>
        </w:tc>
        <w:tc>
          <w:tcPr>
            <w:tcW w:w="721" w:type="dxa"/>
            <w:tcBorders/>
            <w:vAlign w:val="center"/>
          </w:tcPr>
          <w:p>
            <w:pPr>
              <w:pStyle w:val="TableContents"/>
              <w:bidi w:val="0"/>
              <w:spacing w:before="0" w:after="283"/>
              <w:jc w:val="left"/>
              <w:rPr/>
            </w:pPr>
            <w:r>
              <w:rPr/>
              <w:t xml:space="preserve">(091) 31.00 </w:t>
            </w:r>
          </w:p>
        </w:tc>
        <w:tc>
          <w:tcPr>
            <w:tcW w:w="616" w:type="dxa"/>
            <w:tcBorders/>
            <w:vAlign w:val="center"/>
          </w:tcPr>
          <w:p>
            <w:pPr>
              <w:pStyle w:val="TableContents"/>
              <w:bidi w:val="0"/>
              <w:spacing w:before="0" w:after="283"/>
              <w:jc w:val="left"/>
              <w:rPr/>
            </w:pPr>
            <w:r>
              <w:rPr/>
              <w:t xml:space="preserve">(070) 19.00 </w:t>
            </w:r>
          </w:p>
        </w:tc>
        <w:tc>
          <w:tcPr>
            <w:tcW w:w="616" w:type="dxa"/>
            <w:tcBorders/>
            <w:vAlign w:val="center"/>
          </w:tcPr>
          <w:p>
            <w:pPr>
              <w:pStyle w:val="TableContents"/>
              <w:bidi w:val="0"/>
              <w:spacing w:before="0" w:after="283"/>
              <w:jc w:val="left"/>
              <w:rPr/>
            </w:pPr>
            <w:r>
              <w:rPr/>
              <w:t xml:space="preserve">(072) 16.00 </w:t>
            </w:r>
          </w:p>
        </w:tc>
        <w:tc>
          <w:tcPr>
            <w:tcW w:w="616" w:type="dxa"/>
            <w:tcBorders/>
            <w:vAlign w:val="center"/>
          </w:tcPr>
          <w:p>
            <w:pPr>
              <w:pStyle w:val="TableContents"/>
              <w:bidi w:val="0"/>
              <w:spacing w:before="0" w:after="283"/>
              <w:jc w:val="left"/>
              <w:rPr/>
            </w:pPr>
            <w:r>
              <w:rPr/>
              <w:t xml:space="preserve">(070) 15.00 </w:t>
            </w:r>
          </w:p>
        </w:tc>
        <w:tc>
          <w:tcPr>
            <w:tcW w:w="616" w:type="dxa"/>
            <w:tcBorders/>
            <w:vAlign w:val="center"/>
          </w:tcPr>
          <w:p>
            <w:pPr>
              <w:pStyle w:val="TableContents"/>
              <w:bidi w:val="0"/>
              <w:spacing w:before="0" w:after="283"/>
              <w:jc w:val="left"/>
              <w:rPr/>
            </w:pPr>
            <w:r>
              <w:rPr/>
              <w:t xml:space="preserve">(053) 17.00 </w:t>
            </w:r>
          </w:p>
        </w:tc>
        <w:tc>
          <w:tcPr>
            <w:tcW w:w="616" w:type="dxa"/>
            <w:tcBorders/>
            <w:vAlign w:val="center"/>
          </w:tcPr>
          <w:p>
            <w:pPr>
              <w:pStyle w:val="TableContents"/>
              <w:bidi w:val="0"/>
              <w:spacing w:before="0" w:after="283"/>
              <w:jc w:val="left"/>
              <w:rPr/>
            </w:pPr>
            <w:r>
              <w:rPr/>
              <w:t xml:space="preserve">(023) 5.50 </w:t>
            </w:r>
          </w:p>
        </w:tc>
        <w:tc>
          <w:tcPr>
            <w:tcW w:w="616" w:type="dxa"/>
            <w:tcBorders/>
            <w:vAlign w:val="center"/>
          </w:tcPr>
          <w:p>
            <w:pPr>
              <w:pStyle w:val="TableContents"/>
              <w:bidi w:val="0"/>
              <w:spacing w:before="0" w:after="283"/>
              <w:jc w:val="left"/>
              <w:rPr/>
            </w:pPr>
            <w:r>
              <w:rPr/>
              <w:t xml:space="preserve">(025) 5.50 </w:t>
            </w:r>
          </w:p>
        </w:tc>
        <w:tc>
          <w:tcPr>
            <w:tcW w:w="616" w:type="dxa"/>
            <w:tcBorders/>
            <w:vAlign w:val="center"/>
          </w:tcPr>
          <w:p>
            <w:pPr>
              <w:pStyle w:val="TableContents"/>
              <w:bidi w:val="0"/>
              <w:spacing w:before="0" w:after="283"/>
              <w:jc w:val="left"/>
              <w:rPr/>
            </w:pPr>
            <w:r>
              <w:rPr/>
              <w:t xml:space="preserve">(027) 5.50 </w:t>
            </w:r>
          </w:p>
        </w:tc>
        <w:tc>
          <w:tcPr>
            <w:tcW w:w="616" w:type="dxa"/>
            <w:tcBorders/>
            <w:vAlign w:val="center"/>
          </w:tcPr>
          <w:p>
            <w:pPr>
              <w:pStyle w:val="TableContents"/>
              <w:bidi w:val="0"/>
              <w:spacing w:before="0" w:after="283"/>
              <w:jc w:val="left"/>
              <w:rPr/>
            </w:pPr>
            <w:r>
              <w:rPr/>
              <w:t xml:space="preserve">(029) 5.25 </w:t>
            </w:r>
          </w:p>
        </w:tc>
        <w:tc>
          <w:tcPr>
            <w:tcW w:w="661" w:type="dxa"/>
            <w:tcBorders/>
            <w:vAlign w:val="center"/>
          </w:tcPr>
          <w:p>
            <w:pPr>
              <w:pStyle w:val="TableContents"/>
              <w:bidi w:val="0"/>
              <w:spacing w:before="0" w:after="283"/>
              <w:jc w:val="left"/>
              <w:rPr/>
            </w:pPr>
            <w:r>
              <w:rPr/>
              <w:t xml:space="preserve">(021) 6.00 </w:t>
            </w:r>
          </w:p>
        </w:tc>
      </w:tr>
      <w:tr>
        <w:trPr/>
        <w:tc>
          <w:tcPr>
            <w:tcW w:w="1516" w:type="dxa"/>
            <w:tcBorders/>
            <w:vAlign w:val="center"/>
          </w:tcPr>
          <w:p>
            <w:pPr>
              <w:pStyle w:val="TableContents"/>
              <w:bidi w:val="0"/>
              <w:spacing w:before="0" w:after="283"/>
              <w:jc w:val="left"/>
              <w:rPr/>
            </w:pPr>
            <w:r>
              <w:rPr/>
              <w:t xml:space="preserve">Armenia </w:t>
            </w:r>
          </w:p>
        </w:tc>
        <w:tc>
          <w:tcPr>
            <w:tcW w:w="616" w:type="dxa"/>
            <w:tcBorders/>
            <w:vAlign w:val="center"/>
          </w:tcPr>
          <w:p>
            <w:pPr>
              <w:pStyle w:val="TableContents"/>
              <w:bidi w:val="0"/>
              <w:spacing w:before="0" w:after="283"/>
              <w:jc w:val="left"/>
              <w:rPr/>
            </w:pPr>
            <w:r>
              <w:rPr/>
              <w:t xml:space="preserve">(079) 30.38 </w:t>
            </w:r>
          </w:p>
        </w:tc>
        <w:tc>
          <w:tcPr>
            <w:tcW w:w="616" w:type="dxa"/>
            <w:tcBorders/>
            <w:vAlign w:val="center"/>
          </w:tcPr>
          <w:p>
            <w:pPr>
              <w:pStyle w:val="TableContents"/>
              <w:bidi w:val="0"/>
              <w:spacing w:before="0" w:after="283"/>
              <w:jc w:val="left"/>
              <w:rPr/>
            </w:pPr>
            <w:r>
              <w:rPr/>
              <w:t xml:space="preserve">(074) 28.79 </w:t>
            </w:r>
          </w:p>
        </w:tc>
        <w:tc>
          <w:tcPr>
            <w:tcW w:w="616" w:type="dxa"/>
            <w:tcBorders/>
            <w:vAlign w:val="center"/>
          </w:tcPr>
          <w:p>
            <w:pPr>
              <w:pStyle w:val="TableContents"/>
              <w:bidi w:val="0"/>
              <w:spacing w:before="0" w:after="283"/>
              <w:jc w:val="left"/>
              <w:rPr/>
            </w:pPr>
            <w:r>
              <w:rPr/>
              <w:t xml:space="preserve">(078) 28.43 </w:t>
            </w:r>
          </w:p>
        </w:tc>
        <w:tc>
          <w:tcPr>
            <w:tcW w:w="616" w:type="dxa"/>
            <w:tcBorders/>
            <w:vAlign w:val="center"/>
          </w:tcPr>
          <w:p>
            <w:pPr>
              <w:pStyle w:val="TableContents"/>
              <w:bidi w:val="0"/>
              <w:spacing w:before="0" w:after="283"/>
              <w:jc w:val="left"/>
              <w:rPr/>
            </w:pPr>
            <w:r>
              <w:rPr/>
              <w:t xml:space="preserve">(078) 29.07 </w:t>
            </w:r>
          </w:p>
        </w:tc>
        <w:tc>
          <w:tcPr>
            <w:tcW w:w="616" w:type="dxa"/>
            <w:tcBorders/>
            <w:vAlign w:val="center"/>
          </w:tcPr>
          <w:p>
            <w:pPr>
              <w:pStyle w:val="TableContents"/>
              <w:bidi w:val="0"/>
              <w:spacing w:before="0" w:after="283"/>
              <w:jc w:val="left"/>
              <w:rPr/>
            </w:pPr>
            <w:r>
              <w:rPr/>
              <w:t xml:space="preserve">(074) 28.04 </w:t>
            </w:r>
          </w:p>
        </w:tc>
        <w:tc>
          <w:tcPr>
            <w:tcW w:w="721" w:type="dxa"/>
            <w:tcBorders/>
            <w:vAlign w:val="center"/>
          </w:tcPr>
          <w:p>
            <w:pPr>
              <w:pStyle w:val="TableContents"/>
              <w:bidi w:val="0"/>
              <w:spacing w:before="0" w:after="283"/>
              <w:jc w:val="left"/>
              <w:rPr/>
            </w:pPr>
            <w:r>
              <w:rPr/>
              <w:t xml:space="preserve">(077) 27.00 </w:t>
            </w:r>
          </w:p>
        </w:tc>
        <w:tc>
          <w:tcPr>
            <w:tcW w:w="616" w:type="dxa"/>
            <w:tcBorders/>
            <w:vAlign w:val="center"/>
          </w:tcPr>
          <w:p>
            <w:pPr>
              <w:pStyle w:val="TableContents"/>
              <w:bidi w:val="0"/>
              <w:spacing w:before="0" w:after="283"/>
              <w:jc w:val="left"/>
              <w:rPr/>
            </w:pPr>
            <w:r>
              <w:rPr/>
              <w:t xml:space="preserve">(101) 27.50 </w:t>
            </w:r>
          </w:p>
        </w:tc>
        <w:tc>
          <w:tcPr>
            <w:tcW w:w="616" w:type="dxa"/>
            <w:tcBorders/>
            <w:vAlign w:val="center"/>
          </w:tcPr>
          <w:p>
            <w:pPr>
              <w:pStyle w:val="TableContents"/>
              <w:bidi w:val="0"/>
              <w:spacing w:before="0" w:after="283"/>
              <w:jc w:val="left"/>
              <w:rPr/>
            </w:pPr>
            <w:r>
              <w:rPr/>
              <w:t xml:space="preserve">(111) 31.13 </w:t>
            </w:r>
          </w:p>
        </w:tc>
        <w:tc>
          <w:tcPr>
            <w:tcW w:w="616" w:type="dxa"/>
            <w:tcBorders/>
            <w:vAlign w:val="center"/>
          </w:tcPr>
          <w:p>
            <w:pPr>
              <w:pStyle w:val="TableContents"/>
              <w:bidi w:val="0"/>
              <w:spacing w:before="0" w:after="283"/>
              <w:jc w:val="left"/>
              <w:rPr/>
            </w:pPr>
            <w:r>
              <w:rPr/>
              <w:t xml:space="preserve">(102) 22.75 </w:t>
            </w:r>
          </w:p>
        </w:tc>
        <w:tc>
          <w:tcPr>
            <w:tcW w:w="616" w:type="dxa"/>
            <w:tcBorders/>
            <w:vAlign w:val="center"/>
          </w:tcPr>
          <w:p>
            <w:pPr>
              <w:pStyle w:val="TableContents"/>
              <w:bidi w:val="0"/>
              <w:spacing w:before="0" w:after="283"/>
              <w:jc w:val="left"/>
              <w:rPr/>
            </w:pPr>
            <w:r>
              <w:rPr/>
              <w:t xml:space="preserve">(077) 23.63 </w:t>
            </w:r>
          </w:p>
        </w:tc>
        <w:tc>
          <w:tcPr>
            <w:tcW w:w="616" w:type="dxa"/>
            <w:tcBorders/>
            <w:vAlign w:val="center"/>
          </w:tcPr>
          <w:p>
            <w:pPr>
              <w:pStyle w:val="TableContents"/>
              <w:bidi w:val="0"/>
              <w:spacing w:before="0" w:after="283"/>
              <w:jc w:val="left"/>
              <w:rPr/>
            </w:pPr>
            <w:r>
              <w:rPr/>
              <w:t xml:space="preserve">(101) 25.50 </w:t>
            </w:r>
          </w:p>
        </w:tc>
        <w:tc>
          <w:tcPr>
            <w:tcW w:w="616" w:type="dxa"/>
            <w:tcBorders/>
            <w:vAlign w:val="center"/>
          </w:tcPr>
          <w:p>
            <w:pPr>
              <w:pStyle w:val="TableContents"/>
              <w:bidi w:val="0"/>
              <w:spacing w:before="0" w:after="283"/>
              <w:jc w:val="left"/>
              <w:rPr/>
            </w:pPr>
            <w:r>
              <w:rPr/>
              <w:t xml:space="preserve">(102) 26.00 </w:t>
            </w:r>
          </w:p>
        </w:tc>
        <w:tc>
          <w:tcPr>
            <w:tcW w:w="616" w:type="dxa"/>
            <w:tcBorders/>
            <w:vAlign w:val="center"/>
          </w:tcPr>
          <w:p>
            <w:pPr>
              <w:pStyle w:val="TableContents"/>
              <w:bidi w:val="0"/>
              <w:spacing w:before="0" w:after="283"/>
              <w:jc w:val="left"/>
              <w:rPr/>
            </w:pPr>
            <w:r>
              <w:rPr/>
              <w:t xml:space="preserve">(083) 23.50 </w:t>
            </w:r>
          </w:p>
        </w:tc>
        <w:tc>
          <w:tcPr>
            <w:tcW w:w="616" w:type="dxa"/>
            <w:tcBorders/>
            <w:vAlign w:val="center"/>
          </w:tcPr>
          <w:p>
            <w:pPr>
              <w:pStyle w:val="TableContents"/>
              <w:bidi w:val="0"/>
              <w:spacing w:before="0" w:after="283"/>
              <w:jc w:val="left"/>
              <w:rPr/>
            </w:pPr>
            <w:r>
              <w:rPr/>
              <w:t xml:space="preserve">(090) 25.17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Moldovan tasavalta </w:t>
            </w:r>
          </w:p>
        </w:tc>
        <w:tc>
          <w:tcPr>
            <w:tcW w:w="616" w:type="dxa"/>
            <w:tcBorders/>
            <w:vAlign w:val="center"/>
          </w:tcPr>
          <w:p>
            <w:pPr>
              <w:pStyle w:val="TableContents"/>
              <w:bidi w:val="0"/>
              <w:spacing w:before="0" w:after="283"/>
              <w:jc w:val="left"/>
              <w:rPr/>
            </w:pPr>
            <w:r>
              <w:rPr/>
              <w:t xml:space="preserve">(080) 30.41 </w:t>
            </w:r>
          </w:p>
        </w:tc>
        <w:tc>
          <w:tcPr>
            <w:tcW w:w="616" w:type="dxa"/>
            <w:tcBorders/>
            <w:vAlign w:val="center"/>
          </w:tcPr>
          <w:p>
            <w:pPr>
              <w:pStyle w:val="TableContents"/>
              <w:bidi w:val="0"/>
              <w:spacing w:before="0" w:after="283"/>
              <w:jc w:val="left"/>
              <w:rPr/>
            </w:pPr>
            <w:r>
              <w:rPr/>
              <w:t xml:space="preserve">(076) 28.83 </w:t>
            </w:r>
          </w:p>
        </w:tc>
        <w:tc>
          <w:tcPr>
            <w:tcW w:w="616" w:type="dxa"/>
            <w:tcBorders/>
            <w:vAlign w:val="center"/>
          </w:tcPr>
          <w:p>
            <w:pPr>
              <w:pStyle w:val="TableContents"/>
              <w:bidi w:val="0"/>
              <w:spacing w:before="0" w:after="283"/>
              <w:jc w:val="left"/>
              <w:rPr/>
            </w:pPr>
            <w:r>
              <w:rPr/>
              <w:t xml:space="preserve">(072) 27.85 </w:t>
            </w:r>
          </w:p>
        </w:tc>
        <w:tc>
          <w:tcPr>
            <w:tcW w:w="616" w:type="dxa"/>
            <w:tcBorders/>
            <w:vAlign w:val="center"/>
          </w:tcPr>
          <w:p>
            <w:pPr>
              <w:pStyle w:val="TableContents"/>
              <w:bidi w:val="0"/>
              <w:spacing w:before="0" w:after="283"/>
              <w:jc w:val="left"/>
              <w:rPr/>
            </w:pPr>
            <w:r>
              <w:rPr/>
              <w:t xml:space="preserve">(056) 25.35 </w:t>
            </w:r>
          </w:p>
        </w:tc>
        <w:tc>
          <w:tcPr>
            <w:tcW w:w="616" w:type="dxa"/>
            <w:tcBorders/>
            <w:vAlign w:val="center"/>
          </w:tcPr>
          <w:p>
            <w:pPr>
              <w:pStyle w:val="TableContents"/>
              <w:bidi w:val="0"/>
              <w:spacing w:before="0" w:after="283"/>
              <w:jc w:val="left"/>
              <w:rPr/>
            </w:pPr>
            <w:r>
              <w:rPr/>
              <w:t xml:space="preserve">(055) 26.01 </w:t>
            </w:r>
          </w:p>
        </w:tc>
        <w:tc>
          <w:tcPr>
            <w:tcW w:w="721" w:type="dxa"/>
            <w:tcBorders/>
            <w:vAlign w:val="center"/>
          </w:tcPr>
          <w:p>
            <w:pPr>
              <w:pStyle w:val="TableContents"/>
              <w:bidi w:val="0"/>
              <w:spacing w:before="0" w:after="283"/>
              <w:jc w:val="left"/>
              <w:rPr/>
            </w:pPr>
            <w:r>
              <w:rPr/>
              <w:t xml:space="preserve">(053) 16.00 </w:t>
            </w:r>
          </w:p>
        </w:tc>
        <w:tc>
          <w:tcPr>
            <w:tcW w:w="616" w:type="dxa"/>
            <w:tcBorders/>
            <w:vAlign w:val="center"/>
          </w:tcPr>
          <w:p>
            <w:pPr>
              <w:pStyle w:val="TableContents"/>
              <w:bidi w:val="0"/>
              <w:spacing w:before="0" w:after="283"/>
              <w:jc w:val="left"/>
              <w:rPr/>
            </w:pPr>
            <w:r>
              <w:rPr/>
              <w:t xml:space="preserve">(075) 19.13 </w:t>
            </w:r>
          </w:p>
        </w:tc>
        <w:tc>
          <w:tcPr>
            <w:tcW w:w="616" w:type="dxa"/>
            <w:tcBorders/>
            <w:vAlign w:val="center"/>
          </w:tcPr>
          <w:p>
            <w:pPr>
              <w:pStyle w:val="TableContents"/>
              <w:bidi w:val="0"/>
              <w:spacing w:before="0" w:after="283"/>
              <w:jc w:val="left"/>
              <w:rPr/>
            </w:pPr>
            <w:r>
              <w:rPr/>
              <w:t xml:space="preserve">(114) 33.75 </w:t>
            </w:r>
          </w:p>
        </w:tc>
        <w:tc>
          <w:tcPr>
            <w:tcW w:w="616" w:type="dxa"/>
            <w:tcBorders/>
            <w:vAlign w:val="center"/>
          </w:tcPr>
          <w:p>
            <w:pPr>
              <w:pStyle w:val="TableContents"/>
              <w:bidi w:val="0"/>
              <w:spacing w:before="0" w:after="283"/>
              <w:jc w:val="left"/>
              <w:rPr/>
            </w:pPr>
            <w:r>
              <w:rPr/>
              <w:t xml:space="preserve">(098) 21.38 </w:t>
            </w:r>
          </w:p>
        </w:tc>
        <w:tc>
          <w:tcPr>
            <w:tcW w:w="616" w:type="dxa"/>
            <w:tcBorders/>
            <w:vAlign w:val="center"/>
          </w:tcPr>
          <w:p>
            <w:pPr>
              <w:pStyle w:val="TableContents"/>
              <w:bidi w:val="0"/>
              <w:spacing w:before="0" w:after="283"/>
              <w:jc w:val="left"/>
              <w:rPr/>
            </w:pPr>
            <w:r>
              <w:rPr/>
              <w:t xml:space="preserve">(081) 24.75 </w:t>
            </w:r>
          </w:p>
        </w:tc>
        <w:tc>
          <w:tcPr>
            <w:tcW w:w="616" w:type="dxa"/>
            <w:tcBorders/>
            <w:vAlign w:val="center"/>
          </w:tcPr>
          <w:p>
            <w:pPr>
              <w:pStyle w:val="TableContents"/>
              <w:bidi w:val="0"/>
              <w:spacing w:before="0" w:after="283"/>
              <w:jc w:val="left"/>
              <w:rPr/>
            </w:pPr>
            <w:r>
              <w:rPr/>
              <w:t xml:space="preserve">(085) 19.17 </w:t>
            </w:r>
          </w:p>
        </w:tc>
        <w:tc>
          <w:tcPr>
            <w:tcW w:w="616" w:type="dxa"/>
            <w:tcBorders/>
            <w:vAlign w:val="center"/>
          </w:tcPr>
          <w:p>
            <w:pPr>
              <w:pStyle w:val="TableContents"/>
              <w:bidi w:val="0"/>
              <w:spacing w:before="0" w:after="283"/>
              <w:jc w:val="left"/>
              <w:rPr/>
            </w:pPr>
            <w:r>
              <w:rPr/>
              <w:t xml:space="preserve">(074) 17.50 </w:t>
            </w:r>
          </w:p>
        </w:tc>
        <w:tc>
          <w:tcPr>
            <w:tcW w:w="616" w:type="dxa"/>
            <w:tcBorders/>
            <w:vAlign w:val="center"/>
          </w:tcPr>
          <w:p>
            <w:pPr>
              <w:pStyle w:val="TableContents"/>
              <w:bidi w:val="0"/>
              <w:spacing w:before="0" w:after="283"/>
              <w:jc w:val="left"/>
              <w:rPr/>
            </w:pPr>
            <w:r>
              <w:rPr/>
              <w:t xml:space="preserve">(078) 20.50 </w:t>
            </w:r>
          </w:p>
        </w:tc>
        <w:tc>
          <w:tcPr>
            <w:tcW w:w="616" w:type="dxa"/>
            <w:tcBorders/>
            <w:vAlign w:val="center"/>
          </w:tcPr>
          <w:p>
            <w:pPr>
              <w:pStyle w:val="TableContents"/>
              <w:bidi w:val="0"/>
              <w:spacing w:before="0" w:after="283"/>
              <w:jc w:val="left"/>
              <w:rPr/>
            </w:pPr>
            <w:r>
              <w:rPr/>
              <w:t xml:space="preserve">(094) 27.00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Norsunluurannikko </w:t>
            </w:r>
          </w:p>
        </w:tc>
        <w:tc>
          <w:tcPr>
            <w:tcW w:w="616" w:type="dxa"/>
            <w:tcBorders/>
            <w:vAlign w:val="center"/>
          </w:tcPr>
          <w:p>
            <w:pPr>
              <w:pStyle w:val="TableContents"/>
              <w:bidi w:val="0"/>
              <w:spacing w:before="0" w:after="283"/>
              <w:jc w:val="left"/>
              <w:rPr/>
            </w:pPr>
            <w:r>
              <w:rPr/>
              <w:t xml:space="preserve">(081) 30.42 </w:t>
            </w:r>
          </w:p>
        </w:tc>
        <w:tc>
          <w:tcPr>
            <w:tcW w:w="616" w:type="dxa"/>
            <w:tcBorders/>
            <w:vAlign w:val="center"/>
          </w:tcPr>
          <w:p>
            <w:pPr>
              <w:pStyle w:val="TableContents"/>
              <w:bidi w:val="0"/>
              <w:spacing w:before="0" w:after="283"/>
              <w:jc w:val="left"/>
              <w:rPr/>
            </w:pPr>
            <w:r>
              <w:rPr/>
              <w:t xml:space="preserve">(086) 30.17 </w:t>
            </w:r>
          </w:p>
        </w:tc>
        <w:tc>
          <w:tcPr>
            <w:tcW w:w="616" w:type="dxa"/>
            <w:tcBorders/>
            <w:vAlign w:val="center"/>
          </w:tcPr>
          <w:p>
            <w:pPr>
              <w:pStyle w:val="TableContents"/>
              <w:bidi w:val="0"/>
              <w:spacing w:before="0" w:after="283"/>
              <w:jc w:val="left"/>
              <w:rPr/>
            </w:pPr>
            <w:r>
              <w:rPr/>
              <w:t xml:space="preserve">(086) 30.45 </w:t>
            </w:r>
          </w:p>
        </w:tc>
        <w:tc>
          <w:tcPr>
            <w:tcW w:w="616" w:type="dxa"/>
            <w:tcBorders/>
            <w:vAlign w:val="center"/>
          </w:tcPr>
          <w:p>
            <w:pPr>
              <w:pStyle w:val="TableContents"/>
              <w:bidi w:val="0"/>
              <w:spacing w:before="0" w:after="283"/>
              <w:jc w:val="left"/>
              <w:rPr/>
            </w:pPr>
            <w:r>
              <w:rPr/>
              <w:t xml:space="preserve">(101) 31.63 </w:t>
            </w:r>
          </w:p>
        </w:tc>
        <w:tc>
          <w:tcPr>
            <w:tcW w:w="616" w:type="dxa"/>
            <w:tcBorders/>
            <w:vAlign w:val="center"/>
          </w:tcPr>
          <w:p>
            <w:pPr>
              <w:pStyle w:val="TableContents"/>
              <w:bidi w:val="0"/>
              <w:spacing w:before="0" w:after="283"/>
              <w:jc w:val="left"/>
              <w:rPr/>
            </w:pPr>
            <w:r>
              <w:rPr/>
              <w:t xml:space="preserve">(096) 29.77 </w:t>
            </w:r>
          </w:p>
        </w:tc>
        <w:tc>
          <w:tcPr>
            <w:tcW w:w="721" w:type="dxa"/>
            <w:tcBorders/>
            <w:vAlign w:val="center"/>
          </w:tcPr>
          <w:p>
            <w:pPr>
              <w:pStyle w:val="TableContents"/>
              <w:bidi w:val="0"/>
              <w:spacing w:before="0" w:after="283"/>
              <w:jc w:val="left"/>
              <w:rPr/>
            </w:pPr>
            <w:r>
              <w:rPr/>
              <w:t xml:space="preserve">(159) 83.50 </w:t>
            </w:r>
          </w:p>
        </w:tc>
        <w:tc>
          <w:tcPr>
            <w:tcW w:w="616" w:type="dxa"/>
            <w:tcBorders/>
            <w:vAlign w:val="center"/>
          </w:tcPr>
          <w:p>
            <w:pPr>
              <w:pStyle w:val="TableContents"/>
              <w:bidi w:val="0"/>
              <w:spacing w:before="0" w:after="283"/>
              <w:jc w:val="left"/>
              <w:rPr/>
            </w:pPr>
            <w:r>
              <w:rPr/>
              <w:t xml:space="preserve">(118) 36.00 </w:t>
            </w:r>
          </w:p>
        </w:tc>
        <w:tc>
          <w:tcPr>
            <w:tcW w:w="616" w:type="dxa"/>
            <w:tcBorders/>
            <w:vAlign w:val="center"/>
          </w:tcPr>
          <w:p>
            <w:pPr>
              <w:pStyle w:val="TableContents"/>
              <w:bidi w:val="0"/>
              <w:spacing w:before="0" w:after="283"/>
              <w:jc w:val="left"/>
              <w:rPr/>
            </w:pPr>
            <w:r>
              <w:rPr/>
              <w:t xml:space="preserve">(103) 29.00 </w:t>
            </w:r>
          </w:p>
        </w:tc>
        <w:tc>
          <w:tcPr>
            <w:tcW w:w="616" w:type="dxa"/>
            <w:tcBorders/>
            <w:vAlign w:val="center"/>
          </w:tcPr>
          <w:p>
            <w:pPr>
              <w:pStyle w:val="TableContents"/>
              <w:bidi w:val="0"/>
              <w:spacing w:before="0" w:after="283"/>
              <w:jc w:val="left"/>
              <w:rPr/>
            </w:pPr>
            <w:r>
              <w:rPr/>
              <w:t xml:space="preserve">(109) 26.50 </w:t>
            </w:r>
          </w:p>
        </w:tc>
        <w:tc>
          <w:tcPr>
            <w:tcW w:w="616" w:type="dxa"/>
            <w:tcBorders/>
            <w:vAlign w:val="center"/>
          </w:tcPr>
          <w:p>
            <w:pPr>
              <w:pStyle w:val="TableContents"/>
              <w:bidi w:val="0"/>
              <w:spacing w:before="0" w:after="283"/>
              <w:jc w:val="left"/>
              <w:rPr/>
            </w:pPr>
            <w:r>
              <w:rPr/>
              <w:t xml:space="preserve">(094) 27.00 </w:t>
            </w:r>
          </w:p>
        </w:tc>
        <w:tc>
          <w:tcPr>
            <w:tcW w:w="616" w:type="dxa"/>
            <w:tcBorders/>
            <w:vAlign w:val="center"/>
          </w:tcPr>
          <w:p>
            <w:pPr>
              <w:pStyle w:val="TableContents"/>
              <w:bidi w:val="0"/>
              <w:spacing w:before="0" w:after="283"/>
              <w:jc w:val="left"/>
              <w:rPr/>
            </w:pPr>
            <w:r>
              <w:rPr/>
              <w:t xml:space="preserve">(098) 25.00 </w:t>
            </w:r>
          </w:p>
        </w:tc>
        <w:tc>
          <w:tcPr>
            <w:tcW w:w="616" w:type="dxa"/>
            <w:tcBorders/>
            <w:vAlign w:val="center"/>
          </w:tcPr>
          <w:p>
            <w:pPr>
              <w:pStyle w:val="TableContents"/>
              <w:bidi w:val="0"/>
              <w:spacing w:before="0" w:after="283"/>
              <w:jc w:val="left"/>
              <w:rPr/>
            </w:pPr>
            <w:r>
              <w:rPr/>
              <w:t xml:space="preserve">(144) 52.25 </w:t>
            </w:r>
          </w:p>
        </w:tc>
        <w:tc>
          <w:tcPr>
            <w:tcW w:w="616" w:type="dxa"/>
            <w:tcBorders/>
            <w:vAlign w:val="center"/>
          </w:tcPr>
          <w:p>
            <w:pPr>
              <w:pStyle w:val="TableContents"/>
              <w:bidi w:val="0"/>
              <w:spacing w:before="0" w:after="283"/>
              <w:jc w:val="left"/>
              <w:rPr/>
            </w:pPr>
            <w:r>
              <w:rPr/>
              <w:t xml:space="preserve">(149) 60.38 </w:t>
            </w:r>
          </w:p>
        </w:tc>
        <w:tc>
          <w:tcPr>
            <w:tcW w:w="616" w:type="dxa"/>
            <w:tcBorders/>
            <w:vAlign w:val="center"/>
          </w:tcPr>
          <w:p>
            <w:pPr>
              <w:pStyle w:val="TableContents"/>
              <w:bidi w:val="0"/>
              <w:spacing w:before="0" w:after="283"/>
              <w:jc w:val="left"/>
              <w:rPr/>
            </w:pPr>
            <w:r>
              <w:rPr/>
              <w:t xml:space="preserve">(137) 42.17 </w:t>
            </w:r>
          </w:p>
        </w:tc>
        <w:tc>
          <w:tcPr>
            <w:tcW w:w="661" w:type="dxa"/>
            <w:tcBorders/>
            <w:vAlign w:val="center"/>
          </w:tcPr>
          <w:p>
            <w:pPr>
              <w:pStyle w:val="TableContents"/>
              <w:bidi w:val="0"/>
              <w:spacing w:before="0" w:after="283"/>
              <w:jc w:val="left"/>
              <w:rPr/>
            </w:pPr>
            <w:r>
              <w:rPr/>
              <w:t xml:space="preserve">(055) 19.00 </w:t>
            </w:r>
          </w:p>
        </w:tc>
      </w:tr>
      <w:tr>
        <w:trPr/>
        <w:tc>
          <w:tcPr>
            <w:tcW w:w="1516" w:type="dxa"/>
            <w:tcBorders/>
            <w:vAlign w:val="center"/>
          </w:tcPr>
          <w:p>
            <w:pPr>
              <w:pStyle w:val="TableContents"/>
              <w:bidi w:val="0"/>
              <w:spacing w:before="0" w:after="283"/>
              <w:jc w:val="left"/>
              <w:rPr/>
            </w:pPr>
            <w:r>
              <w:rPr/>
              <w:t xml:space="preserve">Kosovo </w:t>
            </w:r>
          </w:p>
        </w:tc>
        <w:tc>
          <w:tcPr>
            <w:tcW w:w="616" w:type="dxa"/>
            <w:tcBorders/>
            <w:vAlign w:val="center"/>
          </w:tcPr>
          <w:p>
            <w:pPr>
              <w:pStyle w:val="TableContents"/>
              <w:bidi w:val="0"/>
              <w:spacing w:before="0" w:after="283"/>
              <w:jc w:val="left"/>
              <w:rPr/>
            </w:pPr>
            <w:r>
              <w:rPr/>
              <w:t xml:space="preserve">(082) 30.45 </w:t>
            </w:r>
          </w:p>
        </w:tc>
        <w:tc>
          <w:tcPr>
            <w:tcW w:w="616" w:type="dxa"/>
            <w:tcBorders/>
            <w:vAlign w:val="center"/>
          </w:tcPr>
          <w:p>
            <w:pPr>
              <w:pStyle w:val="TableContents"/>
              <w:bidi w:val="0"/>
              <w:spacing w:before="0" w:after="283"/>
              <w:jc w:val="left"/>
              <w:rPr/>
            </w:pPr>
            <w:r>
              <w:rPr/>
              <w:t xml:space="preserve">(090) 30.50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(080) 29.29 </w:t>
            </w:r>
          </w:p>
        </w:tc>
        <w:tc>
          <w:tcPr>
            <w:tcW w:w="616" w:type="dxa"/>
            <w:tcBorders/>
            <w:vAlign w:val="center"/>
          </w:tcPr>
          <w:p>
            <w:pPr>
              <w:pStyle w:val="TableContents"/>
              <w:bidi w:val="0"/>
              <w:spacing w:before="0" w:after="283"/>
              <w:jc w:val="left"/>
              <w:rPr/>
            </w:pPr>
            <w:r>
              <w:rPr/>
              <w:t xml:space="preserve">(085) 28.47 </w:t>
            </w:r>
          </w:p>
        </w:tc>
        <w:tc>
          <w:tcPr>
            <w:tcW w:w="721" w:type="dxa"/>
            <w:tcBorders/>
            <w:vAlign w:val="center"/>
          </w:tcPr>
          <w:p>
            <w:pPr>
              <w:pStyle w:val="TableContents"/>
              <w:bidi w:val="0"/>
              <w:spacing w:before="0" w:after="283"/>
              <w:jc w:val="left"/>
              <w:rPr/>
            </w:pPr>
            <w:r>
              <w:rPr/>
              <w:t xml:space="preserve">(086) 30.00 </w:t>
            </w:r>
          </w:p>
        </w:tc>
        <w:tc>
          <w:tcPr>
            <w:tcW w:w="616" w:type="dxa"/>
            <w:tcBorders/>
            <w:vAlign w:val="center"/>
          </w:tcPr>
          <w:p>
            <w:pPr>
              <w:pStyle w:val="TableContents"/>
              <w:bidi w:val="0"/>
              <w:spacing w:before="0" w:after="283"/>
              <w:jc w:val="left"/>
              <w:rPr/>
            </w:pPr>
            <w:r>
              <w:rPr/>
              <w:t xml:space="preserve">(092) 24.83 </w:t>
            </w:r>
          </w:p>
        </w:tc>
        <w:tc>
          <w:tcPr>
            <w:tcW w:w="616" w:type="dxa"/>
            <w:tcBorders/>
            <w:vAlign w:val="center"/>
          </w:tcPr>
          <w:p>
            <w:pPr>
              <w:pStyle w:val="TableContents"/>
              <w:bidi w:val="0"/>
              <w:spacing w:before="0" w:after="283"/>
              <w:jc w:val="left"/>
              <w:rPr/>
            </w:pPr>
            <w:r>
              <w:rPr/>
              <w:t xml:space="preserve">(075) 16.58 </w:t>
            </w:r>
          </w:p>
        </w:tc>
        <w:tc>
          <w:tcPr>
            <w:tcW w:w="616" w:type="dxa"/>
            <w:tcBorders/>
            <w:vAlign w:val="center"/>
          </w:tcPr>
          <w:p>
            <w:pPr>
              <w:pStyle w:val="TableContents"/>
              <w:bidi w:val="0"/>
              <w:spacing w:before="0" w:after="283"/>
              <w:jc w:val="left"/>
              <w:rPr/>
            </w:pPr>
            <w:r>
              <w:rPr/>
              <w:t xml:space="preserve">(058) 12.00 </w:t>
            </w:r>
          </w:p>
        </w:tc>
        <w:tc>
          <w:tcPr>
            <w:tcW w:w="616" w:type="dxa"/>
            <w:tcBorders/>
            <w:vAlign w:val="center"/>
          </w:tcPr>
          <w:p>
            <w:pPr>
              <w:pStyle w:val="TableContents"/>
              <w:bidi w:val="0"/>
              <w:spacing w:before="0" w:after="283"/>
              <w:jc w:val="left"/>
              <w:rPr/>
            </w:pPr>
            <w:r>
              <w:rPr/>
              <w:t xml:space="preserve">(060) 19.75 </w:t>
            </w:r>
          </w:p>
        </w:tc>
        <w:tc>
          <w:tcPr>
            <w:tcW w:w="616" w:type="dxa"/>
            <w:tcBorders/>
            <w:vAlign w:val="center"/>
          </w:tcPr>
          <w:p>
            <w:pPr>
              <w:pStyle w:val="TableContents"/>
              <w:bidi w:val="0"/>
              <w:spacing w:before="0" w:after="283"/>
              <w:jc w:val="left"/>
              <w:rPr/>
            </w:pPr>
            <w:r>
              <w:rPr/>
              <w:t xml:space="preserve">(070) 16.00 </w:t>
            </w:r>
          </w:p>
        </w:tc>
        <w:tc>
          <w:tcPr>
            <w:tcW w:w="616" w:type="dxa"/>
            <w:tcBorders/>
            <w:vAlign w:val="center"/>
          </w:tcPr>
          <w:p>
            <w:pPr>
              <w:pStyle w:val="TableContents"/>
              <w:bidi w:val="0"/>
              <w:spacing w:before="0" w:after="283"/>
              <w:jc w:val="left"/>
              <w:rPr/>
            </w:pPr>
            <w:r>
              <w:rPr/>
              <w:t xml:space="preserve">(100) 25.75 </w:t>
            </w:r>
          </w:p>
        </w:tc>
        <w:tc>
          <w:tcPr>
            <w:tcW w:w="616" w:type="dxa"/>
            <w:tcBorders/>
            <w:vAlign w:val="center"/>
          </w:tcPr>
          <w:p>
            <w:pPr>
              <w:pStyle w:val="TableContents"/>
              <w:bidi w:val="0"/>
              <w:spacing w:before="0" w:after="283"/>
              <w:jc w:val="left"/>
              <w:rPr/>
            </w:pPr>
            <w:r>
              <w:rPr/>
              <w:t xml:space="preserve">(077) 20.13 </w:t>
            </w:r>
          </w:p>
        </w:tc>
        <w:tc>
          <w:tcPr>
            <w:tcW w:w="616" w:type="dxa"/>
            <w:tcBorders/>
            <w:vAlign w:val="center"/>
          </w:tcPr>
          <w:p>
            <w:pPr>
              <w:pStyle w:val="TableContents"/>
              <w:bidi w:val="0"/>
              <w:spacing w:before="0" w:after="283"/>
              <w:jc w:val="left"/>
              <w:rPr/>
            </w:pPr>
            <w:r>
              <w:rPr/>
              <w:t xml:space="preserve">(085) 21.33 </w:t>
            </w:r>
          </w:p>
        </w:tc>
        <w:tc>
          <w:tcPr>
            <w:tcW w:w="661" w:type="dxa"/>
            <w:tcBorders/>
            <w:vAlign w:val="center"/>
          </w:tcPr>
          <w:p>
            <w:pPr>
              <w:pStyle w:val="TableContents"/>
              <w:bidi w:val="0"/>
              <w:spacing w:before="0" w:after="283"/>
              <w:jc w:val="left"/>
              <w:rPr/>
            </w:pPr>
            <w:r>
              <w:rPr/>
              <w:t xml:space="preserve">(060) 20.75 </w:t>
            </w:r>
          </w:p>
        </w:tc>
      </w:tr>
      <w:tr>
        <w:trPr/>
        <w:tc>
          <w:tcPr>
            <w:tcW w:w="1516" w:type="dxa"/>
            <w:tcBorders/>
            <w:vAlign w:val="center"/>
          </w:tcPr>
          <w:p>
            <w:pPr>
              <w:pStyle w:val="TableContents"/>
              <w:bidi w:val="0"/>
              <w:spacing w:before="0" w:after="283"/>
              <w:jc w:val="left"/>
              <w:rPr/>
            </w:pPr>
            <w:r>
              <w:rPr/>
              <w:t xml:space="preserve">Tansania </w:t>
            </w:r>
          </w:p>
        </w:tc>
        <w:tc>
          <w:tcPr>
            <w:tcW w:w="616" w:type="dxa"/>
            <w:tcBorders/>
            <w:vAlign w:val="center"/>
          </w:tcPr>
          <w:p>
            <w:pPr>
              <w:pStyle w:val="TableContents"/>
              <w:bidi w:val="0"/>
              <w:spacing w:before="0" w:after="283"/>
              <w:jc w:val="left"/>
              <w:rPr/>
            </w:pPr>
            <w:r>
              <w:rPr/>
              <w:t xml:space="preserve">(083) 30.65 </w:t>
            </w:r>
          </w:p>
        </w:tc>
        <w:tc>
          <w:tcPr>
            <w:tcW w:w="616" w:type="dxa"/>
            <w:tcBorders/>
            <w:vAlign w:val="center"/>
          </w:tcPr>
          <w:p>
            <w:pPr>
              <w:pStyle w:val="TableContents"/>
              <w:bidi w:val="0"/>
              <w:spacing w:before="0" w:after="283"/>
              <w:jc w:val="left"/>
              <w:rPr/>
            </w:pPr>
            <w:r>
              <w:rPr/>
              <w:t xml:space="preserve">(071) 28.65 </w:t>
            </w:r>
          </w:p>
        </w:tc>
        <w:tc>
          <w:tcPr>
            <w:tcW w:w="616" w:type="dxa"/>
            <w:tcBorders/>
            <w:vAlign w:val="center"/>
          </w:tcPr>
          <w:p>
            <w:pPr>
              <w:pStyle w:val="TableContents"/>
              <w:bidi w:val="0"/>
              <w:spacing w:before="0" w:after="283"/>
              <w:jc w:val="left"/>
              <w:rPr/>
            </w:pPr>
            <w:r>
              <w:rPr/>
              <w:t xml:space="preserve">(075) 28.09 </w:t>
            </w:r>
          </w:p>
        </w:tc>
        <w:tc>
          <w:tcPr>
            <w:tcW w:w="616" w:type="dxa"/>
            <w:tcBorders/>
            <w:vAlign w:val="center"/>
          </w:tcPr>
          <w:p>
            <w:pPr>
              <w:pStyle w:val="TableContents"/>
              <w:bidi w:val="0"/>
              <w:spacing w:before="0" w:after="283"/>
              <w:jc w:val="left"/>
              <w:rPr/>
            </w:pPr>
            <w:r>
              <w:rPr/>
              <w:t xml:space="preserve">(069) 27.30 </w:t>
            </w:r>
          </w:p>
        </w:tc>
        <w:tc>
          <w:tcPr>
            <w:tcW w:w="616" w:type="dxa"/>
            <w:tcBorders/>
            <w:vAlign w:val="center"/>
          </w:tcPr>
          <w:p>
            <w:pPr>
              <w:pStyle w:val="TableContents"/>
              <w:bidi w:val="0"/>
              <w:spacing w:before="0" w:after="283"/>
              <w:jc w:val="left"/>
              <w:rPr/>
            </w:pPr>
            <w:r>
              <w:rPr/>
              <w:t xml:space="preserve">(070) 27.34 </w:t>
            </w:r>
          </w:p>
        </w:tc>
        <w:tc>
          <w:tcPr>
            <w:tcW w:w="721" w:type="dxa"/>
            <w:tcBorders/>
            <w:vAlign w:val="center"/>
          </w:tcPr>
          <w:p>
            <w:pPr>
              <w:pStyle w:val="TableContents"/>
              <w:bidi w:val="0"/>
              <w:spacing w:before="0" w:after="283"/>
              <w:jc w:val="left"/>
              <w:rPr/>
            </w:pPr>
            <w:r>
              <w:rPr/>
              <w:t xml:space="preserve">(034) 6.00 </w:t>
            </w:r>
          </w:p>
        </w:tc>
        <w:tc>
          <w:tcPr>
            <w:tcW w:w="616" w:type="dxa"/>
            <w:tcBorders/>
            <w:vAlign w:val="center"/>
          </w:tcPr>
          <w:p>
            <w:pPr>
              <w:pStyle w:val="TableContents"/>
              <w:bidi w:val="0"/>
              <w:spacing w:before="0" w:after="283"/>
              <w:jc w:val="left"/>
              <w:rPr/>
            </w:pPr>
            <w:r>
              <w:rPr/>
              <w:t xml:space="preserve">(041) 13.00 </w:t>
            </w:r>
          </w:p>
        </w:tc>
        <w:tc>
          <w:tcPr>
            <w:tcW w:w="616" w:type="dxa"/>
            <w:tcBorders/>
            <w:vAlign w:val="center"/>
          </w:tcPr>
          <w:p>
            <w:pPr>
              <w:pStyle w:val="TableContents"/>
              <w:bidi w:val="0"/>
              <w:spacing w:before="0" w:after="283"/>
              <w:jc w:val="left"/>
              <w:rPr/>
            </w:pPr>
            <w:r>
              <w:rPr/>
              <w:t xml:space="preserve">(062) 15.50 </w:t>
            </w:r>
          </w:p>
        </w:tc>
        <w:tc>
          <w:tcPr>
            <w:tcW w:w="616" w:type="dxa"/>
            <w:tcBorders/>
            <w:vAlign w:val="center"/>
          </w:tcPr>
          <w:p>
            <w:pPr>
              <w:pStyle w:val="TableContents"/>
              <w:bidi w:val="0"/>
              <w:spacing w:before="0" w:after="283"/>
              <w:jc w:val="left"/>
              <w:rPr/>
            </w:pPr>
            <w:r>
              <w:rPr/>
              <w:t xml:space="preserve">(070) 15.00 </w:t>
            </w:r>
          </w:p>
        </w:tc>
        <w:tc>
          <w:tcPr>
            <w:tcW w:w="616" w:type="dxa"/>
            <w:tcBorders/>
            <w:vAlign w:val="center"/>
          </w:tcPr>
          <w:p>
            <w:pPr>
              <w:pStyle w:val="TableContents"/>
              <w:bidi w:val="0"/>
              <w:spacing w:before="0" w:after="283"/>
              <w:jc w:val="left"/>
              <w:rPr/>
            </w:pPr>
            <w:r>
              <w:rPr/>
              <w:t xml:space="preserve">(055) 18.00 </w:t>
            </w:r>
          </w:p>
        </w:tc>
        <w:tc>
          <w:tcPr>
            <w:tcW w:w="616" w:type="dxa"/>
            <w:tcBorders/>
            <w:vAlign w:val="center"/>
          </w:tcPr>
          <w:p>
            <w:pPr>
              <w:pStyle w:val="TableContents"/>
              <w:bidi w:val="0"/>
              <w:spacing w:before="0" w:after="283"/>
              <w:jc w:val="left"/>
              <w:rPr/>
            </w:pPr>
            <w:r>
              <w:rPr/>
              <w:t xml:space="preserve">(088) 19.82 </w:t>
            </w:r>
          </w:p>
        </w:tc>
        <w:tc>
          <w:tcPr>
            <w:tcW w:w="616" w:type="dxa"/>
            <w:tcBorders/>
            <w:vAlign w:val="center"/>
          </w:tcPr>
          <w:p>
            <w:pPr>
              <w:pStyle w:val="TableContents"/>
              <w:bidi w:val="0"/>
              <w:spacing w:before="0" w:after="283"/>
              <w:jc w:val="left"/>
              <w:rPr/>
            </w:pPr>
            <w:r>
              <w:rPr/>
              <w:t xml:space="preserve">(074) 17.50 </w:t>
            </w:r>
          </w:p>
        </w:tc>
        <w:tc>
          <w:tcPr>
            <w:tcW w:w="616" w:type="dxa"/>
            <w:tcBorders/>
            <w:vAlign w:val="center"/>
          </w:tcPr>
          <w:p>
            <w:pPr>
              <w:pStyle w:val="TableContents"/>
              <w:bidi w:val="0"/>
              <w:spacing w:before="0" w:after="283"/>
              <w:jc w:val="left"/>
              <w:rPr/>
            </w:pPr>
            <w:r>
              <w:rPr/>
              <w:t xml:space="preserve">(061) 14.50 </w:t>
            </w:r>
          </w:p>
        </w:tc>
        <w:tc>
          <w:tcPr>
            <w:tcW w:w="616" w:type="dxa"/>
            <w:tcBorders/>
            <w:vAlign w:val="center"/>
          </w:tcPr>
          <w:p>
            <w:pPr>
              <w:pStyle w:val="TableContents"/>
              <w:bidi w:val="0"/>
              <w:spacing w:before="0" w:after="283"/>
              <w:jc w:val="left"/>
              <w:rPr/>
            </w:pPr>
            <w:r>
              <w:rPr/>
              <w:t xml:space="preserve">(069) 16.50 </w:t>
            </w:r>
          </w:p>
        </w:tc>
        <w:tc>
          <w:tcPr>
            <w:tcW w:w="661" w:type="dxa"/>
            <w:tcBorders/>
            <w:vAlign w:val="center"/>
          </w:tcPr>
          <w:p>
            <w:pPr>
              <w:pStyle w:val="TableContents"/>
              <w:bidi w:val="0"/>
              <w:spacing w:before="0" w:after="283"/>
              <w:jc w:val="left"/>
              <w:rPr/>
            </w:pPr>
            <w:r>
              <w:rPr/>
              <w:t xml:space="preserve">(062) 21.25 </w:t>
            </w:r>
          </w:p>
        </w:tc>
      </w:tr>
      <w:tr>
        <w:trPr/>
        <w:tc>
          <w:tcPr>
            <w:tcW w:w="1516" w:type="dxa"/>
            <w:tcBorders/>
            <w:vAlign w:val="center"/>
          </w:tcPr>
          <w:p>
            <w:pPr>
              <w:pStyle w:val="TableContents"/>
              <w:bidi w:val="0"/>
              <w:spacing w:before="0" w:after="283"/>
              <w:jc w:val="left"/>
              <w:rPr/>
            </w:pPr>
            <w:r>
              <w:rPr/>
              <w:t xml:space="preserve">Bhutan </w:t>
            </w:r>
          </w:p>
        </w:tc>
        <w:tc>
          <w:tcPr>
            <w:tcW w:w="616" w:type="dxa"/>
            <w:tcBorders/>
            <w:vAlign w:val="center"/>
          </w:tcPr>
          <w:p>
            <w:pPr>
              <w:pStyle w:val="TableContents"/>
              <w:bidi w:val="0"/>
              <w:spacing w:before="0" w:after="283"/>
              <w:jc w:val="left"/>
              <w:rPr/>
            </w:pPr>
            <w:r>
              <w:rPr/>
              <w:t xml:space="preserve">(084) 30.73 </w:t>
            </w:r>
          </w:p>
        </w:tc>
        <w:tc>
          <w:tcPr>
            <w:tcW w:w="616" w:type="dxa"/>
            <w:tcBorders/>
            <w:vAlign w:val="center"/>
          </w:tcPr>
          <w:p>
            <w:pPr>
              <w:pStyle w:val="TableContents"/>
              <w:bidi w:val="0"/>
              <w:spacing w:before="0" w:after="283"/>
              <w:jc w:val="left"/>
              <w:rPr/>
            </w:pPr>
            <w:r>
              <w:rPr/>
              <w:t xml:space="preserve">(094) 30.73 </w:t>
            </w:r>
          </w:p>
        </w:tc>
        <w:tc>
          <w:tcPr>
            <w:tcW w:w="616" w:type="dxa"/>
            <w:tcBorders/>
            <w:vAlign w:val="center"/>
          </w:tcPr>
          <w:p>
            <w:pPr>
              <w:pStyle w:val="TableContents"/>
              <w:bidi w:val="0"/>
              <w:spacing w:before="0" w:after="283"/>
              <w:jc w:val="left"/>
              <w:rPr/>
            </w:pPr>
            <w:r>
              <w:rPr/>
              <w:t xml:space="preserve">(104) 32.65 </w:t>
            </w:r>
          </w:p>
        </w:tc>
        <w:tc>
          <w:tcPr>
            <w:tcW w:w="616" w:type="dxa"/>
            <w:tcBorders/>
            <w:vAlign w:val="center"/>
          </w:tcPr>
          <w:p>
            <w:pPr>
              <w:pStyle w:val="TableContents"/>
              <w:bidi w:val="0"/>
              <w:spacing w:before="0" w:after="283"/>
              <w:jc w:val="left"/>
              <w:rPr/>
            </w:pPr>
            <w:r>
              <w:rPr/>
              <w:t xml:space="preserve">(092) 30.73 </w:t>
            </w:r>
          </w:p>
        </w:tc>
        <w:tc>
          <w:tcPr>
            <w:tcW w:w="616" w:type="dxa"/>
            <w:tcBorders/>
            <w:vAlign w:val="center"/>
          </w:tcPr>
          <w:p>
            <w:pPr>
              <w:pStyle w:val="TableContents"/>
              <w:bidi w:val="0"/>
              <w:spacing w:before="0" w:after="283"/>
              <w:jc w:val="left"/>
              <w:rPr/>
            </w:pPr>
            <w:r>
              <w:rPr/>
              <w:t xml:space="preserve">(082) 28.42 </w:t>
            </w:r>
          </w:p>
        </w:tc>
        <w:tc>
          <w:tcPr>
            <w:tcW w:w="721" w:type="dxa"/>
            <w:tcBorders/>
            <w:vAlign w:val="center"/>
          </w:tcPr>
          <w:p>
            <w:pPr>
              <w:pStyle w:val="TableContents"/>
              <w:bidi w:val="0"/>
              <w:spacing w:before="0" w:after="283"/>
              <w:jc w:val="left"/>
              <w:rPr/>
            </w:pPr>
            <w:r>
              <w:rPr/>
              <w:t xml:space="preserve">(070) 24.00 </w:t>
            </w:r>
          </w:p>
        </w:tc>
        <w:tc>
          <w:tcPr>
            <w:tcW w:w="616" w:type="dxa"/>
            <w:tcBorders/>
            <w:vAlign w:val="center"/>
          </w:tcPr>
          <w:p>
            <w:pPr>
              <w:pStyle w:val="TableContents"/>
              <w:bidi w:val="0"/>
              <w:spacing w:before="0" w:after="283"/>
              <w:jc w:val="left"/>
              <w:rPr/>
            </w:pPr>
            <w:r>
              <w:rPr/>
              <w:t xml:space="preserve">(064) 17.75 </w:t>
            </w:r>
          </w:p>
        </w:tc>
        <w:tc>
          <w:tcPr>
            <w:tcW w:w="616" w:type="dxa"/>
            <w:tcBorders/>
            <w:vAlign w:val="center"/>
          </w:tcPr>
          <w:p>
            <w:pPr>
              <w:pStyle w:val="TableContents"/>
              <w:bidi w:val="0"/>
              <w:spacing w:before="0" w:after="283"/>
              <w:jc w:val="left"/>
              <w:rPr/>
            </w:pPr>
            <w:r>
              <w:rPr/>
              <w:t xml:space="preserve">(070) 15.75 </w:t>
            </w:r>
          </w:p>
        </w:tc>
        <w:tc>
          <w:tcPr>
            <w:tcW w:w="616" w:type="dxa"/>
            <w:tcBorders/>
            <w:vAlign w:val="center"/>
          </w:tcPr>
          <w:p>
            <w:pPr>
              <w:pStyle w:val="TableContents"/>
              <w:bidi w:val="0"/>
              <w:spacing w:before="0" w:after="283"/>
              <w:jc w:val="left"/>
              <w:rPr/>
            </w:pPr>
            <w:r>
              <w:rPr/>
              <w:t xml:space="preserve">(074) 15.50 </w:t>
            </w:r>
          </w:p>
        </w:tc>
        <w:tc>
          <w:tcPr>
            <w:tcW w:w="616" w:type="dxa"/>
            <w:tcBorders/>
            <w:vAlign w:val="center"/>
          </w:tcPr>
          <w:p>
            <w:pPr>
              <w:pStyle w:val="TableContents"/>
              <w:bidi w:val="0"/>
              <w:spacing w:before="0" w:after="283"/>
              <w:jc w:val="left"/>
              <w:rPr/>
            </w:pPr>
            <w:r>
              <w:rPr/>
              <w:t xml:space="preserve">(116) 37.17 </w:t>
            </w:r>
          </w:p>
        </w:tc>
        <w:tc>
          <w:tcPr>
            <w:tcW w:w="616" w:type="dxa"/>
            <w:tcBorders/>
            <w:vAlign w:val="center"/>
          </w:tcPr>
          <w:p>
            <w:pPr>
              <w:pStyle w:val="TableContents"/>
              <w:bidi w:val="0"/>
              <w:spacing w:before="0" w:after="283"/>
              <w:jc w:val="left"/>
              <w:rPr/>
            </w:pPr>
            <w:r>
              <w:rPr/>
              <w:t xml:space="preserve">(098) 25.00 </w:t>
            </w:r>
          </w:p>
        </w:tc>
        <w:tc>
          <w:tcPr>
            <w:tcW w:w="616" w:type="dxa"/>
            <w:tcBorders/>
            <w:vAlign w:val="center"/>
          </w:tcPr>
          <w:p>
            <w:pPr>
              <w:pStyle w:val="TableContents"/>
              <w:bidi w:val="0"/>
              <w:spacing w:before="0" w:after="283"/>
              <w:jc w:val="left"/>
              <w:rPr/>
            </w:pPr>
            <w:r>
              <w:rPr/>
              <w:t xml:space="preserve">(142) 51.50 </w:t>
            </w:r>
          </w:p>
        </w:tc>
        <w:tc>
          <w:tcPr>
            <w:tcW w:w="616" w:type="dxa"/>
            <w:tcBorders/>
            <w:vAlign w:val="center"/>
          </w:tcPr>
          <w:p>
            <w:pPr>
              <w:pStyle w:val="TableContents"/>
              <w:bidi w:val="0"/>
              <w:spacing w:before="0" w:after="283"/>
              <w:jc w:val="left"/>
              <w:rPr/>
            </w:pPr>
            <w:r>
              <w:rPr/>
              <w:t xml:space="preserve">(146) 55.83 </w:t>
            </w:r>
          </w:p>
        </w:tc>
        <w:tc>
          <w:tcPr>
            <w:tcW w:w="616" w:type="dxa"/>
            <w:tcBorders/>
            <w:vAlign w:val="center"/>
          </w:tcPr>
          <w:p>
            <w:pPr>
              <w:pStyle w:val="TableContents"/>
              <w:bidi w:val="0"/>
              <w:spacing w:before="0" w:after="283"/>
              <w:jc w:val="left"/>
              <w:rPr/>
            </w:pPr>
            <w:r>
              <w:rPr/>
              <w:t xml:space="preserve">(157) 77.33 </w:t>
            </w:r>
          </w:p>
        </w:tc>
        <w:tc>
          <w:tcPr>
            <w:tcW w:w="661" w:type="dxa"/>
            <w:tcBorders/>
            <w:vAlign w:val="center"/>
          </w:tcPr>
          <w:p>
            <w:pPr>
              <w:pStyle w:val="TableContents"/>
              <w:bidi w:val="0"/>
              <w:spacing w:before="0" w:after="283"/>
              <w:jc w:val="left"/>
              <w:rPr/>
            </w:pPr>
            <w:r>
              <w:rPr/>
              <w:t xml:space="preserve">(135) 90.75 </w:t>
            </w:r>
          </w:p>
        </w:tc>
      </w:tr>
      <w:tr>
        <w:trPr/>
        <w:tc>
          <w:tcPr>
            <w:tcW w:w="1516" w:type="dxa"/>
            <w:tcBorders/>
            <w:vAlign w:val="center"/>
          </w:tcPr>
          <w:p>
            <w:pPr>
              <w:pStyle w:val="TableContents"/>
              <w:bidi w:val="0"/>
              <w:spacing w:before="0" w:after="283"/>
              <w:jc w:val="left"/>
              <w:rPr/>
            </w:pPr>
            <w:r>
              <w:rPr/>
              <w:t xml:space="preserve">Sierra Leone </w:t>
            </w:r>
          </w:p>
        </w:tc>
        <w:tc>
          <w:tcPr>
            <w:tcW w:w="616" w:type="dxa"/>
            <w:tcBorders/>
            <w:vAlign w:val="center"/>
          </w:tcPr>
          <w:p>
            <w:pPr>
              <w:pStyle w:val="TableContents"/>
              <w:bidi w:val="0"/>
              <w:spacing w:before="0" w:after="283"/>
              <w:jc w:val="left"/>
              <w:rPr/>
            </w:pPr>
            <w:r>
              <w:rPr/>
              <w:t xml:space="preserve">(085) 30.73 </w:t>
            </w:r>
          </w:p>
        </w:tc>
        <w:tc>
          <w:tcPr>
            <w:tcW w:w="616" w:type="dxa"/>
            <w:tcBorders/>
            <w:vAlign w:val="center"/>
          </w:tcPr>
          <w:p>
            <w:pPr>
              <w:pStyle w:val="TableContents"/>
              <w:bidi w:val="0"/>
              <w:spacing w:before="0" w:after="283"/>
              <w:jc w:val="left"/>
              <w:rPr/>
            </w:pPr>
            <w:r>
              <w:rPr/>
              <w:t xml:space="preserve">(083) 29.94 </w:t>
            </w:r>
          </w:p>
        </w:tc>
        <w:tc>
          <w:tcPr>
            <w:tcW w:w="616" w:type="dxa"/>
            <w:tcBorders/>
            <w:vAlign w:val="center"/>
          </w:tcPr>
          <w:p>
            <w:pPr>
              <w:pStyle w:val="TableContents"/>
              <w:bidi w:val="0"/>
              <w:spacing w:before="0" w:after="283"/>
              <w:jc w:val="left"/>
              <w:rPr/>
            </w:pPr>
            <w:r>
              <w:rPr/>
              <w:t xml:space="preserve">(079) 28.47 </w:t>
            </w:r>
          </w:p>
        </w:tc>
        <w:tc>
          <w:tcPr>
            <w:tcW w:w="616" w:type="dxa"/>
            <w:tcBorders/>
            <w:vAlign w:val="center"/>
          </w:tcPr>
          <w:p>
            <w:pPr>
              <w:pStyle w:val="TableContents"/>
              <w:bidi w:val="0"/>
              <w:spacing w:before="0" w:after="283"/>
              <w:jc w:val="left"/>
              <w:rPr/>
            </w:pPr>
            <w:r>
              <w:rPr/>
              <w:t xml:space="preserve">(072) 28.23 </w:t>
            </w:r>
          </w:p>
        </w:tc>
        <w:tc>
          <w:tcPr>
            <w:tcW w:w="616" w:type="dxa"/>
            <w:tcBorders/>
            <w:vAlign w:val="center"/>
          </w:tcPr>
          <w:p>
            <w:pPr>
              <w:pStyle w:val="TableContents"/>
              <w:bidi w:val="0"/>
              <w:spacing w:before="0" w:after="283"/>
              <w:jc w:val="left"/>
              <w:rPr/>
            </w:pPr>
            <w:r>
              <w:rPr/>
              <w:t xml:space="preserve">(061) 26.35 </w:t>
            </w:r>
          </w:p>
        </w:tc>
        <w:tc>
          <w:tcPr>
            <w:tcW w:w="721" w:type="dxa"/>
            <w:tcBorders/>
            <w:vAlign w:val="center"/>
          </w:tcPr>
          <w:p>
            <w:pPr>
              <w:pStyle w:val="TableContents"/>
              <w:bidi w:val="0"/>
              <w:spacing w:before="0" w:after="283"/>
              <w:jc w:val="left"/>
              <w:rPr/>
            </w:pPr>
            <w:r>
              <w:rPr/>
              <w:t xml:space="preserve">(063) 21.00 </w:t>
            </w:r>
          </w:p>
        </w:tc>
        <w:tc>
          <w:tcPr>
            <w:tcW w:w="616" w:type="dxa"/>
            <w:tcBorders/>
            <w:vAlign w:val="center"/>
          </w:tcPr>
          <w:p>
            <w:pPr>
              <w:pStyle w:val="TableContents"/>
              <w:bidi w:val="0"/>
              <w:spacing w:before="0" w:after="283"/>
              <w:jc w:val="left"/>
              <w:rPr/>
            </w:pPr>
            <w:r>
              <w:rPr/>
              <w:t xml:space="preserve">(091) 24.25 </w:t>
            </w:r>
          </w:p>
        </w:tc>
        <w:tc>
          <w:tcPr>
            <w:tcW w:w="616" w:type="dxa"/>
            <w:tcBorders/>
            <w:vAlign w:val="center"/>
          </w:tcPr>
          <w:p>
            <w:pPr>
              <w:pStyle w:val="TableContents"/>
              <w:bidi w:val="0"/>
              <w:spacing w:before="0" w:after="283"/>
              <w:jc w:val="left"/>
              <w:rPr/>
            </w:pPr>
            <w:r>
              <w:rPr/>
              <w:t xml:space="preserve">(115) 34.00 </w:t>
            </w:r>
          </w:p>
        </w:tc>
        <w:tc>
          <w:tcPr>
            <w:tcW w:w="616" w:type="dxa"/>
            <w:tcBorders/>
            <w:vAlign w:val="center"/>
          </w:tcPr>
          <w:p>
            <w:pPr>
              <w:pStyle w:val="TableContents"/>
              <w:bidi w:val="0"/>
              <w:spacing w:before="0" w:after="283"/>
              <w:jc w:val="left"/>
              <w:rPr/>
            </w:pPr>
            <w:r>
              <w:rPr/>
              <w:t xml:space="preserve">(114) 27.75 </w:t>
            </w:r>
          </w:p>
        </w:tc>
        <w:tc>
          <w:tcPr>
            <w:tcW w:w="616" w:type="dxa"/>
            <w:tcBorders/>
            <w:vAlign w:val="center"/>
          </w:tcPr>
          <w:p>
            <w:pPr>
              <w:pStyle w:val="TableContents"/>
              <w:bidi w:val="0"/>
              <w:spacing w:before="0" w:after="283"/>
              <w:jc w:val="left"/>
              <w:rPr/>
            </w:pPr>
            <w:r>
              <w:rPr/>
              <w:t xml:space="preserve">(121) 39.50 </w:t>
            </w:r>
          </w:p>
        </w:tc>
        <w:tc>
          <w:tcPr>
            <w:tcW w:w="616" w:type="dxa"/>
            <w:tcBorders/>
            <w:vAlign w:val="center"/>
          </w:tcPr>
          <w:p>
            <w:pPr>
              <w:pStyle w:val="TableContents"/>
              <w:bidi w:val="0"/>
              <w:spacing w:before="0" w:after="283"/>
              <w:jc w:val="left"/>
              <w:rPr/>
            </w:pPr>
            <w:r>
              <w:rPr/>
              <w:t xml:space="preserve">(103) 26.00 </w:t>
            </w:r>
          </w:p>
        </w:tc>
        <w:tc>
          <w:tcPr>
            <w:tcW w:w="616" w:type="dxa"/>
            <w:tcBorders/>
            <w:vAlign w:val="center"/>
          </w:tcPr>
          <w:p>
            <w:pPr>
              <w:pStyle w:val="TableContents"/>
              <w:bidi w:val="0"/>
              <w:spacing w:before="0" w:after="283"/>
              <w:jc w:val="left"/>
              <w:rPr/>
            </w:pPr>
            <w:r>
              <w:rPr/>
              <w:t xml:space="preserve">(126) 39.50 </w:t>
            </w:r>
          </w:p>
        </w:tc>
        <w:tc>
          <w:tcPr>
            <w:tcW w:w="616" w:type="dxa"/>
            <w:tcBorders/>
            <w:vAlign w:val="center"/>
          </w:tcPr>
          <w:p>
            <w:pPr>
              <w:pStyle w:val="TableContents"/>
              <w:bidi w:val="0"/>
              <w:spacing w:before="0" w:after="283"/>
              <w:jc w:val="left"/>
              <w:rPr/>
            </w:pPr>
            <w:r>
              <w:rPr/>
              <w:t xml:space="preserve">(088) 24.50 </w:t>
            </w:r>
          </w:p>
        </w:tc>
        <w:tc>
          <w:tcPr>
            <w:tcW w:w="616" w:type="dxa"/>
            <w:tcBorders/>
            <w:vAlign w:val="center"/>
          </w:tcPr>
          <w:p>
            <w:pPr>
              <w:pStyle w:val="TableContents"/>
              <w:bidi w:val="0"/>
              <w:spacing w:before="0" w:after="283"/>
              <w:jc w:val="left"/>
              <w:rPr/>
            </w:pPr>
            <w:r>
              <w:rPr/>
              <w:t xml:space="preserve">(087) 23.50 </w:t>
            </w:r>
          </w:p>
        </w:tc>
        <w:tc>
          <w:tcPr>
            <w:tcW w:w="661" w:type="dxa"/>
            <w:tcBorders/>
            <w:vAlign w:val="center"/>
          </w:tcPr>
          <w:p>
            <w:pPr>
              <w:pStyle w:val="TableContents"/>
              <w:bidi w:val="0"/>
              <w:spacing w:before="0" w:after="283"/>
              <w:jc w:val="left"/>
              <w:rPr/>
            </w:pPr>
            <w:r>
              <w:rPr/>
              <w:t xml:space="preserve">(072) 24.50 </w:t>
            </w:r>
          </w:p>
        </w:tc>
      </w:tr>
      <w:tr>
        <w:trPr/>
        <w:tc>
          <w:tcPr>
            <w:tcW w:w="1516" w:type="dxa"/>
            <w:tcBorders/>
            <w:vAlign w:val="center"/>
          </w:tcPr>
          <w:p>
            <w:pPr>
              <w:pStyle w:val="TableContents"/>
              <w:bidi w:val="0"/>
              <w:spacing w:before="0" w:after="283"/>
              <w:jc w:val="left"/>
              <w:rPr/>
            </w:pPr>
            <w:r>
              <w:rPr/>
              <w:t xml:space="preserve">Togo </w:t>
            </w:r>
          </w:p>
        </w:tc>
        <w:tc>
          <w:tcPr>
            <w:tcW w:w="616" w:type="dxa"/>
            <w:tcBorders/>
            <w:vAlign w:val="center"/>
          </w:tcPr>
          <w:p>
            <w:pPr>
              <w:pStyle w:val="TableContents"/>
              <w:bidi w:val="0"/>
              <w:spacing w:before="0" w:after="283"/>
              <w:jc w:val="left"/>
              <w:rPr/>
            </w:pPr>
            <w:r>
              <w:rPr/>
              <w:t xml:space="preserve">(086) 30.75 </w:t>
            </w:r>
          </w:p>
        </w:tc>
        <w:tc>
          <w:tcPr>
            <w:tcW w:w="616" w:type="dxa"/>
            <w:tcBorders/>
            <w:vAlign w:val="center"/>
          </w:tcPr>
          <w:p>
            <w:pPr>
              <w:pStyle w:val="TableContents"/>
              <w:bidi w:val="0"/>
              <w:spacing w:before="0" w:after="283"/>
              <w:jc w:val="left"/>
              <w:rPr/>
            </w:pPr>
            <w:r>
              <w:rPr/>
              <w:t xml:space="preserve">(088) 30.31 </w:t>
            </w:r>
          </w:p>
        </w:tc>
        <w:tc>
          <w:tcPr>
            <w:tcW w:w="616" w:type="dxa"/>
            <w:tcBorders/>
            <w:vAlign w:val="center"/>
          </w:tcPr>
          <w:p>
            <w:pPr>
              <w:pStyle w:val="TableContents"/>
              <w:bidi w:val="0"/>
              <w:spacing w:before="0" w:after="283"/>
              <w:jc w:val="left"/>
              <w:rPr/>
            </w:pPr>
            <w:r>
              <w:rPr/>
              <w:t xml:space="preserve">(080) 28.50 </w:t>
            </w:r>
          </w:p>
        </w:tc>
        <w:tc>
          <w:tcPr>
            <w:tcW w:w="616" w:type="dxa"/>
            <w:tcBorders/>
            <w:vAlign w:val="center"/>
          </w:tcPr>
          <w:p>
            <w:pPr>
              <w:pStyle w:val="TableContents"/>
              <w:bidi w:val="0"/>
              <w:spacing w:before="0" w:after="283"/>
              <w:jc w:val="left"/>
              <w:rPr/>
            </w:pPr>
            <w:r>
              <w:rPr/>
              <w:t xml:space="preserve">(076) 29.00 </w:t>
            </w:r>
          </w:p>
        </w:tc>
        <w:tc>
          <w:tcPr>
            <w:tcW w:w="616" w:type="dxa"/>
            <w:tcBorders/>
            <w:vAlign w:val="center"/>
          </w:tcPr>
          <w:p>
            <w:pPr>
              <w:pStyle w:val="TableContents"/>
              <w:bidi w:val="0"/>
              <w:spacing w:before="0" w:after="283"/>
              <w:jc w:val="left"/>
              <w:rPr/>
            </w:pPr>
            <w:r>
              <w:rPr/>
              <w:t xml:space="preserve">(083) 28.45 </w:t>
            </w:r>
          </w:p>
        </w:tc>
        <w:tc>
          <w:tcPr>
            <w:tcW w:w="721" w:type="dxa"/>
            <w:tcBorders/>
            <w:vAlign w:val="center"/>
          </w:tcPr>
          <w:p>
            <w:pPr>
              <w:pStyle w:val="TableContents"/>
              <w:bidi w:val="0"/>
              <w:spacing w:before="0" w:after="283"/>
              <w:jc w:val="left"/>
              <w:rPr/>
            </w:pPr>
            <w:r>
              <w:rPr/>
              <w:t xml:space="preserve">(079) 28.50 </w:t>
            </w:r>
          </w:p>
        </w:tc>
        <w:tc>
          <w:tcPr>
            <w:tcW w:w="616" w:type="dxa"/>
            <w:tcBorders/>
            <w:vAlign w:val="center"/>
          </w:tcPr>
          <w:p>
            <w:pPr>
              <w:pStyle w:val="TableContents"/>
              <w:bidi w:val="0"/>
              <w:spacing w:before="0" w:after="283"/>
              <w:jc w:val="left"/>
              <w:rPr/>
            </w:pPr>
            <w:r>
              <w:rPr/>
              <w:t xml:space="preserve">(060) 17.00 </w:t>
            </w:r>
          </w:p>
        </w:tc>
        <w:tc>
          <w:tcPr>
            <w:tcW w:w="616" w:type="dxa"/>
            <w:tcBorders/>
            <w:vAlign w:val="center"/>
          </w:tcPr>
          <w:p>
            <w:pPr>
              <w:pStyle w:val="TableContents"/>
              <w:bidi w:val="0"/>
              <w:spacing w:before="0" w:after="283"/>
              <w:jc w:val="left"/>
              <w:rPr/>
            </w:pPr>
            <w:r>
              <w:rPr/>
              <w:t xml:space="preserve">(062) 15.50 </w:t>
            </w:r>
          </w:p>
        </w:tc>
        <w:tc>
          <w:tcPr>
            <w:tcW w:w="616" w:type="dxa"/>
            <w:tcBorders/>
            <w:vAlign w:val="center"/>
          </w:tcPr>
          <w:p>
            <w:pPr>
              <w:pStyle w:val="TableContents"/>
              <w:bidi w:val="0"/>
              <w:spacing w:before="0" w:after="283"/>
              <w:jc w:val="left"/>
              <w:rPr/>
            </w:pPr>
            <w:r>
              <w:rPr/>
              <w:t xml:space="preserve">(053) 10.00 </w:t>
            </w:r>
          </w:p>
        </w:tc>
        <w:tc>
          <w:tcPr>
            <w:tcW w:w="616" w:type="dxa"/>
            <w:tcBorders/>
            <w:vAlign w:val="center"/>
          </w:tcPr>
          <w:p>
            <w:pPr>
              <w:pStyle w:val="TableContents"/>
              <w:bidi w:val="0"/>
              <w:spacing w:before="0" w:after="283"/>
              <w:jc w:val="left"/>
              <w:rPr/>
            </w:pPr>
            <w:r>
              <w:rPr/>
              <w:t xml:space="preserve">(049) 15.17 </w:t>
            </w:r>
          </w:p>
        </w:tc>
        <w:tc>
          <w:tcPr>
            <w:tcW w:w="616" w:type="dxa"/>
            <w:tcBorders/>
            <w:vAlign w:val="center"/>
          </w:tcPr>
          <w:p>
            <w:pPr>
              <w:pStyle w:val="TableContents"/>
              <w:bidi w:val="0"/>
              <w:spacing w:before="0" w:after="283"/>
              <w:jc w:val="left"/>
              <w:rPr/>
            </w:pPr>
            <w:r>
              <w:rPr/>
              <w:t xml:space="preserve">(066) 15.00 </w:t>
            </w:r>
          </w:p>
        </w:tc>
        <w:tc>
          <w:tcPr>
            <w:tcW w:w="616" w:type="dxa"/>
            <w:tcBorders/>
            <w:vAlign w:val="center"/>
          </w:tcPr>
          <w:p>
            <w:pPr>
              <w:pStyle w:val="TableContents"/>
              <w:bidi w:val="0"/>
              <w:spacing w:before="0" w:after="283"/>
              <w:jc w:val="left"/>
              <w:rPr/>
            </w:pPr>
            <w:r>
              <w:rPr/>
              <w:t xml:space="preserve">(095) 23.75 </w:t>
            </w:r>
          </w:p>
        </w:tc>
        <w:tc>
          <w:tcPr>
            <w:tcW w:w="616" w:type="dxa"/>
            <w:tcBorders/>
            <w:vAlign w:val="center"/>
          </w:tcPr>
          <w:p>
            <w:pPr>
              <w:pStyle w:val="TableContents"/>
              <w:bidi w:val="0"/>
              <w:spacing w:before="0" w:after="283"/>
              <w:jc w:val="left"/>
              <w:rPr/>
            </w:pPr>
            <w:r>
              <w:rPr/>
              <w:t xml:space="preserve">(075) 19.50 </w:t>
            </w:r>
          </w:p>
        </w:tc>
        <w:tc>
          <w:tcPr>
            <w:tcW w:w="616" w:type="dxa"/>
            <w:tcBorders/>
            <w:vAlign w:val="center"/>
          </w:tcPr>
          <w:p>
            <w:pPr>
              <w:pStyle w:val="TableContents"/>
              <w:bidi w:val="0"/>
              <w:spacing w:before="0" w:after="283"/>
              <w:jc w:val="left"/>
              <w:rPr/>
            </w:pPr>
            <w:r>
              <w:rPr/>
              <w:t xml:space="preserve">(095) 27.50 </w:t>
            </w:r>
          </w:p>
        </w:tc>
        <w:tc>
          <w:tcPr>
            <w:tcW w:w="661" w:type="dxa"/>
            <w:tcBorders/>
            <w:vAlign w:val="center"/>
          </w:tcPr>
          <w:p>
            <w:pPr>
              <w:pStyle w:val="TableContents"/>
              <w:bidi w:val="0"/>
              <w:spacing w:before="0" w:after="283"/>
              <w:jc w:val="left"/>
              <w:rPr/>
            </w:pPr>
            <w:r>
              <w:rPr/>
              <w:t xml:space="preserve">(097) 31.50 </w:t>
            </w:r>
          </w:p>
        </w:tc>
      </w:tr>
      <w:tr>
        <w:trPr/>
        <w:tc>
          <w:tcPr>
            <w:tcW w:w="1516" w:type="dxa"/>
            <w:tcBorders/>
            <w:vAlign w:val="center"/>
          </w:tcPr>
          <w:p>
            <w:pPr>
              <w:pStyle w:val="TableContents"/>
              <w:bidi w:val="0"/>
              <w:spacing w:before="0" w:after="283"/>
              <w:jc w:val="left"/>
              <w:rPr/>
            </w:pPr>
            <w:r>
              <w:rPr/>
              <w:t xml:space="preserve">Seychellit </w:t>
            </w:r>
          </w:p>
        </w:tc>
        <w:tc>
          <w:tcPr>
            <w:tcW w:w="616" w:type="dxa"/>
            <w:tcBorders/>
            <w:vAlign w:val="center"/>
          </w:tcPr>
          <w:p>
            <w:pPr>
              <w:pStyle w:val="TableContents"/>
              <w:bidi w:val="0"/>
              <w:spacing w:before="0" w:after="283"/>
              <w:jc w:val="left"/>
              <w:rPr/>
            </w:pPr>
            <w:r>
              <w:rPr/>
              <w:t xml:space="preserve">(087) 30.86 </w:t>
            </w:r>
          </w:p>
        </w:tc>
        <w:tc>
          <w:tcPr>
            <w:tcW w:w="616" w:type="dxa"/>
            <w:tcBorders/>
            <w:vAlign w:val="center"/>
          </w:tcPr>
          <w:p>
            <w:pPr>
              <w:pStyle w:val="TableContents"/>
              <w:bidi w:val="0"/>
              <w:spacing w:before="0" w:after="283"/>
              <w:jc w:val="left"/>
              <w:rPr/>
            </w:pPr>
            <w:r>
              <w:rPr/>
              <w:t xml:space="preserve">(092) 30.60 </w:t>
            </w:r>
          </w:p>
        </w:tc>
        <w:tc>
          <w:tcPr>
            <w:tcW w:w="616" w:type="dxa"/>
            <w:tcBorders/>
            <w:vAlign w:val="center"/>
          </w:tcPr>
          <w:p>
            <w:pPr>
              <w:pStyle w:val="TableContents"/>
              <w:bidi w:val="0"/>
              <w:spacing w:before="0" w:after="283"/>
              <w:jc w:val="left"/>
              <w:rPr/>
            </w:pPr>
            <w:r>
              <w:rPr/>
              <w:t xml:space="preserve">(096) 31.55 </w:t>
            </w:r>
          </w:p>
        </w:tc>
        <w:tc>
          <w:tcPr>
            <w:tcW w:w="616" w:type="dxa"/>
            <w:tcBorders/>
            <w:vAlign w:val="center"/>
          </w:tcPr>
          <w:p>
            <w:pPr>
              <w:pStyle w:val="TableContents"/>
              <w:bidi w:val="0"/>
              <w:spacing w:before="0" w:after="283"/>
              <w:jc w:val="left"/>
              <w:rPr/>
            </w:pPr>
            <w:r>
              <w:rPr/>
              <w:t xml:space="preserve">(103) 31.68 </w:t>
            </w:r>
          </w:p>
        </w:tc>
        <w:tc>
          <w:tcPr>
            <w:tcW w:w="616" w:type="dxa"/>
            <w:tcBorders/>
            <w:vAlign w:val="center"/>
          </w:tcPr>
          <w:p>
            <w:pPr>
              <w:pStyle w:val="TableContents"/>
              <w:bidi w:val="0"/>
              <w:spacing w:before="0" w:after="283"/>
              <w:jc w:val="left"/>
              <w:rPr/>
            </w:pPr>
            <w:r>
              <w:rPr/>
              <w:t xml:space="preserve">(093) 29.19 </w:t>
            </w:r>
          </w:p>
        </w:tc>
        <w:tc>
          <w:tcPr>
            <w:tcW w:w="721" w:type="dxa"/>
            <w:tcBorders/>
            <w:vAlign w:val="center"/>
          </w:tcPr>
          <w:p>
            <w:pPr>
              <w:pStyle w:val="TableContents"/>
              <w:bidi w:val="0"/>
              <w:spacing w:before="0" w:after="283"/>
              <w:jc w:val="left"/>
              <w:rPr/>
            </w:pPr>
            <w:r>
              <w:rPr/>
              <w:t xml:space="preserve">(073) 25.00 </w:t>
            </w:r>
          </w:p>
        </w:tc>
        <w:tc>
          <w:tcPr>
            <w:tcW w:w="616" w:type="dxa"/>
            <w:tcBorders/>
            <w:vAlign w:val="center"/>
          </w:tcPr>
          <w:p>
            <w:pPr>
              <w:pStyle w:val="TableContents"/>
              <w:bidi w:val="0"/>
              <w:spacing w:before="0" w:after="283"/>
              <w:jc w:val="left"/>
              <w:rPr/>
            </w:pPr>
            <w:r>
              <w:rPr/>
              <w:t xml:space="preserve">(065) 18.00 </w:t>
            </w:r>
          </w:p>
        </w:tc>
        <w:tc>
          <w:tcPr>
            <w:tcW w:w="616" w:type="dxa"/>
            <w:tcBorders/>
            <w:vAlign w:val="center"/>
          </w:tcPr>
          <w:p>
            <w:pPr>
              <w:pStyle w:val="TableContents"/>
              <w:bidi w:val="0"/>
              <w:spacing w:before="0" w:after="283"/>
              <w:jc w:val="left"/>
              <w:rPr/>
            </w:pPr>
            <w:r>
              <w:rPr/>
              <w:t xml:space="preserve">(072) 16.00 </w:t>
            </w:r>
          </w:p>
        </w:tc>
        <w:tc>
          <w:tcPr>
            <w:tcW w:w="616" w:type="dxa"/>
            <w:tcBorders/>
            <w:vAlign w:val="center"/>
          </w:tcPr>
          <w:p>
            <w:pPr>
              <w:pStyle w:val="TableContents"/>
              <w:bidi w:val="0"/>
              <w:spacing w:before="0" w:after="283"/>
              <w:jc w:val="left"/>
              <w:rPr/>
            </w:pPr>
            <w:r>
              <w:rPr/>
              <w:t xml:space="preserve">(074) 15.50 </w:t>
            </w:r>
          </w:p>
        </w:tc>
        <w:tc>
          <w:tcPr>
            <w:tcW w:w="616" w:type="dxa"/>
            <w:tcBorders/>
            <w:vAlign w:val="center"/>
          </w:tcPr>
          <w:p>
            <w:pPr>
              <w:pStyle w:val="TableContents"/>
              <w:bidi w:val="0"/>
              <w:spacing w:before="0" w:after="283"/>
              <w:jc w:val="left"/>
              <w:rPr/>
            </w:pPr>
            <w:r>
              <w:rPr/>
              <w:t xml:space="preserve">(104) 33.00 </w:t>
            </w:r>
          </w:p>
        </w:tc>
        <w:tc>
          <w:tcPr>
            <w:tcW w:w="616" w:type="dxa"/>
            <w:tcBorders/>
            <w:vAlign w:val="center"/>
          </w:tcPr>
          <w:p>
            <w:pPr>
              <w:pStyle w:val="TableContents"/>
              <w:bidi w:val="0"/>
              <w:spacing w:before="0" w:after="283"/>
              <w:jc w:val="left"/>
              <w:rPr/>
            </w:pPr>
            <w:r>
              <w:rPr/>
              <w:t xml:space="preserve">(095) 24.50 </w:t>
            </w:r>
          </w:p>
        </w:tc>
        <w:tc>
          <w:tcPr>
            <w:tcW w:w="616" w:type="dxa"/>
            <w:tcBorders/>
            <w:vAlign w:val="center"/>
          </w:tcPr>
          <w:p>
            <w:pPr>
              <w:pStyle w:val="TableContents"/>
              <w:bidi w:val="0"/>
              <w:spacing w:before="0" w:after="283"/>
              <w:jc w:val="left"/>
              <w:rPr/>
            </w:pPr>
            <w:r>
              <w:rPr/>
              <w:t xml:space="preserve">(071) 17.00 </w:t>
            </w:r>
          </w:p>
        </w:tc>
        <w:tc>
          <w:tcPr>
            <w:tcW w:w="616" w:type="dxa"/>
            <w:tcBorders/>
            <w:vAlign w:val="center"/>
          </w:tcPr>
          <w:p>
            <w:pPr>
              <w:pStyle w:val="TableContents"/>
              <w:bidi w:val="0"/>
              <w:spacing w:before="0" w:after="283"/>
              <w:jc w:val="left"/>
              <w:rPr/>
            </w:pPr>
            <w:r>
              <w:rPr/>
              <w:t xml:space="preserve">(083) 23.50 </w:t>
            </w:r>
          </w:p>
        </w:tc>
        <w:tc>
          <w:tcPr>
            <w:tcW w:w="616" w:type="dxa"/>
            <w:tcBorders/>
            <w:vAlign w:val="center"/>
          </w:tcPr>
          <w:p>
            <w:pPr>
              <w:pStyle w:val="TableContents"/>
              <w:bidi w:val="0"/>
              <w:spacing w:before="0" w:after="283"/>
              <w:jc w:val="left"/>
              <w:rPr/>
            </w:pPr>
            <w:r>
              <w:rPr/>
              <w:t xml:space="preserve">(093) 26.75 </w:t>
            </w:r>
          </w:p>
        </w:tc>
        <w:tc>
          <w:tcPr>
            <w:tcW w:w="661" w:type="dxa"/>
            <w:tcBorders/>
            <w:vAlign w:val="center"/>
          </w:tcPr>
          <w:p>
            <w:pPr>
              <w:pStyle w:val="TableContents"/>
              <w:bidi w:val="0"/>
              <w:spacing w:before="0" w:after="283"/>
              <w:jc w:val="left"/>
              <w:rPr/>
            </w:pPr>
            <w:r>
              <w:rPr/>
              <w:t xml:space="preserve">(060) 20.75 </w:t>
            </w:r>
          </w:p>
        </w:tc>
      </w:tr>
      <w:tr>
        <w:trPr/>
        <w:tc>
          <w:tcPr>
            <w:tcW w:w="1516" w:type="dxa"/>
            <w:tcBorders/>
            <w:vAlign w:val="center"/>
          </w:tcPr>
          <w:p>
            <w:pPr>
              <w:pStyle w:val="TableContents"/>
              <w:bidi w:val="0"/>
              <w:spacing w:before="0" w:after="283"/>
              <w:jc w:val="left"/>
              <w:rPr/>
            </w:pPr>
            <w:r>
              <w:rPr/>
              <w:t xml:space="preserve">Kreikka </w:t>
            </w:r>
          </w:p>
        </w:tc>
        <w:tc>
          <w:tcPr>
            <w:tcW w:w="616" w:type="dxa"/>
            <w:tcBorders/>
            <w:vAlign w:val="center"/>
          </w:tcPr>
          <w:p>
            <w:pPr>
              <w:pStyle w:val="TableContents"/>
              <w:bidi w:val="0"/>
              <w:spacing w:before="0" w:after="283"/>
              <w:jc w:val="left"/>
              <w:rPr/>
            </w:pPr>
            <w:r>
              <w:rPr/>
              <w:t xml:space="preserve">(088) 30.89 </w:t>
            </w:r>
          </w:p>
        </w:tc>
        <w:tc>
          <w:tcPr>
            <w:tcW w:w="616" w:type="dxa"/>
            <w:tcBorders/>
            <w:vAlign w:val="center"/>
          </w:tcPr>
          <w:p>
            <w:pPr>
              <w:pStyle w:val="TableContents"/>
              <w:bidi w:val="0"/>
              <w:spacing w:before="0" w:after="283"/>
              <w:jc w:val="left"/>
              <w:rPr/>
            </w:pPr>
            <w:r>
              <w:rPr/>
              <w:t xml:space="preserve">(089) 30.35 </w:t>
            </w:r>
          </w:p>
        </w:tc>
        <w:tc>
          <w:tcPr>
            <w:tcW w:w="616" w:type="dxa"/>
            <w:tcBorders/>
            <w:vAlign w:val="center"/>
          </w:tcPr>
          <w:p>
            <w:pPr>
              <w:pStyle w:val="TableContents"/>
              <w:bidi w:val="0"/>
              <w:spacing w:before="0" w:after="283"/>
              <w:jc w:val="left"/>
              <w:rPr/>
            </w:pPr>
            <w:r>
              <w:rPr/>
              <w:t xml:space="preserve">(091) 31.01 </w:t>
            </w:r>
          </w:p>
        </w:tc>
        <w:tc>
          <w:tcPr>
            <w:tcW w:w="616" w:type="dxa"/>
            <w:tcBorders/>
            <w:vAlign w:val="center"/>
          </w:tcPr>
          <w:p>
            <w:pPr>
              <w:pStyle w:val="TableContents"/>
              <w:bidi w:val="0"/>
              <w:spacing w:before="0" w:after="283"/>
              <w:jc w:val="left"/>
              <w:rPr/>
            </w:pPr>
            <w:r>
              <w:rPr/>
              <w:t xml:space="preserve">(099) 31.33 </w:t>
            </w:r>
          </w:p>
        </w:tc>
        <w:tc>
          <w:tcPr>
            <w:tcW w:w="616" w:type="dxa"/>
            <w:tcBorders/>
            <w:vAlign w:val="center"/>
          </w:tcPr>
          <w:p>
            <w:pPr>
              <w:pStyle w:val="TableContents"/>
              <w:bidi w:val="0"/>
              <w:spacing w:before="0" w:after="283"/>
              <w:jc w:val="left"/>
              <w:rPr/>
            </w:pPr>
            <w:r>
              <w:rPr/>
              <w:t xml:space="preserve">(084) 28.46 </w:t>
            </w:r>
          </w:p>
        </w:tc>
        <w:tc>
          <w:tcPr>
            <w:tcW w:w="721" w:type="dxa"/>
            <w:tcBorders/>
            <w:vAlign w:val="center"/>
          </w:tcPr>
          <w:p>
            <w:pPr>
              <w:pStyle w:val="TableContents"/>
              <w:bidi w:val="0"/>
              <w:spacing w:before="0" w:after="283"/>
              <w:jc w:val="left"/>
              <w:rPr/>
            </w:pPr>
            <w:r>
              <w:rPr/>
              <w:t xml:space="preserve">(070) 24.00 </w:t>
            </w:r>
          </w:p>
        </w:tc>
        <w:tc>
          <w:tcPr>
            <w:tcW w:w="616" w:type="dxa"/>
            <w:tcBorders/>
            <w:vAlign w:val="center"/>
          </w:tcPr>
          <w:p>
            <w:pPr>
              <w:pStyle w:val="TableContents"/>
              <w:bidi w:val="0"/>
              <w:spacing w:before="0" w:after="283"/>
              <w:jc w:val="left"/>
              <w:rPr/>
            </w:pPr>
            <w:r>
              <w:rPr/>
              <w:t xml:space="preserve">(070) 19.00 </w:t>
            </w:r>
          </w:p>
        </w:tc>
        <w:tc>
          <w:tcPr>
            <w:tcW w:w="616" w:type="dxa"/>
            <w:tcBorders/>
            <w:vAlign w:val="center"/>
          </w:tcPr>
          <w:p>
            <w:pPr>
              <w:pStyle w:val="TableContents"/>
              <w:bidi w:val="0"/>
              <w:spacing w:before="0" w:after="283"/>
              <w:jc w:val="left"/>
              <w:rPr/>
            </w:pPr>
            <w:r>
              <w:rPr/>
              <w:t xml:space="preserve">(035) 9.00 </w:t>
            </w:r>
          </w:p>
        </w:tc>
        <w:tc>
          <w:tcPr>
            <w:tcW w:w="616" w:type="dxa"/>
            <w:tcBorders/>
            <w:vAlign w:val="center"/>
          </w:tcPr>
          <w:p>
            <w:pPr>
              <w:pStyle w:val="TableContents"/>
              <w:bidi w:val="0"/>
              <w:spacing w:before="0" w:after="283"/>
              <w:jc w:val="left"/>
              <w:rPr/>
            </w:pPr>
            <w:r>
              <w:rPr/>
              <w:t xml:space="preserve">(031) 7.50 </w:t>
            </w:r>
          </w:p>
        </w:tc>
        <w:tc>
          <w:tcPr>
            <w:tcW w:w="616" w:type="dxa"/>
            <w:tcBorders/>
            <w:vAlign w:val="center"/>
          </w:tcPr>
          <w:p>
            <w:pPr>
              <w:pStyle w:val="TableContents"/>
              <w:bidi w:val="0"/>
              <w:spacing w:before="0" w:after="283"/>
              <w:jc w:val="left"/>
              <w:rPr/>
            </w:pPr>
            <w:r>
              <w:rPr/>
              <w:t xml:space="preserve">(030) 9.25 </w:t>
            </w:r>
          </w:p>
        </w:tc>
        <w:tc>
          <w:tcPr>
            <w:tcW w:w="616" w:type="dxa"/>
            <w:tcBorders/>
            <w:vAlign w:val="center"/>
          </w:tcPr>
          <w:p>
            <w:pPr>
              <w:pStyle w:val="TableContents"/>
              <w:bidi w:val="0"/>
              <w:spacing w:before="0" w:after="283"/>
              <w:jc w:val="left"/>
              <w:rPr/>
            </w:pPr>
            <w:r>
              <w:rPr/>
              <w:t xml:space="preserve">(032) 8.00 </w:t>
            </w:r>
          </w:p>
        </w:tc>
        <w:tc>
          <w:tcPr>
            <w:tcW w:w="616" w:type="dxa"/>
            <w:tcBorders/>
            <w:vAlign w:val="center"/>
          </w:tcPr>
          <w:p>
            <w:pPr>
              <w:pStyle w:val="TableContents"/>
              <w:bidi w:val="0"/>
              <w:spacing w:before="0" w:after="283"/>
              <w:jc w:val="left"/>
              <w:rPr/>
            </w:pPr>
            <w:r>
              <w:rPr/>
              <w:t xml:space="preserve">(018) 4.00 </w:t>
            </w:r>
          </w:p>
        </w:tc>
        <w:tc>
          <w:tcPr>
            <w:tcW w:w="616" w:type="dxa"/>
            <w:tcBorders/>
            <w:vAlign w:val="center"/>
          </w:tcPr>
          <w:p>
            <w:pPr>
              <w:pStyle w:val="TableContents"/>
              <w:bidi w:val="0"/>
              <w:spacing w:before="0" w:after="283"/>
              <w:jc w:val="left"/>
              <w:rPr/>
            </w:pPr>
            <w:r>
              <w:rPr/>
              <w:t xml:space="preserve">(033) 7.00 </w:t>
            </w:r>
          </w:p>
        </w:tc>
        <w:tc>
          <w:tcPr>
            <w:tcW w:w="616" w:type="dxa"/>
            <w:tcBorders/>
            <w:vAlign w:val="center"/>
          </w:tcPr>
          <w:p>
            <w:pPr>
              <w:pStyle w:val="TableContents"/>
              <w:bidi w:val="0"/>
              <w:spacing w:before="0" w:after="283"/>
              <w:jc w:val="left"/>
              <w:rPr/>
            </w:pPr>
            <w:r>
              <w:rPr/>
              <w:t xml:space="preserve">(031) 6.00 </w:t>
            </w:r>
          </w:p>
        </w:tc>
        <w:tc>
          <w:tcPr>
            <w:tcW w:w="661" w:type="dxa"/>
            <w:tcBorders/>
            <w:vAlign w:val="center"/>
          </w:tcPr>
          <w:p>
            <w:pPr>
              <w:pStyle w:val="TableContents"/>
              <w:bidi w:val="0"/>
              <w:spacing w:before="0" w:after="283"/>
              <w:jc w:val="left"/>
              <w:rPr/>
            </w:pPr>
            <w:r>
              <w:rPr/>
              <w:t xml:space="preserve">(019) 5.00 </w:t>
            </w:r>
          </w:p>
        </w:tc>
      </w:tr>
      <w:tr>
        <w:trPr/>
        <w:tc>
          <w:tcPr>
            <w:tcW w:w="1516" w:type="dxa"/>
            <w:tcBorders/>
            <w:vAlign w:val="center"/>
          </w:tcPr>
          <w:p>
            <w:pPr>
              <w:pStyle w:val="TableContents"/>
              <w:bidi w:val="0"/>
              <w:spacing w:before="0" w:after="283"/>
              <w:jc w:val="left"/>
              <w:rPr/>
            </w:pPr>
            <w:r>
              <w:rPr/>
              <w:t xml:space="preserve">Kirgisia </w:t>
            </w:r>
          </w:p>
        </w:tc>
        <w:tc>
          <w:tcPr>
            <w:tcW w:w="616" w:type="dxa"/>
            <w:tcBorders/>
            <w:vAlign w:val="center"/>
          </w:tcPr>
          <w:p>
            <w:pPr>
              <w:pStyle w:val="TableContents"/>
              <w:bidi w:val="0"/>
              <w:spacing w:before="0" w:after="283"/>
              <w:jc w:val="left"/>
              <w:rPr/>
            </w:pPr>
            <w:r>
              <w:rPr/>
              <w:t xml:space="preserve">(089) 30.92 </w:t>
            </w:r>
          </w:p>
        </w:tc>
        <w:tc>
          <w:tcPr>
            <w:tcW w:w="616" w:type="dxa"/>
            <w:tcBorders/>
            <w:vAlign w:val="center"/>
          </w:tcPr>
          <w:p>
            <w:pPr>
              <w:pStyle w:val="TableContents"/>
              <w:bidi w:val="0"/>
              <w:spacing w:before="0" w:after="283"/>
              <w:jc w:val="left"/>
              <w:rPr/>
            </w:pPr>
            <w:r>
              <w:rPr/>
              <w:t xml:space="preserve">(085) 30.16 </w:t>
            </w:r>
          </w:p>
        </w:tc>
        <w:tc>
          <w:tcPr>
            <w:tcW w:w="616" w:type="dxa"/>
            <w:tcBorders/>
            <w:vAlign w:val="center"/>
          </w:tcPr>
          <w:p>
            <w:pPr>
              <w:pStyle w:val="TableContents"/>
              <w:bidi w:val="0"/>
              <w:spacing w:before="0" w:after="283"/>
              <w:jc w:val="left"/>
              <w:rPr/>
            </w:pPr>
            <w:r>
              <w:rPr/>
              <w:t xml:space="preserve">(088) 30.69 </w:t>
            </w:r>
          </w:p>
        </w:tc>
        <w:tc>
          <w:tcPr>
            <w:tcW w:w="616" w:type="dxa"/>
            <w:tcBorders/>
            <w:vAlign w:val="center"/>
          </w:tcPr>
          <w:p>
            <w:pPr>
              <w:pStyle w:val="TableContents"/>
              <w:bidi w:val="0"/>
              <w:spacing w:before="0" w:after="283"/>
              <w:jc w:val="left"/>
              <w:rPr/>
            </w:pPr>
            <w:r>
              <w:rPr/>
              <w:t xml:space="preserve">(097) 31.24 </w:t>
            </w:r>
          </w:p>
        </w:tc>
        <w:tc>
          <w:tcPr>
            <w:tcW w:w="616" w:type="dxa"/>
            <w:tcBorders/>
            <w:vAlign w:val="center"/>
          </w:tcPr>
          <w:p>
            <w:pPr>
              <w:pStyle w:val="TableContents"/>
              <w:bidi w:val="0"/>
              <w:spacing w:before="0" w:after="283"/>
              <w:jc w:val="left"/>
              <w:rPr/>
            </w:pPr>
            <w:r>
              <w:rPr/>
              <w:t xml:space="preserve">(106) 32.20 </w:t>
            </w:r>
          </w:p>
        </w:tc>
        <w:tc>
          <w:tcPr>
            <w:tcW w:w="721" w:type="dxa"/>
            <w:tcBorders/>
            <w:vAlign w:val="center"/>
          </w:tcPr>
          <w:p>
            <w:pPr>
              <w:pStyle w:val="TableContents"/>
              <w:bidi w:val="0"/>
              <w:spacing w:before="0" w:after="283"/>
              <w:jc w:val="left"/>
              <w:rPr/>
            </w:pPr>
            <w:r>
              <w:rPr/>
              <w:t xml:space="preserve">(108) 40.00 </w:t>
            </w:r>
          </w:p>
        </w:tc>
        <w:tc>
          <w:tcPr>
            <w:tcW w:w="616" w:type="dxa"/>
            <w:tcBorders/>
            <w:vAlign w:val="center"/>
          </w:tcPr>
          <w:p>
            <w:pPr>
              <w:pStyle w:val="TableContents"/>
              <w:bidi w:val="0"/>
              <w:spacing w:before="0" w:after="283"/>
              <w:jc w:val="left"/>
              <w:rPr/>
            </w:pPr>
            <w:r>
              <w:rPr/>
              <w:t xml:space="preserve">(159) 63.00 </w:t>
            </w:r>
          </w:p>
        </w:tc>
        <w:tc>
          <w:tcPr>
            <w:tcW w:w="616" w:type="dxa"/>
            <w:tcBorders/>
            <w:vAlign w:val="center"/>
          </w:tcPr>
          <w:p>
            <w:pPr>
              <w:pStyle w:val="TableContents"/>
              <w:bidi w:val="0"/>
              <w:spacing w:before="0" w:after="283"/>
              <w:jc w:val="left"/>
              <w:rPr/>
            </w:pPr>
            <w:r>
              <w:rPr/>
              <w:t xml:space="preserve">(125) 40.00 </w:t>
            </w:r>
          </w:p>
        </w:tc>
        <w:tc>
          <w:tcPr>
            <w:tcW w:w="616" w:type="dxa"/>
            <w:tcBorders/>
            <w:vAlign w:val="center"/>
          </w:tcPr>
          <w:p>
            <w:pPr>
              <w:pStyle w:val="TableContents"/>
              <w:bidi w:val="0"/>
              <w:spacing w:before="0" w:after="283"/>
              <w:jc w:val="left"/>
              <w:rPr/>
            </w:pPr>
            <w:r>
              <w:rPr/>
              <w:t xml:space="preserve">(111) 27.00 </w:t>
            </w:r>
          </w:p>
        </w:tc>
        <w:tc>
          <w:tcPr>
            <w:tcW w:w="616" w:type="dxa"/>
            <w:tcBorders/>
            <w:vAlign w:val="center"/>
          </w:tcPr>
          <w:p>
            <w:pPr>
              <w:pStyle w:val="TableContents"/>
              <w:bidi w:val="0"/>
              <w:spacing w:before="0" w:after="283"/>
              <w:jc w:val="left"/>
              <w:rPr/>
            </w:pPr>
            <w:r>
              <w:rPr/>
              <w:t xml:space="preserve">(110) 33.60 </w:t>
            </w:r>
          </w:p>
        </w:tc>
        <w:tc>
          <w:tcPr>
            <w:tcW w:w="616" w:type="dxa"/>
            <w:tcBorders/>
            <w:vAlign w:val="center"/>
          </w:tcPr>
          <w:p>
            <w:pPr>
              <w:pStyle w:val="TableContents"/>
              <w:bidi w:val="0"/>
              <w:spacing w:before="0" w:after="283"/>
              <w:jc w:val="left"/>
              <w:rPr/>
            </w:pPr>
            <w:r>
              <w:rPr/>
              <w:t xml:space="preserve">(123) 34.00 </w:t>
            </w:r>
          </w:p>
        </w:tc>
        <w:tc>
          <w:tcPr>
            <w:tcW w:w="616" w:type="dxa"/>
            <w:tcBorders/>
            <w:vAlign w:val="center"/>
          </w:tcPr>
          <w:p>
            <w:pPr>
              <w:pStyle w:val="TableContents"/>
              <w:bidi w:val="0"/>
              <w:spacing w:before="0" w:after="283"/>
              <w:jc w:val="left"/>
              <w:rPr/>
            </w:pPr>
            <w:r>
              <w:rPr/>
              <w:t xml:space="preserve">(111) 32.00 </w:t>
            </w:r>
          </w:p>
        </w:tc>
        <w:tc>
          <w:tcPr>
            <w:tcW w:w="616" w:type="dxa"/>
            <w:tcBorders/>
            <w:vAlign w:val="center"/>
          </w:tcPr>
          <w:p>
            <w:pPr>
              <w:pStyle w:val="TableContents"/>
              <w:bidi w:val="0"/>
              <w:spacing w:before="0" w:after="283"/>
              <w:jc w:val="left"/>
              <w:rPr/>
            </w:pPr>
            <w:r>
              <w:rPr/>
              <w:t xml:space="preserve">(107) 35.25 </w:t>
            </w:r>
          </w:p>
        </w:tc>
        <w:tc>
          <w:tcPr>
            <w:tcW w:w="616" w:type="dxa"/>
            <w:tcBorders/>
            <w:vAlign w:val="center"/>
          </w:tcPr>
          <w:p>
            <w:pPr>
              <w:pStyle w:val="TableContents"/>
              <w:bidi w:val="0"/>
              <w:spacing w:before="0" w:after="283"/>
              <w:jc w:val="left"/>
              <w:rPr/>
            </w:pPr>
            <w:r>
              <w:rPr/>
              <w:t xml:space="preserve">(104) 32.00 </w:t>
            </w:r>
          </w:p>
        </w:tc>
        <w:tc>
          <w:tcPr>
            <w:tcW w:w="661" w:type="dxa"/>
            <w:tcBorders/>
            <w:vAlign w:val="center"/>
          </w:tcPr>
          <w:p>
            <w:pPr>
              <w:pStyle w:val="TableContents"/>
              <w:bidi w:val="0"/>
              <w:spacing w:before="0" w:after="283"/>
              <w:jc w:val="left"/>
              <w:rPr/>
            </w:pPr>
            <w:r>
              <w:rPr/>
              <w:t xml:space="preserve">(098) 31.75 </w:t>
            </w:r>
          </w:p>
        </w:tc>
      </w:tr>
      <w:tr>
        <w:trPr/>
        <w:tc>
          <w:tcPr>
            <w:tcW w:w="1516" w:type="dxa"/>
            <w:tcBorders/>
            <w:vAlign w:val="center"/>
          </w:tcPr>
          <w:p>
            <w:pPr>
              <w:pStyle w:val="TableContents"/>
              <w:bidi w:val="0"/>
              <w:spacing w:before="0" w:after="283"/>
              <w:jc w:val="left"/>
              <w:rPr/>
            </w:pPr>
            <w:r>
              <w:rPr/>
              <w:t xml:space="preserve">Peru </w:t>
            </w:r>
          </w:p>
        </w:tc>
        <w:tc>
          <w:tcPr>
            <w:tcW w:w="616" w:type="dxa"/>
            <w:tcBorders/>
            <w:vAlign w:val="center"/>
          </w:tcPr>
          <w:p>
            <w:pPr>
              <w:pStyle w:val="TableContents"/>
              <w:bidi w:val="0"/>
              <w:spacing w:before="0" w:after="283"/>
              <w:jc w:val="left"/>
              <w:rPr/>
            </w:pPr>
            <w:r>
              <w:rPr/>
              <w:t xml:space="preserve">(090) 30.98 </w:t>
            </w:r>
          </w:p>
        </w:tc>
        <w:tc>
          <w:tcPr>
            <w:tcW w:w="616" w:type="dxa"/>
            <w:tcBorders/>
            <w:vAlign w:val="center"/>
          </w:tcPr>
          <w:p>
            <w:pPr>
              <w:pStyle w:val="TableContents"/>
              <w:bidi w:val="0"/>
              <w:spacing w:before="0" w:after="283"/>
              <w:jc w:val="left"/>
              <w:rPr/>
            </w:pPr>
            <w:r>
              <w:rPr/>
              <w:t xml:space="preserve">(084) 29.99 </w:t>
            </w:r>
          </w:p>
        </w:tc>
        <w:tc>
          <w:tcPr>
            <w:tcW w:w="616" w:type="dxa"/>
            <w:tcBorders/>
            <w:vAlign w:val="center"/>
          </w:tcPr>
          <w:p>
            <w:pPr>
              <w:pStyle w:val="TableContents"/>
              <w:bidi w:val="0"/>
              <w:spacing w:before="0" w:after="283"/>
              <w:jc w:val="left"/>
              <w:rPr/>
            </w:pPr>
            <w:r>
              <w:rPr/>
              <w:t xml:space="preserve">(092) 31.21 </w:t>
            </w:r>
          </w:p>
        </w:tc>
        <w:tc>
          <w:tcPr>
            <w:tcW w:w="616" w:type="dxa"/>
            <w:tcBorders/>
            <w:vAlign w:val="center"/>
          </w:tcPr>
          <w:p>
            <w:pPr>
              <w:pStyle w:val="TableContents"/>
              <w:bidi w:val="0"/>
              <w:spacing w:before="0" w:after="283"/>
              <w:jc w:val="left"/>
              <w:rPr/>
            </w:pPr>
            <w:r>
              <w:rPr/>
              <w:t xml:space="preserve">(104) 31.70 </w:t>
            </w:r>
          </w:p>
        </w:tc>
        <w:tc>
          <w:tcPr>
            <w:tcW w:w="616" w:type="dxa"/>
            <w:tcBorders/>
            <w:vAlign w:val="center"/>
          </w:tcPr>
          <w:p>
            <w:pPr>
              <w:pStyle w:val="TableContents"/>
              <w:bidi w:val="0"/>
              <w:spacing w:before="0" w:after="283"/>
              <w:jc w:val="left"/>
              <w:rPr/>
            </w:pPr>
            <w:r>
              <w:rPr/>
              <w:t xml:space="preserve">(105) 31.87 </w:t>
            </w:r>
          </w:p>
        </w:tc>
        <w:tc>
          <w:tcPr>
            <w:tcW w:w="721" w:type="dxa"/>
            <w:tcBorders/>
            <w:vAlign w:val="center"/>
          </w:tcPr>
          <w:p>
            <w:pPr>
              <w:pStyle w:val="TableContents"/>
              <w:bidi w:val="0"/>
              <w:spacing w:before="0" w:after="283"/>
              <w:jc w:val="left"/>
              <w:rPr/>
            </w:pPr>
            <w:r>
              <w:rPr/>
              <w:t xml:space="preserve">(115) 51.25 </w:t>
            </w:r>
          </w:p>
        </w:tc>
        <w:tc>
          <w:tcPr>
            <w:tcW w:w="616" w:type="dxa"/>
            <w:tcBorders/>
            <w:vAlign w:val="center"/>
          </w:tcPr>
          <w:p>
            <w:pPr>
              <w:pStyle w:val="TableContents"/>
              <w:bidi w:val="0"/>
              <w:spacing w:before="0" w:after="283"/>
              <w:jc w:val="left"/>
              <w:rPr/>
            </w:pPr>
            <w:r>
              <w:rPr/>
              <w:t xml:space="preserve">(109) 30.00 </w:t>
            </w:r>
          </w:p>
        </w:tc>
        <w:tc>
          <w:tcPr>
            <w:tcW w:w="616" w:type="dxa"/>
            <w:tcBorders/>
            <w:vAlign w:val="center"/>
          </w:tcPr>
          <w:p>
            <w:pPr>
              <w:pStyle w:val="TableContents"/>
              <w:bidi w:val="0"/>
              <w:spacing w:before="0" w:after="283"/>
              <w:jc w:val="left"/>
              <w:rPr/>
            </w:pPr>
            <w:r>
              <w:rPr/>
              <w:t xml:space="preserve">(085) 20.88 </w:t>
            </w:r>
          </w:p>
        </w:tc>
        <w:tc>
          <w:tcPr>
            <w:tcW w:w="616" w:type="dxa"/>
            <w:tcBorders/>
            <w:vAlign w:val="center"/>
          </w:tcPr>
          <w:p>
            <w:pPr>
              <w:pStyle w:val="TableContents"/>
              <w:bidi w:val="0"/>
              <w:spacing w:before="0" w:after="283"/>
              <w:jc w:val="left"/>
              <w:rPr/>
            </w:pPr>
            <w:r>
              <w:rPr/>
              <w:t xml:space="preserve">(108) 26.25 </w:t>
            </w:r>
          </w:p>
        </w:tc>
        <w:tc>
          <w:tcPr>
            <w:tcW w:w="616" w:type="dxa"/>
            <w:tcBorders/>
            <w:vAlign w:val="center"/>
          </w:tcPr>
          <w:p>
            <w:pPr>
              <w:pStyle w:val="TableContents"/>
              <w:bidi w:val="0"/>
              <w:spacing w:before="0" w:after="283"/>
              <w:jc w:val="left"/>
              <w:rPr/>
            </w:pPr>
            <w:r>
              <w:rPr/>
              <w:t xml:space="preserve">(117) 37.38 </w:t>
            </w:r>
          </w:p>
        </w:tc>
        <w:tc>
          <w:tcPr>
            <w:tcW w:w="616" w:type="dxa"/>
            <w:tcBorders/>
            <w:vAlign w:val="center"/>
          </w:tcPr>
          <w:p>
            <w:pPr>
              <w:pStyle w:val="TableContents"/>
              <w:bidi w:val="0"/>
              <w:spacing w:before="0" w:after="283"/>
              <w:jc w:val="left"/>
              <w:rPr/>
            </w:pPr>
            <w:r>
              <w:rPr/>
              <w:t xml:space="preserve">(112) 28.25 </w:t>
            </w:r>
          </w:p>
        </w:tc>
        <w:tc>
          <w:tcPr>
            <w:tcW w:w="616" w:type="dxa"/>
            <w:tcBorders/>
            <w:vAlign w:val="center"/>
          </w:tcPr>
          <w:p>
            <w:pPr>
              <w:pStyle w:val="TableContents"/>
              <w:bidi w:val="0"/>
              <w:spacing w:before="0" w:after="283"/>
              <w:jc w:val="left"/>
              <w:rPr/>
            </w:pPr>
            <w:r>
              <w:rPr/>
              <w:t xml:space="preserve">(116) 33.33 </w:t>
            </w:r>
          </w:p>
        </w:tc>
        <w:tc>
          <w:tcPr>
            <w:tcW w:w="616" w:type="dxa"/>
            <w:tcBorders/>
            <w:vAlign w:val="center"/>
          </w:tcPr>
          <w:p>
            <w:pPr>
              <w:pStyle w:val="TableContents"/>
              <w:bidi w:val="0"/>
              <w:spacing w:before="0" w:after="283"/>
              <w:jc w:val="left"/>
              <w:rPr/>
            </w:pPr>
            <w:r>
              <w:rPr/>
              <w:t xml:space="preserve">(123) 40.00 </w:t>
            </w:r>
          </w:p>
        </w:tc>
        <w:tc>
          <w:tcPr>
            <w:tcW w:w="616" w:type="dxa"/>
            <w:tcBorders/>
            <w:vAlign w:val="center"/>
          </w:tcPr>
          <w:p>
            <w:pPr>
              <w:pStyle w:val="TableContents"/>
              <w:bidi w:val="0"/>
              <w:spacing w:before="0" w:after="283"/>
              <w:jc w:val="left"/>
              <w:rPr/>
            </w:pPr>
            <w:r>
              <w:rPr/>
              <w:t xml:space="preserve">(055) 10.25 </w:t>
            </w:r>
          </w:p>
        </w:tc>
        <w:tc>
          <w:tcPr>
            <w:tcW w:w="661" w:type="dxa"/>
            <w:tcBorders/>
            <w:vAlign w:val="center"/>
          </w:tcPr>
          <w:p>
            <w:pPr>
              <w:pStyle w:val="TableContents"/>
              <w:bidi w:val="0"/>
              <w:spacing w:before="0" w:after="283"/>
              <w:jc w:val="left"/>
              <w:rPr/>
            </w:pPr>
            <w:r>
              <w:rPr/>
              <w:t xml:space="preserve">(036) 9.50 </w:t>
            </w:r>
          </w:p>
        </w:tc>
      </w:tr>
      <w:tr>
        <w:trPr/>
        <w:tc>
          <w:tcPr>
            <w:tcW w:w="1516" w:type="dxa"/>
            <w:tcBorders/>
            <w:vAlign w:val="center"/>
          </w:tcPr>
          <w:p>
            <w:pPr>
              <w:pStyle w:val="TableContents"/>
              <w:bidi w:val="0"/>
              <w:spacing w:before="0" w:after="283"/>
              <w:jc w:val="left"/>
              <w:rPr/>
            </w:pPr>
            <w:r>
              <w:rPr/>
              <w:t xml:space="preserve">Israel </w:t>
            </w:r>
          </w:p>
        </w:tc>
        <w:tc>
          <w:tcPr>
            <w:tcW w:w="616" w:type="dxa"/>
            <w:tcBorders/>
            <w:vAlign w:val="center"/>
          </w:tcPr>
          <w:p>
            <w:pPr>
              <w:pStyle w:val="TableContents"/>
              <w:bidi w:val="0"/>
              <w:spacing w:before="0" w:after="283"/>
              <w:jc w:val="left"/>
              <w:rPr/>
            </w:pPr>
            <w:r>
              <w:rPr/>
              <w:t xml:space="preserve">(091) 31.01 </w:t>
            </w:r>
          </w:p>
        </w:tc>
        <w:tc>
          <w:tcPr>
            <w:tcW w:w="616" w:type="dxa"/>
            <w:tcBorders/>
            <w:vAlign w:val="center"/>
          </w:tcPr>
          <w:p>
            <w:pPr>
              <w:pStyle w:val="TableContents"/>
              <w:bidi w:val="0"/>
              <w:spacing w:before="0" w:after="283"/>
              <w:jc w:val="left"/>
              <w:rPr/>
            </w:pPr>
            <w:r>
              <w:rPr/>
              <w:t xml:space="preserve">(101) 32.58 </w:t>
            </w:r>
          </w:p>
        </w:tc>
        <w:tc>
          <w:tcPr>
            <w:tcW w:w="616" w:type="dxa"/>
            <w:tcBorders/>
            <w:vAlign w:val="center"/>
          </w:tcPr>
          <w:p>
            <w:pPr>
              <w:pStyle w:val="TableContents"/>
              <w:bidi w:val="0"/>
              <w:spacing w:before="0" w:after="283"/>
              <w:jc w:val="left"/>
              <w:rPr/>
            </w:pPr>
            <w:r>
              <w:rPr/>
              <w:t xml:space="preserve">(101) 32.09 </w:t>
            </w:r>
          </w:p>
        </w:tc>
        <w:tc>
          <w:tcPr>
            <w:tcW w:w="616" w:type="dxa"/>
            <w:tcBorders/>
            <w:vAlign w:val="center"/>
          </w:tcPr>
          <w:p>
            <w:pPr>
              <w:pStyle w:val="TableContents"/>
              <w:bidi w:val="0"/>
              <w:spacing w:before="0" w:after="283"/>
              <w:jc w:val="left"/>
              <w:rPr/>
            </w:pPr>
            <w:r>
              <w:rPr/>
              <w:t xml:space="preserve">(096) 31.19 </w:t>
            </w:r>
          </w:p>
        </w:tc>
        <w:tc>
          <w:tcPr>
            <w:tcW w:w="616" w:type="dxa"/>
            <w:tcBorders/>
            <w:vAlign w:val="center"/>
          </w:tcPr>
          <w:p>
            <w:pPr>
              <w:pStyle w:val="TableContents"/>
              <w:bidi w:val="0"/>
              <w:spacing w:before="0" w:after="283"/>
              <w:jc w:val="left"/>
              <w:rPr/>
            </w:pPr>
            <w:r>
              <w:rPr/>
              <w:t xml:space="preserve">(112) 32.97 </w:t>
            </w:r>
          </w:p>
        </w:tc>
        <w:tc>
          <w:tcPr>
            <w:tcW w:w="721" w:type="dxa"/>
            <w:tcBorders/>
            <w:vAlign w:val="center"/>
          </w:tcPr>
          <w:p>
            <w:pPr>
              <w:pStyle w:val="TableContents"/>
              <w:bidi w:val="0"/>
              <w:spacing w:before="0" w:after="283"/>
              <w:jc w:val="left"/>
              <w:rPr/>
            </w:pPr>
            <w:r>
              <w:rPr/>
              <w:t xml:space="preserve">(092) 31.25 </w:t>
            </w:r>
          </w:p>
        </w:tc>
        <w:tc>
          <w:tcPr>
            <w:tcW w:w="616" w:type="dxa"/>
            <w:tcBorders/>
            <w:vAlign w:val="center"/>
          </w:tcPr>
          <w:p>
            <w:pPr>
              <w:pStyle w:val="TableContents"/>
              <w:bidi w:val="0"/>
              <w:spacing w:before="0" w:after="283"/>
              <w:jc w:val="left"/>
              <w:rPr/>
            </w:pPr>
            <w:r>
              <w:rPr/>
              <w:t xml:space="preserve">(086) 23.25 </w:t>
            </w:r>
          </w:p>
        </w:tc>
        <w:tc>
          <w:tcPr>
            <w:tcW w:w="616" w:type="dxa"/>
            <w:tcBorders/>
            <w:vAlign w:val="center"/>
          </w:tcPr>
          <w:p>
            <w:pPr>
              <w:pStyle w:val="TableContents"/>
              <w:bidi w:val="0"/>
              <w:spacing w:before="0" w:after="283"/>
              <w:jc w:val="left"/>
              <w:rPr/>
            </w:pPr>
            <w:r>
              <w:rPr/>
              <w:t xml:space="preserve">(093) 23.75 </w:t>
            </w:r>
          </w:p>
        </w:tc>
        <w:tc>
          <w:tcPr>
            <w:tcW w:w="616" w:type="dxa"/>
            <w:tcBorders/>
            <w:vAlign w:val="center"/>
          </w:tcPr>
          <w:p>
            <w:pPr>
              <w:pStyle w:val="TableContents"/>
              <w:bidi w:val="0"/>
              <w:spacing w:before="0" w:after="283"/>
              <w:jc w:val="left"/>
              <w:rPr/>
            </w:pPr>
            <w:r>
              <w:rPr/>
              <w:t xml:space="preserve">(046) 8.83 </w:t>
            </w:r>
          </w:p>
        </w:tc>
        <w:tc>
          <w:tcPr>
            <w:tcW w:w="616" w:type="dxa"/>
            <w:tcBorders/>
            <w:vAlign w:val="center"/>
          </w:tcPr>
          <w:p>
            <w:pPr>
              <w:pStyle w:val="TableContents"/>
              <w:bidi w:val="0"/>
              <w:spacing w:before="0" w:after="283"/>
              <w:jc w:val="left"/>
              <w:rPr/>
            </w:pPr>
            <w:r>
              <w:rPr/>
              <w:t xml:space="preserve">(044) 13.25 </w:t>
            </w:r>
          </w:p>
        </w:tc>
        <w:tc>
          <w:tcPr>
            <w:tcW w:w="616" w:type="dxa"/>
            <w:tcBorders/>
            <w:vAlign w:val="center"/>
          </w:tcPr>
          <w:p>
            <w:pPr>
              <w:pStyle w:val="TableContents"/>
              <w:bidi w:val="0"/>
              <w:spacing w:before="0" w:after="283"/>
              <w:jc w:val="left"/>
              <w:rPr/>
            </w:pPr>
            <w:r>
              <w:rPr/>
              <w:t xml:space="preserve">(050) 12.00 </w:t>
            </w:r>
          </w:p>
        </w:tc>
        <w:tc>
          <w:tcPr>
            <w:tcW w:w="616" w:type="dxa"/>
            <w:tcBorders/>
            <w:vAlign w:val="center"/>
          </w:tcPr>
          <w:p>
            <w:pPr>
              <w:pStyle w:val="TableContents"/>
              <w:bidi w:val="0"/>
              <w:spacing w:before="0" w:after="283"/>
              <w:jc w:val="left"/>
              <w:rPr/>
            </w:pPr>
            <w:r>
              <w:rPr/>
              <w:t xml:space="preserve">(047) 10.00 </w:t>
            </w:r>
          </w:p>
        </w:tc>
        <w:tc>
          <w:tcPr>
            <w:tcW w:w="616" w:type="dxa"/>
            <w:tcBorders/>
            <w:vAlign w:val="center"/>
          </w:tcPr>
          <w:p>
            <w:pPr>
              <w:pStyle w:val="TableContents"/>
              <w:bidi w:val="0"/>
              <w:spacing w:before="0" w:after="283"/>
              <w:jc w:val="left"/>
              <w:rPr/>
            </w:pPr>
            <w:r>
              <w:rPr/>
              <w:t xml:space="preserve">(036) 8.00 </w:t>
            </w:r>
          </w:p>
        </w:tc>
        <w:tc>
          <w:tcPr>
            <w:tcW w:w="616" w:type="dxa"/>
            <w:tcBorders/>
            <w:vAlign w:val="center"/>
          </w:tcPr>
          <w:p>
            <w:pPr>
              <w:pStyle w:val="TableContents"/>
              <w:bidi w:val="0"/>
              <w:spacing w:before="0" w:after="283"/>
              <w:jc w:val="left"/>
              <w:rPr/>
            </w:pPr>
            <w:r>
              <w:rPr/>
              <w:t xml:space="preserve">(044) 8.00 </w:t>
            </w:r>
          </w:p>
        </w:tc>
        <w:tc>
          <w:tcPr>
            <w:tcW w:w="661" w:type="dxa"/>
            <w:tcBorders/>
            <w:vAlign w:val="center"/>
          </w:tcPr>
          <w:p>
            <w:pPr>
              <w:pStyle w:val="TableContents"/>
              <w:bidi w:val="0"/>
              <w:spacing w:before="0" w:after="283"/>
              <w:jc w:val="left"/>
              <w:rPr/>
            </w:pPr>
            <w:r>
              <w:rPr/>
              <w:t xml:space="preserve">(092) 30.00 </w:t>
            </w:r>
          </w:p>
        </w:tc>
      </w:tr>
      <w:tr>
        <w:trPr/>
        <w:tc>
          <w:tcPr>
            <w:tcW w:w="1516" w:type="dxa"/>
            <w:tcBorders/>
            <w:vAlign w:val="center"/>
          </w:tcPr>
          <w:p>
            <w:pPr>
              <w:pStyle w:val="TableContents"/>
              <w:bidi w:val="0"/>
              <w:spacing w:before="0" w:after="283"/>
              <w:jc w:val="left"/>
              <w:rPr/>
            </w:pPr>
            <w:r>
              <w:rPr/>
              <w:t xml:space="preserve">Nicaragua </w:t>
            </w:r>
          </w:p>
        </w:tc>
        <w:tc>
          <w:tcPr>
            <w:tcW w:w="616" w:type="dxa"/>
            <w:tcBorders/>
            <w:vAlign w:val="center"/>
          </w:tcPr>
          <w:p>
            <w:pPr>
              <w:pStyle w:val="TableContents"/>
              <w:bidi w:val="0"/>
              <w:spacing w:before="0" w:after="283"/>
              <w:jc w:val="left"/>
              <w:rPr/>
            </w:pPr>
            <w:r>
              <w:rPr/>
              <w:t xml:space="preserve">(092) 31.01 </w:t>
            </w:r>
          </w:p>
        </w:tc>
        <w:tc>
          <w:tcPr>
            <w:tcW w:w="616" w:type="dxa"/>
            <w:tcBorders/>
            <w:vAlign w:val="center"/>
          </w:tcPr>
          <w:p>
            <w:pPr>
              <w:pStyle w:val="TableContents"/>
              <w:bidi w:val="0"/>
              <w:spacing w:before="0" w:after="283"/>
              <w:jc w:val="left"/>
              <w:rPr/>
            </w:pPr>
            <w:r>
              <w:rPr/>
              <w:t xml:space="preserve">(075) 28.82 </w:t>
            </w:r>
          </w:p>
        </w:tc>
        <w:tc>
          <w:tcPr>
            <w:tcW w:w="616" w:type="dxa"/>
            <w:tcBorders/>
            <w:vAlign w:val="center"/>
          </w:tcPr>
          <w:p>
            <w:pPr>
              <w:pStyle w:val="TableContents"/>
              <w:bidi w:val="0"/>
              <w:spacing w:before="0" w:after="283"/>
              <w:jc w:val="left"/>
              <w:rPr/>
            </w:pPr>
            <w:r>
              <w:rPr/>
              <w:t xml:space="preserve">(074) 27.94 </w:t>
            </w:r>
          </w:p>
        </w:tc>
        <w:tc>
          <w:tcPr>
            <w:tcW w:w="616" w:type="dxa"/>
            <w:tcBorders/>
            <w:vAlign w:val="center"/>
          </w:tcPr>
          <w:p>
            <w:pPr>
              <w:pStyle w:val="TableContents"/>
              <w:bidi w:val="0"/>
              <w:spacing w:before="0" w:after="283"/>
              <w:jc w:val="left"/>
              <w:rPr/>
            </w:pPr>
            <w:r>
              <w:rPr/>
              <w:t xml:space="preserve">(071) 27.70 </w:t>
            </w:r>
          </w:p>
        </w:tc>
        <w:tc>
          <w:tcPr>
            <w:tcW w:w="616" w:type="dxa"/>
            <w:tcBorders/>
            <w:vAlign w:val="center"/>
          </w:tcPr>
          <w:p>
            <w:pPr>
              <w:pStyle w:val="TableContents"/>
              <w:bidi w:val="0"/>
              <w:spacing w:before="0" w:after="283"/>
              <w:jc w:val="left"/>
              <w:rPr/>
            </w:pPr>
            <w:r>
              <w:rPr/>
              <w:t xml:space="preserve">(078) 28.31 </w:t>
            </w:r>
          </w:p>
        </w:tc>
        <w:tc>
          <w:tcPr>
            <w:tcW w:w="721" w:type="dxa"/>
            <w:tcBorders/>
            <w:vAlign w:val="center"/>
          </w:tcPr>
          <w:p>
            <w:pPr>
              <w:pStyle w:val="TableContents"/>
              <w:bidi w:val="0"/>
              <w:spacing w:before="0" w:after="283"/>
              <w:jc w:val="left"/>
              <w:rPr/>
            </w:pPr>
            <w:r>
              <w:rPr/>
              <w:t xml:space="preserve">(072) 24.33 </w:t>
            </w:r>
          </w:p>
        </w:tc>
        <w:tc>
          <w:tcPr>
            <w:tcW w:w="616" w:type="dxa"/>
            <w:tcBorders/>
            <w:vAlign w:val="center"/>
          </w:tcPr>
          <w:p>
            <w:pPr>
              <w:pStyle w:val="TableContents"/>
              <w:bidi w:val="0"/>
              <w:spacing w:before="0" w:after="283"/>
              <w:jc w:val="left"/>
              <w:rPr/>
            </w:pPr>
            <w:r>
              <w:rPr/>
              <w:t xml:space="preserve">(083) 22.33 </w:t>
            </w:r>
          </w:p>
        </w:tc>
        <w:tc>
          <w:tcPr>
            <w:tcW w:w="616" w:type="dxa"/>
            <w:tcBorders/>
            <w:vAlign w:val="center"/>
          </w:tcPr>
          <w:p>
            <w:pPr>
              <w:pStyle w:val="TableContents"/>
              <w:bidi w:val="0"/>
              <w:spacing w:before="0" w:after="283"/>
              <w:jc w:val="left"/>
              <w:rPr/>
            </w:pPr>
            <w:r>
              <w:rPr/>
              <w:t xml:space="preserve">(076) 16.75 </w:t>
            </w:r>
          </w:p>
        </w:tc>
        <w:tc>
          <w:tcPr>
            <w:tcW w:w="616" w:type="dxa"/>
            <w:tcBorders/>
            <w:vAlign w:val="center"/>
          </w:tcPr>
          <w:p>
            <w:pPr>
              <w:pStyle w:val="TableContents"/>
              <w:bidi w:val="0"/>
              <w:spacing w:before="0" w:after="283"/>
              <w:jc w:val="left"/>
              <w:rPr/>
            </w:pPr>
            <w:r>
              <w:rPr/>
              <w:t xml:space="preserve">(059) 12.50 </w:t>
            </w:r>
          </w:p>
        </w:tc>
        <w:tc>
          <w:tcPr>
            <w:tcW w:w="616" w:type="dxa"/>
            <w:tcBorders/>
            <w:vAlign w:val="center"/>
          </w:tcPr>
          <w:p>
            <w:pPr>
              <w:pStyle w:val="TableContents"/>
              <w:bidi w:val="0"/>
              <w:spacing w:before="0" w:after="283"/>
              <w:jc w:val="left"/>
              <w:rPr/>
            </w:pPr>
            <w:r>
              <w:rPr/>
              <w:t xml:space="preserve">(047) 14.25 </w:t>
            </w:r>
          </w:p>
        </w:tc>
        <w:tc>
          <w:tcPr>
            <w:tcW w:w="616" w:type="dxa"/>
            <w:tcBorders/>
            <w:vAlign w:val="center"/>
          </w:tcPr>
          <w:p>
            <w:pPr>
              <w:pStyle w:val="TableContents"/>
              <w:bidi w:val="0"/>
              <w:spacing w:before="0" w:after="283"/>
              <w:jc w:val="left"/>
              <w:rPr/>
            </w:pPr>
            <w:r>
              <w:rPr/>
              <w:t xml:space="preserve">(069) 15.50 </w:t>
            </w:r>
          </w:p>
        </w:tc>
        <w:tc>
          <w:tcPr>
            <w:tcW w:w="616" w:type="dxa"/>
            <w:tcBorders/>
            <w:vAlign w:val="center"/>
          </w:tcPr>
          <w:p>
            <w:pPr>
              <w:pStyle w:val="TableContents"/>
              <w:bidi w:val="0"/>
              <w:spacing w:before="0" w:after="283"/>
              <w:jc w:val="left"/>
              <w:rPr/>
            </w:pPr>
            <w:r>
              <w:rPr/>
              <w:t xml:space="preserve">(068) 15.25 </w:t>
            </w:r>
          </w:p>
        </w:tc>
        <w:tc>
          <w:tcPr>
            <w:tcW w:w="616" w:type="dxa"/>
            <w:tcBorders/>
            <w:vAlign w:val="center"/>
          </w:tcPr>
          <w:p>
            <w:pPr>
              <w:pStyle w:val="TableContents"/>
              <w:bidi w:val="0"/>
              <w:spacing w:before="0" w:after="283"/>
              <w:jc w:val="left"/>
              <w:rPr/>
            </w:pPr>
            <w:r>
              <w:rPr/>
              <w:t xml:space="preserve">(052) 11.67 </w:t>
            </w:r>
          </w:p>
        </w:tc>
        <w:tc>
          <w:tcPr>
            <w:tcW w:w="616" w:type="dxa"/>
            <w:tcBorders/>
            <w:vAlign w:val="center"/>
          </w:tcPr>
          <w:p>
            <w:pPr>
              <w:pStyle w:val="TableContents"/>
              <w:bidi w:val="0"/>
              <w:spacing w:before="0" w:after="283"/>
              <w:jc w:val="left"/>
              <w:rPr/>
            </w:pPr>
            <w:r>
              <w:rPr/>
              <w:t xml:space="preserve">(034) 6.50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Mosambik </w:t>
            </w:r>
          </w:p>
        </w:tc>
        <w:tc>
          <w:tcPr>
            <w:tcW w:w="616" w:type="dxa"/>
            <w:tcBorders/>
            <w:vAlign w:val="center"/>
          </w:tcPr>
          <w:p>
            <w:pPr>
              <w:pStyle w:val="TableContents"/>
              <w:bidi w:val="0"/>
              <w:spacing w:before="0" w:after="283"/>
              <w:jc w:val="left"/>
              <w:rPr/>
            </w:pPr>
            <w:r>
              <w:rPr/>
              <w:t xml:space="preserve">(093) 31.05 </w:t>
            </w:r>
          </w:p>
        </w:tc>
        <w:tc>
          <w:tcPr>
            <w:tcW w:w="616" w:type="dxa"/>
            <w:tcBorders/>
            <w:vAlign w:val="center"/>
          </w:tcPr>
          <w:p>
            <w:pPr>
              <w:pStyle w:val="TableContents"/>
              <w:bidi w:val="0"/>
              <w:spacing w:before="0" w:after="283"/>
              <w:jc w:val="left"/>
              <w:rPr/>
            </w:pPr>
            <w:r>
              <w:rPr/>
              <w:t xml:space="preserve">(087) 30.25 </w:t>
            </w:r>
          </w:p>
        </w:tc>
        <w:tc>
          <w:tcPr>
            <w:tcW w:w="616" w:type="dxa"/>
            <w:tcBorders/>
            <w:vAlign w:val="center"/>
          </w:tcPr>
          <w:p>
            <w:pPr>
              <w:pStyle w:val="TableContents"/>
              <w:bidi w:val="0"/>
              <w:spacing w:before="0" w:after="283"/>
              <w:jc w:val="left"/>
              <w:rPr/>
            </w:pPr>
            <w:r>
              <w:rPr/>
              <w:t xml:space="preserve">(085) 29.98 </w:t>
            </w:r>
          </w:p>
        </w:tc>
        <w:tc>
          <w:tcPr>
            <w:tcW w:w="616" w:type="dxa"/>
            <w:tcBorders/>
            <w:vAlign w:val="center"/>
          </w:tcPr>
          <w:p>
            <w:pPr>
              <w:pStyle w:val="TableContents"/>
              <w:bidi w:val="0"/>
              <w:spacing w:before="0" w:after="283"/>
              <w:jc w:val="left"/>
              <w:rPr/>
            </w:pPr>
            <w:r>
              <w:rPr/>
              <w:t xml:space="preserve">(079) 29.26 </w:t>
            </w:r>
          </w:p>
        </w:tc>
        <w:tc>
          <w:tcPr>
            <w:tcW w:w="616" w:type="dxa"/>
            <w:tcBorders/>
            <w:vAlign w:val="center"/>
          </w:tcPr>
          <w:p>
            <w:pPr>
              <w:pStyle w:val="TableContents"/>
              <w:bidi w:val="0"/>
              <w:spacing w:before="0" w:after="283"/>
              <w:jc w:val="left"/>
              <w:rPr/>
            </w:pPr>
            <w:r>
              <w:rPr/>
              <w:t xml:space="preserve">(073) 28.01 </w:t>
            </w:r>
          </w:p>
        </w:tc>
        <w:tc>
          <w:tcPr>
            <w:tcW w:w="721" w:type="dxa"/>
            <w:tcBorders/>
            <w:vAlign w:val="center"/>
          </w:tcPr>
          <w:p>
            <w:pPr>
              <w:pStyle w:val="TableContents"/>
              <w:bidi w:val="0"/>
              <w:spacing w:before="0" w:after="283"/>
              <w:jc w:val="left"/>
              <w:rPr/>
            </w:pPr>
            <w:r>
              <w:rPr/>
              <w:t xml:space="preserve">(066) 21.50 </w:t>
            </w:r>
          </w:p>
        </w:tc>
        <w:tc>
          <w:tcPr>
            <w:tcW w:w="616" w:type="dxa"/>
            <w:tcBorders/>
            <w:vAlign w:val="center"/>
          </w:tcPr>
          <w:p>
            <w:pPr>
              <w:pStyle w:val="TableContents"/>
              <w:bidi w:val="0"/>
              <w:spacing w:before="0" w:after="283"/>
              <w:jc w:val="left"/>
              <w:rPr/>
            </w:pPr>
            <w:r>
              <w:rPr/>
              <w:t xml:space="preserve">(098) 26.50 </w:t>
            </w:r>
          </w:p>
        </w:tc>
        <w:tc>
          <w:tcPr>
            <w:tcW w:w="616" w:type="dxa"/>
            <w:tcBorders/>
            <w:vAlign w:val="center"/>
          </w:tcPr>
          <w:p>
            <w:pPr>
              <w:pStyle w:val="TableContents"/>
              <w:bidi w:val="0"/>
              <w:spacing w:before="0" w:after="283"/>
              <w:jc w:val="left"/>
              <w:rPr/>
            </w:pPr>
            <w:r>
              <w:rPr/>
              <w:t xml:space="preserve">(082) 19.00 </w:t>
            </w:r>
          </w:p>
        </w:tc>
        <w:tc>
          <w:tcPr>
            <w:tcW w:w="616" w:type="dxa"/>
            <w:tcBorders/>
            <w:vAlign w:val="center"/>
          </w:tcPr>
          <w:p>
            <w:pPr>
              <w:pStyle w:val="TableContents"/>
              <w:bidi w:val="0"/>
              <w:spacing w:before="0" w:after="283"/>
              <w:jc w:val="left"/>
              <w:rPr/>
            </w:pPr>
            <w:r>
              <w:rPr/>
              <w:t xml:space="preserve">(090) 20.50 </w:t>
            </w:r>
          </w:p>
        </w:tc>
        <w:tc>
          <w:tcPr>
            <w:tcW w:w="616" w:type="dxa"/>
            <w:tcBorders/>
            <w:vAlign w:val="center"/>
          </w:tcPr>
          <w:p>
            <w:pPr>
              <w:pStyle w:val="TableContents"/>
              <w:bidi w:val="0"/>
              <w:spacing w:before="0" w:after="283"/>
              <w:jc w:val="left"/>
              <w:rPr/>
            </w:pPr>
            <w:r>
              <w:rPr/>
              <w:t xml:space="preserve">(073) 23.00 </w:t>
            </w:r>
          </w:p>
        </w:tc>
        <w:tc>
          <w:tcPr>
            <w:tcW w:w="616" w:type="dxa"/>
            <w:tcBorders/>
            <w:vAlign w:val="center"/>
          </w:tcPr>
          <w:p>
            <w:pPr>
              <w:pStyle w:val="TableContents"/>
              <w:bidi w:val="0"/>
              <w:spacing w:before="0" w:after="283"/>
              <w:jc w:val="left"/>
              <w:rPr/>
            </w:pPr>
            <w:r>
              <w:rPr/>
              <w:t xml:space="preserve">(045) 11.50 </w:t>
            </w:r>
          </w:p>
        </w:tc>
        <w:tc>
          <w:tcPr>
            <w:tcW w:w="616" w:type="dxa"/>
            <w:tcBorders/>
            <w:vAlign w:val="center"/>
          </w:tcPr>
          <w:p>
            <w:pPr>
              <w:pStyle w:val="TableContents"/>
              <w:bidi w:val="0"/>
              <w:spacing w:before="0" w:after="283"/>
              <w:jc w:val="left"/>
              <w:rPr/>
            </w:pPr>
            <w:r>
              <w:rPr/>
              <w:t xml:space="preserve">(049) 10.50 </w:t>
            </w:r>
          </w:p>
        </w:tc>
        <w:tc>
          <w:tcPr>
            <w:tcW w:w="616" w:type="dxa"/>
            <w:tcBorders/>
            <w:vAlign w:val="center"/>
          </w:tcPr>
          <w:p>
            <w:pPr>
              <w:pStyle w:val="TableContents"/>
              <w:bidi w:val="0"/>
              <w:spacing w:before="0" w:after="283"/>
              <w:jc w:val="left"/>
              <w:rPr/>
            </w:pPr>
            <w:r>
              <w:rPr/>
              <w:t xml:space="preserve">(064) 16.25 </w:t>
            </w:r>
          </w:p>
        </w:tc>
        <w:tc>
          <w:tcPr>
            <w:tcW w:w="616" w:type="dxa"/>
            <w:tcBorders/>
            <w:vAlign w:val="center"/>
          </w:tcPr>
          <w:p>
            <w:pPr>
              <w:pStyle w:val="TableContents"/>
              <w:bidi w:val="0"/>
              <w:spacing w:before="0" w:after="283"/>
              <w:jc w:val="left"/>
              <w:rPr/>
            </w:pPr>
            <w:r>
              <w:rPr/>
              <w:t xml:space="preserve">(063) 14.00 </w:t>
            </w:r>
          </w:p>
        </w:tc>
        <w:tc>
          <w:tcPr>
            <w:tcW w:w="661" w:type="dxa"/>
            <w:tcBorders/>
            <w:vAlign w:val="center"/>
          </w:tcPr>
          <w:p>
            <w:pPr>
              <w:pStyle w:val="TableContents"/>
              <w:bidi w:val="0"/>
              <w:spacing w:before="0" w:after="283"/>
              <w:jc w:val="left"/>
              <w:rPr/>
            </w:pPr>
            <w:r>
              <w:rPr/>
              <w:t xml:space="preserve">(070) 23.50 </w:t>
            </w:r>
          </w:p>
        </w:tc>
      </w:tr>
      <w:tr>
        <w:trPr/>
        <w:tc>
          <w:tcPr>
            <w:tcW w:w="1516" w:type="dxa"/>
            <w:tcBorders/>
            <w:vAlign w:val="center"/>
          </w:tcPr>
          <w:p>
            <w:pPr>
              <w:pStyle w:val="TableContents"/>
              <w:bidi w:val="0"/>
              <w:spacing w:before="0" w:after="283"/>
              <w:jc w:val="left"/>
              <w:rPr/>
            </w:pPr>
            <w:r>
              <w:rPr/>
              <w:t xml:space="preserve">Liberia </w:t>
            </w:r>
          </w:p>
        </w:tc>
        <w:tc>
          <w:tcPr>
            <w:tcW w:w="616" w:type="dxa"/>
            <w:tcBorders/>
            <w:vAlign w:val="center"/>
          </w:tcPr>
          <w:p>
            <w:pPr>
              <w:pStyle w:val="TableContents"/>
              <w:bidi w:val="0"/>
              <w:spacing w:before="0" w:after="283"/>
              <w:jc w:val="left"/>
              <w:rPr/>
            </w:pPr>
            <w:r>
              <w:rPr/>
              <w:t xml:space="preserve">(094) 31.12 </w:t>
            </w:r>
          </w:p>
        </w:tc>
        <w:tc>
          <w:tcPr>
            <w:tcW w:w="616" w:type="dxa"/>
            <w:tcBorders/>
            <w:vAlign w:val="center"/>
          </w:tcPr>
          <w:p>
            <w:pPr>
              <w:pStyle w:val="TableContents"/>
              <w:bidi w:val="0"/>
              <w:spacing w:before="0" w:after="283"/>
              <w:jc w:val="left"/>
              <w:rPr/>
            </w:pPr>
            <w:r>
              <w:rPr/>
              <w:t xml:space="preserve">(093) 30.71 </w:t>
            </w:r>
          </w:p>
        </w:tc>
        <w:tc>
          <w:tcPr>
            <w:tcW w:w="616" w:type="dxa"/>
            <w:tcBorders/>
            <w:vAlign w:val="center"/>
          </w:tcPr>
          <w:p>
            <w:pPr>
              <w:pStyle w:val="TableContents"/>
              <w:bidi w:val="0"/>
              <w:spacing w:before="0" w:after="283"/>
              <w:jc w:val="left"/>
              <w:rPr/>
            </w:pPr>
            <w:r>
              <w:rPr/>
              <w:t xml:space="preserve">(089) 30.78 </w:t>
            </w:r>
          </w:p>
        </w:tc>
        <w:tc>
          <w:tcPr>
            <w:tcW w:w="616" w:type="dxa"/>
            <w:tcBorders/>
            <w:vAlign w:val="center"/>
          </w:tcPr>
          <w:p>
            <w:pPr>
              <w:pStyle w:val="TableContents"/>
              <w:bidi w:val="0"/>
              <w:spacing w:before="0" w:after="283"/>
              <w:jc w:val="left"/>
              <w:rPr/>
            </w:pPr>
            <w:r>
              <w:rPr/>
              <w:t xml:space="preserve">(089) 30.65 </w:t>
            </w:r>
          </w:p>
        </w:tc>
        <w:tc>
          <w:tcPr>
            <w:tcW w:w="616" w:type="dxa"/>
            <w:tcBorders/>
            <w:vAlign w:val="center"/>
          </w:tcPr>
          <w:p>
            <w:pPr>
              <w:pStyle w:val="TableContents"/>
              <w:bidi w:val="0"/>
              <w:spacing w:before="0" w:after="283"/>
              <w:jc w:val="left"/>
              <w:rPr/>
            </w:pPr>
            <w:r>
              <w:rPr/>
              <w:t xml:space="preserve">(097) 29.89 </w:t>
            </w:r>
          </w:p>
        </w:tc>
        <w:tc>
          <w:tcPr>
            <w:tcW w:w="721" w:type="dxa"/>
            <w:tcBorders/>
            <w:vAlign w:val="center"/>
          </w:tcPr>
          <w:p>
            <w:pPr>
              <w:pStyle w:val="TableContents"/>
              <w:bidi w:val="0"/>
              <w:spacing w:before="0" w:after="283"/>
              <w:jc w:val="left"/>
              <w:rPr/>
            </w:pPr>
            <w:r>
              <w:rPr/>
              <w:t xml:space="preserve">(110) 40.50 </w:t>
            </w:r>
          </w:p>
        </w:tc>
        <w:tc>
          <w:tcPr>
            <w:tcW w:w="616" w:type="dxa"/>
            <w:tcBorders/>
            <w:vAlign w:val="center"/>
          </w:tcPr>
          <w:p>
            <w:pPr>
              <w:pStyle w:val="TableContents"/>
              <w:bidi w:val="0"/>
              <w:spacing w:before="0" w:after="283"/>
              <w:jc w:val="left"/>
              <w:rPr/>
            </w:pPr>
            <w:r>
              <w:rPr/>
              <w:t xml:space="preserve">(084) 22.50 </w:t>
            </w:r>
          </w:p>
        </w:tc>
        <w:tc>
          <w:tcPr>
            <w:tcW w:w="616" w:type="dxa"/>
            <w:tcBorders/>
            <w:vAlign w:val="center"/>
          </w:tcPr>
          <w:p>
            <w:pPr>
              <w:pStyle w:val="TableContents"/>
              <w:bidi w:val="0"/>
              <w:spacing w:before="0" w:after="283"/>
              <w:jc w:val="left"/>
              <w:rPr/>
            </w:pPr>
            <w:r>
              <w:rPr/>
              <w:t xml:space="preserve">(062) 15.50 </w:t>
            </w:r>
          </w:p>
        </w:tc>
        <w:tc>
          <w:tcPr>
            <w:tcW w:w="616" w:type="dxa"/>
            <w:tcBorders/>
            <w:vAlign w:val="center"/>
          </w:tcPr>
          <w:p>
            <w:pPr>
              <w:pStyle w:val="TableContents"/>
              <w:bidi w:val="0"/>
              <w:spacing w:before="0" w:after="283"/>
              <w:jc w:val="left"/>
              <w:rPr/>
            </w:pPr>
            <w:r>
              <w:rPr/>
              <w:t xml:space="preserve">(051) 9.75 </w:t>
            </w:r>
          </w:p>
        </w:tc>
        <w:tc>
          <w:tcPr>
            <w:tcW w:w="616" w:type="dxa"/>
            <w:tcBorders/>
            <w:vAlign w:val="center"/>
          </w:tcPr>
          <w:p>
            <w:pPr>
              <w:pStyle w:val="TableContents"/>
              <w:bidi w:val="0"/>
              <w:spacing w:before="0" w:after="283"/>
              <w:jc w:val="left"/>
              <w:rPr/>
            </w:pPr>
            <w:r>
              <w:rPr/>
              <w:t xml:space="preserve">(085) 25.33 </w:t>
            </w:r>
          </w:p>
        </w:tc>
        <w:tc>
          <w:tcPr>
            <w:tcW w:w="616" w:type="dxa"/>
            <w:tcBorders/>
            <w:vAlign w:val="center"/>
          </w:tcPr>
          <w:p>
            <w:pPr>
              <w:pStyle w:val="TableContents"/>
              <w:bidi w:val="0"/>
              <w:spacing w:before="0" w:after="283"/>
              <w:jc w:val="left"/>
              <w:rPr/>
            </w:pPr>
            <w:r>
              <w:rPr/>
              <w:t xml:space="preserve">(084) 19.00 </w:t>
            </w:r>
          </w:p>
        </w:tc>
        <w:tc>
          <w:tcPr>
            <w:tcW w:w="616" w:type="dxa"/>
            <w:tcBorders/>
            <w:vAlign w:val="center"/>
          </w:tcPr>
          <w:p>
            <w:pPr>
              <w:pStyle w:val="TableContents"/>
              <w:bidi w:val="0"/>
              <w:spacing w:before="0" w:after="283"/>
              <w:jc w:val="left"/>
              <w:rPr/>
            </w:pPr>
            <w:r>
              <w:rPr/>
              <w:t xml:space="preserve">(083) 20.50 </w:t>
            </w:r>
          </w:p>
        </w:tc>
        <w:tc>
          <w:tcPr>
            <w:tcW w:w="616" w:type="dxa"/>
            <w:tcBorders/>
            <w:vAlign w:val="center"/>
          </w:tcPr>
          <w:p>
            <w:pPr>
              <w:pStyle w:val="TableContents"/>
              <w:bidi w:val="0"/>
              <w:spacing w:before="0" w:after="283"/>
              <w:jc w:val="left"/>
              <w:rPr/>
            </w:pPr>
            <w:r>
              <w:rPr/>
              <w:t xml:space="preserve">(123) 40.00 </w:t>
            </w:r>
          </w:p>
        </w:tc>
        <w:tc>
          <w:tcPr>
            <w:tcW w:w="616" w:type="dxa"/>
            <w:tcBorders/>
            <w:vAlign w:val="center"/>
          </w:tcPr>
          <w:p>
            <w:pPr>
              <w:pStyle w:val="TableContents"/>
              <w:bidi w:val="0"/>
              <w:spacing w:before="0" w:after="283"/>
              <w:jc w:val="left"/>
              <w:rPr/>
            </w:pPr>
            <w:r>
              <w:rPr/>
              <w:t xml:space="preserve">(132) 40.00 </w:t>
            </w:r>
          </w:p>
        </w:tc>
        <w:tc>
          <w:tcPr>
            <w:tcW w:w="661" w:type="dxa"/>
            <w:tcBorders/>
            <w:vAlign w:val="center"/>
          </w:tcPr>
          <w:p>
            <w:pPr>
              <w:pStyle w:val="TableContents"/>
              <w:bidi w:val="0"/>
              <w:spacing w:before="0" w:after="283"/>
              <w:jc w:val="left"/>
              <w:rPr/>
            </w:pPr>
            <w:r>
              <w:rPr/>
              <w:t xml:space="preserve">(109) 37.75 </w:t>
            </w:r>
          </w:p>
        </w:tc>
      </w:tr>
      <w:tr>
        <w:trPr/>
        <w:tc>
          <w:tcPr>
            <w:tcW w:w="1516" w:type="dxa"/>
            <w:tcBorders/>
            <w:vAlign w:val="center"/>
          </w:tcPr>
          <w:p>
            <w:pPr>
              <w:pStyle w:val="TableContents"/>
              <w:bidi w:val="0"/>
              <w:spacing w:before="0" w:after="283"/>
              <w:jc w:val="left"/>
              <w:rPr/>
            </w:pPr>
            <w:r>
              <w:rPr/>
              <w:t xml:space="preserve">Kenia </w:t>
            </w:r>
          </w:p>
        </w:tc>
        <w:tc>
          <w:tcPr>
            <w:tcW w:w="616" w:type="dxa"/>
            <w:tcBorders/>
            <w:vAlign w:val="center"/>
          </w:tcPr>
          <w:p>
            <w:pPr>
              <w:pStyle w:val="TableContents"/>
              <w:bidi w:val="0"/>
              <w:spacing w:before="0" w:after="283"/>
              <w:jc w:val="left"/>
              <w:rPr/>
            </w:pPr>
            <w:r>
              <w:rPr/>
              <w:t xml:space="preserve">(095) 31.2 </w:t>
            </w:r>
          </w:p>
        </w:tc>
        <w:tc>
          <w:tcPr>
            <w:tcW w:w="616" w:type="dxa"/>
            <w:tcBorders/>
            <w:vAlign w:val="center"/>
          </w:tcPr>
          <w:p>
            <w:pPr>
              <w:pStyle w:val="TableContents"/>
              <w:bidi w:val="0"/>
              <w:spacing w:before="0" w:after="283"/>
              <w:jc w:val="left"/>
              <w:rPr/>
            </w:pPr>
            <w:r>
              <w:rPr/>
              <w:t xml:space="preserve">(095) 31.16 </w:t>
            </w:r>
          </w:p>
        </w:tc>
        <w:tc>
          <w:tcPr>
            <w:tcW w:w="616" w:type="dxa"/>
            <w:tcBorders/>
            <w:vAlign w:val="center"/>
          </w:tcPr>
          <w:p>
            <w:pPr>
              <w:pStyle w:val="TableContents"/>
              <w:bidi w:val="0"/>
              <w:spacing w:before="0" w:after="283"/>
              <w:jc w:val="left"/>
              <w:rPr/>
            </w:pPr>
            <w:r>
              <w:rPr/>
              <w:t xml:space="preserve">(100) 32.07 </w:t>
            </w:r>
          </w:p>
        </w:tc>
        <w:tc>
          <w:tcPr>
            <w:tcW w:w="616" w:type="dxa"/>
            <w:tcBorders/>
            <w:vAlign w:val="center"/>
          </w:tcPr>
          <w:p>
            <w:pPr>
              <w:pStyle w:val="TableContents"/>
              <w:bidi w:val="0"/>
              <w:spacing w:before="0" w:after="283"/>
              <w:jc w:val="left"/>
              <w:rPr/>
            </w:pPr>
            <w:r>
              <w:rPr/>
              <w:t xml:space="preserve">(090) 30.70 </w:t>
            </w:r>
          </w:p>
        </w:tc>
        <w:tc>
          <w:tcPr>
            <w:tcW w:w="616" w:type="dxa"/>
            <w:tcBorders/>
            <w:vAlign w:val="center"/>
          </w:tcPr>
          <w:p>
            <w:pPr>
              <w:pStyle w:val="TableContents"/>
              <w:bidi w:val="0"/>
              <w:spacing w:before="0" w:after="283"/>
              <w:jc w:val="left"/>
              <w:rPr/>
            </w:pPr>
            <w:r>
              <w:rPr/>
              <w:t xml:space="preserve">(071) 27.80 </w:t>
            </w:r>
          </w:p>
        </w:tc>
        <w:tc>
          <w:tcPr>
            <w:tcW w:w="721" w:type="dxa"/>
            <w:tcBorders/>
            <w:vAlign w:val="center"/>
          </w:tcPr>
          <w:p>
            <w:pPr>
              <w:pStyle w:val="TableContents"/>
              <w:bidi w:val="0"/>
              <w:spacing w:before="0" w:after="283"/>
              <w:jc w:val="left"/>
              <w:rPr/>
            </w:pPr>
            <w:r>
              <w:rPr/>
              <w:t xml:space="preserve">(084) 29.50 </w:t>
            </w:r>
          </w:p>
        </w:tc>
        <w:tc>
          <w:tcPr>
            <w:tcW w:w="616" w:type="dxa"/>
            <w:tcBorders/>
            <w:vAlign w:val="center"/>
          </w:tcPr>
          <w:p>
            <w:pPr>
              <w:pStyle w:val="TableContents"/>
              <w:bidi w:val="0"/>
              <w:spacing w:before="0" w:after="283"/>
              <w:jc w:val="left"/>
              <w:rPr/>
            </w:pPr>
            <w:r>
              <w:rPr/>
              <w:t xml:space="preserve">(070) 19.00 </w:t>
            </w:r>
          </w:p>
        </w:tc>
        <w:tc>
          <w:tcPr>
            <w:tcW w:w="616" w:type="dxa"/>
            <w:tcBorders/>
            <w:vAlign w:val="center"/>
          </w:tcPr>
          <w:p>
            <w:pPr>
              <w:pStyle w:val="TableContents"/>
              <w:bidi w:val="0"/>
              <w:spacing w:before="0" w:after="283"/>
              <w:jc w:val="left"/>
              <w:rPr/>
            </w:pPr>
            <w:r>
              <w:rPr/>
              <w:t xml:space="preserve">(096) 25.00 </w:t>
            </w:r>
          </w:p>
        </w:tc>
        <w:tc>
          <w:tcPr>
            <w:tcW w:w="616" w:type="dxa"/>
            <w:tcBorders/>
            <w:vAlign w:val="center"/>
          </w:tcPr>
          <w:p>
            <w:pPr>
              <w:pStyle w:val="TableContents"/>
              <w:bidi w:val="0"/>
              <w:spacing w:before="0" w:after="283"/>
              <w:jc w:val="left"/>
              <w:rPr/>
            </w:pPr>
            <w:r>
              <w:rPr/>
              <w:t xml:space="preserve">(097) 21.25 </w:t>
            </w:r>
          </w:p>
        </w:tc>
        <w:tc>
          <w:tcPr>
            <w:tcW w:w="616" w:type="dxa"/>
            <w:tcBorders/>
            <w:vAlign w:val="center"/>
          </w:tcPr>
          <w:p>
            <w:pPr>
              <w:pStyle w:val="TableContents"/>
              <w:bidi w:val="0"/>
              <w:spacing w:before="0" w:after="283"/>
              <w:jc w:val="left"/>
              <w:rPr/>
            </w:pPr>
            <w:r>
              <w:rPr/>
              <w:t xml:space="preserve">(078) 23.75 </w:t>
            </w:r>
          </w:p>
        </w:tc>
        <w:tc>
          <w:tcPr>
            <w:tcW w:w="616" w:type="dxa"/>
            <w:tcBorders/>
            <w:vAlign w:val="center"/>
          </w:tcPr>
          <w:p>
            <w:pPr>
              <w:pStyle w:val="TableContents"/>
              <w:bidi w:val="0"/>
              <w:spacing w:before="0" w:after="283"/>
              <w:jc w:val="left"/>
              <w:rPr/>
            </w:pPr>
            <w:r>
              <w:rPr/>
              <w:t xml:space="preserve">(118) 30.25 </w:t>
            </w:r>
          </w:p>
        </w:tc>
        <w:tc>
          <w:tcPr>
            <w:tcW w:w="616" w:type="dxa"/>
            <w:tcBorders/>
            <w:vAlign w:val="center"/>
          </w:tcPr>
          <w:p>
            <w:pPr>
              <w:pStyle w:val="TableContents"/>
              <w:bidi w:val="0"/>
              <w:spacing w:before="0" w:after="283"/>
              <w:jc w:val="left"/>
              <w:rPr/>
            </w:pPr>
            <w:r>
              <w:rPr/>
              <w:t xml:space="preserve">(109) 30.00 </w:t>
            </w:r>
          </w:p>
        </w:tc>
        <w:tc>
          <w:tcPr>
            <w:tcW w:w="616" w:type="dxa"/>
            <w:tcBorders/>
            <w:vAlign w:val="center"/>
          </w:tcPr>
          <w:p>
            <w:pPr>
              <w:pStyle w:val="TableContents"/>
              <w:bidi w:val="0"/>
              <w:spacing w:before="0" w:after="283"/>
              <w:jc w:val="left"/>
              <w:rPr/>
            </w:pPr>
            <w:r>
              <w:rPr/>
              <w:t xml:space="preserve">(082) 22.25 </w:t>
            </w:r>
          </w:p>
        </w:tc>
        <w:tc>
          <w:tcPr>
            <w:tcW w:w="616" w:type="dxa"/>
            <w:tcBorders/>
            <w:vAlign w:val="center"/>
          </w:tcPr>
          <w:p>
            <w:pPr>
              <w:pStyle w:val="TableContents"/>
              <w:bidi w:val="0"/>
              <w:spacing w:before="0" w:after="283"/>
              <w:jc w:val="left"/>
              <w:rPr/>
            </w:pPr>
            <w:r>
              <w:rPr/>
              <w:t xml:space="preserve">(079) 18.50 </w:t>
            </w:r>
          </w:p>
        </w:tc>
        <w:tc>
          <w:tcPr>
            <w:tcW w:w="661" w:type="dxa"/>
            <w:tcBorders/>
            <w:vAlign w:val="center"/>
          </w:tcPr>
          <w:p>
            <w:pPr>
              <w:pStyle w:val="TableContents"/>
              <w:bidi w:val="0"/>
              <w:spacing w:before="0" w:after="283"/>
              <w:jc w:val="left"/>
              <w:rPr/>
            </w:pPr>
            <w:r>
              <w:rPr/>
              <w:t xml:space="preserve">(075) 24.75 </w:t>
            </w:r>
          </w:p>
        </w:tc>
      </w:tr>
      <w:tr>
        <w:trPr/>
        <w:tc>
          <w:tcPr>
            <w:tcW w:w="1516" w:type="dxa"/>
            <w:tcBorders/>
            <w:vAlign w:val="center"/>
          </w:tcPr>
          <w:p>
            <w:pPr>
              <w:pStyle w:val="TableContents"/>
              <w:bidi w:val="0"/>
              <w:spacing w:before="0" w:after="283"/>
              <w:jc w:val="left"/>
              <w:rPr/>
            </w:pPr>
            <w:r>
              <w:rPr/>
              <w:t xml:space="preserve">Panama </w:t>
            </w:r>
          </w:p>
        </w:tc>
        <w:tc>
          <w:tcPr>
            <w:tcW w:w="616" w:type="dxa"/>
            <w:tcBorders/>
            <w:vAlign w:val="center"/>
          </w:tcPr>
          <w:p>
            <w:pPr>
              <w:pStyle w:val="TableContents"/>
              <w:bidi w:val="0"/>
              <w:spacing w:before="0" w:after="283"/>
              <w:jc w:val="left"/>
              <w:rPr/>
            </w:pPr>
            <w:r>
              <w:rPr/>
              <w:t xml:space="preserve">(096) 32.12 </w:t>
            </w:r>
          </w:p>
        </w:tc>
        <w:tc>
          <w:tcPr>
            <w:tcW w:w="616" w:type="dxa"/>
            <w:tcBorders/>
            <w:vAlign w:val="center"/>
          </w:tcPr>
          <w:p>
            <w:pPr>
              <w:pStyle w:val="TableContents"/>
              <w:bidi w:val="0"/>
              <w:spacing w:before="0" w:after="283"/>
              <w:jc w:val="left"/>
              <w:rPr/>
            </w:pPr>
            <w:r>
              <w:rPr/>
              <w:t xml:space="preserve">(091) 30.59 </w:t>
            </w:r>
          </w:p>
        </w:tc>
        <w:tc>
          <w:tcPr>
            <w:tcW w:w="616" w:type="dxa"/>
            <w:tcBorders/>
            <w:vAlign w:val="center"/>
          </w:tcPr>
          <w:p>
            <w:pPr>
              <w:pStyle w:val="TableContents"/>
              <w:bidi w:val="0"/>
              <w:spacing w:before="0" w:after="283"/>
              <w:jc w:val="left"/>
              <w:rPr/>
            </w:pPr>
            <w:r>
              <w:rPr/>
              <w:t xml:space="preserve">(083) 28.98 </w:t>
            </w:r>
          </w:p>
        </w:tc>
        <w:tc>
          <w:tcPr>
            <w:tcW w:w="616" w:type="dxa"/>
            <w:tcBorders/>
            <w:vAlign w:val="center"/>
          </w:tcPr>
          <w:p>
            <w:pPr>
              <w:pStyle w:val="TableContents"/>
              <w:bidi w:val="0"/>
              <w:spacing w:before="0" w:after="283"/>
              <w:jc w:val="left"/>
              <w:rPr/>
            </w:pPr>
            <w:r>
              <w:rPr/>
              <w:t xml:space="preserve">(087) 30.20 </w:t>
            </w:r>
          </w:p>
        </w:tc>
        <w:tc>
          <w:tcPr>
            <w:tcW w:w="616" w:type="dxa"/>
            <w:tcBorders/>
            <w:vAlign w:val="center"/>
          </w:tcPr>
          <w:p>
            <w:pPr>
              <w:pStyle w:val="TableContents"/>
              <w:bidi w:val="0"/>
              <w:spacing w:before="0" w:after="283"/>
              <w:jc w:val="left"/>
              <w:rPr/>
            </w:pPr>
            <w:r>
              <w:rPr/>
              <w:t xml:space="preserve">(111) 32.95 </w:t>
            </w:r>
          </w:p>
        </w:tc>
        <w:tc>
          <w:tcPr>
            <w:tcW w:w="721" w:type="dxa"/>
            <w:tcBorders/>
            <w:vAlign w:val="center"/>
          </w:tcPr>
          <w:p>
            <w:pPr>
              <w:pStyle w:val="TableContents"/>
              <w:bidi w:val="0"/>
              <w:spacing w:before="0" w:after="283"/>
              <w:jc w:val="left"/>
              <w:rPr/>
            </w:pPr>
            <w:r>
              <w:rPr/>
              <w:t xml:space="preserve">(113) 45.67 </w:t>
            </w:r>
          </w:p>
        </w:tc>
        <w:tc>
          <w:tcPr>
            <w:tcW w:w="616" w:type="dxa"/>
            <w:tcBorders/>
            <w:vAlign w:val="center"/>
          </w:tcPr>
          <w:p>
            <w:pPr>
              <w:pStyle w:val="TableContents"/>
              <w:bidi w:val="0"/>
              <w:spacing w:before="0" w:after="283"/>
              <w:jc w:val="left"/>
              <w:rPr/>
            </w:pPr>
            <w:r>
              <w:rPr/>
              <w:t xml:space="preserve">(081) 21.83 </w:t>
            </w:r>
          </w:p>
        </w:tc>
        <w:tc>
          <w:tcPr>
            <w:tcW w:w="616" w:type="dxa"/>
            <w:tcBorders/>
            <w:vAlign w:val="center"/>
          </w:tcPr>
          <w:p>
            <w:pPr>
              <w:pStyle w:val="TableContents"/>
              <w:bidi w:val="0"/>
              <w:spacing w:before="0" w:after="283"/>
              <w:jc w:val="left"/>
              <w:rPr/>
            </w:pPr>
            <w:r>
              <w:rPr/>
              <w:t xml:space="preserve">(055) 14.50 </w:t>
            </w:r>
          </w:p>
        </w:tc>
        <w:tc>
          <w:tcPr>
            <w:tcW w:w="616" w:type="dxa"/>
            <w:tcBorders/>
            <w:vAlign w:val="center"/>
          </w:tcPr>
          <w:p>
            <w:pPr>
              <w:pStyle w:val="TableContents"/>
              <w:bidi w:val="0"/>
              <w:spacing w:before="0" w:after="283"/>
              <w:jc w:val="left"/>
              <w:rPr/>
            </w:pPr>
            <w:r>
              <w:rPr/>
              <w:t xml:space="preserve">(057) 11.83 </w:t>
            </w:r>
          </w:p>
        </w:tc>
        <w:tc>
          <w:tcPr>
            <w:tcW w:w="616" w:type="dxa"/>
            <w:tcBorders/>
            <w:vAlign w:val="center"/>
          </w:tcPr>
          <w:p>
            <w:pPr>
              <w:pStyle w:val="TableContents"/>
              <w:bidi w:val="0"/>
              <w:spacing w:before="0" w:after="283"/>
              <w:jc w:val="left"/>
              <w:rPr/>
            </w:pPr>
            <w:r>
              <w:rPr/>
              <w:t xml:space="preserve">(054) 17.88 </w:t>
            </w:r>
          </w:p>
        </w:tc>
        <w:tc>
          <w:tcPr>
            <w:tcW w:w="616" w:type="dxa"/>
            <w:tcBorders/>
            <w:vAlign w:val="center"/>
          </w:tcPr>
          <w:p>
            <w:pPr>
              <w:pStyle w:val="TableContents"/>
              <w:bidi w:val="0"/>
              <w:spacing w:before="0" w:after="283"/>
              <w:jc w:val="left"/>
              <w:rPr/>
            </w:pPr>
            <w:r>
              <w:rPr/>
              <w:t xml:space="preserve">(039) 9.50 </w:t>
            </w:r>
          </w:p>
        </w:tc>
        <w:tc>
          <w:tcPr>
            <w:tcW w:w="616" w:type="dxa"/>
            <w:tcBorders/>
            <w:vAlign w:val="center"/>
          </w:tcPr>
          <w:p>
            <w:pPr>
              <w:pStyle w:val="TableContents"/>
              <w:bidi w:val="0"/>
              <w:spacing w:before="0" w:after="283"/>
              <w:jc w:val="left"/>
              <w:rPr/>
            </w:pPr>
            <w:r>
              <w:rPr/>
              <w:t xml:space="preserve">(066) 15.00 </w:t>
            </w:r>
          </w:p>
        </w:tc>
        <w:tc>
          <w:tcPr>
            <w:tcW w:w="616" w:type="dxa"/>
            <w:tcBorders/>
            <w:vAlign w:val="center"/>
          </w:tcPr>
          <w:p>
            <w:pPr>
              <w:pStyle w:val="TableContents"/>
              <w:bidi w:val="0"/>
              <w:spacing w:before="0" w:after="283"/>
              <w:jc w:val="left"/>
              <w:rPr/>
            </w:pPr>
            <w:r>
              <w:rPr/>
              <w:t xml:space="preserve">(061) 14.50 </w:t>
            </w:r>
          </w:p>
        </w:tc>
        <w:tc>
          <w:tcPr>
            <w:tcW w:w="616" w:type="dxa"/>
            <w:tcBorders/>
            <w:vAlign w:val="center"/>
          </w:tcPr>
          <w:p>
            <w:pPr>
              <w:pStyle w:val="TableContents"/>
              <w:bidi w:val="0"/>
              <w:spacing w:before="0" w:after="283"/>
              <w:jc w:val="left"/>
              <w:rPr/>
            </w:pPr>
            <w:r>
              <w:rPr/>
              <w:t xml:space="preserve">(053) 9.75 </w:t>
            </w:r>
          </w:p>
        </w:tc>
        <w:tc>
          <w:tcPr>
            <w:tcW w:w="661" w:type="dxa"/>
            <w:tcBorders/>
            <w:vAlign w:val="center"/>
          </w:tcPr>
          <w:p>
            <w:pPr>
              <w:pStyle w:val="TableContents"/>
              <w:bidi w:val="0"/>
              <w:spacing w:before="0" w:after="283"/>
              <w:jc w:val="left"/>
              <w:rPr/>
            </w:pPr>
            <w:r>
              <w:rPr/>
              <w:t xml:space="preserve">(049) 15.50 </w:t>
            </w:r>
          </w:p>
        </w:tc>
      </w:tr>
      <w:tr>
        <w:trPr/>
        <w:tc>
          <w:tcPr>
            <w:tcW w:w="1516" w:type="dxa"/>
            <w:tcBorders/>
            <w:vAlign w:val="center"/>
          </w:tcPr>
          <w:p>
            <w:pPr>
              <w:pStyle w:val="TableContents"/>
              <w:bidi w:val="0"/>
              <w:spacing w:before="0" w:after="283"/>
              <w:jc w:val="left"/>
              <w:rPr/>
            </w:pPr>
            <w:r>
              <w:rPr/>
              <w:t xml:space="preserve">Tunisia </w:t>
            </w:r>
          </w:p>
        </w:tc>
        <w:tc>
          <w:tcPr>
            <w:tcW w:w="616" w:type="dxa"/>
            <w:tcBorders/>
            <w:vAlign w:val="center"/>
          </w:tcPr>
          <w:p>
            <w:pPr>
              <w:pStyle w:val="TableContents"/>
              <w:bidi w:val="0"/>
              <w:spacing w:before="0" w:after="283"/>
              <w:jc w:val="left"/>
              <w:rPr/>
            </w:pPr>
            <w:r>
              <w:rPr/>
              <w:t xml:space="preserve">(097) 32.22 </w:t>
            </w:r>
          </w:p>
        </w:tc>
        <w:tc>
          <w:tcPr>
            <w:tcW w:w="616" w:type="dxa"/>
            <w:tcBorders/>
            <w:vAlign w:val="center"/>
          </w:tcPr>
          <w:p>
            <w:pPr>
              <w:pStyle w:val="TableContents"/>
              <w:bidi w:val="0"/>
              <w:spacing w:before="0" w:after="283"/>
              <w:jc w:val="left"/>
              <w:rPr/>
            </w:pPr>
            <w:r>
              <w:rPr/>
              <w:t xml:space="preserve">(096) 31.60 </w:t>
            </w:r>
          </w:p>
        </w:tc>
        <w:tc>
          <w:tcPr>
            <w:tcW w:w="616" w:type="dxa"/>
            <w:tcBorders/>
            <w:vAlign w:val="center"/>
          </w:tcPr>
          <w:p>
            <w:pPr>
              <w:pStyle w:val="TableContents"/>
              <w:bidi w:val="0"/>
              <w:spacing w:before="0" w:after="283"/>
              <w:jc w:val="left"/>
              <w:rPr/>
            </w:pPr>
            <w:r>
              <w:rPr/>
              <w:t xml:space="preserve">(126) 38.68 </w:t>
            </w:r>
          </w:p>
        </w:tc>
        <w:tc>
          <w:tcPr>
            <w:tcW w:w="616" w:type="dxa"/>
            <w:tcBorders/>
            <w:vAlign w:val="center"/>
          </w:tcPr>
          <w:p>
            <w:pPr>
              <w:pStyle w:val="TableContents"/>
              <w:bidi w:val="0"/>
              <w:spacing w:before="0" w:after="283"/>
              <w:jc w:val="left"/>
              <w:rPr/>
            </w:pPr>
            <w:r>
              <w:rPr/>
              <w:t xml:space="preserve">(133) 38.69 </w:t>
            </w:r>
          </w:p>
        </w:tc>
        <w:tc>
          <w:tcPr>
            <w:tcW w:w="616" w:type="dxa"/>
            <w:tcBorders/>
            <w:vAlign w:val="center"/>
          </w:tcPr>
          <w:p>
            <w:pPr>
              <w:pStyle w:val="TableContents"/>
              <w:bidi w:val="0"/>
              <w:spacing w:before="0" w:after="283"/>
              <w:jc w:val="left"/>
              <w:rPr/>
            </w:pPr>
            <w:r>
              <w:rPr/>
              <w:t xml:space="preserve">(138) 39.93 </w:t>
            </w:r>
          </w:p>
        </w:tc>
        <w:tc>
          <w:tcPr>
            <w:tcW w:w="721" w:type="dxa"/>
            <w:tcBorders/>
            <w:vAlign w:val="center"/>
          </w:tcPr>
          <w:p>
            <w:pPr>
              <w:pStyle w:val="TableContents"/>
              <w:bidi w:val="0"/>
              <w:spacing w:before="0" w:after="283"/>
              <w:jc w:val="left"/>
              <w:rPr/>
            </w:pPr>
            <w:r>
              <w:rPr/>
              <w:t xml:space="preserve">(134) 60.25 </w:t>
            </w:r>
          </w:p>
        </w:tc>
        <w:tc>
          <w:tcPr>
            <w:tcW w:w="616" w:type="dxa"/>
            <w:tcBorders/>
            <w:vAlign w:val="center"/>
          </w:tcPr>
          <w:p>
            <w:pPr>
              <w:pStyle w:val="TableContents"/>
              <w:bidi w:val="0"/>
              <w:spacing w:before="0" w:after="283"/>
              <w:jc w:val="left"/>
              <w:rPr/>
            </w:pPr>
            <w:r>
              <w:rPr/>
              <w:t xml:space="preserve">(164) 72.50 </w:t>
            </w:r>
          </w:p>
        </w:tc>
        <w:tc>
          <w:tcPr>
            <w:tcW w:w="616" w:type="dxa"/>
            <w:tcBorders/>
            <w:vAlign w:val="center"/>
          </w:tcPr>
          <w:p>
            <w:pPr>
              <w:pStyle w:val="TableContents"/>
              <w:bidi w:val="0"/>
              <w:spacing w:before="0" w:after="283"/>
              <w:jc w:val="left"/>
              <w:rPr/>
            </w:pPr>
            <w:r>
              <w:rPr/>
              <w:t xml:space="preserve">(154) 61.50 </w:t>
            </w:r>
          </w:p>
        </w:tc>
        <w:tc>
          <w:tcPr>
            <w:tcW w:w="616" w:type="dxa"/>
            <w:tcBorders/>
            <w:vAlign w:val="center"/>
          </w:tcPr>
          <w:p>
            <w:pPr>
              <w:pStyle w:val="TableContents"/>
              <w:bidi w:val="0"/>
              <w:spacing w:before="0" w:after="283"/>
              <w:jc w:val="left"/>
              <w:rPr/>
            </w:pPr>
            <w:r>
              <w:rPr/>
              <w:t xml:space="preserve">(143) 48.10 </w:t>
            </w:r>
          </w:p>
        </w:tc>
        <w:tc>
          <w:tcPr>
            <w:tcW w:w="616" w:type="dxa"/>
            <w:tcBorders/>
            <w:vAlign w:val="center"/>
          </w:tcPr>
          <w:p>
            <w:pPr>
              <w:pStyle w:val="TableContents"/>
              <w:bidi w:val="0"/>
              <w:spacing w:before="0" w:after="283"/>
              <w:jc w:val="left"/>
              <w:rPr/>
            </w:pPr>
            <w:r>
              <w:rPr/>
              <w:t xml:space="preserve">(145) 57.00 </w:t>
            </w:r>
          </w:p>
        </w:tc>
        <w:tc>
          <w:tcPr>
            <w:tcW w:w="616" w:type="dxa"/>
            <w:tcBorders/>
            <w:vAlign w:val="center"/>
          </w:tcPr>
          <w:p>
            <w:pPr>
              <w:pStyle w:val="TableContents"/>
              <w:bidi w:val="0"/>
              <w:spacing w:before="0" w:after="283"/>
              <w:jc w:val="left"/>
              <w:rPr/>
            </w:pPr>
            <w:r>
              <w:rPr/>
              <w:t xml:space="preserve">(148) 53.75 </w:t>
            </w:r>
          </w:p>
        </w:tc>
        <w:tc>
          <w:tcPr>
            <w:tcW w:w="616" w:type="dxa"/>
            <w:tcBorders/>
            <w:vAlign w:val="center"/>
          </w:tcPr>
          <w:p>
            <w:pPr>
              <w:pStyle w:val="TableContents"/>
              <w:bidi w:val="0"/>
              <w:spacing w:before="0" w:after="283"/>
              <w:jc w:val="left"/>
              <w:rPr/>
            </w:pPr>
            <w:r>
              <w:rPr/>
              <w:t xml:space="preserve">(147) 57.50 </w:t>
            </w:r>
          </w:p>
        </w:tc>
        <w:tc>
          <w:tcPr>
            <w:tcW w:w="616" w:type="dxa"/>
            <w:tcBorders/>
            <w:vAlign w:val="center"/>
          </w:tcPr>
          <w:p>
            <w:pPr>
              <w:pStyle w:val="TableContents"/>
              <w:bidi w:val="0"/>
              <w:spacing w:before="0" w:after="283"/>
              <w:jc w:val="left"/>
              <w:rPr/>
            </w:pPr>
            <w:r>
              <w:rPr/>
              <w:t xml:space="preserve">(152) 62.67 </w:t>
            </w:r>
          </w:p>
        </w:tc>
        <w:tc>
          <w:tcPr>
            <w:tcW w:w="616" w:type="dxa"/>
            <w:tcBorders/>
            <w:vAlign w:val="center"/>
          </w:tcPr>
          <w:p>
            <w:pPr>
              <w:pStyle w:val="TableContents"/>
              <w:bidi w:val="0"/>
              <w:spacing w:before="0" w:after="283"/>
              <w:jc w:val="left"/>
              <w:rPr/>
            </w:pPr>
            <w:r>
              <w:rPr/>
              <w:t xml:space="preserve">(149) 50.83 </w:t>
            </w:r>
          </w:p>
        </w:tc>
        <w:tc>
          <w:tcPr>
            <w:tcW w:w="661" w:type="dxa"/>
            <w:tcBorders/>
            <w:vAlign w:val="center"/>
          </w:tcPr>
          <w:p>
            <w:pPr>
              <w:pStyle w:val="TableContents"/>
              <w:bidi w:val="0"/>
              <w:spacing w:before="0" w:after="283"/>
              <w:jc w:val="left"/>
              <w:rPr/>
            </w:pPr>
            <w:r>
              <w:rPr/>
              <w:t xml:space="preserve">(128) 67.75 </w:t>
            </w:r>
          </w:p>
        </w:tc>
      </w:tr>
      <w:tr>
        <w:trPr/>
        <w:tc>
          <w:tcPr>
            <w:tcW w:w="1516" w:type="dxa"/>
            <w:tcBorders/>
            <w:vAlign w:val="center"/>
          </w:tcPr>
          <w:p>
            <w:pPr>
              <w:pStyle w:val="TableContents"/>
              <w:bidi w:val="0"/>
              <w:spacing w:before="0" w:after="283"/>
              <w:jc w:val="left"/>
              <w:rPr/>
            </w:pPr>
            <w:r>
              <w:rPr/>
              <w:t xml:space="preserve">Itä-Timor </w:t>
            </w:r>
          </w:p>
        </w:tc>
        <w:tc>
          <w:tcPr>
            <w:tcW w:w="616" w:type="dxa"/>
            <w:tcBorders/>
            <w:vAlign w:val="center"/>
          </w:tcPr>
          <w:p>
            <w:pPr>
              <w:pStyle w:val="TableContents"/>
              <w:bidi w:val="0"/>
              <w:spacing w:before="0" w:after="283"/>
              <w:jc w:val="left"/>
              <w:rPr/>
            </w:pPr>
            <w:r>
              <w:rPr/>
              <w:t xml:space="preserve">(098) 32.82 </w:t>
            </w:r>
          </w:p>
        </w:tc>
        <w:tc>
          <w:tcPr>
            <w:tcW w:w="616" w:type="dxa"/>
            <w:tcBorders/>
            <w:vAlign w:val="center"/>
          </w:tcPr>
          <w:p>
            <w:pPr>
              <w:pStyle w:val="TableContents"/>
              <w:bidi w:val="0"/>
              <w:spacing w:before="0" w:after="283"/>
              <w:jc w:val="left"/>
              <w:rPr/>
            </w:pPr>
            <w:r>
              <w:rPr/>
              <w:t xml:space="preserve">(099) 32.02 </w:t>
            </w:r>
          </w:p>
        </w:tc>
        <w:tc>
          <w:tcPr>
            <w:tcW w:w="616" w:type="dxa"/>
            <w:tcBorders/>
            <w:vAlign w:val="center"/>
          </w:tcPr>
          <w:p>
            <w:pPr>
              <w:pStyle w:val="TableContents"/>
              <w:bidi w:val="0"/>
              <w:spacing w:before="0" w:after="283"/>
              <w:jc w:val="left"/>
              <w:rPr/>
            </w:pPr>
            <w:r>
              <w:rPr/>
              <w:t xml:space="preserve">(103) 32.63 </w:t>
            </w:r>
          </w:p>
        </w:tc>
        <w:tc>
          <w:tcPr>
            <w:tcW w:w="616" w:type="dxa"/>
            <w:tcBorders/>
            <w:vAlign w:val="center"/>
          </w:tcPr>
          <w:p>
            <w:pPr>
              <w:pStyle w:val="TableContents"/>
              <w:bidi w:val="0"/>
              <w:spacing w:before="0" w:after="283"/>
              <w:jc w:val="left"/>
              <w:rPr/>
            </w:pPr>
            <w:r>
              <w:rPr/>
              <w:t xml:space="preserve">(077) 29.04 </w:t>
            </w:r>
          </w:p>
        </w:tc>
        <w:tc>
          <w:tcPr>
            <w:tcW w:w="616" w:type="dxa"/>
            <w:tcBorders/>
            <w:vAlign w:val="center"/>
          </w:tcPr>
          <w:p>
            <w:pPr>
              <w:pStyle w:val="TableContents"/>
              <w:bidi w:val="0"/>
              <w:spacing w:before="0" w:after="283"/>
              <w:jc w:val="left"/>
              <w:rPr/>
            </w:pPr>
            <w:r>
              <w:rPr/>
              <w:t xml:space="preserve">(090) 28.72 </w:t>
            </w:r>
          </w:p>
        </w:tc>
        <w:tc>
          <w:tcPr>
            <w:tcW w:w="721" w:type="dxa"/>
            <w:tcBorders/>
            <w:vAlign w:val="center"/>
          </w:tcPr>
          <w:p>
            <w:pPr>
              <w:pStyle w:val="TableContents"/>
              <w:bidi w:val="0"/>
              <w:spacing w:before="0" w:after="283"/>
              <w:jc w:val="left"/>
              <w:rPr/>
            </w:pPr>
            <w:r>
              <w:rPr/>
              <w:t xml:space="preserve">(086) 30.00 </w:t>
            </w:r>
          </w:p>
        </w:tc>
        <w:tc>
          <w:tcPr>
            <w:tcW w:w="616" w:type="dxa"/>
            <w:tcBorders/>
            <w:vAlign w:val="center"/>
          </w:tcPr>
          <w:p>
            <w:pPr>
              <w:pStyle w:val="TableContents"/>
              <w:bidi w:val="0"/>
              <w:spacing w:before="0" w:after="283"/>
              <w:jc w:val="left"/>
              <w:rPr/>
            </w:pPr>
            <w:r>
              <w:rPr/>
              <w:t xml:space="preserve">(093) 25.00 </w:t>
            </w:r>
          </w:p>
        </w:tc>
        <w:tc>
          <w:tcPr>
            <w:tcW w:w="616" w:type="dxa"/>
            <w:tcBorders/>
            <w:vAlign w:val="center"/>
          </w:tcPr>
          <w:p>
            <w:pPr>
              <w:pStyle w:val="TableContents"/>
              <w:bidi w:val="0"/>
              <w:spacing w:before="0" w:after="283"/>
              <w:jc w:val="left"/>
              <w:rPr/>
            </w:pPr>
            <w:r>
              <w:rPr/>
              <w:t xml:space="preserve">(072) 16.00 </w:t>
            </w:r>
          </w:p>
        </w:tc>
        <w:tc>
          <w:tcPr>
            <w:tcW w:w="616" w:type="dxa"/>
            <w:tcBorders/>
            <w:vAlign w:val="center"/>
          </w:tcPr>
          <w:p>
            <w:pPr>
              <w:pStyle w:val="TableContents"/>
              <w:bidi w:val="0"/>
              <w:spacing w:before="0" w:after="283"/>
              <w:jc w:val="left"/>
              <w:rPr/>
            </w:pPr>
            <w:r>
              <w:rPr/>
              <w:t xml:space="preserve">(065) 13.75 </w:t>
            </w:r>
          </w:p>
        </w:tc>
        <w:tc>
          <w:tcPr>
            <w:tcW w:w="616" w:type="dxa"/>
            <w:tcBorders/>
            <w:vAlign w:val="center"/>
          </w:tcPr>
          <w:p>
            <w:pPr>
              <w:pStyle w:val="TableContents"/>
              <w:bidi w:val="0"/>
              <w:spacing w:before="0" w:after="283"/>
              <w:jc w:val="left"/>
              <w:rPr/>
            </w:pPr>
            <w:r>
              <w:rPr/>
              <w:t xml:space="preserve">(094) 27.00 </w:t>
            </w:r>
          </w:p>
        </w:tc>
        <w:tc>
          <w:tcPr>
            <w:tcW w:w="616" w:type="dxa"/>
            <w:tcBorders/>
            <w:vAlign w:val="center"/>
          </w:tcPr>
          <w:p>
            <w:pPr>
              <w:pStyle w:val="TableContents"/>
              <w:bidi w:val="0"/>
              <w:spacing w:before="0" w:after="283"/>
              <w:jc w:val="left"/>
              <w:rPr/>
            </w:pPr>
            <w:r>
              <w:rPr/>
              <w:t xml:space="preserve">(083) 18.50 </w:t>
            </w:r>
          </w:p>
        </w:tc>
        <w:tc>
          <w:tcPr>
            <w:tcW w:w="616" w:type="dxa"/>
            <w:tcBorders/>
            <w:vAlign w:val="center"/>
          </w:tcPr>
          <w:p>
            <w:pPr>
              <w:pStyle w:val="TableContents"/>
              <w:bidi w:val="0"/>
              <w:spacing w:before="0" w:after="283"/>
              <w:jc w:val="left"/>
              <w:rPr/>
            </w:pPr>
            <w:r>
              <w:rPr/>
              <w:t xml:space="preserve">(058) 13.50 </w:t>
            </w:r>
          </w:p>
        </w:tc>
        <w:tc>
          <w:tcPr>
            <w:tcW w:w="616" w:type="dxa"/>
            <w:tcBorders/>
            <w:vAlign w:val="center"/>
          </w:tcPr>
          <w:p>
            <w:pPr>
              <w:pStyle w:val="TableContents"/>
              <w:bidi w:val="0"/>
              <w:spacing w:before="0" w:after="283"/>
              <w:jc w:val="left"/>
              <w:rPr/>
            </w:pPr>
            <w:r>
              <w:rPr/>
              <w:t xml:space="preserve">(057) 13.50 </w:t>
            </w:r>
          </w:p>
        </w:tc>
        <w:tc>
          <w:tcPr>
            <w:tcW w:w="616" w:type="dxa"/>
            <w:tcBorders/>
            <w:vAlign w:val="center"/>
          </w:tcPr>
          <w:p>
            <w:pPr>
              <w:pStyle w:val="TableContents"/>
              <w:bidi w:val="0"/>
              <w:spacing w:before="0" w:after="283"/>
              <w:jc w:val="left"/>
              <w:rPr/>
            </w:pPr>
            <w:r>
              <w:rPr/>
              <w:t xml:space="preserve">(030) 5.50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Libanon </w:t>
            </w:r>
          </w:p>
        </w:tc>
        <w:tc>
          <w:tcPr>
            <w:tcW w:w="616" w:type="dxa"/>
            <w:tcBorders/>
            <w:vAlign w:val="center"/>
          </w:tcPr>
          <w:p>
            <w:pPr>
              <w:pStyle w:val="TableContents"/>
              <w:bidi w:val="0"/>
              <w:spacing w:before="0" w:after="283"/>
              <w:jc w:val="left"/>
              <w:rPr/>
            </w:pPr>
            <w:r>
              <w:rPr/>
              <w:t xml:space="preserve">(099) 33.01 </w:t>
            </w:r>
          </w:p>
        </w:tc>
        <w:tc>
          <w:tcPr>
            <w:tcW w:w="616" w:type="dxa"/>
            <w:tcBorders/>
            <w:vAlign w:val="center"/>
          </w:tcPr>
          <w:p>
            <w:pPr>
              <w:pStyle w:val="TableContents"/>
              <w:bidi w:val="0"/>
              <w:spacing w:before="0" w:after="283"/>
              <w:jc w:val="left"/>
              <w:rPr/>
            </w:pPr>
            <w:r>
              <w:rPr/>
              <w:t xml:space="preserve">(098) 31.95 </w:t>
            </w:r>
          </w:p>
        </w:tc>
        <w:tc>
          <w:tcPr>
            <w:tcW w:w="616" w:type="dxa"/>
            <w:tcBorders/>
            <w:vAlign w:val="center"/>
          </w:tcPr>
          <w:p>
            <w:pPr>
              <w:pStyle w:val="TableContents"/>
              <w:bidi w:val="0"/>
              <w:spacing w:before="0" w:after="283"/>
              <w:jc w:val="left"/>
              <w:rPr/>
            </w:pPr>
            <w:r>
              <w:rPr/>
              <w:t xml:space="preserve">(098) 31.81 </w:t>
            </w:r>
          </w:p>
        </w:tc>
        <w:tc>
          <w:tcPr>
            <w:tcW w:w="616" w:type="dxa"/>
            <w:tcBorders/>
            <w:vAlign w:val="center"/>
          </w:tcPr>
          <w:p>
            <w:pPr>
              <w:pStyle w:val="TableContents"/>
              <w:bidi w:val="0"/>
              <w:spacing w:before="0" w:after="283"/>
              <w:jc w:val="left"/>
              <w:rPr/>
            </w:pPr>
            <w:r>
              <w:rPr/>
              <w:t xml:space="preserve">(106) 31.89 </w:t>
            </w:r>
          </w:p>
        </w:tc>
        <w:tc>
          <w:tcPr>
            <w:tcW w:w="616" w:type="dxa"/>
            <w:tcBorders/>
            <w:vAlign w:val="center"/>
          </w:tcPr>
          <w:p>
            <w:pPr>
              <w:pStyle w:val="TableContents"/>
              <w:bidi w:val="0"/>
              <w:spacing w:before="0" w:after="283"/>
              <w:jc w:val="left"/>
              <w:rPr/>
            </w:pPr>
            <w:r>
              <w:rPr/>
              <w:t xml:space="preserve">(101) 30.15 </w:t>
            </w:r>
          </w:p>
        </w:tc>
        <w:tc>
          <w:tcPr>
            <w:tcW w:w="721" w:type="dxa"/>
            <w:tcBorders/>
            <w:vAlign w:val="center"/>
          </w:tcPr>
          <w:p>
            <w:pPr>
              <w:pStyle w:val="TableContents"/>
              <w:bidi w:val="0"/>
              <w:spacing w:before="0" w:after="283"/>
              <w:jc w:val="left"/>
              <w:rPr/>
            </w:pPr>
            <w:r>
              <w:rPr/>
              <w:t xml:space="preserve">(093) 31.50 </w:t>
            </w:r>
          </w:p>
        </w:tc>
        <w:tc>
          <w:tcPr>
            <w:tcW w:w="616" w:type="dxa"/>
            <w:tcBorders/>
            <w:vAlign w:val="center"/>
          </w:tcPr>
          <w:p>
            <w:pPr>
              <w:pStyle w:val="TableContents"/>
              <w:bidi w:val="0"/>
              <w:spacing w:before="0" w:after="283"/>
              <w:jc w:val="left"/>
              <w:rPr/>
            </w:pPr>
            <w:r>
              <w:rPr/>
              <w:t xml:space="preserve">(078) 20.50 </w:t>
            </w:r>
          </w:p>
        </w:tc>
        <w:tc>
          <w:tcPr>
            <w:tcW w:w="616" w:type="dxa"/>
            <w:tcBorders/>
            <w:vAlign w:val="center"/>
          </w:tcPr>
          <w:p>
            <w:pPr>
              <w:pStyle w:val="TableContents"/>
              <w:bidi w:val="0"/>
              <w:spacing w:before="0" w:after="283"/>
              <w:jc w:val="left"/>
              <w:rPr/>
            </w:pPr>
            <w:r>
              <w:rPr/>
              <w:t xml:space="preserve">(061) 15.42 </w:t>
            </w:r>
          </w:p>
        </w:tc>
        <w:tc>
          <w:tcPr>
            <w:tcW w:w="616" w:type="dxa"/>
            <w:tcBorders/>
            <w:vAlign w:val="center"/>
          </w:tcPr>
          <w:p>
            <w:pPr>
              <w:pStyle w:val="TableContents"/>
              <w:bidi w:val="0"/>
              <w:spacing w:before="0" w:after="283"/>
              <w:jc w:val="left"/>
              <w:rPr/>
            </w:pPr>
            <w:r>
              <w:rPr/>
              <w:t xml:space="preserve">(066) 14.00 </w:t>
            </w:r>
          </w:p>
        </w:tc>
        <w:tc>
          <w:tcPr>
            <w:tcW w:w="616" w:type="dxa"/>
            <w:tcBorders/>
            <w:vAlign w:val="center"/>
          </w:tcPr>
          <w:p>
            <w:pPr>
              <w:pStyle w:val="TableContents"/>
              <w:bidi w:val="0"/>
              <w:spacing w:before="0" w:after="283"/>
              <w:jc w:val="left"/>
              <w:rPr/>
            </w:pPr>
            <w:r>
              <w:rPr/>
              <w:t xml:space="preserve">(098) 28.75 </w:t>
            </w:r>
          </w:p>
        </w:tc>
        <w:tc>
          <w:tcPr>
            <w:tcW w:w="616" w:type="dxa"/>
            <w:tcBorders/>
            <w:vAlign w:val="center"/>
          </w:tcPr>
          <w:p>
            <w:pPr>
              <w:pStyle w:val="TableContents"/>
              <w:bidi w:val="0"/>
              <w:spacing w:before="0" w:after="283"/>
              <w:jc w:val="left"/>
              <w:rPr/>
            </w:pPr>
            <w:r>
              <w:rPr/>
              <w:t xml:space="preserve">(107) 27.00 </w:t>
            </w:r>
          </w:p>
        </w:tc>
        <w:tc>
          <w:tcPr>
            <w:tcW w:w="616" w:type="dxa"/>
            <w:tcBorders/>
            <w:vAlign w:val="center"/>
          </w:tcPr>
          <w:p>
            <w:pPr>
              <w:pStyle w:val="TableContents"/>
              <w:bidi w:val="0"/>
              <w:spacing w:before="0" w:after="283"/>
              <w:jc w:val="left"/>
              <w:rPr/>
            </w:pPr>
            <w:r>
              <w:rPr/>
              <w:t xml:space="preserve">(108) 28.25 </w:t>
            </w:r>
          </w:p>
        </w:tc>
        <w:tc>
          <w:tcPr>
            <w:tcW w:w="616" w:type="dxa"/>
            <w:tcBorders/>
            <w:vAlign w:val="center"/>
          </w:tcPr>
          <w:p>
            <w:pPr>
              <w:pStyle w:val="TableContents"/>
              <w:bidi w:val="0"/>
              <w:spacing w:before="0" w:after="283"/>
              <w:jc w:val="left"/>
              <w:rPr/>
            </w:pPr>
            <w:r>
              <w:rPr/>
              <w:t xml:space="preserve">(087) 24.38 </w:t>
            </w:r>
          </w:p>
        </w:tc>
        <w:tc>
          <w:tcPr>
            <w:tcW w:w="616" w:type="dxa"/>
            <w:tcBorders/>
            <w:vAlign w:val="center"/>
          </w:tcPr>
          <w:p>
            <w:pPr>
              <w:pStyle w:val="TableContents"/>
              <w:bidi w:val="0"/>
              <w:spacing w:before="0" w:after="283"/>
              <w:jc w:val="left"/>
              <w:rPr/>
            </w:pPr>
            <w:r>
              <w:rPr/>
              <w:t xml:space="preserve">(106) 32.50 </w:t>
            </w:r>
          </w:p>
        </w:tc>
        <w:tc>
          <w:tcPr>
            <w:tcW w:w="661" w:type="dxa"/>
            <w:tcBorders/>
            <w:vAlign w:val="center"/>
          </w:tcPr>
          <w:p>
            <w:pPr>
              <w:pStyle w:val="TableContents"/>
              <w:bidi w:val="0"/>
              <w:spacing w:before="0" w:after="283"/>
              <w:jc w:val="left"/>
              <w:rPr/>
            </w:pPr>
            <w:r>
              <w:rPr/>
              <w:t xml:space="preserve">(056) 19.67 </w:t>
            </w:r>
          </w:p>
        </w:tc>
      </w:tr>
      <w:tr>
        <w:trPr/>
        <w:tc>
          <w:tcPr>
            <w:tcW w:w="1516" w:type="dxa"/>
            <w:tcBorders/>
            <w:vAlign w:val="center"/>
          </w:tcPr>
          <w:p>
            <w:pPr>
              <w:pStyle w:val="TableContents"/>
              <w:bidi w:val="0"/>
              <w:spacing w:before="0" w:after="283"/>
              <w:jc w:val="left"/>
              <w:rPr/>
            </w:pPr>
            <w:r>
              <w:rPr/>
              <w:t xml:space="preserve">Nepal </w:t>
            </w:r>
          </w:p>
        </w:tc>
        <w:tc>
          <w:tcPr>
            <w:tcW w:w="616" w:type="dxa"/>
            <w:tcBorders/>
            <w:vAlign w:val="center"/>
          </w:tcPr>
          <w:p>
            <w:pPr>
              <w:pStyle w:val="TableContents"/>
              <w:bidi w:val="0"/>
              <w:spacing w:before="0" w:after="283"/>
              <w:jc w:val="left"/>
              <w:rPr/>
            </w:pPr>
            <w:r>
              <w:rPr/>
              <w:t xml:space="preserve">(100) 33.02 </w:t>
            </w:r>
          </w:p>
        </w:tc>
        <w:tc>
          <w:tcPr>
            <w:tcW w:w="616" w:type="dxa"/>
            <w:tcBorders/>
            <w:vAlign w:val="center"/>
          </w:tcPr>
          <w:p>
            <w:pPr>
              <w:pStyle w:val="TableContents"/>
              <w:bidi w:val="0"/>
              <w:spacing w:before="0" w:after="283"/>
              <w:jc w:val="left"/>
              <w:rPr/>
            </w:pPr>
            <w:r>
              <w:rPr/>
              <w:t xml:space="preserve">(105) 32.62 </w:t>
            </w:r>
          </w:p>
        </w:tc>
        <w:tc>
          <w:tcPr>
            <w:tcW w:w="616" w:type="dxa"/>
            <w:tcBorders/>
            <w:vAlign w:val="center"/>
          </w:tcPr>
          <w:p>
            <w:pPr>
              <w:pStyle w:val="TableContents"/>
              <w:bidi w:val="0"/>
              <w:spacing w:before="0" w:after="283"/>
              <w:jc w:val="left"/>
              <w:rPr/>
            </w:pPr>
            <w:r>
              <w:rPr/>
              <w:t xml:space="preserve">(105) 32.71 </w:t>
            </w:r>
          </w:p>
        </w:tc>
        <w:tc>
          <w:tcPr>
            <w:tcW w:w="616" w:type="dxa"/>
            <w:tcBorders/>
            <w:vAlign w:val="center"/>
          </w:tcPr>
          <w:p>
            <w:pPr>
              <w:pStyle w:val="TableContents"/>
              <w:bidi w:val="0"/>
              <w:spacing w:before="0" w:after="283"/>
              <w:jc w:val="left"/>
              <w:rPr/>
            </w:pPr>
            <w:r>
              <w:rPr/>
              <w:t xml:space="preserve">(120) 36.16 </w:t>
            </w:r>
          </w:p>
        </w:tc>
        <w:tc>
          <w:tcPr>
            <w:tcW w:w="616" w:type="dxa"/>
            <w:tcBorders/>
            <w:vAlign w:val="center"/>
          </w:tcPr>
          <w:p>
            <w:pPr>
              <w:pStyle w:val="TableContents"/>
              <w:bidi w:val="0"/>
              <w:spacing w:before="0" w:after="283"/>
              <w:jc w:val="left"/>
              <w:rPr/>
            </w:pPr>
            <w:r>
              <w:rPr/>
              <w:t xml:space="preserve">(118) 34.61 </w:t>
            </w:r>
          </w:p>
        </w:tc>
        <w:tc>
          <w:tcPr>
            <w:tcW w:w="721" w:type="dxa"/>
            <w:tcBorders/>
            <w:vAlign w:val="center"/>
          </w:tcPr>
          <w:p>
            <w:pPr>
              <w:pStyle w:val="TableContents"/>
              <w:bidi w:val="0"/>
              <w:spacing w:before="0" w:after="283"/>
              <w:jc w:val="left"/>
              <w:rPr/>
            </w:pPr>
            <w:r>
              <w:rPr/>
              <w:t xml:space="preserve">(106) 38.75 </w:t>
            </w:r>
          </w:p>
        </w:tc>
        <w:tc>
          <w:tcPr>
            <w:tcW w:w="616" w:type="dxa"/>
            <w:tcBorders/>
            <w:vAlign w:val="center"/>
          </w:tcPr>
          <w:p>
            <w:pPr>
              <w:pStyle w:val="TableContents"/>
              <w:bidi w:val="0"/>
              <w:spacing w:before="0" w:after="283"/>
              <w:jc w:val="left"/>
              <w:rPr/>
            </w:pPr>
            <w:r>
              <w:rPr/>
              <w:t xml:space="preserve">(119) 36.38 </w:t>
            </w:r>
          </w:p>
        </w:tc>
        <w:tc>
          <w:tcPr>
            <w:tcW w:w="616" w:type="dxa"/>
            <w:tcBorders/>
            <w:vAlign w:val="center"/>
          </w:tcPr>
          <w:p>
            <w:pPr>
              <w:pStyle w:val="TableContents"/>
              <w:bidi w:val="0"/>
              <w:spacing w:before="0" w:after="283"/>
              <w:jc w:val="left"/>
              <w:rPr/>
            </w:pPr>
            <w:r>
              <w:rPr/>
              <w:t xml:space="preserve">(118) 35.63 </w:t>
            </w:r>
          </w:p>
        </w:tc>
        <w:tc>
          <w:tcPr>
            <w:tcW w:w="616" w:type="dxa"/>
            <w:tcBorders/>
            <w:vAlign w:val="center"/>
          </w:tcPr>
          <w:p>
            <w:pPr>
              <w:pStyle w:val="TableContents"/>
              <w:bidi w:val="0"/>
              <w:spacing w:before="0" w:after="283"/>
              <w:jc w:val="left"/>
              <w:rPr/>
            </w:pPr>
            <w:r>
              <w:rPr/>
              <w:t xml:space="preserve">(138) 43.25 </w:t>
            </w:r>
          </w:p>
        </w:tc>
        <w:tc>
          <w:tcPr>
            <w:tcW w:w="616" w:type="dxa"/>
            <w:tcBorders/>
            <w:vAlign w:val="center"/>
          </w:tcPr>
          <w:p>
            <w:pPr>
              <w:pStyle w:val="TableContents"/>
              <w:bidi w:val="0"/>
              <w:spacing w:before="0" w:after="283"/>
              <w:jc w:val="left"/>
              <w:rPr/>
            </w:pPr>
            <w:r>
              <w:rPr/>
              <w:t xml:space="preserve">(137) 53.75 </w:t>
            </w:r>
          </w:p>
        </w:tc>
        <w:tc>
          <w:tcPr>
            <w:tcW w:w="616" w:type="dxa"/>
            <w:tcBorders/>
            <w:vAlign w:val="center"/>
          </w:tcPr>
          <w:p>
            <w:pPr>
              <w:pStyle w:val="TableContents"/>
              <w:bidi w:val="0"/>
              <w:spacing w:before="0" w:after="283"/>
              <w:jc w:val="left"/>
              <w:rPr/>
            </w:pPr>
            <w:r>
              <w:rPr/>
              <w:t xml:space="preserve">(159) 73.50 </w:t>
            </w:r>
          </w:p>
        </w:tc>
        <w:tc>
          <w:tcPr>
            <w:tcW w:w="616" w:type="dxa"/>
            <w:tcBorders/>
            <w:vAlign w:val="center"/>
          </w:tcPr>
          <w:p>
            <w:pPr>
              <w:pStyle w:val="TableContents"/>
              <w:bidi w:val="0"/>
              <w:spacing w:before="0" w:after="283"/>
              <w:jc w:val="left"/>
              <w:rPr/>
            </w:pPr>
            <w:r>
              <w:rPr/>
              <w:t xml:space="preserve">(160) 86.75 </w:t>
            </w:r>
          </w:p>
        </w:tc>
        <w:tc>
          <w:tcPr>
            <w:tcW w:w="616" w:type="dxa"/>
            <w:tcBorders/>
            <w:vAlign w:val="center"/>
          </w:tcPr>
          <w:p>
            <w:pPr>
              <w:pStyle w:val="TableContents"/>
              <w:bidi w:val="0"/>
              <w:spacing w:before="0" w:after="283"/>
              <w:jc w:val="left"/>
              <w:rPr/>
            </w:pPr>
            <w:r>
              <w:rPr/>
              <w:t xml:space="preserve">(160) 84.00 </w:t>
            </w:r>
          </w:p>
        </w:tc>
        <w:tc>
          <w:tcPr>
            <w:tcW w:w="616" w:type="dxa"/>
            <w:tcBorders/>
            <w:vAlign w:val="center"/>
          </w:tcPr>
          <w:p>
            <w:pPr>
              <w:pStyle w:val="TableContents"/>
              <w:bidi w:val="0"/>
              <w:spacing w:before="0" w:after="283"/>
              <w:jc w:val="left"/>
              <w:rPr/>
            </w:pPr>
            <w:r>
              <w:rPr/>
              <w:t xml:space="preserve">(150) 51.50 </w:t>
            </w:r>
          </w:p>
        </w:tc>
        <w:tc>
          <w:tcPr>
            <w:tcW w:w="661" w:type="dxa"/>
            <w:tcBorders/>
            <w:vAlign w:val="center"/>
          </w:tcPr>
          <w:p>
            <w:pPr>
              <w:pStyle w:val="TableContents"/>
              <w:bidi w:val="0"/>
              <w:spacing w:before="0" w:after="283"/>
              <w:jc w:val="left"/>
              <w:rPr/>
            </w:pPr>
            <w:r>
              <w:rPr/>
              <w:t xml:space="preserve">(127) 63.00 </w:t>
            </w:r>
          </w:p>
        </w:tc>
      </w:tr>
      <w:tr>
        <w:trPr/>
        <w:tc>
          <w:tcPr>
            <w:tcW w:w="1516" w:type="dxa"/>
            <w:tcBorders/>
            <w:vAlign w:val="center"/>
          </w:tcPr>
          <w:p>
            <w:pPr>
              <w:pStyle w:val="TableContents"/>
              <w:bidi w:val="0"/>
              <w:spacing w:before="0" w:after="283"/>
              <w:jc w:val="left"/>
              <w:rPr/>
            </w:pPr>
            <w:r>
              <w:rPr/>
              <w:t xml:space="preserve">Guinea </w:t>
            </w:r>
          </w:p>
        </w:tc>
        <w:tc>
          <w:tcPr>
            <w:tcW w:w="616" w:type="dxa"/>
            <w:tcBorders/>
            <w:vAlign w:val="center"/>
          </w:tcPr>
          <w:p>
            <w:pPr>
              <w:pStyle w:val="TableContents"/>
              <w:bidi w:val="0"/>
              <w:spacing w:before="0" w:after="283"/>
              <w:jc w:val="left"/>
              <w:rPr/>
            </w:pPr>
            <w:r>
              <w:rPr/>
              <w:t xml:space="preserve">(101) 33.15 </w:t>
            </w:r>
          </w:p>
        </w:tc>
        <w:tc>
          <w:tcPr>
            <w:tcW w:w="616" w:type="dxa"/>
            <w:tcBorders/>
            <w:vAlign w:val="center"/>
          </w:tcPr>
          <w:p>
            <w:pPr>
              <w:pStyle w:val="TableContents"/>
              <w:bidi w:val="0"/>
              <w:spacing w:before="0" w:after="283"/>
              <w:jc w:val="left"/>
              <w:rPr/>
            </w:pPr>
            <w:r>
              <w:rPr/>
              <w:t xml:space="preserve">(108) 33.08 </w:t>
            </w:r>
          </w:p>
        </w:tc>
        <w:tc>
          <w:tcPr>
            <w:tcW w:w="616" w:type="dxa"/>
            <w:tcBorders/>
            <w:vAlign w:val="center"/>
          </w:tcPr>
          <w:p>
            <w:pPr>
              <w:pStyle w:val="TableContents"/>
              <w:bidi w:val="0"/>
              <w:spacing w:before="0" w:after="283"/>
              <w:jc w:val="left"/>
              <w:rPr/>
            </w:pPr>
            <w:r>
              <w:rPr/>
              <w:t xml:space="preserve">(102) 32.56 </w:t>
            </w:r>
          </w:p>
        </w:tc>
        <w:tc>
          <w:tcPr>
            <w:tcW w:w="616" w:type="dxa"/>
            <w:tcBorders/>
            <w:vAlign w:val="center"/>
          </w:tcPr>
          <w:p>
            <w:pPr>
              <w:pStyle w:val="TableContents"/>
              <w:bidi w:val="0"/>
              <w:spacing w:before="0" w:after="283"/>
              <w:jc w:val="left"/>
              <w:rPr/>
            </w:pPr>
            <w:r>
              <w:rPr/>
              <w:t xml:space="preserve">(102) 31.67 </w:t>
            </w:r>
          </w:p>
        </w:tc>
        <w:tc>
          <w:tcPr>
            <w:tcW w:w="616" w:type="dxa"/>
            <w:tcBorders/>
            <w:vAlign w:val="center"/>
          </w:tcPr>
          <w:p>
            <w:pPr>
              <w:pStyle w:val="TableContents"/>
              <w:bidi w:val="0"/>
              <w:spacing w:before="0" w:after="283"/>
              <w:jc w:val="left"/>
              <w:rPr/>
            </w:pPr>
            <w:r>
              <w:rPr/>
              <w:t xml:space="preserve">(086) 28.49 </w:t>
            </w:r>
          </w:p>
        </w:tc>
        <w:tc>
          <w:tcPr>
            <w:tcW w:w="721" w:type="dxa"/>
            <w:tcBorders/>
            <w:vAlign w:val="center"/>
          </w:tcPr>
          <w:p>
            <w:pPr>
              <w:pStyle w:val="TableContents"/>
              <w:bidi w:val="0"/>
              <w:spacing w:before="0" w:after="283"/>
              <w:jc w:val="left"/>
              <w:rPr/>
            </w:pPr>
            <w:r>
              <w:rPr/>
              <w:t xml:space="preserve">(086) 30.00 </w:t>
            </w:r>
          </w:p>
        </w:tc>
        <w:tc>
          <w:tcPr>
            <w:tcW w:w="616" w:type="dxa"/>
            <w:tcBorders/>
            <w:vAlign w:val="center"/>
          </w:tcPr>
          <w:p>
            <w:pPr>
              <w:pStyle w:val="TableContents"/>
              <w:bidi w:val="0"/>
              <w:spacing w:before="0" w:after="283"/>
              <w:jc w:val="left"/>
              <w:rPr/>
            </w:pPr>
            <w:r>
              <w:rPr/>
              <w:t xml:space="preserve">(113) 33.50 </w:t>
            </w:r>
          </w:p>
        </w:tc>
        <w:tc>
          <w:tcPr>
            <w:tcW w:w="616" w:type="dxa"/>
            <w:tcBorders/>
            <w:vAlign w:val="center"/>
          </w:tcPr>
          <w:p>
            <w:pPr>
              <w:pStyle w:val="TableContents"/>
              <w:bidi w:val="0"/>
              <w:spacing w:before="0" w:after="283"/>
              <w:jc w:val="left"/>
              <w:rPr/>
            </w:pPr>
            <w:r>
              <w:rPr/>
              <w:t xml:space="preserve">(100) 28.50 </w:t>
            </w:r>
          </w:p>
        </w:tc>
        <w:tc>
          <w:tcPr>
            <w:tcW w:w="616" w:type="dxa"/>
            <w:tcBorders/>
            <w:vAlign w:val="center"/>
          </w:tcPr>
          <w:p>
            <w:pPr>
              <w:pStyle w:val="TableContents"/>
              <w:bidi w:val="0"/>
              <w:spacing w:before="0" w:after="283"/>
              <w:jc w:val="left"/>
              <w:rPr/>
            </w:pPr>
            <w:r>
              <w:rPr/>
              <w:t xml:space="preserve">(099) 21.50 </w:t>
            </w:r>
          </w:p>
        </w:tc>
        <w:tc>
          <w:tcPr>
            <w:tcW w:w="616" w:type="dxa"/>
            <w:tcBorders/>
            <w:vAlign w:val="center"/>
          </w:tcPr>
          <w:p>
            <w:pPr>
              <w:pStyle w:val="TableContents"/>
              <w:bidi w:val="0"/>
              <w:spacing w:before="0" w:after="283"/>
              <w:jc w:val="left"/>
              <w:rPr/>
            </w:pPr>
            <w:r>
              <w:rPr/>
              <w:t xml:space="preserve">(107) 33.50 </w:t>
            </w:r>
          </w:p>
        </w:tc>
        <w:tc>
          <w:tcPr>
            <w:tcW w:w="616" w:type="dxa"/>
            <w:tcBorders/>
            <w:vAlign w:val="center"/>
          </w:tcPr>
          <w:p>
            <w:pPr>
              <w:pStyle w:val="TableContents"/>
              <w:bidi w:val="0"/>
              <w:spacing w:before="0" w:after="283"/>
              <w:jc w:val="left"/>
              <w:rPr/>
            </w:pPr>
            <w:r>
              <w:rPr/>
              <w:t xml:space="preserve">(109) 27.50 </w:t>
            </w:r>
          </w:p>
        </w:tc>
        <w:tc>
          <w:tcPr>
            <w:tcW w:w="616" w:type="dxa"/>
            <w:tcBorders/>
            <w:vAlign w:val="center"/>
          </w:tcPr>
          <w:p>
            <w:pPr>
              <w:pStyle w:val="TableContents"/>
              <w:bidi w:val="0"/>
              <w:spacing w:before="0" w:after="283"/>
              <w:jc w:val="left"/>
              <w:rPr/>
            </w:pPr>
            <w:r>
              <w:rPr/>
              <w:t xml:space="preserve">(102) 26.00 </w:t>
            </w:r>
          </w:p>
        </w:tc>
        <w:tc>
          <w:tcPr>
            <w:tcW w:w="616" w:type="dxa"/>
            <w:tcBorders/>
            <w:vAlign w:val="center"/>
          </w:tcPr>
          <w:p>
            <w:pPr>
              <w:pStyle w:val="TableContents"/>
              <w:bidi w:val="0"/>
              <w:spacing w:before="0" w:after="283"/>
              <w:jc w:val="left"/>
              <w:rPr/>
            </w:pPr>
            <w:r>
              <w:rPr/>
              <w:t xml:space="preserve">(088) 24.50 </w:t>
            </w:r>
          </w:p>
        </w:tc>
        <w:tc>
          <w:tcPr>
            <w:tcW w:w="616" w:type="dxa"/>
            <w:tcBorders/>
            <w:vAlign w:val="center"/>
          </w:tcPr>
          <w:p>
            <w:pPr>
              <w:pStyle w:val="TableContents"/>
              <w:bidi w:val="0"/>
              <w:spacing w:before="0" w:after="283"/>
              <w:jc w:val="left"/>
              <w:rPr/>
            </w:pPr>
            <w:r>
              <w:rPr/>
              <w:t xml:space="preserve">(109) 33.17 </w:t>
            </w:r>
          </w:p>
        </w:tc>
        <w:tc>
          <w:tcPr>
            <w:tcW w:w="661" w:type="dxa"/>
            <w:tcBorders/>
            <w:vAlign w:val="center"/>
          </w:tcPr>
          <w:p>
            <w:pPr>
              <w:pStyle w:val="TableContents"/>
              <w:bidi w:val="0"/>
              <w:spacing w:before="0" w:after="283"/>
              <w:jc w:val="left"/>
              <w:rPr/>
            </w:pPr>
            <w:r>
              <w:rPr/>
              <w:t xml:space="preserve">(079) 26.00 </w:t>
            </w:r>
          </w:p>
        </w:tc>
      </w:tr>
      <w:tr>
        <w:trPr/>
        <w:tc>
          <w:tcPr>
            <w:tcW w:w="1516" w:type="dxa"/>
            <w:tcBorders/>
            <w:vAlign w:val="center"/>
          </w:tcPr>
          <w:p>
            <w:pPr>
              <w:pStyle w:val="TableContents"/>
              <w:bidi w:val="0"/>
              <w:spacing w:before="0" w:after="283"/>
              <w:jc w:val="left"/>
              <w:rPr/>
            </w:pPr>
            <w:r>
              <w:rPr/>
              <w:t xml:space="preserve">Ukraina </w:t>
            </w:r>
          </w:p>
        </w:tc>
        <w:tc>
          <w:tcPr>
            <w:tcW w:w="616" w:type="dxa"/>
            <w:tcBorders/>
            <w:vAlign w:val="center"/>
          </w:tcPr>
          <w:p>
            <w:pPr>
              <w:pStyle w:val="TableContents"/>
              <w:bidi w:val="0"/>
              <w:spacing w:before="0" w:after="283"/>
              <w:jc w:val="left"/>
              <w:rPr/>
            </w:pPr>
            <w:r>
              <w:rPr/>
              <w:t xml:space="preserve">(102) 33.19 </w:t>
            </w:r>
          </w:p>
        </w:tc>
        <w:tc>
          <w:tcPr>
            <w:tcW w:w="616" w:type="dxa"/>
            <w:tcBorders/>
            <w:vAlign w:val="center"/>
          </w:tcPr>
          <w:p>
            <w:pPr>
              <w:pStyle w:val="TableContents"/>
              <w:bidi w:val="0"/>
              <w:spacing w:before="0" w:after="283"/>
              <w:jc w:val="left"/>
              <w:rPr/>
            </w:pPr>
            <w:r>
              <w:rPr/>
              <w:t xml:space="preserve">(107) 32.93 </w:t>
            </w:r>
          </w:p>
        </w:tc>
        <w:tc>
          <w:tcPr>
            <w:tcW w:w="616" w:type="dxa"/>
            <w:tcBorders/>
            <w:vAlign w:val="center"/>
          </w:tcPr>
          <w:p>
            <w:pPr>
              <w:pStyle w:val="TableContents"/>
              <w:bidi w:val="0"/>
              <w:spacing w:before="0" w:after="283"/>
              <w:jc w:val="left"/>
              <w:rPr/>
            </w:pPr>
            <w:r>
              <w:rPr/>
              <w:t xml:space="preserve">(129) 39.10 </w:t>
            </w:r>
          </w:p>
        </w:tc>
        <w:tc>
          <w:tcPr>
            <w:tcW w:w="616" w:type="dxa"/>
            <w:tcBorders/>
            <w:vAlign w:val="center"/>
          </w:tcPr>
          <w:p>
            <w:pPr>
              <w:pStyle w:val="TableContents"/>
              <w:bidi w:val="0"/>
              <w:spacing w:before="0" w:after="283"/>
              <w:jc w:val="left"/>
              <w:rPr/>
            </w:pPr>
            <w:r>
              <w:rPr/>
              <w:t xml:space="preserve">(127) 36.93 </w:t>
            </w:r>
          </w:p>
        </w:tc>
        <w:tc>
          <w:tcPr>
            <w:tcW w:w="616" w:type="dxa"/>
            <w:tcBorders/>
            <w:vAlign w:val="center"/>
          </w:tcPr>
          <w:p>
            <w:pPr>
              <w:pStyle w:val="TableContents"/>
              <w:bidi w:val="0"/>
              <w:spacing w:before="0" w:after="283"/>
              <w:jc w:val="left"/>
              <w:rPr/>
            </w:pPr>
            <w:r>
              <w:rPr/>
              <w:t xml:space="preserve">(126) 36.79 </w:t>
            </w:r>
          </w:p>
        </w:tc>
        <w:tc>
          <w:tcPr>
            <w:tcW w:w="721" w:type="dxa"/>
            <w:tcBorders/>
            <w:vAlign w:val="center"/>
          </w:tcPr>
          <w:p>
            <w:pPr>
              <w:pStyle w:val="TableContents"/>
              <w:bidi w:val="0"/>
              <w:spacing w:before="0" w:after="283"/>
              <w:jc w:val="left"/>
              <w:rPr/>
            </w:pPr>
            <w:r>
              <w:rPr/>
              <w:t xml:space="preserve">(116) 54.00 </w:t>
            </w:r>
          </w:p>
        </w:tc>
        <w:tc>
          <w:tcPr>
            <w:tcW w:w="616" w:type="dxa"/>
            <w:tcBorders/>
            <w:vAlign w:val="center"/>
          </w:tcPr>
          <w:p>
            <w:pPr>
              <w:pStyle w:val="TableContents"/>
              <w:bidi w:val="0"/>
              <w:spacing w:before="0" w:after="283"/>
              <w:jc w:val="left"/>
              <w:rPr/>
            </w:pPr>
            <w:r>
              <w:rPr/>
              <w:t xml:space="preserve">(131) 46.83 </w:t>
            </w:r>
          </w:p>
        </w:tc>
        <w:tc>
          <w:tcPr>
            <w:tcW w:w="616" w:type="dxa"/>
            <w:tcBorders/>
            <w:vAlign w:val="center"/>
          </w:tcPr>
          <w:p>
            <w:pPr>
              <w:pStyle w:val="TableContents"/>
              <w:bidi w:val="0"/>
              <w:spacing w:before="0" w:after="283"/>
              <w:jc w:val="left"/>
              <w:rPr/>
            </w:pPr>
            <w:r>
              <w:rPr/>
              <w:t xml:space="preserve">(089) 22.00 </w:t>
            </w:r>
          </w:p>
        </w:tc>
        <w:tc>
          <w:tcPr>
            <w:tcW w:w="616" w:type="dxa"/>
            <w:tcBorders/>
            <w:vAlign w:val="center"/>
          </w:tcPr>
          <w:p>
            <w:pPr>
              <w:pStyle w:val="TableContents"/>
              <w:bidi w:val="0"/>
              <w:spacing w:before="0" w:after="283"/>
              <w:jc w:val="left"/>
              <w:rPr/>
            </w:pPr>
            <w:r>
              <w:rPr/>
              <w:t xml:space="preserve">(087) 19.25 </w:t>
            </w:r>
          </w:p>
        </w:tc>
        <w:tc>
          <w:tcPr>
            <w:tcW w:w="616" w:type="dxa"/>
            <w:tcBorders/>
            <w:vAlign w:val="center"/>
          </w:tcPr>
          <w:p>
            <w:pPr>
              <w:pStyle w:val="TableContents"/>
              <w:bidi w:val="0"/>
              <w:spacing w:before="0" w:after="283"/>
              <w:jc w:val="left"/>
              <w:rPr/>
            </w:pPr>
            <w:r>
              <w:rPr/>
              <w:t xml:space="preserve">(092) 26.75 </w:t>
            </w:r>
          </w:p>
        </w:tc>
        <w:tc>
          <w:tcPr>
            <w:tcW w:w="616" w:type="dxa"/>
            <w:tcBorders/>
            <w:vAlign w:val="center"/>
          </w:tcPr>
          <w:p>
            <w:pPr>
              <w:pStyle w:val="TableContents"/>
              <w:bidi w:val="0"/>
              <w:spacing w:before="0" w:after="283"/>
              <w:jc w:val="left"/>
              <w:rPr/>
            </w:pPr>
            <w:r>
              <w:rPr/>
              <w:t xml:space="preserve">(105) 26.50 </w:t>
            </w:r>
          </w:p>
        </w:tc>
        <w:tc>
          <w:tcPr>
            <w:tcW w:w="616" w:type="dxa"/>
            <w:tcBorders/>
            <w:vAlign w:val="center"/>
          </w:tcPr>
          <w:p>
            <w:pPr>
              <w:pStyle w:val="TableContents"/>
              <w:bidi w:val="0"/>
              <w:spacing w:before="0" w:after="283"/>
              <w:jc w:val="left"/>
              <w:rPr/>
            </w:pPr>
            <w:r>
              <w:rPr/>
              <w:t xml:space="preserve">(112) 32.50 </w:t>
            </w:r>
          </w:p>
        </w:tc>
        <w:tc>
          <w:tcPr>
            <w:tcW w:w="616" w:type="dxa"/>
            <w:tcBorders/>
            <w:vAlign w:val="center"/>
          </w:tcPr>
          <w:p>
            <w:pPr>
              <w:pStyle w:val="TableContents"/>
              <w:bidi w:val="0"/>
              <w:spacing w:before="0" w:after="283"/>
              <w:jc w:val="left"/>
              <w:rPr/>
            </w:pPr>
            <w:r>
              <w:rPr/>
              <w:t xml:space="preserve">(138) 51.00 </w:t>
            </w:r>
          </w:p>
        </w:tc>
        <w:tc>
          <w:tcPr>
            <w:tcW w:w="616" w:type="dxa"/>
            <w:tcBorders/>
            <w:vAlign w:val="center"/>
          </w:tcPr>
          <w:p>
            <w:pPr>
              <w:pStyle w:val="TableContents"/>
              <w:bidi w:val="0"/>
              <w:spacing w:before="0" w:after="283"/>
              <w:jc w:val="left"/>
              <w:rPr/>
            </w:pPr>
            <w:r>
              <w:rPr/>
              <w:t xml:space="preserve">(132) 40.00 </w:t>
            </w:r>
          </w:p>
        </w:tc>
        <w:tc>
          <w:tcPr>
            <w:tcW w:w="661" w:type="dxa"/>
            <w:tcBorders/>
            <w:vAlign w:val="center"/>
          </w:tcPr>
          <w:p>
            <w:pPr>
              <w:pStyle w:val="TableContents"/>
              <w:bidi w:val="0"/>
              <w:spacing w:before="0" w:after="283"/>
              <w:jc w:val="left"/>
              <w:rPr/>
            </w:pPr>
            <w:r>
              <w:rPr/>
              <w:t xml:space="preserve">(112) 40.00 </w:t>
            </w:r>
          </w:p>
        </w:tc>
      </w:tr>
      <w:tr>
        <w:trPr/>
        <w:tc>
          <w:tcPr>
            <w:tcW w:w="1516" w:type="dxa"/>
            <w:tcBorders/>
            <w:vAlign w:val="center"/>
          </w:tcPr>
          <w:p>
            <w:pPr>
              <w:pStyle w:val="TableContents"/>
              <w:bidi w:val="0"/>
              <w:spacing w:before="0" w:after="283"/>
              <w:jc w:val="left"/>
              <w:rPr/>
            </w:pPr>
            <w:r>
              <w:rPr/>
              <w:t xml:space="preserve">Brasilia </w:t>
            </w:r>
          </w:p>
        </w:tc>
        <w:tc>
          <w:tcPr>
            <w:tcW w:w="616" w:type="dxa"/>
            <w:tcBorders/>
            <w:vAlign w:val="center"/>
          </w:tcPr>
          <w:p>
            <w:pPr>
              <w:pStyle w:val="TableContents"/>
              <w:bidi w:val="0"/>
              <w:spacing w:before="0" w:after="283"/>
              <w:jc w:val="left"/>
              <w:rPr/>
            </w:pPr>
            <w:r>
              <w:rPr/>
              <w:t xml:space="preserve">(103) 33.58 </w:t>
            </w:r>
          </w:p>
        </w:tc>
        <w:tc>
          <w:tcPr>
            <w:tcW w:w="616" w:type="dxa"/>
            <w:tcBorders/>
            <w:vAlign w:val="center"/>
          </w:tcPr>
          <w:p>
            <w:pPr>
              <w:pStyle w:val="TableContents"/>
              <w:bidi w:val="0"/>
              <w:spacing w:before="0" w:after="283"/>
              <w:jc w:val="left"/>
              <w:rPr/>
            </w:pPr>
            <w:r>
              <w:rPr/>
              <w:t xml:space="preserve">(104) 32.62 </w:t>
            </w:r>
          </w:p>
        </w:tc>
        <w:tc>
          <w:tcPr>
            <w:tcW w:w="616" w:type="dxa"/>
            <w:tcBorders/>
            <w:vAlign w:val="center"/>
          </w:tcPr>
          <w:p>
            <w:pPr>
              <w:pStyle w:val="TableContents"/>
              <w:bidi w:val="0"/>
              <w:spacing w:before="0" w:after="283"/>
              <w:jc w:val="left"/>
              <w:rPr/>
            </w:pPr>
            <w:r>
              <w:rPr/>
              <w:t xml:space="preserve">(099) 31.93 </w:t>
            </w:r>
          </w:p>
        </w:tc>
        <w:tc>
          <w:tcPr>
            <w:tcW w:w="616" w:type="dxa"/>
            <w:tcBorders/>
            <w:vAlign w:val="center"/>
          </w:tcPr>
          <w:p>
            <w:pPr>
              <w:pStyle w:val="TableContents"/>
              <w:bidi w:val="0"/>
              <w:spacing w:before="0" w:after="283"/>
              <w:jc w:val="left"/>
              <w:rPr/>
            </w:pPr>
            <w:r>
              <w:rPr/>
              <w:t xml:space="preserve">(111) 34.03 </w:t>
            </w:r>
          </w:p>
        </w:tc>
        <w:tc>
          <w:tcPr>
            <w:tcW w:w="616" w:type="dxa"/>
            <w:tcBorders/>
            <w:vAlign w:val="center"/>
          </w:tcPr>
          <w:p>
            <w:pPr>
              <w:pStyle w:val="TableContents"/>
              <w:bidi w:val="0"/>
              <w:spacing w:before="0" w:after="283"/>
              <w:jc w:val="left"/>
              <w:rPr/>
            </w:pPr>
            <w:r>
              <w:rPr/>
              <w:t xml:space="preserve">(108) 32.75 </w:t>
            </w:r>
          </w:p>
        </w:tc>
        <w:tc>
          <w:tcPr>
            <w:tcW w:w="721" w:type="dxa"/>
            <w:tcBorders/>
            <w:vAlign w:val="center"/>
          </w:tcPr>
          <w:p>
            <w:pPr>
              <w:pStyle w:val="TableContents"/>
              <w:bidi w:val="0"/>
              <w:spacing w:before="0" w:after="283"/>
              <w:jc w:val="left"/>
              <w:rPr/>
            </w:pPr>
            <w:r>
              <w:rPr/>
              <w:t xml:space="preserve">(099) 35.33 </w:t>
            </w:r>
          </w:p>
        </w:tc>
        <w:tc>
          <w:tcPr>
            <w:tcW w:w="616" w:type="dxa"/>
            <w:tcBorders/>
            <w:vAlign w:val="center"/>
          </w:tcPr>
          <w:p>
            <w:pPr>
              <w:pStyle w:val="TableContents"/>
              <w:bidi w:val="0"/>
              <w:spacing w:before="0" w:after="283"/>
              <w:jc w:val="left"/>
              <w:rPr/>
            </w:pPr>
            <w:r>
              <w:rPr/>
              <w:t xml:space="preserve">(058) 16.60 </w:t>
            </w:r>
          </w:p>
        </w:tc>
        <w:tc>
          <w:tcPr>
            <w:tcW w:w="616" w:type="dxa"/>
            <w:tcBorders/>
            <w:vAlign w:val="center"/>
          </w:tcPr>
          <w:p>
            <w:pPr>
              <w:pStyle w:val="TableContents"/>
              <w:bidi w:val="0"/>
              <w:spacing w:before="0" w:after="283"/>
              <w:jc w:val="left"/>
              <w:rPr/>
            </w:pPr>
            <w:r>
              <w:rPr/>
              <w:t xml:space="preserve">(071) 15.88 </w:t>
            </w:r>
          </w:p>
        </w:tc>
        <w:tc>
          <w:tcPr>
            <w:tcW w:w="616" w:type="dxa"/>
            <w:tcBorders/>
            <w:vAlign w:val="center"/>
          </w:tcPr>
          <w:p>
            <w:pPr>
              <w:pStyle w:val="TableContents"/>
              <w:bidi w:val="0"/>
              <w:spacing w:before="0" w:after="283"/>
              <w:jc w:val="left"/>
              <w:rPr/>
            </w:pPr>
            <w:r>
              <w:rPr/>
              <w:t xml:space="preserve">(082) 18.00 </w:t>
            </w:r>
          </w:p>
        </w:tc>
        <w:tc>
          <w:tcPr>
            <w:tcW w:w="616" w:type="dxa"/>
            <w:tcBorders/>
            <w:vAlign w:val="center"/>
          </w:tcPr>
          <w:p>
            <w:pPr>
              <w:pStyle w:val="TableContents"/>
              <w:bidi w:val="0"/>
              <w:spacing w:before="0" w:after="283"/>
              <w:jc w:val="left"/>
              <w:rPr/>
            </w:pPr>
            <w:r>
              <w:rPr/>
              <w:t xml:space="preserve">(084) 25.25 </w:t>
            </w:r>
          </w:p>
        </w:tc>
        <w:tc>
          <w:tcPr>
            <w:tcW w:w="616" w:type="dxa"/>
            <w:tcBorders/>
            <w:vAlign w:val="center"/>
          </w:tcPr>
          <w:p>
            <w:pPr>
              <w:pStyle w:val="TableContents"/>
              <w:bidi w:val="0"/>
              <w:spacing w:before="0" w:after="283"/>
              <w:jc w:val="left"/>
              <w:rPr/>
            </w:pPr>
            <w:r>
              <w:rPr/>
              <w:t xml:space="preserve">(075) 17.17 </w:t>
            </w:r>
          </w:p>
        </w:tc>
        <w:tc>
          <w:tcPr>
            <w:tcW w:w="616" w:type="dxa"/>
            <w:tcBorders/>
            <w:vAlign w:val="center"/>
          </w:tcPr>
          <w:p>
            <w:pPr>
              <w:pStyle w:val="TableContents"/>
              <w:bidi w:val="0"/>
              <w:spacing w:before="0" w:after="283"/>
              <w:jc w:val="left"/>
              <w:rPr/>
            </w:pPr>
            <w:r>
              <w:rPr/>
              <w:t xml:space="preserve">(063) 14.50 </w:t>
            </w:r>
          </w:p>
        </w:tc>
        <w:tc>
          <w:tcPr>
            <w:tcW w:w="616" w:type="dxa"/>
            <w:tcBorders/>
            <w:vAlign w:val="center"/>
          </w:tcPr>
          <w:p>
            <w:pPr>
              <w:pStyle w:val="TableContents"/>
              <w:bidi w:val="0"/>
              <w:spacing w:before="0" w:after="283"/>
              <w:jc w:val="left"/>
              <w:rPr/>
            </w:pPr>
            <w:r>
              <w:rPr/>
              <w:t xml:space="preserve">(066) 16.50 </w:t>
            </w:r>
          </w:p>
        </w:tc>
        <w:tc>
          <w:tcPr>
            <w:tcW w:w="616" w:type="dxa"/>
            <w:tcBorders/>
            <w:vAlign w:val="center"/>
          </w:tcPr>
          <w:p>
            <w:pPr>
              <w:pStyle w:val="TableContents"/>
              <w:bidi w:val="0"/>
              <w:spacing w:before="0" w:after="283"/>
              <w:jc w:val="left"/>
              <w:rPr/>
            </w:pPr>
            <w:r>
              <w:rPr/>
              <w:t xml:space="preserve">(071) 16.75 </w:t>
            </w:r>
          </w:p>
        </w:tc>
        <w:tc>
          <w:tcPr>
            <w:tcW w:w="661" w:type="dxa"/>
            <w:tcBorders/>
            <w:vAlign w:val="center"/>
          </w:tcPr>
          <w:p>
            <w:pPr>
              <w:pStyle w:val="TableContents"/>
              <w:bidi w:val="0"/>
              <w:spacing w:before="0" w:after="283"/>
              <w:jc w:val="left"/>
              <w:rPr/>
            </w:pPr>
            <w:r>
              <w:rPr/>
              <w:t xml:space="preserve">(054) 18.75 </w:t>
            </w:r>
          </w:p>
        </w:tc>
      </w:tr>
      <w:tr>
        <w:trPr/>
        <w:tc>
          <w:tcPr>
            <w:tcW w:w="1516" w:type="dxa"/>
            <w:tcBorders/>
            <w:vAlign w:val="center"/>
          </w:tcPr>
          <w:p>
            <w:pPr>
              <w:pStyle w:val="TableContents"/>
              <w:bidi w:val="0"/>
              <w:spacing w:before="0" w:after="283"/>
              <w:jc w:val="left"/>
              <w:rPr/>
            </w:pPr>
            <w:r>
              <w:rPr/>
              <w:t xml:space="preserve">Kuwait </w:t>
            </w:r>
          </w:p>
        </w:tc>
        <w:tc>
          <w:tcPr>
            <w:tcW w:w="616" w:type="dxa"/>
            <w:tcBorders/>
            <w:vAlign w:val="center"/>
          </w:tcPr>
          <w:p>
            <w:pPr>
              <w:pStyle w:val="TableContents"/>
              <w:bidi w:val="0"/>
              <w:spacing w:before="0" w:after="283"/>
              <w:jc w:val="left"/>
              <w:rPr/>
            </w:pPr>
            <w:r>
              <w:rPr/>
              <w:t xml:space="preserve">(104) 33.61 </w:t>
            </w:r>
          </w:p>
        </w:tc>
        <w:tc>
          <w:tcPr>
            <w:tcW w:w="616" w:type="dxa"/>
            <w:tcBorders/>
            <w:vAlign w:val="center"/>
          </w:tcPr>
          <w:p>
            <w:pPr>
              <w:pStyle w:val="TableContents"/>
              <w:bidi w:val="0"/>
              <w:spacing w:before="0" w:after="283"/>
              <w:jc w:val="left"/>
              <w:rPr/>
            </w:pPr>
            <w:r>
              <w:rPr/>
              <w:t xml:space="preserve">(103) 32.59 </w:t>
            </w:r>
          </w:p>
        </w:tc>
        <w:tc>
          <w:tcPr>
            <w:tcW w:w="616" w:type="dxa"/>
            <w:tcBorders/>
            <w:vAlign w:val="center"/>
          </w:tcPr>
          <w:p>
            <w:pPr>
              <w:pStyle w:val="TableContents"/>
              <w:bidi w:val="0"/>
              <w:spacing w:before="0" w:after="283"/>
              <w:jc w:val="left"/>
              <w:rPr/>
            </w:pPr>
            <w:r>
              <w:rPr/>
              <w:t xml:space="preserve">(090) 30.84 </w:t>
            </w:r>
          </w:p>
        </w:tc>
        <w:tc>
          <w:tcPr>
            <w:tcW w:w="616" w:type="dxa"/>
            <w:tcBorders/>
            <w:vAlign w:val="center"/>
          </w:tcPr>
          <w:p>
            <w:pPr>
              <w:pStyle w:val="TableContents"/>
              <w:bidi w:val="0"/>
              <w:spacing w:before="0" w:after="283"/>
              <w:jc w:val="left"/>
              <w:rPr/>
            </w:pPr>
            <w:r>
              <w:rPr/>
              <w:t xml:space="preserve">(091) 30.71 </w:t>
            </w:r>
          </w:p>
        </w:tc>
        <w:tc>
          <w:tcPr>
            <w:tcW w:w="616" w:type="dxa"/>
            <w:tcBorders/>
            <w:vAlign w:val="center"/>
          </w:tcPr>
          <w:p>
            <w:pPr>
              <w:pStyle w:val="TableContents"/>
              <w:bidi w:val="0"/>
              <w:spacing w:before="0" w:after="283"/>
              <w:jc w:val="left"/>
              <w:rPr/>
            </w:pPr>
            <w:r>
              <w:rPr/>
              <w:t xml:space="preserve">(077) 28.28 </w:t>
            </w:r>
          </w:p>
        </w:tc>
        <w:tc>
          <w:tcPr>
            <w:tcW w:w="721" w:type="dxa"/>
            <w:tcBorders/>
            <w:vAlign w:val="center"/>
          </w:tcPr>
          <w:p>
            <w:pPr>
              <w:pStyle w:val="TableContents"/>
              <w:bidi w:val="0"/>
              <w:spacing w:before="0" w:after="283"/>
              <w:jc w:val="left"/>
              <w:rPr/>
            </w:pPr>
            <w:r>
              <w:rPr/>
              <w:t xml:space="preserve">(078) 28.00 </w:t>
            </w:r>
          </w:p>
        </w:tc>
        <w:tc>
          <w:tcPr>
            <w:tcW w:w="616" w:type="dxa"/>
            <w:tcBorders/>
            <w:vAlign w:val="center"/>
          </w:tcPr>
          <w:p>
            <w:pPr>
              <w:pStyle w:val="TableContents"/>
              <w:bidi w:val="0"/>
              <w:spacing w:before="0" w:after="283"/>
              <w:jc w:val="left"/>
              <w:rPr/>
            </w:pPr>
            <w:r>
              <w:rPr/>
              <w:t xml:space="preserve">(087) 23.75 </w:t>
            </w:r>
          </w:p>
        </w:tc>
        <w:tc>
          <w:tcPr>
            <w:tcW w:w="616" w:type="dxa"/>
            <w:tcBorders/>
            <w:vAlign w:val="center"/>
          </w:tcPr>
          <w:p>
            <w:pPr>
              <w:pStyle w:val="TableContents"/>
              <w:bidi w:val="0"/>
              <w:spacing w:before="0" w:after="283"/>
              <w:jc w:val="left"/>
              <w:rPr/>
            </w:pPr>
            <w:r>
              <w:rPr/>
              <w:t xml:space="preserve">(060) 15.25 </w:t>
            </w:r>
          </w:p>
        </w:tc>
        <w:tc>
          <w:tcPr>
            <w:tcW w:w="616" w:type="dxa"/>
            <w:tcBorders/>
            <w:vAlign w:val="center"/>
          </w:tcPr>
          <w:p>
            <w:pPr>
              <w:pStyle w:val="TableContents"/>
              <w:bidi w:val="0"/>
              <w:spacing w:before="0" w:after="283"/>
              <w:jc w:val="left"/>
              <w:rPr/>
            </w:pPr>
            <w:r>
              <w:rPr/>
              <w:t xml:space="preserve">(061) 12.63 </w:t>
            </w:r>
          </w:p>
        </w:tc>
        <w:tc>
          <w:tcPr>
            <w:tcW w:w="616" w:type="dxa"/>
            <w:tcBorders/>
            <w:vAlign w:val="center"/>
          </w:tcPr>
          <w:p>
            <w:pPr>
              <w:pStyle w:val="TableContents"/>
              <w:bidi w:val="0"/>
              <w:spacing w:before="0" w:after="283"/>
              <w:jc w:val="left"/>
              <w:rPr/>
            </w:pPr>
            <w:r>
              <w:rPr/>
              <w:t xml:space="preserve">(063) 20.17 </w:t>
            </w:r>
          </w:p>
        </w:tc>
        <w:tc>
          <w:tcPr>
            <w:tcW w:w="616" w:type="dxa"/>
            <w:tcBorders/>
            <w:vAlign w:val="center"/>
          </w:tcPr>
          <w:p>
            <w:pPr>
              <w:pStyle w:val="TableContents"/>
              <w:bidi w:val="0"/>
              <w:spacing w:before="0" w:after="283"/>
              <w:jc w:val="left"/>
              <w:rPr/>
            </w:pPr>
            <w:r>
              <w:rPr/>
              <w:t xml:space="preserve">(073) 17.00 </w:t>
            </w:r>
          </w:p>
        </w:tc>
        <w:tc>
          <w:tcPr>
            <w:tcW w:w="616" w:type="dxa"/>
            <w:tcBorders/>
            <w:vAlign w:val="center"/>
          </w:tcPr>
          <w:p>
            <w:pPr>
              <w:pStyle w:val="TableContents"/>
              <w:bidi w:val="0"/>
              <w:spacing w:before="0" w:after="283"/>
              <w:jc w:val="left"/>
              <w:rPr/>
            </w:pPr>
            <w:r>
              <w:rPr/>
              <w:t xml:space="preserve">(085) 21.25 </w:t>
            </w:r>
          </w:p>
        </w:tc>
        <w:tc>
          <w:tcPr>
            <w:tcW w:w="616" w:type="dxa"/>
            <w:tcBorders/>
            <w:vAlign w:val="center"/>
          </w:tcPr>
          <w:p>
            <w:pPr>
              <w:pStyle w:val="TableContents"/>
              <w:bidi w:val="0"/>
              <w:spacing w:before="0" w:after="283"/>
              <w:jc w:val="left"/>
              <w:rPr/>
            </w:pPr>
            <w:r>
              <w:rPr/>
              <w:t xml:space="preserve">(103) 31.67 </w:t>
            </w:r>
          </w:p>
        </w:tc>
        <w:tc>
          <w:tcPr>
            <w:tcW w:w="616" w:type="dxa"/>
            <w:tcBorders/>
            <w:vAlign w:val="center"/>
          </w:tcPr>
          <w:p>
            <w:pPr>
              <w:pStyle w:val="TableContents"/>
              <w:bidi w:val="0"/>
              <w:spacing w:before="0" w:after="283"/>
              <w:jc w:val="left"/>
              <w:rPr/>
            </w:pPr>
            <w:r>
              <w:rPr/>
              <w:t xml:space="preserve">(102) 31.33 </w:t>
            </w:r>
          </w:p>
        </w:tc>
        <w:tc>
          <w:tcPr>
            <w:tcW w:w="661" w:type="dxa"/>
            <w:tcBorders/>
            <w:vAlign w:val="center"/>
          </w:tcPr>
          <w:p>
            <w:pPr>
              <w:pStyle w:val="TableContents"/>
              <w:bidi w:val="0"/>
              <w:spacing w:before="0" w:after="283"/>
              <w:jc w:val="left"/>
              <w:rPr/>
            </w:pPr>
            <w:r>
              <w:rPr/>
              <w:t xml:space="preserve">(078) 25.50 </w:t>
            </w:r>
          </w:p>
        </w:tc>
      </w:tr>
      <w:tr>
        <w:trPr/>
        <w:tc>
          <w:tcPr>
            <w:tcW w:w="1516" w:type="dxa"/>
            <w:tcBorders/>
            <w:vAlign w:val="center"/>
          </w:tcPr>
          <w:p>
            <w:pPr>
              <w:pStyle w:val="TableContents"/>
              <w:bidi w:val="0"/>
              <w:spacing w:before="0" w:after="283"/>
              <w:jc w:val="left"/>
              <w:rPr/>
            </w:pPr>
            <w:r>
              <w:rPr/>
              <w:t xml:space="preserve">Ecuador </w:t>
            </w:r>
          </w:p>
        </w:tc>
        <w:tc>
          <w:tcPr>
            <w:tcW w:w="616" w:type="dxa"/>
            <w:tcBorders/>
            <w:vAlign w:val="center"/>
          </w:tcPr>
          <w:p>
            <w:pPr>
              <w:pStyle w:val="TableContents"/>
              <w:bidi w:val="0"/>
              <w:spacing w:before="0" w:after="283"/>
              <w:jc w:val="left"/>
              <w:rPr/>
            </w:pPr>
            <w:r>
              <w:rPr/>
              <w:t xml:space="preserve">(105) 33.64 </w:t>
            </w:r>
          </w:p>
        </w:tc>
        <w:tc>
          <w:tcPr>
            <w:tcW w:w="616" w:type="dxa"/>
            <w:tcBorders/>
            <w:vAlign w:val="center"/>
          </w:tcPr>
          <w:p>
            <w:pPr>
              <w:pStyle w:val="TableContents"/>
              <w:bidi w:val="0"/>
              <w:spacing w:before="0" w:after="283"/>
              <w:jc w:val="left"/>
              <w:rPr/>
            </w:pPr>
            <w:r>
              <w:rPr/>
              <w:t xml:space="preserve">(109) 33.21 </w:t>
            </w:r>
          </w:p>
        </w:tc>
        <w:tc>
          <w:tcPr>
            <w:tcW w:w="616" w:type="dxa"/>
            <w:tcBorders/>
            <w:vAlign w:val="center"/>
          </w:tcPr>
          <w:p>
            <w:pPr>
              <w:pStyle w:val="TableContents"/>
              <w:bidi w:val="0"/>
              <w:spacing w:before="0" w:after="283"/>
              <w:jc w:val="left"/>
              <w:rPr/>
            </w:pPr>
            <w:r>
              <w:rPr/>
              <w:t xml:space="preserve">(108) 33.65 </w:t>
            </w:r>
          </w:p>
        </w:tc>
        <w:tc>
          <w:tcPr>
            <w:tcW w:w="616" w:type="dxa"/>
            <w:tcBorders/>
            <w:vAlign w:val="center"/>
          </w:tcPr>
          <w:p>
            <w:pPr>
              <w:pStyle w:val="TableContents"/>
              <w:bidi w:val="0"/>
              <w:spacing w:before="0" w:after="283"/>
              <w:jc w:val="left"/>
              <w:rPr/>
            </w:pPr>
            <w:r>
              <w:rPr/>
              <w:t xml:space="preserve">(095) 31.16 </w:t>
            </w:r>
          </w:p>
        </w:tc>
        <w:tc>
          <w:tcPr>
            <w:tcW w:w="616" w:type="dxa"/>
            <w:tcBorders/>
            <w:vAlign w:val="center"/>
          </w:tcPr>
          <w:p>
            <w:pPr>
              <w:pStyle w:val="TableContents"/>
              <w:bidi w:val="0"/>
              <w:spacing w:before="0" w:after="283"/>
              <w:jc w:val="left"/>
              <w:rPr/>
            </w:pPr>
            <w:r>
              <w:rPr/>
              <w:t xml:space="preserve">(119) 34.69 </w:t>
            </w:r>
          </w:p>
        </w:tc>
        <w:tc>
          <w:tcPr>
            <w:tcW w:w="721" w:type="dxa"/>
            <w:tcBorders/>
            <w:vAlign w:val="center"/>
          </w:tcPr>
          <w:p>
            <w:pPr>
              <w:pStyle w:val="TableContents"/>
              <w:bidi w:val="0"/>
              <w:spacing w:before="0" w:after="283"/>
              <w:jc w:val="left"/>
              <w:rPr/>
            </w:pPr>
            <w:r>
              <w:rPr/>
              <w:t xml:space="preserve">(104) 38.00 </w:t>
            </w:r>
          </w:p>
        </w:tc>
        <w:tc>
          <w:tcPr>
            <w:tcW w:w="616" w:type="dxa"/>
            <w:tcBorders/>
            <w:vAlign w:val="center"/>
          </w:tcPr>
          <w:p>
            <w:pPr>
              <w:pStyle w:val="TableContents"/>
              <w:bidi w:val="0"/>
              <w:spacing w:before="0" w:after="283"/>
              <w:jc w:val="left"/>
              <w:rPr/>
            </w:pPr>
            <w:r>
              <w:rPr/>
              <w:t xml:space="preserve">(101) 27.50 </w:t>
            </w:r>
          </w:p>
        </w:tc>
        <w:tc>
          <w:tcPr>
            <w:tcW w:w="616" w:type="dxa"/>
            <w:tcBorders/>
            <w:vAlign w:val="center"/>
          </w:tcPr>
          <w:p>
            <w:pPr>
              <w:pStyle w:val="TableContents"/>
              <w:bidi w:val="0"/>
              <w:spacing w:before="0" w:after="283"/>
              <w:jc w:val="left"/>
              <w:rPr/>
            </w:pPr>
            <w:r>
              <w:rPr/>
              <w:t xml:space="preserve">(084) 20.00 </w:t>
            </w:r>
          </w:p>
        </w:tc>
        <w:tc>
          <w:tcPr>
            <w:tcW w:w="616" w:type="dxa"/>
            <w:tcBorders/>
            <w:vAlign w:val="center"/>
          </w:tcPr>
          <w:p>
            <w:pPr>
              <w:pStyle w:val="TableContents"/>
              <w:bidi w:val="0"/>
              <w:spacing w:before="0" w:after="283"/>
              <w:jc w:val="left"/>
              <w:rPr/>
            </w:pPr>
            <w:r>
              <w:rPr/>
              <w:t xml:space="preserve">(074) 15.50 </w:t>
            </w:r>
          </w:p>
        </w:tc>
        <w:tc>
          <w:tcPr>
            <w:tcW w:w="616" w:type="dxa"/>
            <w:tcBorders/>
            <w:vAlign w:val="center"/>
          </w:tcPr>
          <w:p>
            <w:pPr>
              <w:pStyle w:val="TableContents"/>
              <w:bidi w:val="0"/>
              <w:spacing w:before="0" w:after="283"/>
              <w:jc w:val="left"/>
              <w:rPr/>
            </w:pPr>
            <w:r>
              <w:rPr/>
              <w:t xml:space="preserve">(056) 18.50 </w:t>
            </w:r>
          </w:p>
        </w:tc>
        <w:tc>
          <w:tcPr>
            <w:tcW w:w="616" w:type="dxa"/>
            <w:tcBorders/>
            <w:vAlign w:val="center"/>
          </w:tcPr>
          <w:p>
            <w:pPr>
              <w:pStyle w:val="TableContents"/>
              <w:bidi w:val="0"/>
              <w:spacing w:before="0" w:after="283"/>
              <w:jc w:val="left"/>
              <w:rPr/>
            </w:pPr>
            <w:r>
              <w:rPr/>
              <w:t xml:space="preserve">(068) 15.25 </w:t>
            </w:r>
          </w:p>
        </w:tc>
        <w:tc>
          <w:tcPr>
            <w:tcW w:w="616" w:type="dxa"/>
            <w:tcBorders/>
            <w:vAlign w:val="center"/>
          </w:tcPr>
          <w:p>
            <w:pPr>
              <w:pStyle w:val="TableContents"/>
              <w:bidi w:val="0"/>
              <w:spacing w:before="0" w:after="283"/>
              <w:jc w:val="left"/>
              <w:rPr/>
            </w:pPr>
            <w:r>
              <w:rPr/>
              <w:t xml:space="preserve">(087) 21.75 </w:t>
            </w:r>
          </w:p>
        </w:tc>
        <w:tc>
          <w:tcPr>
            <w:tcW w:w="616" w:type="dxa"/>
            <w:tcBorders/>
            <w:vAlign w:val="center"/>
          </w:tcPr>
          <w:p>
            <w:pPr>
              <w:pStyle w:val="TableContents"/>
              <w:bidi w:val="0"/>
              <w:spacing w:before="0" w:after="283"/>
              <w:jc w:val="left"/>
              <w:rPr/>
            </w:pPr>
            <w:r>
              <w:rPr/>
              <w:t xml:space="preserve">(066) 16.50 </w:t>
            </w:r>
          </w:p>
        </w:tc>
        <w:tc>
          <w:tcPr>
            <w:tcW w:w="616" w:type="dxa"/>
            <w:tcBorders/>
            <w:vAlign w:val="center"/>
          </w:tcPr>
          <w:p>
            <w:pPr>
              <w:pStyle w:val="TableContents"/>
              <w:bidi w:val="0"/>
              <w:spacing w:before="0" w:after="283"/>
              <w:jc w:val="left"/>
              <w:rPr/>
            </w:pPr>
            <w:r>
              <w:rPr/>
              <w:t xml:space="preserve">(042) 7.67 </w:t>
            </w:r>
          </w:p>
        </w:tc>
        <w:tc>
          <w:tcPr>
            <w:tcW w:w="661" w:type="dxa"/>
            <w:tcBorders/>
            <w:vAlign w:val="center"/>
          </w:tcPr>
          <w:p>
            <w:pPr>
              <w:pStyle w:val="TableContents"/>
              <w:bidi w:val="0"/>
              <w:spacing w:before="0" w:after="283"/>
              <w:jc w:val="left"/>
              <w:rPr/>
            </w:pPr>
            <w:r>
              <w:rPr/>
              <w:t xml:space="preserve">(020) 5.50 </w:t>
            </w:r>
          </w:p>
        </w:tc>
      </w:tr>
      <w:tr>
        <w:trPr/>
        <w:tc>
          <w:tcPr>
            <w:tcW w:w="1516" w:type="dxa"/>
            <w:tcBorders/>
            <w:vAlign w:val="center"/>
          </w:tcPr>
          <w:p>
            <w:pPr>
              <w:pStyle w:val="TableContents"/>
              <w:bidi w:val="0"/>
              <w:spacing w:before="0" w:after="283"/>
              <w:jc w:val="left"/>
              <w:rPr/>
            </w:pPr>
            <w:r>
              <w:rPr/>
              <w:t xml:space="preserve">Montenegro </w:t>
            </w:r>
          </w:p>
        </w:tc>
        <w:tc>
          <w:tcPr>
            <w:tcW w:w="616" w:type="dxa"/>
            <w:tcBorders/>
            <w:vAlign w:val="center"/>
          </w:tcPr>
          <w:p>
            <w:pPr>
              <w:pStyle w:val="TableContents"/>
              <w:bidi w:val="0"/>
              <w:spacing w:before="0" w:after="283"/>
              <w:jc w:val="left"/>
              <w:rPr/>
            </w:pPr>
            <w:r>
              <w:rPr/>
              <w:t xml:space="preserve">(106) 33.65 </w:t>
            </w:r>
          </w:p>
        </w:tc>
        <w:tc>
          <w:tcPr>
            <w:tcW w:w="616" w:type="dxa"/>
            <w:tcBorders/>
            <w:vAlign w:val="center"/>
          </w:tcPr>
          <w:p>
            <w:pPr>
              <w:pStyle w:val="TableContents"/>
              <w:bidi w:val="0"/>
              <w:spacing w:before="0" w:after="283"/>
              <w:jc w:val="left"/>
              <w:rPr/>
            </w:pPr>
            <w:r>
              <w:rPr/>
              <w:t xml:space="preserve">(106) 32.79 </w:t>
            </w:r>
          </w:p>
        </w:tc>
        <w:tc>
          <w:tcPr>
            <w:tcW w:w="616" w:type="dxa"/>
            <w:tcBorders/>
            <w:vAlign w:val="center"/>
          </w:tcPr>
          <w:p>
            <w:pPr>
              <w:pStyle w:val="TableContents"/>
              <w:bidi w:val="0"/>
              <w:spacing w:before="0" w:after="283"/>
              <w:jc w:val="left"/>
              <w:rPr/>
            </w:pPr>
            <w:r>
              <w:rPr/>
              <w:t xml:space="preserve">(114) 34.63 </w:t>
            </w:r>
          </w:p>
        </w:tc>
        <w:tc>
          <w:tcPr>
            <w:tcW w:w="616" w:type="dxa"/>
            <w:tcBorders/>
            <w:vAlign w:val="center"/>
          </w:tcPr>
          <w:p>
            <w:pPr>
              <w:pStyle w:val="TableContents"/>
              <w:bidi w:val="0"/>
              <w:spacing w:before="0" w:after="283"/>
              <w:jc w:val="left"/>
              <w:rPr/>
            </w:pPr>
            <w:r>
              <w:rPr/>
              <w:t xml:space="preserve">(114) 34.78 </w:t>
            </w:r>
          </w:p>
        </w:tc>
        <w:tc>
          <w:tcPr>
            <w:tcW w:w="616" w:type="dxa"/>
            <w:tcBorders/>
            <w:vAlign w:val="center"/>
          </w:tcPr>
          <w:p>
            <w:pPr>
              <w:pStyle w:val="TableContents"/>
              <w:bidi w:val="0"/>
              <w:spacing w:before="0" w:after="283"/>
              <w:jc w:val="left"/>
              <w:rPr/>
            </w:pPr>
            <w:r>
              <w:rPr/>
              <w:t xml:space="preserve">(113) 32.97 </w:t>
            </w:r>
          </w:p>
        </w:tc>
        <w:tc>
          <w:tcPr>
            <w:tcW w:w="721" w:type="dxa"/>
            <w:tcBorders/>
            <w:vAlign w:val="center"/>
          </w:tcPr>
          <w:p>
            <w:pPr>
              <w:pStyle w:val="TableContents"/>
              <w:bidi w:val="0"/>
              <w:spacing w:before="0" w:after="283"/>
              <w:jc w:val="left"/>
              <w:rPr/>
            </w:pPr>
            <w:r>
              <w:rPr/>
              <w:t xml:space="preserve">(107) 39.00 </w:t>
            </w:r>
          </w:p>
        </w:tc>
        <w:tc>
          <w:tcPr>
            <w:tcW w:w="616" w:type="dxa"/>
            <w:tcBorders/>
            <w:vAlign w:val="center"/>
          </w:tcPr>
          <w:p>
            <w:pPr>
              <w:pStyle w:val="TableContents"/>
              <w:bidi w:val="0"/>
              <w:spacing w:before="0" w:after="283"/>
              <w:jc w:val="left"/>
              <w:rPr/>
            </w:pPr>
            <w:r>
              <w:rPr/>
              <w:t xml:space="preserve">(104) 28.50 </w:t>
            </w:r>
          </w:p>
        </w:tc>
        <w:tc>
          <w:tcPr>
            <w:tcW w:w="616" w:type="dxa"/>
            <w:tcBorders/>
            <w:vAlign w:val="center"/>
          </w:tcPr>
          <w:p>
            <w:pPr>
              <w:pStyle w:val="TableContents"/>
              <w:bidi w:val="0"/>
              <w:spacing w:before="0" w:after="283"/>
              <w:jc w:val="left"/>
              <w:rPr/>
            </w:pPr>
            <w:r>
              <w:rPr/>
              <w:t xml:space="preserve">(077) 17.00 </w:t>
            </w:r>
          </w:p>
        </w:tc>
        <w:tc>
          <w:tcPr>
            <w:tcW w:w="616" w:type="dxa"/>
            <w:tcBorders/>
            <w:vAlign w:val="center"/>
          </w:tcPr>
          <w:p>
            <w:pPr>
              <w:pStyle w:val="TableContents"/>
              <w:bidi w:val="0"/>
              <w:spacing w:before="0" w:after="283"/>
              <w:jc w:val="left"/>
              <w:rPr/>
            </w:pPr>
            <w:r>
              <w:rPr/>
              <w:t xml:space="preserve">(053) 10.00 </w:t>
            </w:r>
          </w:p>
        </w:tc>
        <w:tc>
          <w:tcPr>
            <w:tcW w:w="616" w:type="dxa"/>
            <w:tcBorders/>
            <w:vAlign w:val="center"/>
          </w:tcPr>
          <w:p>
            <w:pPr>
              <w:pStyle w:val="TableContents"/>
              <w:bidi w:val="0"/>
              <w:spacing w:before="0" w:after="283"/>
              <w:jc w:val="left"/>
              <w:rPr/>
            </w:pPr>
            <w:r>
              <w:rPr/>
              <w:t xml:space="preserve">(058) 19.00 </w:t>
            </w:r>
          </w:p>
        </w:tc>
        <w:tc>
          <w:tcPr>
            <w:tcW w:w="616" w:type="dxa"/>
            <w:tcBorders/>
            <w:vAlign w:val="center"/>
          </w:tcPr>
          <w:p>
            <w:pPr>
              <w:pStyle w:val="TableContents"/>
              <w:bidi w:val="0"/>
              <w:spacing w:before="0" w:after="283"/>
              <w:jc w:val="left"/>
              <w:rPr/>
            </w:pPr>
            <w:r>
              <w:rPr/>
              <w:t xml:space="preserve">(045) 11.50 </w:t>
            </w:r>
          </w:p>
        </w:tc>
        <w:tc>
          <w:tcPr>
            <w:tcW w:w="616" w:type="dxa"/>
            <w:tcBorders/>
            <w:vAlign w:val="center"/>
          </w:tcPr>
          <w:p>
            <w:pPr>
              <w:pStyle w:val="TableContents"/>
              <w:bidi w:val="0"/>
              <w:spacing w:before="0" w:after="283"/>
              <w:jc w:val="left"/>
              <w:rPr/>
            </w:pPr>
            <w:r>
              <w:rPr/>
              <w:t xml:space="preserve">(065) 14.83 </w:t>
            </w:r>
          </w:p>
        </w:tc>
        <w:tc>
          <w:tcPr>
            <w:tcW w:w="616" w:type="dxa"/>
            <w:tcBorders/>
            <w:vAlign w:val="center"/>
          </w:tcPr>
          <w:p>
            <w:pPr>
              <w:pStyle w:val="TableContents"/>
              <w:bidi w:val="0"/>
              <w:spacing w:before="0" w:after="283"/>
              <w:jc w:val="left"/>
              <w:rPr/>
            </w:pPr>
            <w:r>
              <w:rPr/>
              <w:t xml:space="preserve">(077) 20.13 </w:t>
            </w:r>
          </w:p>
        </w:tc>
        <w:tc>
          <w:tcPr>
            <w:tcW w:w="616" w:type="dxa"/>
            <w:tcBorders/>
            <w:vAlign w:val="center"/>
          </w:tcPr>
          <w:p>
            <w:pPr>
              <w:pStyle w:val="TableContents"/>
              <w:bidi w:val="0"/>
              <w:spacing w:before="0" w:after="283"/>
              <w:jc w:val="left"/>
              <w:rPr/>
            </w:pPr>
            <w:r>
              <w:rPr/>
              <w:t xml:space="preserve">(085) 21.33 </w:t>
            </w:r>
          </w:p>
        </w:tc>
        <w:tc>
          <w:tcPr>
            <w:tcW w:w="661" w:type="dxa"/>
            <w:tcBorders/>
            <w:vAlign w:val="center"/>
          </w:tcPr>
          <w:p>
            <w:pPr>
              <w:pStyle w:val="TableContents"/>
              <w:bidi w:val="0"/>
              <w:spacing w:before="0" w:after="283"/>
              <w:jc w:val="left"/>
              <w:rPr/>
            </w:pPr>
            <w:r>
              <w:rPr/>
              <w:t xml:space="preserve">(060) 20.75 </w:t>
            </w:r>
          </w:p>
        </w:tc>
      </w:tr>
      <w:tr>
        <w:trPr/>
        <w:tc>
          <w:tcPr>
            <w:tcW w:w="1516" w:type="dxa"/>
            <w:tcBorders/>
            <w:vAlign w:val="center"/>
          </w:tcPr>
          <w:p>
            <w:pPr>
              <w:pStyle w:val="TableContents"/>
              <w:bidi w:val="0"/>
              <w:spacing w:before="0" w:after="283"/>
              <w:jc w:val="left"/>
              <w:rPr/>
            </w:pPr>
            <w:r>
              <w:rPr/>
              <w:t xml:space="preserve">Bolivia </w:t>
            </w:r>
          </w:p>
        </w:tc>
        <w:tc>
          <w:tcPr>
            <w:tcW w:w="616" w:type="dxa"/>
            <w:tcBorders/>
            <w:vAlign w:val="center"/>
          </w:tcPr>
          <w:p>
            <w:pPr>
              <w:pStyle w:val="TableContents"/>
              <w:bidi w:val="0"/>
              <w:spacing w:before="0" w:after="283"/>
              <w:jc w:val="left"/>
              <w:rPr/>
            </w:pPr>
            <w:r>
              <w:rPr/>
              <w:t xml:space="preserve">(107) 33.88 </w:t>
            </w:r>
          </w:p>
        </w:tc>
        <w:tc>
          <w:tcPr>
            <w:tcW w:w="616" w:type="dxa"/>
            <w:tcBorders/>
            <w:vAlign w:val="center"/>
          </w:tcPr>
          <w:p>
            <w:pPr>
              <w:pStyle w:val="TableContents"/>
              <w:bidi w:val="0"/>
              <w:spacing w:before="0" w:after="283"/>
              <w:jc w:val="left"/>
              <w:rPr/>
            </w:pPr>
            <w:r>
              <w:rPr/>
              <w:t xml:space="preserve">(097) 31.78 </w:t>
            </w:r>
          </w:p>
        </w:tc>
        <w:tc>
          <w:tcPr>
            <w:tcW w:w="616" w:type="dxa"/>
            <w:tcBorders/>
            <w:vAlign w:val="center"/>
          </w:tcPr>
          <w:p>
            <w:pPr>
              <w:pStyle w:val="TableContents"/>
              <w:bidi w:val="0"/>
              <w:spacing w:before="0" w:after="283"/>
              <w:jc w:val="left"/>
              <w:rPr/>
            </w:pPr>
            <w:r>
              <w:rPr/>
              <w:t xml:space="preserve">(094) 31.29 </w:t>
            </w:r>
          </w:p>
        </w:tc>
        <w:tc>
          <w:tcPr>
            <w:tcW w:w="616" w:type="dxa"/>
            <w:tcBorders/>
            <w:vAlign w:val="center"/>
          </w:tcPr>
          <w:p>
            <w:pPr>
              <w:pStyle w:val="TableContents"/>
              <w:bidi w:val="0"/>
              <w:spacing w:before="0" w:after="283"/>
              <w:jc w:val="left"/>
              <w:rPr/>
            </w:pPr>
            <w:r>
              <w:rPr/>
              <w:t xml:space="preserve">(094) 31.04 </w:t>
            </w:r>
          </w:p>
        </w:tc>
        <w:tc>
          <w:tcPr>
            <w:tcW w:w="616" w:type="dxa"/>
            <w:tcBorders/>
            <w:vAlign w:val="center"/>
          </w:tcPr>
          <w:p>
            <w:pPr>
              <w:pStyle w:val="TableContents"/>
              <w:bidi w:val="0"/>
              <w:spacing w:before="0" w:after="283"/>
              <w:jc w:val="left"/>
              <w:rPr/>
            </w:pPr>
            <w:r>
              <w:rPr/>
              <w:t xml:space="preserve">(109) 32.80 </w:t>
            </w:r>
          </w:p>
        </w:tc>
        <w:tc>
          <w:tcPr>
            <w:tcW w:w="721" w:type="dxa"/>
            <w:tcBorders/>
            <w:vAlign w:val="center"/>
          </w:tcPr>
          <w:p>
            <w:pPr>
              <w:pStyle w:val="TableContents"/>
              <w:bidi w:val="0"/>
              <w:spacing w:before="0" w:after="283"/>
              <w:jc w:val="left"/>
              <w:rPr/>
            </w:pPr>
            <w:r>
              <w:rPr/>
              <w:t xml:space="preserve">(108) 40.00 </w:t>
            </w:r>
          </w:p>
        </w:tc>
        <w:tc>
          <w:tcPr>
            <w:tcW w:w="616" w:type="dxa"/>
            <w:tcBorders/>
            <w:vAlign w:val="center"/>
          </w:tcPr>
          <w:p>
            <w:pPr>
              <w:pStyle w:val="TableContents"/>
              <w:bidi w:val="0"/>
              <w:spacing w:before="0" w:after="283"/>
              <w:jc w:val="left"/>
              <w:rPr/>
            </w:pPr>
            <w:r>
              <w:rPr/>
              <w:t xml:space="preserve">(103) 28.13 </w:t>
            </w:r>
          </w:p>
        </w:tc>
        <w:tc>
          <w:tcPr>
            <w:tcW w:w="616" w:type="dxa"/>
            <w:tcBorders/>
            <w:vAlign w:val="center"/>
          </w:tcPr>
          <w:p>
            <w:pPr>
              <w:pStyle w:val="TableContents"/>
              <w:bidi w:val="0"/>
              <w:spacing w:before="0" w:after="283"/>
              <w:jc w:val="left"/>
              <w:rPr/>
            </w:pPr>
            <w:r>
              <w:rPr/>
              <w:t xml:space="preserve">(095) 24.17 </w:t>
            </w:r>
          </w:p>
        </w:tc>
        <w:tc>
          <w:tcPr>
            <w:tcW w:w="616" w:type="dxa"/>
            <w:tcBorders/>
            <w:vAlign w:val="center"/>
          </w:tcPr>
          <w:p>
            <w:pPr>
              <w:pStyle w:val="TableContents"/>
              <w:bidi w:val="0"/>
              <w:spacing w:before="0" w:after="283"/>
              <w:jc w:val="left"/>
              <w:rPr/>
            </w:pPr>
            <w:r>
              <w:rPr/>
              <w:t xml:space="preserve">(115) 28.20 </w:t>
            </w:r>
          </w:p>
        </w:tc>
        <w:tc>
          <w:tcPr>
            <w:tcW w:w="616" w:type="dxa"/>
            <w:tcBorders/>
            <w:vAlign w:val="center"/>
          </w:tcPr>
          <w:p>
            <w:pPr>
              <w:pStyle w:val="TableContents"/>
              <w:bidi w:val="0"/>
              <w:spacing w:before="0" w:after="283"/>
              <w:jc w:val="left"/>
              <w:rPr/>
            </w:pPr>
            <w:r>
              <w:rPr/>
              <w:t xml:space="preserve">(068) 21.50 </w:t>
            </w:r>
          </w:p>
        </w:tc>
        <w:tc>
          <w:tcPr>
            <w:tcW w:w="616" w:type="dxa"/>
            <w:tcBorders/>
            <w:vAlign w:val="center"/>
          </w:tcPr>
          <w:p>
            <w:pPr>
              <w:pStyle w:val="TableContents"/>
              <w:bidi w:val="0"/>
              <w:spacing w:before="0" w:after="283"/>
              <w:jc w:val="left"/>
              <w:rPr/>
            </w:pPr>
            <w:r>
              <w:rPr/>
              <w:t xml:space="preserve">(016) 4.50 </w:t>
            </w:r>
          </w:p>
        </w:tc>
        <w:tc>
          <w:tcPr>
            <w:tcW w:w="616" w:type="dxa"/>
            <w:tcBorders/>
            <w:vAlign w:val="center"/>
          </w:tcPr>
          <w:p>
            <w:pPr>
              <w:pStyle w:val="TableContents"/>
              <w:bidi w:val="0"/>
              <w:spacing w:before="0" w:after="283"/>
              <w:jc w:val="left"/>
              <w:rPr/>
            </w:pPr>
            <w:r>
              <w:rPr/>
              <w:t xml:space="preserve">(045) 9.67 </w:t>
            </w:r>
          </w:p>
        </w:tc>
        <w:tc>
          <w:tcPr>
            <w:tcW w:w="616" w:type="dxa"/>
            <w:tcBorders/>
            <w:vAlign w:val="center"/>
          </w:tcPr>
          <w:p>
            <w:pPr>
              <w:pStyle w:val="TableContents"/>
              <w:bidi w:val="0"/>
              <w:spacing w:before="0" w:after="283"/>
              <w:jc w:val="left"/>
              <w:rPr/>
            </w:pPr>
            <w:r>
              <w:rPr/>
              <w:t xml:space="preserve">(076) 20.00 </w:t>
            </w:r>
          </w:p>
        </w:tc>
        <w:tc>
          <w:tcPr>
            <w:tcW w:w="616" w:type="dxa"/>
            <w:tcBorders/>
            <w:vAlign w:val="center"/>
          </w:tcPr>
          <w:p>
            <w:pPr>
              <w:pStyle w:val="TableContents"/>
              <w:bidi w:val="0"/>
              <w:spacing w:before="0" w:after="283"/>
              <w:jc w:val="left"/>
              <w:rPr/>
            </w:pPr>
            <w:r>
              <w:rPr/>
              <w:t xml:space="preserve">(051) 9.67 </w:t>
            </w:r>
          </w:p>
        </w:tc>
        <w:tc>
          <w:tcPr>
            <w:tcW w:w="661" w:type="dxa"/>
            <w:tcBorders/>
            <w:vAlign w:val="center"/>
          </w:tcPr>
          <w:p>
            <w:pPr>
              <w:pStyle w:val="TableContents"/>
              <w:bidi w:val="0"/>
              <w:spacing w:before="0" w:after="283"/>
              <w:jc w:val="left"/>
              <w:rPr/>
            </w:pPr>
            <w:r>
              <w:rPr/>
              <w:t xml:space="preserve">(048) 14.50 </w:t>
            </w:r>
          </w:p>
        </w:tc>
      </w:tr>
      <w:tr>
        <w:trPr/>
        <w:tc>
          <w:tcPr>
            <w:tcW w:w="1516" w:type="dxa"/>
            <w:tcBorders/>
            <w:vAlign w:val="center"/>
          </w:tcPr>
          <w:p>
            <w:pPr>
              <w:pStyle w:val="TableContents"/>
              <w:bidi w:val="0"/>
              <w:spacing w:before="0" w:after="283"/>
              <w:jc w:val="left"/>
              <w:rPr/>
            </w:pPr>
            <w:r>
              <w:rPr/>
              <w:t xml:space="preserve">Gabon </w:t>
            </w:r>
          </w:p>
        </w:tc>
        <w:tc>
          <w:tcPr>
            <w:tcW w:w="616" w:type="dxa"/>
            <w:tcBorders/>
            <w:vAlign w:val="center"/>
          </w:tcPr>
          <w:p>
            <w:pPr>
              <w:pStyle w:val="TableContents"/>
              <w:bidi w:val="0"/>
              <w:spacing w:before="0" w:after="283"/>
              <w:jc w:val="left"/>
              <w:rPr/>
            </w:pPr>
            <w:r>
              <w:rPr/>
              <w:t xml:space="preserve">(108) 34.83 </w:t>
            </w:r>
          </w:p>
        </w:tc>
        <w:tc>
          <w:tcPr>
            <w:tcW w:w="616" w:type="dxa"/>
            <w:tcBorders/>
            <w:vAlign w:val="center"/>
          </w:tcPr>
          <w:p>
            <w:pPr>
              <w:pStyle w:val="TableContents"/>
              <w:bidi w:val="0"/>
              <w:spacing w:before="0" w:after="283"/>
              <w:jc w:val="left"/>
              <w:rPr/>
            </w:pPr>
            <w:r>
              <w:rPr/>
              <w:t xml:space="preserve">(100) 32.20 </w:t>
            </w:r>
          </w:p>
        </w:tc>
        <w:tc>
          <w:tcPr>
            <w:tcW w:w="616" w:type="dxa"/>
            <w:tcBorders/>
            <w:vAlign w:val="center"/>
          </w:tcPr>
          <w:p>
            <w:pPr>
              <w:pStyle w:val="TableContents"/>
              <w:bidi w:val="0"/>
              <w:spacing w:before="0" w:after="283"/>
              <w:jc w:val="left"/>
              <w:rPr/>
            </w:pPr>
            <w:r>
              <w:rPr/>
              <w:t xml:space="preserve">(095) 31.38 </w:t>
            </w:r>
          </w:p>
        </w:tc>
        <w:tc>
          <w:tcPr>
            <w:tcW w:w="616" w:type="dxa"/>
            <w:tcBorders/>
            <w:vAlign w:val="center"/>
          </w:tcPr>
          <w:p>
            <w:pPr>
              <w:pStyle w:val="TableContents"/>
              <w:bidi w:val="0"/>
              <w:spacing w:before="0" w:after="283"/>
              <w:jc w:val="left"/>
              <w:rPr/>
            </w:pPr>
            <w:r>
              <w:rPr/>
              <w:t xml:space="preserve">(098) 31.32 </w:t>
            </w:r>
          </w:p>
        </w:tc>
        <w:tc>
          <w:tcPr>
            <w:tcW w:w="616" w:type="dxa"/>
            <w:tcBorders/>
            <w:vAlign w:val="center"/>
          </w:tcPr>
          <w:p>
            <w:pPr>
              <w:pStyle w:val="TableContents"/>
              <w:bidi w:val="0"/>
              <w:spacing w:before="0" w:after="283"/>
              <w:jc w:val="left"/>
              <w:rPr/>
            </w:pPr>
            <w:r>
              <w:rPr/>
              <w:t xml:space="preserve">(089) 28.69 </w:t>
            </w:r>
          </w:p>
        </w:tc>
        <w:tc>
          <w:tcPr>
            <w:tcW w:w="721" w:type="dxa"/>
            <w:tcBorders/>
            <w:vAlign w:val="center"/>
          </w:tcPr>
          <w:p>
            <w:pPr>
              <w:pStyle w:val="TableContents"/>
              <w:bidi w:val="0"/>
              <w:spacing w:before="0" w:after="283"/>
              <w:jc w:val="left"/>
              <w:rPr/>
            </w:pPr>
            <w:r>
              <w:rPr/>
              <w:t xml:space="preserve">(101) 36.50 </w:t>
            </w:r>
          </w:p>
        </w:tc>
        <w:tc>
          <w:tcPr>
            <w:tcW w:w="616" w:type="dxa"/>
            <w:tcBorders/>
            <w:vAlign w:val="center"/>
          </w:tcPr>
          <w:p>
            <w:pPr>
              <w:pStyle w:val="TableContents"/>
              <w:bidi w:val="0"/>
              <w:spacing w:before="0" w:after="283"/>
              <w:jc w:val="left"/>
              <w:rPr/>
            </w:pPr>
            <w:r>
              <w:rPr/>
              <w:t xml:space="preserve">(107) 28.75 </w:t>
            </w:r>
          </w:p>
        </w:tc>
        <w:tc>
          <w:tcPr>
            <w:tcW w:w="616" w:type="dxa"/>
            <w:tcBorders/>
            <w:vAlign w:val="center"/>
          </w:tcPr>
          <w:p>
            <w:pPr>
              <w:pStyle w:val="TableContents"/>
              <w:bidi w:val="0"/>
              <w:spacing w:before="0" w:after="283"/>
              <w:jc w:val="left"/>
              <w:rPr/>
            </w:pPr>
            <w:r>
              <w:rPr/>
              <w:t xml:space="preserve">(129) 43.50 </w:t>
            </w:r>
          </w:p>
        </w:tc>
        <w:tc>
          <w:tcPr>
            <w:tcW w:w="616" w:type="dxa"/>
            <w:tcBorders/>
            <w:vAlign w:val="center"/>
          </w:tcPr>
          <w:p>
            <w:pPr>
              <w:pStyle w:val="TableContents"/>
              <w:bidi w:val="0"/>
              <w:spacing w:before="0" w:after="283"/>
              <w:jc w:val="left"/>
              <w:rPr/>
            </w:pPr>
            <w:r>
              <w:rPr/>
              <w:t xml:space="preserve">(110) 26.75 </w:t>
            </w:r>
          </w:p>
        </w:tc>
        <w:tc>
          <w:tcPr>
            <w:tcW w:w="616" w:type="dxa"/>
            <w:tcBorders/>
            <w:vAlign w:val="center"/>
          </w:tcPr>
          <w:p>
            <w:pPr>
              <w:pStyle w:val="TableContents"/>
              <w:bidi w:val="0"/>
              <w:spacing w:before="0" w:after="283"/>
              <w:jc w:val="left"/>
              <w:rPr/>
            </w:pPr>
            <w:r>
              <w:rPr/>
              <w:t xml:space="preserve">(102) 31.50 </w:t>
            </w:r>
          </w:p>
        </w:tc>
        <w:tc>
          <w:tcPr>
            <w:tcW w:w="616" w:type="dxa"/>
            <w:tcBorders/>
            <w:vAlign w:val="center"/>
          </w:tcPr>
          <w:p>
            <w:pPr>
              <w:pStyle w:val="TableContents"/>
              <w:bidi w:val="0"/>
              <w:spacing w:before="0" w:after="283"/>
              <w:jc w:val="left"/>
              <w:rPr/>
            </w:pPr>
            <w:r>
              <w:rPr/>
              <w:t xml:space="preserve">(114) 28.50 </w:t>
            </w:r>
          </w:p>
        </w:tc>
        <w:tc>
          <w:tcPr>
            <w:tcW w:w="616" w:type="dxa"/>
            <w:tcBorders/>
            <w:vAlign w:val="center"/>
          </w:tcPr>
          <w:p>
            <w:pPr>
              <w:pStyle w:val="TableContents"/>
              <w:bidi w:val="0"/>
              <w:spacing w:before="0" w:after="283"/>
              <w:jc w:val="left"/>
              <w:rPr/>
            </w:pPr>
            <w:r>
              <w:rPr/>
              <w:t xml:space="preserve">(102) 26.00 </w:t>
            </w:r>
          </w:p>
        </w:tc>
        <w:tc>
          <w:tcPr>
            <w:tcW w:w="616" w:type="dxa"/>
            <w:tcBorders/>
            <w:vAlign w:val="center"/>
          </w:tcPr>
          <w:p>
            <w:pPr>
              <w:pStyle w:val="TableContents"/>
              <w:bidi w:val="0"/>
              <w:spacing w:before="0" w:after="283"/>
              <w:jc w:val="left"/>
              <w:rPr/>
            </w:pPr>
            <w:r>
              <w:rPr/>
              <w:t xml:space="preserve">(115) 37.50 </w:t>
            </w:r>
          </w:p>
        </w:tc>
        <w:tc>
          <w:tcPr>
            <w:tcW w:w="616" w:type="dxa"/>
            <w:tcBorders/>
            <w:vAlign w:val="center"/>
          </w:tcPr>
          <w:p>
            <w:pPr>
              <w:pStyle w:val="TableContents"/>
              <w:bidi w:val="0"/>
              <w:spacing w:before="0" w:after="283"/>
              <w:jc w:val="left"/>
              <w:rPr/>
            </w:pPr>
            <w:r>
              <w:rPr/>
              <w:t xml:space="preserve">(101) 31.25 </w:t>
            </w:r>
          </w:p>
        </w:tc>
        <w:tc>
          <w:tcPr>
            <w:tcW w:w="661" w:type="dxa"/>
            <w:tcBorders/>
            <w:vAlign w:val="center"/>
          </w:tcPr>
          <w:p>
            <w:pPr>
              <w:pStyle w:val="TableContents"/>
              <w:bidi w:val="0"/>
              <w:spacing w:before="0" w:after="283"/>
              <w:jc w:val="left"/>
              <w:rPr/>
            </w:pPr>
            <w:r>
              <w:rPr/>
              <w:t xml:space="preserve">(058) 20.50 </w:t>
            </w:r>
          </w:p>
        </w:tc>
      </w:tr>
      <w:tr>
        <w:trPr/>
        <w:tc>
          <w:tcPr>
            <w:tcW w:w="1516" w:type="dxa"/>
            <w:tcBorders/>
            <w:vAlign w:val="center"/>
          </w:tcPr>
          <w:p>
            <w:pPr>
              <w:pStyle w:val="TableContents"/>
              <w:bidi w:val="0"/>
              <w:spacing w:before="0" w:after="283"/>
              <w:jc w:val="left"/>
              <w:rPr/>
            </w:pPr>
            <w:r>
              <w:rPr/>
              <w:t xml:space="preserve">Bulgaria </w:t>
            </w:r>
          </w:p>
        </w:tc>
        <w:tc>
          <w:tcPr>
            <w:tcW w:w="616" w:type="dxa"/>
            <w:tcBorders/>
            <w:vAlign w:val="center"/>
          </w:tcPr>
          <w:p>
            <w:pPr>
              <w:pStyle w:val="TableContents"/>
              <w:bidi w:val="0"/>
              <w:spacing w:before="0" w:after="283"/>
              <w:jc w:val="left"/>
              <w:rPr/>
            </w:pPr>
            <w:r>
              <w:rPr/>
              <w:t xml:space="preserve">(109) 35.01 </w:t>
            </w:r>
          </w:p>
        </w:tc>
        <w:tc>
          <w:tcPr>
            <w:tcW w:w="616" w:type="dxa"/>
            <w:tcBorders/>
            <w:vAlign w:val="center"/>
          </w:tcPr>
          <w:p>
            <w:pPr>
              <w:pStyle w:val="TableContents"/>
              <w:bidi w:val="0"/>
              <w:spacing w:before="0" w:after="283"/>
              <w:jc w:val="left"/>
              <w:rPr/>
            </w:pPr>
            <w:r>
              <w:rPr/>
              <w:t xml:space="preserve">(113) 34.46 </w:t>
            </w:r>
          </w:p>
        </w:tc>
        <w:tc>
          <w:tcPr>
            <w:tcW w:w="616" w:type="dxa"/>
            <w:tcBorders/>
            <w:vAlign w:val="center"/>
          </w:tcPr>
          <w:p>
            <w:pPr>
              <w:pStyle w:val="TableContents"/>
              <w:bidi w:val="0"/>
              <w:spacing w:before="0" w:after="283"/>
              <w:jc w:val="left"/>
              <w:rPr/>
            </w:pPr>
            <w:r>
              <w:rPr/>
              <w:t xml:space="preserve">(106) 32.91 </w:t>
            </w:r>
          </w:p>
        </w:tc>
        <w:tc>
          <w:tcPr>
            <w:tcW w:w="616" w:type="dxa"/>
            <w:tcBorders/>
            <w:vAlign w:val="center"/>
          </w:tcPr>
          <w:p>
            <w:pPr>
              <w:pStyle w:val="TableContents"/>
              <w:bidi w:val="0"/>
              <w:spacing w:before="0" w:after="283"/>
              <w:jc w:val="left"/>
              <w:rPr/>
            </w:pPr>
            <w:r>
              <w:rPr/>
              <w:t xml:space="preserve">(100) 31.42 </w:t>
            </w:r>
          </w:p>
        </w:tc>
        <w:tc>
          <w:tcPr>
            <w:tcW w:w="616" w:type="dxa"/>
            <w:tcBorders/>
            <w:vAlign w:val="center"/>
          </w:tcPr>
          <w:p>
            <w:pPr>
              <w:pStyle w:val="TableContents"/>
              <w:bidi w:val="0"/>
              <w:spacing w:before="0" w:after="283"/>
              <w:jc w:val="left"/>
              <w:rPr/>
            </w:pPr>
            <w:r>
              <w:rPr/>
              <w:t xml:space="preserve">(087) 28.58 </w:t>
            </w:r>
          </w:p>
        </w:tc>
        <w:tc>
          <w:tcPr>
            <w:tcW w:w="721" w:type="dxa"/>
            <w:tcBorders/>
            <w:vAlign w:val="center"/>
          </w:tcPr>
          <w:p>
            <w:pPr>
              <w:pStyle w:val="TableContents"/>
              <w:bidi w:val="0"/>
              <w:spacing w:before="0" w:after="283"/>
              <w:jc w:val="left"/>
              <w:rPr/>
            </w:pPr>
            <w:r>
              <w:rPr/>
              <w:t xml:space="preserve">(080) 29.00 </w:t>
            </w:r>
          </w:p>
        </w:tc>
        <w:tc>
          <w:tcPr>
            <w:tcW w:w="616" w:type="dxa"/>
            <w:tcBorders/>
            <w:vAlign w:val="center"/>
          </w:tcPr>
          <w:p>
            <w:pPr>
              <w:pStyle w:val="TableContents"/>
              <w:bidi w:val="0"/>
              <w:spacing w:before="0" w:after="283"/>
              <w:jc w:val="left"/>
              <w:rPr/>
            </w:pPr>
            <w:r>
              <w:rPr/>
              <w:t xml:space="preserve">(070) 19.00 </w:t>
            </w:r>
          </w:p>
        </w:tc>
        <w:tc>
          <w:tcPr>
            <w:tcW w:w="616" w:type="dxa"/>
            <w:tcBorders/>
            <w:vAlign w:val="center"/>
          </w:tcPr>
          <w:p>
            <w:pPr>
              <w:pStyle w:val="TableContents"/>
              <w:bidi w:val="0"/>
              <w:spacing w:before="0" w:after="283"/>
              <w:jc w:val="left"/>
              <w:rPr/>
            </w:pPr>
            <w:r>
              <w:rPr/>
              <w:t xml:space="preserve">(068) 15.61 </w:t>
            </w:r>
          </w:p>
        </w:tc>
        <w:tc>
          <w:tcPr>
            <w:tcW w:w="616" w:type="dxa"/>
            <w:tcBorders/>
            <w:vAlign w:val="center"/>
          </w:tcPr>
          <w:p>
            <w:pPr>
              <w:pStyle w:val="TableContents"/>
              <w:bidi w:val="0"/>
              <w:spacing w:before="0" w:after="283"/>
              <w:jc w:val="left"/>
              <w:rPr/>
            </w:pPr>
            <w:r>
              <w:rPr/>
              <w:t xml:space="preserve">(059) 12.50 </w:t>
            </w:r>
          </w:p>
        </w:tc>
        <w:tc>
          <w:tcPr>
            <w:tcW w:w="616" w:type="dxa"/>
            <w:tcBorders/>
            <w:vAlign w:val="center"/>
          </w:tcPr>
          <w:p>
            <w:pPr>
              <w:pStyle w:val="TableContents"/>
              <w:bidi w:val="0"/>
              <w:spacing w:before="0" w:after="283"/>
              <w:jc w:val="left"/>
              <w:rPr/>
            </w:pPr>
            <w:r>
              <w:rPr/>
              <w:t xml:space="preserve">(051) 16.25 </w:t>
            </w:r>
          </w:p>
        </w:tc>
        <w:tc>
          <w:tcPr>
            <w:tcW w:w="616" w:type="dxa"/>
            <w:tcBorders/>
            <w:vAlign w:val="center"/>
          </w:tcPr>
          <w:p>
            <w:pPr>
              <w:pStyle w:val="TableContents"/>
              <w:bidi w:val="0"/>
              <w:spacing w:before="0" w:after="283"/>
              <w:jc w:val="left"/>
              <w:rPr/>
            </w:pPr>
            <w:r>
              <w:rPr/>
              <w:t xml:space="preserve">(035) 9.00 </w:t>
            </w:r>
          </w:p>
        </w:tc>
        <w:tc>
          <w:tcPr>
            <w:tcW w:w="616" w:type="dxa"/>
            <w:tcBorders/>
            <w:vAlign w:val="center"/>
          </w:tcPr>
          <w:p>
            <w:pPr>
              <w:pStyle w:val="TableContents"/>
              <w:bidi w:val="0"/>
              <w:spacing w:before="0" w:after="283"/>
              <w:jc w:val="left"/>
              <w:rPr/>
            </w:pPr>
            <w:r>
              <w:rPr/>
              <w:t xml:space="preserve">(048) 10.25 </w:t>
            </w:r>
          </w:p>
        </w:tc>
        <w:tc>
          <w:tcPr>
            <w:tcW w:w="616" w:type="dxa"/>
            <w:tcBorders/>
            <w:vAlign w:val="center"/>
          </w:tcPr>
          <w:p>
            <w:pPr>
              <w:pStyle w:val="TableContents"/>
              <w:bidi w:val="0"/>
              <w:spacing w:before="0" w:after="283"/>
              <w:jc w:val="left"/>
              <w:rPr/>
            </w:pPr>
            <w:r>
              <w:rPr/>
              <w:t xml:space="preserve">(036) 8.00 </w:t>
            </w:r>
          </w:p>
        </w:tc>
        <w:tc>
          <w:tcPr>
            <w:tcW w:w="616" w:type="dxa"/>
            <w:tcBorders/>
            <w:vAlign w:val="center"/>
          </w:tcPr>
          <w:p>
            <w:pPr>
              <w:pStyle w:val="TableContents"/>
              <w:bidi w:val="0"/>
              <w:spacing w:before="0" w:after="283"/>
              <w:jc w:val="left"/>
              <w:rPr/>
            </w:pPr>
            <w:r>
              <w:rPr/>
              <w:t xml:space="preserve">(034) 6.50 </w:t>
            </w:r>
          </w:p>
        </w:tc>
        <w:tc>
          <w:tcPr>
            <w:tcW w:w="661" w:type="dxa"/>
            <w:tcBorders/>
            <w:vAlign w:val="center"/>
          </w:tcPr>
          <w:p>
            <w:pPr>
              <w:pStyle w:val="TableContents"/>
              <w:bidi w:val="0"/>
              <w:spacing w:before="0" w:after="283"/>
              <w:jc w:val="left"/>
              <w:rPr/>
            </w:pPr>
            <w:r>
              <w:rPr/>
              <w:t xml:space="preserve">(038) 9.75 </w:t>
            </w:r>
          </w:p>
        </w:tc>
      </w:tr>
      <w:tr>
        <w:trPr/>
        <w:tc>
          <w:tcPr>
            <w:tcW w:w="1516" w:type="dxa"/>
            <w:tcBorders/>
            <w:vAlign w:val="center"/>
          </w:tcPr>
          <w:p>
            <w:pPr>
              <w:pStyle w:val="TableContents"/>
              <w:bidi w:val="0"/>
              <w:spacing w:before="0" w:after="283"/>
              <w:jc w:val="left"/>
              <w:rPr/>
            </w:pPr>
            <w:r>
              <w:rPr/>
              <w:t xml:space="preserve">Paraguay </w:t>
            </w:r>
          </w:p>
        </w:tc>
        <w:tc>
          <w:tcPr>
            <w:tcW w:w="616" w:type="dxa"/>
            <w:tcBorders/>
            <w:vAlign w:val="center"/>
          </w:tcPr>
          <w:p>
            <w:pPr>
              <w:pStyle w:val="TableContents"/>
              <w:bidi w:val="0"/>
              <w:spacing w:before="0" w:after="283"/>
              <w:jc w:val="left"/>
              <w:rPr/>
            </w:pPr>
            <w:r>
              <w:rPr/>
              <w:t xml:space="preserve">(110) 35.64 </w:t>
            </w:r>
          </w:p>
        </w:tc>
        <w:tc>
          <w:tcPr>
            <w:tcW w:w="616" w:type="dxa"/>
            <w:tcBorders/>
            <w:vAlign w:val="center"/>
          </w:tcPr>
          <w:p>
            <w:pPr>
              <w:pStyle w:val="TableContents"/>
              <w:bidi w:val="0"/>
              <w:spacing w:before="0" w:after="283"/>
              <w:jc w:val="left"/>
              <w:rPr/>
            </w:pPr>
            <w:r>
              <w:rPr/>
              <w:t xml:space="preserve">(111) 33.63 </w:t>
            </w:r>
          </w:p>
        </w:tc>
        <w:tc>
          <w:tcPr>
            <w:tcW w:w="616" w:type="dxa"/>
            <w:tcBorders/>
            <w:vAlign w:val="center"/>
          </w:tcPr>
          <w:p>
            <w:pPr>
              <w:pStyle w:val="TableContents"/>
              <w:bidi w:val="0"/>
              <w:spacing w:before="0" w:after="283"/>
              <w:jc w:val="left"/>
              <w:rPr/>
            </w:pPr>
            <w:r>
              <w:rPr/>
              <w:t xml:space="preserve">(109) 33.74 </w:t>
            </w:r>
          </w:p>
        </w:tc>
        <w:tc>
          <w:tcPr>
            <w:tcW w:w="616" w:type="dxa"/>
            <w:tcBorders/>
            <w:vAlign w:val="center"/>
          </w:tcPr>
          <w:p>
            <w:pPr>
              <w:pStyle w:val="TableContents"/>
              <w:bidi w:val="0"/>
              <w:spacing w:before="0" w:after="283"/>
              <w:jc w:val="left"/>
              <w:rPr/>
            </w:pPr>
            <w:r>
              <w:rPr/>
              <w:t xml:space="preserve">(105) 31.81 </w:t>
            </w:r>
          </w:p>
        </w:tc>
        <w:tc>
          <w:tcPr>
            <w:tcW w:w="616" w:type="dxa"/>
            <w:tcBorders/>
            <w:vAlign w:val="center"/>
          </w:tcPr>
          <w:p>
            <w:pPr>
              <w:pStyle w:val="TableContents"/>
              <w:bidi w:val="0"/>
              <w:spacing w:before="0" w:after="283"/>
              <w:jc w:val="left"/>
              <w:rPr/>
            </w:pPr>
            <w:r>
              <w:rPr/>
              <w:t xml:space="preserve">(091) 28.78 </w:t>
            </w:r>
          </w:p>
        </w:tc>
        <w:tc>
          <w:tcPr>
            <w:tcW w:w="721" w:type="dxa"/>
            <w:tcBorders/>
            <w:vAlign w:val="center"/>
          </w:tcPr>
          <w:p>
            <w:pPr>
              <w:pStyle w:val="TableContents"/>
              <w:bidi w:val="0"/>
              <w:spacing w:before="0" w:after="283"/>
              <w:jc w:val="left"/>
              <w:rPr/>
            </w:pPr>
            <w:r>
              <w:rPr/>
              <w:t xml:space="preserve">(080) 29.00 </w:t>
            </w:r>
          </w:p>
        </w:tc>
        <w:tc>
          <w:tcPr>
            <w:tcW w:w="616" w:type="dxa"/>
            <w:tcBorders/>
            <w:vAlign w:val="center"/>
          </w:tcPr>
          <w:p>
            <w:pPr>
              <w:pStyle w:val="TableContents"/>
              <w:bidi w:val="0"/>
              <w:spacing w:before="0" w:after="283"/>
              <w:jc w:val="left"/>
              <w:rPr/>
            </w:pPr>
            <w:r>
              <w:rPr/>
              <w:t xml:space="preserve">(054) 16.25 </w:t>
            </w:r>
          </w:p>
        </w:tc>
        <w:tc>
          <w:tcPr>
            <w:tcW w:w="616" w:type="dxa"/>
            <w:tcBorders/>
            <w:vAlign w:val="center"/>
          </w:tcPr>
          <w:p>
            <w:pPr>
              <w:pStyle w:val="TableContents"/>
              <w:bidi w:val="0"/>
              <w:spacing w:before="0" w:after="283"/>
              <w:jc w:val="left"/>
              <w:rPr/>
            </w:pPr>
            <w:r>
              <w:rPr/>
              <w:t xml:space="preserve">(054) 14.33 </w:t>
            </w:r>
          </w:p>
        </w:tc>
        <w:tc>
          <w:tcPr>
            <w:tcW w:w="616" w:type="dxa"/>
            <w:tcBorders/>
            <w:vAlign w:val="center"/>
          </w:tcPr>
          <w:p>
            <w:pPr>
              <w:pStyle w:val="TableContents"/>
              <w:bidi w:val="0"/>
              <w:spacing w:before="0" w:after="283"/>
              <w:jc w:val="left"/>
              <w:rPr/>
            </w:pPr>
            <w:r>
              <w:rPr/>
              <w:t xml:space="preserve">(090) 20.50 </w:t>
            </w:r>
          </w:p>
        </w:tc>
        <w:tc>
          <w:tcPr>
            <w:tcW w:w="616" w:type="dxa"/>
            <w:tcBorders/>
            <w:vAlign w:val="center"/>
          </w:tcPr>
          <w:p>
            <w:pPr>
              <w:pStyle w:val="TableContents"/>
              <w:bidi w:val="0"/>
              <w:spacing w:before="0" w:after="283"/>
              <w:jc w:val="left"/>
              <w:rPr/>
            </w:pPr>
            <w:r>
              <w:rPr/>
              <w:t xml:space="preserve">(090) 26.10 </w:t>
            </w:r>
          </w:p>
        </w:tc>
        <w:tc>
          <w:tcPr>
            <w:tcW w:w="616" w:type="dxa"/>
            <w:tcBorders/>
            <w:vAlign w:val="center"/>
          </w:tcPr>
          <w:p>
            <w:pPr>
              <w:pStyle w:val="TableContents"/>
              <w:bidi w:val="0"/>
              <w:spacing w:before="0" w:after="283"/>
              <w:jc w:val="left"/>
              <w:rPr/>
            </w:pPr>
            <w:r>
              <w:rPr/>
              <w:t xml:space="preserve">(082) 18.25 </w:t>
            </w:r>
          </w:p>
        </w:tc>
        <w:tc>
          <w:tcPr>
            <w:tcW w:w="616" w:type="dxa"/>
            <w:tcBorders/>
            <w:vAlign w:val="center"/>
          </w:tcPr>
          <w:p>
            <w:pPr>
              <w:pStyle w:val="TableContents"/>
              <w:bidi w:val="0"/>
              <w:spacing w:before="0" w:after="283"/>
              <w:jc w:val="left"/>
              <w:rPr/>
            </w:pPr>
            <w:r>
              <w:rPr/>
              <w:t xml:space="preserve">(069) 15.50 </w:t>
            </w:r>
          </w:p>
        </w:tc>
        <w:tc>
          <w:tcPr>
            <w:tcW w:w="616" w:type="dxa"/>
            <w:tcBorders/>
            <w:vAlign w:val="center"/>
          </w:tcPr>
          <w:p>
            <w:pPr>
              <w:pStyle w:val="TableContents"/>
              <w:bidi w:val="0"/>
              <w:spacing w:before="0" w:after="283"/>
              <w:jc w:val="left"/>
              <w:rPr/>
            </w:pPr>
            <w:r>
              <w:rPr/>
              <w:t xml:space="preserve">(046) 10.50 </w:t>
            </w:r>
          </w:p>
        </w:tc>
        <w:tc>
          <w:tcPr>
            <w:tcW w:w="616" w:type="dxa"/>
            <w:tcBorders/>
            <w:vAlign w:val="center"/>
          </w:tcPr>
          <w:p>
            <w:pPr>
              <w:pStyle w:val="TableContents"/>
              <w:bidi w:val="0"/>
              <w:spacing w:before="0" w:after="283"/>
              <w:jc w:val="left"/>
              <w:rPr/>
            </w:pPr>
            <w:r>
              <w:rPr/>
              <w:t xml:space="preserve">(040) 7.17 </w:t>
            </w:r>
          </w:p>
        </w:tc>
        <w:tc>
          <w:tcPr>
            <w:tcW w:w="661" w:type="dxa"/>
            <w:tcBorders/>
            <w:vAlign w:val="center"/>
          </w:tcPr>
          <w:p>
            <w:pPr>
              <w:pStyle w:val="TableContents"/>
              <w:bidi w:val="0"/>
              <w:spacing w:before="0" w:after="283"/>
              <w:jc w:val="left"/>
              <w:rPr/>
            </w:pPr>
            <w:r>
              <w:rPr/>
              <w:t xml:space="preserve">(032) 8.50 </w:t>
            </w:r>
          </w:p>
        </w:tc>
      </w:tr>
      <w:tr>
        <w:trPr/>
        <w:tc>
          <w:tcPr>
            <w:tcW w:w="1516" w:type="dxa"/>
            <w:tcBorders/>
            <w:vAlign w:val="center"/>
          </w:tcPr>
          <w:p>
            <w:pPr>
              <w:pStyle w:val="TableContents"/>
              <w:bidi w:val="0"/>
              <w:spacing w:before="0" w:after="283"/>
              <w:jc w:val="left"/>
              <w:rPr/>
            </w:pPr>
            <w:r>
              <w:rPr/>
              <w:t xml:space="preserve">Makedonia </w:t>
            </w:r>
          </w:p>
        </w:tc>
        <w:tc>
          <w:tcPr>
            <w:tcW w:w="616" w:type="dxa"/>
            <w:tcBorders/>
            <w:vAlign w:val="center"/>
          </w:tcPr>
          <w:p>
            <w:pPr>
              <w:pStyle w:val="TableContents"/>
              <w:bidi w:val="0"/>
              <w:spacing w:before="0" w:after="283"/>
              <w:jc w:val="left"/>
              <w:rPr/>
            </w:pPr>
            <w:r>
              <w:rPr/>
              <w:t xml:space="preserve">(111) 35.74 </w:t>
            </w:r>
          </w:p>
        </w:tc>
        <w:tc>
          <w:tcPr>
            <w:tcW w:w="616" w:type="dxa"/>
            <w:tcBorders/>
            <w:vAlign w:val="center"/>
          </w:tcPr>
          <w:p>
            <w:pPr>
              <w:pStyle w:val="TableContents"/>
              <w:bidi w:val="0"/>
              <w:spacing w:before="0" w:after="283"/>
              <w:jc w:val="left"/>
              <w:rPr/>
            </w:pPr>
            <w:r>
              <w:rPr/>
              <w:t xml:space="preserve">(118) 36.09 </w:t>
            </w:r>
          </w:p>
        </w:tc>
        <w:tc>
          <w:tcPr>
            <w:tcW w:w="616" w:type="dxa"/>
            <w:tcBorders/>
            <w:vAlign w:val="center"/>
          </w:tcPr>
          <w:p>
            <w:pPr>
              <w:pStyle w:val="TableContents"/>
              <w:bidi w:val="0"/>
              <w:spacing w:before="0" w:after="283"/>
              <w:jc w:val="left"/>
              <w:rPr/>
            </w:pPr>
            <w:r>
              <w:rPr/>
              <w:t xml:space="preserve">(117) 36.26 </w:t>
            </w:r>
          </w:p>
        </w:tc>
        <w:tc>
          <w:tcPr>
            <w:tcW w:w="616" w:type="dxa"/>
            <w:tcBorders/>
            <w:vAlign w:val="center"/>
          </w:tcPr>
          <w:p>
            <w:pPr>
              <w:pStyle w:val="TableContents"/>
              <w:bidi w:val="0"/>
              <w:spacing w:before="0" w:after="283"/>
              <w:jc w:val="left"/>
              <w:rPr/>
            </w:pPr>
            <w:r>
              <w:rPr/>
              <w:t xml:space="preserve">(123) 36.43 </w:t>
            </w:r>
          </w:p>
        </w:tc>
        <w:tc>
          <w:tcPr>
            <w:tcW w:w="616" w:type="dxa"/>
            <w:tcBorders/>
            <w:vAlign w:val="center"/>
          </w:tcPr>
          <w:p>
            <w:pPr>
              <w:pStyle w:val="TableContents"/>
              <w:bidi w:val="0"/>
              <w:spacing w:before="0" w:after="283"/>
              <w:jc w:val="left"/>
              <w:rPr/>
            </w:pPr>
            <w:r>
              <w:rPr/>
              <w:t xml:space="preserve">(116) 34.27 </w:t>
            </w:r>
          </w:p>
        </w:tc>
        <w:tc>
          <w:tcPr>
            <w:tcW w:w="721" w:type="dxa"/>
            <w:tcBorders/>
            <w:vAlign w:val="center"/>
          </w:tcPr>
          <w:p>
            <w:pPr>
              <w:pStyle w:val="TableContents"/>
              <w:bidi w:val="0"/>
              <w:spacing w:before="0" w:after="283"/>
              <w:jc w:val="left"/>
              <w:rPr/>
            </w:pPr>
            <w:r>
              <w:rPr/>
              <w:t xml:space="preserve">(094) 31.67 </w:t>
            </w:r>
          </w:p>
        </w:tc>
        <w:tc>
          <w:tcPr>
            <w:tcW w:w="616" w:type="dxa"/>
            <w:tcBorders/>
            <w:vAlign w:val="center"/>
          </w:tcPr>
          <w:p>
            <w:pPr>
              <w:pStyle w:val="TableContents"/>
              <w:bidi w:val="0"/>
              <w:spacing w:before="0" w:after="283"/>
              <w:jc w:val="left"/>
              <w:rPr/>
            </w:pPr>
            <w:r>
              <w:rPr/>
              <w:t xml:space="preserve">(068) 18.40 </w:t>
            </w:r>
          </w:p>
        </w:tc>
        <w:tc>
          <w:tcPr>
            <w:tcW w:w="616" w:type="dxa"/>
            <w:tcBorders/>
            <w:vAlign w:val="center"/>
          </w:tcPr>
          <w:p>
            <w:pPr>
              <w:pStyle w:val="TableContents"/>
              <w:bidi w:val="0"/>
              <w:spacing w:before="0" w:after="283"/>
              <w:jc w:val="left"/>
              <w:rPr/>
            </w:pPr>
            <w:r>
              <w:rPr/>
              <w:t xml:space="preserve">(034) 8.75 </w:t>
            </w:r>
          </w:p>
        </w:tc>
        <w:tc>
          <w:tcPr>
            <w:tcW w:w="616" w:type="dxa"/>
            <w:tcBorders/>
            <w:vAlign w:val="center"/>
          </w:tcPr>
          <w:p>
            <w:pPr>
              <w:pStyle w:val="TableContents"/>
              <w:bidi w:val="0"/>
              <w:spacing w:before="0" w:after="283"/>
              <w:jc w:val="left"/>
              <w:rPr/>
            </w:pPr>
            <w:r>
              <w:rPr/>
              <w:t xml:space="preserve">(042) 8.25 </w:t>
            </w:r>
          </w:p>
        </w:tc>
        <w:tc>
          <w:tcPr>
            <w:tcW w:w="616" w:type="dxa"/>
            <w:tcBorders/>
            <w:vAlign w:val="center"/>
          </w:tcPr>
          <w:p>
            <w:pPr>
              <w:pStyle w:val="TableContents"/>
              <w:bidi w:val="0"/>
              <w:spacing w:before="0" w:after="283"/>
              <w:jc w:val="left"/>
              <w:rPr/>
            </w:pPr>
            <w:r>
              <w:rPr/>
              <w:t xml:space="preserve">(036) 11.50 </w:t>
            </w:r>
          </w:p>
        </w:tc>
        <w:tc>
          <w:tcPr>
            <w:tcW w:w="616" w:type="dxa"/>
            <w:tcBorders/>
            <w:vAlign w:val="center"/>
          </w:tcPr>
          <w:p>
            <w:pPr>
              <w:pStyle w:val="TableContents"/>
              <w:bidi w:val="0"/>
              <w:spacing w:before="0" w:after="283"/>
              <w:jc w:val="left"/>
              <w:rPr/>
            </w:pPr>
            <w:r>
              <w:rPr/>
              <w:t xml:space="preserve">(045) 11.50 </w:t>
            </w:r>
          </w:p>
        </w:tc>
        <w:tc>
          <w:tcPr>
            <w:tcW w:w="616" w:type="dxa"/>
            <w:tcBorders/>
            <w:vAlign w:val="center"/>
          </w:tcPr>
          <w:p>
            <w:pPr>
              <w:pStyle w:val="TableContents"/>
              <w:bidi w:val="0"/>
              <w:spacing w:before="0" w:after="283"/>
              <w:jc w:val="left"/>
              <w:rPr/>
            </w:pPr>
            <w:r>
              <w:rPr/>
              <w:t xml:space="preserve">(043) 8.75 </w:t>
            </w:r>
          </w:p>
        </w:tc>
        <w:tc>
          <w:tcPr>
            <w:tcW w:w="616" w:type="dxa"/>
            <w:tcBorders/>
            <w:vAlign w:val="center"/>
          </w:tcPr>
          <w:p>
            <w:pPr>
              <w:pStyle w:val="TableContents"/>
              <w:bidi w:val="0"/>
              <w:spacing w:before="0" w:after="283"/>
              <w:jc w:val="left"/>
              <w:rPr/>
            </w:pPr>
            <w:r>
              <w:rPr/>
              <w:t xml:space="preserve">(049) 11.25 </w:t>
            </w:r>
          </w:p>
        </w:tc>
        <w:tc>
          <w:tcPr>
            <w:tcW w:w="616" w:type="dxa"/>
            <w:tcBorders/>
            <w:vAlign w:val="center"/>
          </w:tcPr>
          <w:p>
            <w:pPr>
              <w:pStyle w:val="TableContents"/>
              <w:bidi w:val="0"/>
              <w:spacing w:before="0" w:after="283"/>
              <w:jc w:val="left"/>
              <w:rPr/>
            </w:pPr>
            <w:r>
              <w:rPr/>
              <w:t xml:space="preserve">(051) 9.67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Uganda </w:t>
            </w:r>
          </w:p>
        </w:tc>
        <w:tc>
          <w:tcPr>
            <w:tcW w:w="616" w:type="dxa"/>
            <w:tcBorders/>
            <w:vAlign w:val="center"/>
          </w:tcPr>
          <w:p>
            <w:pPr>
              <w:pStyle w:val="TableContents"/>
              <w:bidi w:val="0"/>
              <w:spacing w:before="0" w:after="283"/>
              <w:jc w:val="left"/>
              <w:rPr/>
            </w:pPr>
            <w:r>
              <w:rPr/>
              <w:t xml:space="preserve">(112) 35.94 </w:t>
            </w:r>
          </w:p>
        </w:tc>
        <w:tc>
          <w:tcPr>
            <w:tcW w:w="616" w:type="dxa"/>
            <w:tcBorders/>
            <w:vAlign w:val="center"/>
          </w:tcPr>
          <w:p>
            <w:pPr>
              <w:pStyle w:val="TableContents"/>
              <w:bidi w:val="0"/>
              <w:spacing w:before="0" w:after="283"/>
              <w:jc w:val="left"/>
              <w:rPr/>
            </w:pPr>
            <w:r>
              <w:rPr/>
              <w:t xml:space="preserve">(102) 32.58 </w:t>
            </w:r>
          </w:p>
        </w:tc>
        <w:tc>
          <w:tcPr>
            <w:tcW w:w="616" w:type="dxa"/>
            <w:tcBorders/>
            <w:vAlign w:val="center"/>
          </w:tcPr>
          <w:p>
            <w:pPr>
              <w:pStyle w:val="TableContents"/>
              <w:bidi w:val="0"/>
              <w:spacing w:before="0" w:after="283"/>
              <w:jc w:val="left"/>
              <w:rPr/>
            </w:pPr>
            <w:r>
              <w:rPr/>
              <w:t xml:space="preserve">(097) 31.65 </w:t>
            </w:r>
          </w:p>
        </w:tc>
        <w:tc>
          <w:tcPr>
            <w:tcW w:w="616" w:type="dxa"/>
            <w:tcBorders/>
            <w:vAlign w:val="center"/>
          </w:tcPr>
          <w:p>
            <w:pPr>
              <w:pStyle w:val="TableContents"/>
              <w:bidi w:val="0"/>
              <w:spacing w:before="0" w:after="283"/>
              <w:jc w:val="left"/>
              <w:rPr/>
            </w:pPr>
            <w:r>
              <w:rPr/>
              <w:t xml:space="preserve">(110) 33.29 </w:t>
            </w:r>
          </w:p>
        </w:tc>
        <w:tc>
          <w:tcPr>
            <w:tcW w:w="616" w:type="dxa"/>
            <w:tcBorders/>
            <w:vAlign w:val="center"/>
          </w:tcPr>
          <w:p>
            <w:pPr>
              <w:pStyle w:val="TableContents"/>
              <w:bidi w:val="0"/>
              <w:spacing w:before="0" w:after="283"/>
              <w:jc w:val="left"/>
              <w:rPr/>
            </w:pPr>
            <w:r>
              <w:rPr/>
              <w:t xml:space="preserve">(104) 31.69 </w:t>
            </w:r>
          </w:p>
        </w:tc>
        <w:tc>
          <w:tcPr>
            <w:tcW w:w="721" w:type="dxa"/>
            <w:tcBorders/>
            <w:vAlign w:val="center"/>
          </w:tcPr>
          <w:p>
            <w:pPr>
              <w:pStyle w:val="TableContents"/>
              <w:bidi w:val="0"/>
              <w:spacing w:before="0" w:after="283"/>
              <w:jc w:val="left"/>
              <w:rPr/>
            </w:pPr>
            <w:r>
              <w:rPr/>
              <w:t xml:space="preserve">(139) 64.00 </w:t>
            </w:r>
          </w:p>
        </w:tc>
        <w:tc>
          <w:tcPr>
            <w:tcW w:w="616" w:type="dxa"/>
            <w:tcBorders/>
            <w:vAlign w:val="center"/>
          </w:tcPr>
          <w:p>
            <w:pPr>
              <w:pStyle w:val="TableContents"/>
              <w:bidi w:val="0"/>
              <w:spacing w:before="0" w:after="283"/>
              <w:jc w:val="left"/>
              <w:rPr/>
            </w:pPr>
            <w:r>
              <w:rPr/>
              <w:t xml:space="preserve">(096) 25.50 </w:t>
            </w:r>
          </w:p>
        </w:tc>
        <w:tc>
          <w:tcPr>
            <w:tcW w:w="616" w:type="dxa"/>
            <w:tcBorders/>
            <w:vAlign w:val="center"/>
          </w:tcPr>
          <w:p>
            <w:pPr>
              <w:pStyle w:val="TableContents"/>
              <w:bidi w:val="0"/>
              <w:spacing w:before="0" w:after="283"/>
              <w:jc w:val="left"/>
              <w:rPr/>
            </w:pPr>
            <w:r>
              <w:rPr/>
              <w:t xml:space="preserve">(086) 21.50 </w:t>
            </w:r>
          </w:p>
        </w:tc>
        <w:tc>
          <w:tcPr>
            <w:tcW w:w="616" w:type="dxa"/>
            <w:tcBorders/>
            <w:vAlign w:val="center"/>
          </w:tcPr>
          <w:p>
            <w:pPr>
              <w:pStyle w:val="TableContents"/>
              <w:bidi w:val="0"/>
              <w:spacing w:before="0" w:after="283"/>
              <w:jc w:val="left"/>
              <w:rPr/>
            </w:pPr>
            <w:r>
              <w:rPr/>
              <w:t xml:space="preserve">(107) 26.00 </w:t>
            </w:r>
          </w:p>
        </w:tc>
        <w:tc>
          <w:tcPr>
            <w:tcW w:w="616" w:type="dxa"/>
            <w:tcBorders/>
            <w:vAlign w:val="center"/>
          </w:tcPr>
          <w:p>
            <w:pPr>
              <w:pStyle w:val="TableContents"/>
              <w:bidi w:val="0"/>
              <w:spacing w:before="0" w:after="283"/>
              <w:jc w:val="left"/>
              <w:rPr/>
            </w:pPr>
            <w:r>
              <w:rPr/>
              <w:t xml:space="preserve">(096) 28.00 </w:t>
            </w:r>
          </w:p>
        </w:tc>
        <w:tc>
          <w:tcPr>
            <w:tcW w:w="616" w:type="dxa"/>
            <w:tcBorders/>
            <w:vAlign w:val="center"/>
          </w:tcPr>
          <w:p>
            <w:pPr>
              <w:pStyle w:val="TableContents"/>
              <w:bidi w:val="0"/>
              <w:spacing w:before="0" w:after="283"/>
              <w:jc w:val="left"/>
              <w:rPr/>
            </w:pPr>
            <w:r>
              <w:rPr/>
              <w:t xml:space="preserve">(116) 29.83 </w:t>
            </w:r>
          </w:p>
        </w:tc>
        <w:tc>
          <w:tcPr>
            <w:tcW w:w="616" w:type="dxa"/>
            <w:tcBorders/>
            <w:vAlign w:val="center"/>
          </w:tcPr>
          <w:p>
            <w:pPr>
              <w:pStyle w:val="TableContents"/>
              <w:bidi w:val="0"/>
              <w:spacing w:before="0" w:after="283"/>
              <w:jc w:val="left"/>
              <w:rPr/>
            </w:pPr>
            <w:r>
              <w:rPr/>
              <w:t xml:space="preserve">(080) 19.25 </w:t>
            </w:r>
          </w:p>
        </w:tc>
        <w:tc>
          <w:tcPr>
            <w:tcW w:w="616" w:type="dxa"/>
            <w:tcBorders/>
            <w:vAlign w:val="center"/>
          </w:tcPr>
          <w:p>
            <w:pPr>
              <w:pStyle w:val="TableContents"/>
              <w:bidi w:val="0"/>
              <w:spacing w:before="0" w:after="283"/>
              <w:jc w:val="left"/>
              <w:rPr/>
            </w:pPr>
            <w:r>
              <w:rPr/>
              <w:t xml:space="preserve">(086) 24.00 </w:t>
            </w:r>
          </w:p>
        </w:tc>
        <w:tc>
          <w:tcPr>
            <w:tcW w:w="616" w:type="dxa"/>
            <w:tcBorders/>
            <w:vAlign w:val="center"/>
          </w:tcPr>
          <w:p>
            <w:pPr>
              <w:pStyle w:val="TableContents"/>
              <w:bidi w:val="0"/>
              <w:spacing w:before="0" w:after="283"/>
              <w:jc w:val="left"/>
              <w:rPr/>
            </w:pPr>
            <w:r>
              <w:rPr/>
              <w:t xml:space="preserve">(091) 25.75 </w:t>
            </w:r>
          </w:p>
        </w:tc>
        <w:tc>
          <w:tcPr>
            <w:tcW w:w="661" w:type="dxa"/>
            <w:tcBorders/>
            <w:vAlign w:val="center"/>
          </w:tcPr>
          <w:p>
            <w:pPr>
              <w:pStyle w:val="TableContents"/>
              <w:bidi w:val="0"/>
              <w:spacing w:before="0" w:after="283"/>
              <w:jc w:val="left"/>
              <w:rPr/>
            </w:pPr>
            <w:r>
              <w:rPr/>
              <w:t xml:space="preserve">(052) 17.00 </w:t>
            </w:r>
          </w:p>
        </w:tc>
      </w:tr>
      <w:tr>
        <w:trPr/>
        <w:tc>
          <w:tcPr>
            <w:tcW w:w="1516" w:type="dxa"/>
            <w:tcBorders/>
            <w:vAlign w:val="center"/>
          </w:tcPr>
          <w:p>
            <w:pPr>
              <w:pStyle w:val="TableContents"/>
              <w:bidi w:val="0"/>
              <w:spacing w:before="0" w:after="283"/>
              <w:jc w:val="left"/>
              <w:rPr/>
            </w:pPr>
            <w:r>
              <w:rPr/>
              <w:t xml:space="preserve">Keski-Afrikan tasavalta </w:t>
            </w:r>
          </w:p>
        </w:tc>
        <w:tc>
          <w:tcPr>
            <w:tcW w:w="616" w:type="dxa"/>
            <w:tcBorders/>
            <w:vAlign w:val="center"/>
          </w:tcPr>
          <w:p>
            <w:pPr>
              <w:pStyle w:val="TableContents"/>
              <w:bidi w:val="0"/>
              <w:spacing w:before="0" w:after="283"/>
              <w:jc w:val="left"/>
              <w:rPr/>
            </w:pPr>
            <w:r>
              <w:rPr/>
              <w:t xml:space="preserve">(113) 36.12 </w:t>
            </w:r>
          </w:p>
        </w:tc>
        <w:tc>
          <w:tcPr>
            <w:tcW w:w="616" w:type="dxa"/>
            <w:tcBorders/>
            <w:vAlign w:val="center"/>
          </w:tcPr>
          <w:p>
            <w:pPr>
              <w:pStyle w:val="TableContents"/>
              <w:bidi w:val="0"/>
              <w:spacing w:before="0" w:after="283"/>
              <w:jc w:val="left"/>
              <w:rPr/>
            </w:pPr>
            <w:r>
              <w:rPr/>
              <w:t xml:space="preserve">(110) 33.60 </w:t>
            </w:r>
          </w:p>
        </w:tc>
        <w:tc>
          <w:tcPr>
            <w:tcW w:w="616" w:type="dxa"/>
            <w:tcBorders/>
            <w:vAlign w:val="center"/>
          </w:tcPr>
          <w:p>
            <w:pPr>
              <w:pStyle w:val="TableContents"/>
              <w:bidi w:val="0"/>
              <w:spacing w:before="0" w:after="283"/>
              <w:jc w:val="left"/>
              <w:rPr/>
            </w:pPr>
            <w:r>
              <w:rPr/>
              <w:t xml:space="preserve">(110) 33.84 </w:t>
            </w:r>
          </w:p>
        </w:tc>
        <w:tc>
          <w:tcPr>
            <w:tcW w:w="616" w:type="dxa"/>
            <w:tcBorders/>
            <w:vAlign w:val="center"/>
          </w:tcPr>
          <w:p>
            <w:pPr>
              <w:pStyle w:val="TableContents"/>
              <w:bidi w:val="0"/>
              <w:spacing w:before="0" w:after="283"/>
              <w:jc w:val="left"/>
              <w:rPr/>
            </w:pPr>
            <w:r>
              <w:rPr/>
              <w:t xml:space="preserve">(109) 33.13 </w:t>
            </w:r>
          </w:p>
        </w:tc>
        <w:tc>
          <w:tcPr>
            <w:tcW w:w="616" w:type="dxa"/>
            <w:tcBorders/>
            <w:vAlign w:val="center"/>
          </w:tcPr>
          <w:p>
            <w:pPr>
              <w:pStyle w:val="TableContents"/>
              <w:bidi w:val="0"/>
              <w:spacing w:before="0" w:after="283"/>
              <w:jc w:val="left"/>
              <w:rPr/>
            </w:pPr>
            <w:r>
              <w:rPr/>
              <w:t xml:space="preserve">(065) 26.61 </w:t>
            </w:r>
          </w:p>
        </w:tc>
        <w:tc>
          <w:tcPr>
            <w:tcW w:w="721" w:type="dxa"/>
            <w:tcBorders/>
            <w:vAlign w:val="center"/>
          </w:tcPr>
          <w:p>
            <w:pPr>
              <w:pStyle w:val="TableContents"/>
              <w:bidi w:val="0"/>
              <w:spacing w:before="0" w:after="283"/>
              <w:jc w:val="left"/>
              <w:rPr/>
            </w:pPr>
            <w:r>
              <w:rPr/>
              <w:t xml:space="preserve">(062) 20.00 </w:t>
            </w:r>
          </w:p>
        </w:tc>
        <w:tc>
          <w:tcPr>
            <w:tcW w:w="616" w:type="dxa"/>
            <w:tcBorders/>
            <w:vAlign w:val="center"/>
          </w:tcPr>
          <w:p>
            <w:pPr>
              <w:pStyle w:val="TableContents"/>
              <w:bidi w:val="0"/>
              <w:spacing w:before="0" w:after="283"/>
              <w:jc w:val="left"/>
              <w:rPr/>
            </w:pPr>
            <w:r>
              <w:rPr/>
              <w:t xml:space="preserve">(069) 18.50 </w:t>
            </w:r>
          </w:p>
        </w:tc>
        <w:tc>
          <w:tcPr>
            <w:tcW w:w="616" w:type="dxa"/>
            <w:tcBorders/>
            <w:vAlign w:val="center"/>
          </w:tcPr>
          <w:p>
            <w:pPr>
              <w:pStyle w:val="TableContents"/>
              <w:bidi w:val="0"/>
              <w:spacing w:before="0" w:after="283"/>
              <w:jc w:val="left"/>
              <w:rPr/>
            </w:pPr>
            <w:r>
              <w:rPr/>
              <w:t xml:space="preserve">(080) 17.75 </w:t>
            </w:r>
          </w:p>
        </w:tc>
        <w:tc>
          <w:tcPr>
            <w:tcW w:w="616" w:type="dxa"/>
            <w:tcBorders/>
            <w:vAlign w:val="center"/>
          </w:tcPr>
          <w:p>
            <w:pPr>
              <w:pStyle w:val="TableContents"/>
              <w:bidi w:val="0"/>
              <w:spacing w:before="0" w:after="283"/>
              <w:jc w:val="left"/>
              <w:rPr/>
            </w:pPr>
            <w:r>
              <w:rPr/>
              <w:t xml:space="preserve">(085) 18.50 </w:t>
            </w:r>
          </w:p>
        </w:tc>
        <w:tc>
          <w:tcPr>
            <w:tcW w:w="616" w:type="dxa"/>
            <w:tcBorders/>
            <w:vAlign w:val="center"/>
          </w:tcPr>
          <w:p>
            <w:pPr>
              <w:pStyle w:val="TableContents"/>
              <w:bidi w:val="0"/>
              <w:spacing w:before="0" w:after="283"/>
              <w:jc w:val="left"/>
              <w:rPr/>
            </w:pPr>
            <w:r>
              <w:rPr/>
              <w:t xml:space="preserve">(071) 22.50 </w:t>
            </w:r>
          </w:p>
        </w:tc>
        <w:tc>
          <w:tcPr>
            <w:tcW w:w="616" w:type="dxa"/>
            <w:tcBorders/>
            <w:vAlign w:val="center"/>
          </w:tcPr>
          <w:p>
            <w:pPr>
              <w:pStyle w:val="TableContents"/>
              <w:bidi w:val="0"/>
              <w:spacing w:before="0" w:after="283"/>
              <w:jc w:val="left"/>
              <w:rPr/>
            </w:pPr>
            <w:r>
              <w:rPr/>
              <w:t xml:space="preserve">(062) 14.50 </w:t>
            </w:r>
          </w:p>
        </w:tc>
        <w:tc>
          <w:tcPr>
            <w:tcW w:w="616" w:type="dxa"/>
            <w:tcBorders/>
            <w:vAlign w:val="center"/>
          </w:tcPr>
          <w:p>
            <w:pPr>
              <w:pStyle w:val="TableContents"/>
              <w:bidi w:val="0"/>
              <w:spacing w:before="0" w:after="283"/>
              <w:jc w:val="left"/>
              <w:rPr/>
            </w:pPr>
            <w:r>
              <w:rPr/>
              <w:t xml:space="preserve">(082) 19.75 </w:t>
            </w:r>
          </w:p>
        </w:tc>
        <w:tc>
          <w:tcPr>
            <w:tcW w:w="616" w:type="dxa"/>
            <w:tcBorders/>
            <w:vAlign w:val="center"/>
          </w:tcPr>
          <w:p>
            <w:pPr>
              <w:pStyle w:val="TableContents"/>
              <w:bidi w:val="0"/>
              <w:spacing w:before="0" w:after="283"/>
              <w:jc w:val="left"/>
              <w:rPr/>
            </w:pPr>
            <w:r>
              <w:rPr/>
              <w:t xml:space="preserve">(104) 32.50 </w:t>
            </w:r>
          </w:p>
        </w:tc>
        <w:tc>
          <w:tcPr>
            <w:tcW w:w="616" w:type="dxa"/>
            <w:tcBorders/>
            <w:vAlign w:val="center"/>
          </w:tcPr>
          <w:p>
            <w:pPr>
              <w:pStyle w:val="TableContents"/>
              <w:bidi w:val="0"/>
              <w:spacing w:before="0" w:after="283"/>
              <w:jc w:val="left"/>
              <w:rPr/>
            </w:pPr>
            <w:r>
              <w:rPr/>
              <w:t xml:space="preserve">(107) 32.75 </w:t>
            </w:r>
          </w:p>
        </w:tc>
        <w:tc>
          <w:tcPr>
            <w:tcW w:w="661" w:type="dxa"/>
            <w:tcBorders/>
            <w:vAlign w:val="center"/>
          </w:tcPr>
          <w:p>
            <w:pPr>
              <w:pStyle w:val="TableContents"/>
              <w:bidi w:val="0"/>
              <w:spacing w:before="0" w:after="283"/>
              <w:jc w:val="left"/>
              <w:rPr/>
            </w:pPr>
            <w:r>
              <w:rPr/>
              <w:t xml:space="preserve">(063) 21.50 </w:t>
            </w:r>
          </w:p>
        </w:tc>
      </w:tr>
      <w:tr>
        <w:trPr/>
        <w:tc>
          <w:tcPr>
            <w:tcW w:w="1516" w:type="dxa"/>
            <w:tcBorders/>
            <w:vAlign w:val="center"/>
          </w:tcPr>
          <w:p>
            <w:pPr>
              <w:pStyle w:val="TableContents"/>
              <w:bidi w:val="0"/>
              <w:spacing w:before="0" w:after="283"/>
              <w:jc w:val="left"/>
              <w:rPr/>
            </w:pPr>
            <w:r>
              <w:rPr/>
              <w:t xml:space="preserve">Sambia </w:t>
            </w:r>
          </w:p>
        </w:tc>
        <w:tc>
          <w:tcPr>
            <w:tcW w:w="616" w:type="dxa"/>
            <w:tcBorders/>
            <w:vAlign w:val="center"/>
          </w:tcPr>
          <w:p>
            <w:pPr>
              <w:pStyle w:val="TableContents"/>
              <w:bidi w:val="0"/>
              <w:spacing w:before="0" w:after="283"/>
              <w:jc w:val="left"/>
              <w:rPr/>
            </w:pPr>
            <w:r>
              <w:rPr/>
              <w:t xml:space="preserve">(114) 36.48 </w:t>
            </w:r>
          </w:p>
        </w:tc>
        <w:tc>
          <w:tcPr>
            <w:tcW w:w="616" w:type="dxa"/>
            <w:tcBorders/>
            <w:vAlign w:val="center"/>
          </w:tcPr>
          <w:p>
            <w:pPr>
              <w:pStyle w:val="TableContents"/>
              <w:bidi w:val="0"/>
              <w:spacing w:before="0" w:after="283"/>
              <w:jc w:val="left"/>
              <w:rPr/>
            </w:pPr>
            <w:r>
              <w:rPr/>
              <w:t xml:space="preserve">(114) 35.08 </w:t>
            </w:r>
          </w:p>
        </w:tc>
        <w:tc>
          <w:tcPr>
            <w:tcW w:w="616" w:type="dxa"/>
            <w:tcBorders/>
            <w:vAlign w:val="center"/>
          </w:tcPr>
          <w:p>
            <w:pPr>
              <w:pStyle w:val="TableContents"/>
              <w:bidi w:val="0"/>
              <w:spacing w:before="0" w:after="283"/>
              <w:jc w:val="left"/>
              <w:rPr/>
            </w:pPr>
            <w:r>
              <w:rPr/>
              <w:t xml:space="preserve">(113) 34.35 </w:t>
            </w:r>
          </w:p>
        </w:tc>
        <w:tc>
          <w:tcPr>
            <w:tcW w:w="616" w:type="dxa"/>
            <w:tcBorders/>
            <w:vAlign w:val="center"/>
          </w:tcPr>
          <w:p>
            <w:pPr>
              <w:pStyle w:val="TableContents"/>
              <w:bidi w:val="0"/>
              <w:spacing w:before="0" w:after="283"/>
              <w:jc w:val="left"/>
              <w:rPr/>
            </w:pPr>
            <w:r>
              <w:rPr/>
              <w:t xml:space="preserve">(093) 30.89 </w:t>
            </w:r>
          </w:p>
        </w:tc>
        <w:tc>
          <w:tcPr>
            <w:tcW w:w="616" w:type="dxa"/>
            <w:tcBorders/>
            <w:vAlign w:val="center"/>
          </w:tcPr>
          <w:p>
            <w:pPr>
              <w:pStyle w:val="TableContents"/>
              <w:bidi w:val="0"/>
              <w:spacing w:before="0" w:after="283"/>
              <w:jc w:val="left"/>
              <w:rPr/>
            </w:pPr>
            <w:r>
              <w:rPr/>
              <w:t xml:space="preserve">(072) 27.93 </w:t>
            </w:r>
          </w:p>
        </w:tc>
        <w:tc>
          <w:tcPr>
            <w:tcW w:w="721" w:type="dxa"/>
            <w:tcBorders/>
            <w:vAlign w:val="center"/>
          </w:tcPr>
          <w:p>
            <w:pPr>
              <w:pStyle w:val="TableContents"/>
              <w:bidi w:val="0"/>
              <w:spacing w:before="0" w:after="283"/>
              <w:jc w:val="left"/>
              <w:rPr/>
            </w:pPr>
            <w:r>
              <w:rPr/>
              <w:t xml:space="preserve">(086) 30.00 </w:t>
            </w:r>
          </w:p>
        </w:tc>
        <w:tc>
          <w:tcPr>
            <w:tcW w:w="616" w:type="dxa"/>
            <w:tcBorders/>
            <w:vAlign w:val="center"/>
          </w:tcPr>
          <w:p>
            <w:pPr>
              <w:pStyle w:val="TableContents"/>
              <w:bidi w:val="0"/>
              <w:spacing w:before="0" w:after="283"/>
              <w:jc w:val="left"/>
              <w:rPr/>
            </w:pPr>
            <w:r>
              <w:rPr/>
              <w:t xml:space="preserve">(082) 22.00 </w:t>
            </w:r>
          </w:p>
        </w:tc>
        <w:tc>
          <w:tcPr>
            <w:tcW w:w="616" w:type="dxa"/>
            <w:tcBorders/>
            <w:vAlign w:val="center"/>
          </w:tcPr>
          <w:p>
            <w:pPr>
              <w:pStyle w:val="TableContents"/>
              <w:bidi w:val="0"/>
              <w:spacing w:before="0" w:after="283"/>
              <w:jc w:val="left"/>
              <w:rPr/>
            </w:pPr>
            <w:r>
              <w:rPr/>
              <w:t xml:space="preserve">(097) 26.75 </w:t>
            </w:r>
          </w:p>
        </w:tc>
        <w:tc>
          <w:tcPr>
            <w:tcW w:w="616" w:type="dxa"/>
            <w:tcBorders/>
            <w:vAlign w:val="center"/>
          </w:tcPr>
          <w:p>
            <w:pPr>
              <w:pStyle w:val="TableContents"/>
              <w:bidi w:val="0"/>
              <w:spacing w:before="0" w:after="283"/>
              <w:jc w:val="left"/>
              <w:rPr/>
            </w:pPr>
            <w:r>
              <w:rPr/>
              <w:t xml:space="preserve">(074) 15.50 </w:t>
            </w:r>
          </w:p>
        </w:tc>
        <w:tc>
          <w:tcPr>
            <w:tcW w:w="616" w:type="dxa"/>
            <w:tcBorders/>
            <w:vAlign w:val="center"/>
          </w:tcPr>
          <w:p>
            <w:pPr>
              <w:pStyle w:val="TableContents"/>
              <w:bidi w:val="0"/>
              <w:spacing w:before="0" w:after="283"/>
              <w:jc w:val="left"/>
              <w:rPr/>
            </w:pPr>
            <w:r>
              <w:rPr/>
              <w:t xml:space="preserve">(068) 21.50 </w:t>
            </w:r>
          </w:p>
        </w:tc>
        <w:tc>
          <w:tcPr>
            <w:tcW w:w="616" w:type="dxa"/>
            <w:tcBorders/>
            <w:vAlign w:val="center"/>
          </w:tcPr>
          <w:p>
            <w:pPr>
              <w:pStyle w:val="TableContents"/>
              <w:bidi w:val="0"/>
              <w:spacing w:before="0" w:after="283"/>
              <w:jc w:val="left"/>
              <w:rPr/>
            </w:pPr>
            <w:r>
              <w:rPr/>
              <w:t xml:space="preserve">(093) 22.50 </w:t>
            </w:r>
          </w:p>
        </w:tc>
        <w:tc>
          <w:tcPr>
            <w:tcW w:w="616" w:type="dxa"/>
            <w:tcBorders/>
            <w:vAlign w:val="center"/>
          </w:tcPr>
          <w:p>
            <w:pPr>
              <w:pStyle w:val="TableContents"/>
              <w:bidi w:val="0"/>
              <w:spacing w:before="0" w:after="283"/>
              <w:jc w:val="left"/>
              <w:rPr/>
            </w:pPr>
            <w:r>
              <w:rPr/>
              <w:t xml:space="preserve">(090) 23.00 </w:t>
            </w:r>
          </w:p>
        </w:tc>
        <w:tc>
          <w:tcPr>
            <w:tcW w:w="616" w:type="dxa"/>
            <w:tcBorders/>
            <w:vAlign w:val="center"/>
          </w:tcPr>
          <w:p>
            <w:pPr>
              <w:pStyle w:val="TableContents"/>
              <w:bidi w:val="0"/>
              <w:spacing w:before="0" w:after="283"/>
              <w:jc w:val="left"/>
              <w:rPr/>
            </w:pPr>
            <w:r>
              <w:rPr/>
              <w:t xml:space="preserve">(100) 29.75 </w:t>
            </w:r>
          </w:p>
        </w:tc>
        <w:tc>
          <w:tcPr>
            <w:tcW w:w="616" w:type="dxa"/>
            <w:tcBorders/>
            <w:vAlign w:val="center"/>
          </w:tcPr>
          <w:p>
            <w:pPr>
              <w:pStyle w:val="TableContents"/>
              <w:bidi w:val="0"/>
              <w:spacing w:before="0" w:after="283"/>
              <w:jc w:val="left"/>
              <w:rPr/>
            </w:pPr>
            <w:r>
              <w:rPr/>
              <w:t xml:space="preserve">(086) 23.25 </w:t>
            </w:r>
          </w:p>
        </w:tc>
        <w:tc>
          <w:tcPr>
            <w:tcW w:w="661" w:type="dxa"/>
            <w:tcBorders/>
            <w:vAlign w:val="center"/>
          </w:tcPr>
          <w:p>
            <w:pPr>
              <w:pStyle w:val="TableContents"/>
              <w:bidi w:val="0"/>
              <w:spacing w:before="0" w:after="283"/>
              <w:jc w:val="left"/>
              <w:rPr/>
            </w:pPr>
            <w:r>
              <w:rPr/>
              <w:t xml:space="preserve">(081) 26.75 </w:t>
            </w:r>
          </w:p>
        </w:tc>
      </w:tr>
      <w:tr>
        <w:trPr/>
        <w:tc>
          <w:tcPr>
            <w:tcW w:w="1516" w:type="dxa"/>
            <w:tcBorders/>
            <w:vAlign w:val="center"/>
          </w:tcPr>
          <w:p>
            <w:pPr>
              <w:pStyle w:val="TableContents"/>
              <w:bidi w:val="0"/>
              <w:spacing w:before="0" w:after="283"/>
              <w:jc w:val="left"/>
              <w:rPr/>
            </w:pPr>
            <w:r>
              <w:rPr/>
              <w:t xml:space="preserve">Kongon tasavalta </w:t>
            </w:r>
          </w:p>
        </w:tc>
        <w:tc>
          <w:tcPr>
            <w:tcW w:w="616" w:type="dxa"/>
            <w:tcBorders/>
            <w:vAlign w:val="center"/>
          </w:tcPr>
          <w:p>
            <w:pPr>
              <w:pStyle w:val="TableContents"/>
              <w:bidi w:val="0"/>
              <w:spacing w:before="0" w:after="283"/>
              <w:jc w:val="left"/>
              <w:rPr/>
            </w:pPr>
            <w:r>
              <w:rPr/>
              <w:t xml:space="preserve">(115) 36.73 </w:t>
            </w:r>
          </w:p>
        </w:tc>
        <w:tc>
          <w:tcPr>
            <w:tcW w:w="616" w:type="dxa"/>
            <w:tcBorders/>
            <w:vAlign w:val="center"/>
          </w:tcPr>
          <w:p>
            <w:pPr>
              <w:pStyle w:val="TableContents"/>
              <w:bidi w:val="0"/>
              <w:spacing w:before="0" w:after="283"/>
              <w:jc w:val="left"/>
              <w:rPr/>
            </w:pPr>
            <w:r>
              <w:rPr/>
              <w:t xml:space="preserve">(115) 35.84 </w:t>
            </w:r>
          </w:p>
        </w:tc>
        <w:tc>
          <w:tcPr>
            <w:tcW w:w="616" w:type="dxa"/>
            <w:tcBorders/>
            <w:vAlign w:val="center"/>
          </w:tcPr>
          <w:p>
            <w:pPr>
              <w:pStyle w:val="TableContents"/>
              <w:bidi w:val="0"/>
              <w:spacing w:before="0" w:after="283"/>
              <w:jc w:val="left"/>
              <w:rPr/>
            </w:pPr>
            <w:r>
              <w:rPr/>
              <w:t xml:space="preserve">(107) 33 </w:t>
            </w:r>
          </w:p>
        </w:tc>
        <w:tc>
          <w:tcPr>
            <w:tcW w:w="616" w:type="dxa"/>
            <w:tcBorders/>
            <w:vAlign w:val="center"/>
          </w:tcPr>
          <w:p>
            <w:pPr>
              <w:pStyle w:val="TableContents"/>
              <w:bidi w:val="0"/>
              <w:spacing w:before="0" w:after="283"/>
              <w:jc w:val="left"/>
              <w:rPr/>
            </w:pPr>
            <w:r>
              <w:rPr/>
              <w:t xml:space="preserve">(082) 29.44 </w:t>
            </w:r>
          </w:p>
        </w:tc>
        <w:tc>
          <w:tcPr>
            <w:tcW w:w="616" w:type="dxa"/>
            <w:tcBorders/>
            <w:vAlign w:val="center"/>
          </w:tcPr>
          <w:p>
            <w:pPr>
              <w:pStyle w:val="TableContents"/>
              <w:bidi w:val="0"/>
              <w:spacing w:before="0" w:after="283"/>
              <w:jc w:val="left"/>
              <w:rPr/>
            </w:pPr>
            <w:r>
              <w:rPr/>
              <w:t xml:space="preserve">(076) 28.20 </w:t>
            </w:r>
          </w:p>
        </w:tc>
        <w:tc>
          <w:tcPr>
            <w:tcW w:w="721" w:type="dxa"/>
            <w:tcBorders/>
            <w:vAlign w:val="center"/>
          </w:tcPr>
          <w:p>
            <w:pPr>
              <w:pStyle w:val="TableContents"/>
              <w:bidi w:val="0"/>
              <w:spacing w:before="0" w:after="283"/>
              <w:jc w:val="left"/>
              <w:rPr/>
            </w:pPr>
            <w:r>
              <w:rPr/>
              <w:t xml:space="preserve">(090) 30.38 </w:t>
            </w:r>
          </w:p>
        </w:tc>
        <w:tc>
          <w:tcPr>
            <w:tcW w:w="616" w:type="dxa"/>
            <w:tcBorders/>
            <w:vAlign w:val="center"/>
          </w:tcPr>
          <w:p>
            <w:pPr>
              <w:pStyle w:val="TableContents"/>
              <w:bidi w:val="0"/>
              <w:spacing w:before="0" w:after="283"/>
              <w:jc w:val="left"/>
              <w:rPr/>
            </w:pPr>
            <w:r>
              <w:rPr/>
              <w:t xml:space="preserve">(114) 33.60 </w:t>
            </w:r>
          </w:p>
        </w:tc>
        <w:tc>
          <w:tcPr>
            <w:tcW w:w="616" w:type="dxa"/>
            <w:tcBorders/>
            <w:vAlign w:val="center"/>
          </w:tcPr>
          <w:p>
            <w:pPr>
              <w:pStyle w:val="TableContents"/>
              <w:bidi w:val="0"/>
              <w:spacing w:before="0" w:after="283"/>
              <w:jc w:val="left"/>
              <w:rPr/>
            </w:pPr>
            <w:r>
              <w:rPr/>
              <w:t xml:space="preserve">(116) 34.75 </w:t>
            </w:r>
          </w:p>
        </w:tc>
        <w:tc>
          <w:tcPr>
            <w:tcW w:w="616" w:type="dxa"/>
            <w:tcBorders/>
            <w:vAlign w:val="center"/>
          </w:tcPr>
          <w:p>
            <w:pPr>
              <w:pStyle w:val="TableContents"/>
              <w:bidi w:val="0"/>
              <w:spacing w:before="0" w:after="283"/>
              <w:jc w:val="left"/>
              <w:rPr/>
            </w:pPr>
            <w:r>
              <w:rPr/>
              <w:t xml:space="preserve">(092) 20.75 </w:t>
            </w:r>
          </w:p>
        </w:tc>
        <w:tc>
          <w:tcPr>
            <w:tcW w:w="616" w:type="dxa"/>
            <w:tcBorders/>
            <w:vAlign w:val="center"/>
          </w:tcPr>
          <w:p>
            <w:pPr>
              <w:pStyle w:val="TableContents"/>
              <w:bidi w:val="0"/>
              <w:spacing w:before="0" w:after="283"/>
              <w:jc w:val="left"/>
              <w:rPr/>
            </w:pPr>
            <w:r>
              <w:rPr/>
              <w:t xml:space="preserve">(080) 24.50 </w:t>
            </w:r>
          </w:p>
        </w:tc>
        <w:tc>
          <w:tcPr>
            <w:tcW w:w="616" w:type="dxa"/>
            <w:tcBorders/>
            <w:vAlign w:val="center"/>
          </w:tcPr>
          <w:p>
            <w:pPr>
              <w:pStyle w:val="TableContents"/>
              <w:bidi w:val="0"/>
              <w:spacing w:before="0" w:after="283"/>
              <w:jc w:val="left"/>
              <w:rPr/>
            </w:pPr>
            <w:r>
              <w:rPr/>
              <w:t xml:space="preserve">(073) 17.00 </w:t>
            </w:r>
          </w:p>
        </w:tc>
        <w:tc>
          <w:tcPr>
            <w:tcW w:w="616" w:type="dxa"/>
            <w:tcBorders/>
            <w:vAlign w:val="center"/>
          </w:tcPr>
          <w:p>
            <w:pPr>
              <w:pStyle w:val="TableContents"/>
              <w:bidi w:val="0"/>
              <w:spacing w:before="0" w:after="283"/>
              <w:jc w:val="left"/>
              <w:rPr/>
            </w:pPr>
            <w:r>
              <w:rPr/>
              <w:t xml:space="preserve">(071) 17.00 </w:t>
            </w:r>
          </w:p>
        </w:tc>
        <w:tc>
          <w:tcPr>
            <w:tcW w:w="616" w:type="dxa"/>
            <w:tcBorders/>
            <w:vAlign w:val="center"/>
          </w:tcPr>
          <w:p>
            <w:pPr>
              <w:pStyle w:val="TableContents"/>
              <w:bidi w:val="0"/>
              <w:spacing w:before="0" w:after="283"/>
              <w:jc w:val="left"/>
              <w:rPr/>
            </w:pPr>
            <w:r>
              <w:rPr/>
              <w:t xml:space="preserve">(069) 17.50 </w:t>
            </w:r>
          </w:p>
        </w:tc>
        <w:tc>
          <w:tcPr>
            <w:tcW w:w="616" w:type="dxa"/>
            <w:tcBorders/>
            <w:vAlign w:val="center"/>
          </w:tcPr>
          <w:p>
            <w:pPr>
              <w:pStyle w:val="TableContents"/>
              <w:bidi w:val="0"/>
              <w:spacing w:before="0" w:after="283"/>
              <w:jc w:val="left"/>
              <w:rPr/>
            </w:pPr>
            <w:r>
              <w:rPr/>
              <w:t xml:space="preserve">(063) 14.00 </w:t>
            </w:r>
          </w:p>
        </w:tc>
        <w:tc>
          <w:tcPr>
            <w:tcW w:w="661" w:type="dxa"/>
            <w:tcBorders/>
            <w:vAlign w:val="center"/>
          </w:tcPr>
          <w:p>
            <w:pPr>
              <w:pStyle w:val="TableContents"/>
              <w:bidi w:val="0"/>
              <w:spacing w:before="0" w:after="283"/>
              <w:jc w:val="left"/>
              <w:rPr/>
            </w:pPr>
            <w:r>
              <w:rPr/>
              <w:t xml:space="preserve">(069) 23.17 </w:t>
            </w:r>
          </w:p>
        </w:tc>
      </w:tr>
      <w:tr>
        <w:trPr/>
        <w:tc>
          <w:tcPr>
            <w:tcW w:w="1516" w:type="dxa"/>
            <w:tcBorders/>
            <w:vAlign w:val="center"/>
          </w:tcPr>
          <w:p>
            <w:pPr>
              <w:pStyle w:val="TableContents"/>
              <w:bidi w:val="0"/>
              <w:spacing w:before="0" w:after="283"/>
              <w:jc w:val="left"/>
              <w:rPr/>
            </w:pPr>
            <w:r>
              <w:rPr/>
              <w:t xml:space="preserve">Mali </w:t>
            </w:r>
          </w:p>
        </w:tc>
        <w:tc>
          <w:tcPr>
            <w:tcW w:w="616" w:type="dxa"/>
            <w:tcBorders/>
            <w:vAlign w:val="center"/>
          </w:tcPr>
          <w:p>
            <w:pPr>
              <w:pStyle w:val="TableContents"/>
              <w:bidi w:val="0"/>
              <w:spacing w:before="0" w:after="283"/>
              <w:jc w:val="left"/>
              <w:rPr/>
            </w:pPr>
            <w:r>
              <w:rPr/>
              <w:t xml:space="preserve">(116) 38.27 </w:t>
            </w:r>
          </w:p>
        </w:tc>
        <w:tc>
          <w:tcPr>
            <w:tcW w:w="616" w:type="dxa"/>
            <w:tcBorders/>
            <w:vAlign w:val="center"/>
          </w:tcPr>
          <w:p>
            <w:pPr>
              <w:pStyle w:val="TableContents"/>
              <w:bidi w:val="0"/>
              <w:spacing w:before="0" w:after="283"/>
              <w:jc w:val="left"/>
              <w:rPr/>
            </w:pPr>
            <w:r>
              <w:rPr/>
              <w:t xml:space="preserve">(122) 39.83 </w:t>
            </w:r>
          </w:p>
        </w:tc>
        <w:tc>
          <w:tcPr>
            <w:tcW w:w="616" w:type="dxa"/>
            <w:tcBorders/>
            <w:vAlign w:val="center"/>
          </w:tcPr>
          <w:p>
            <w:pPr>
              <w:pStyle w:val="TableContents"/>
              <w:bidi w:val="0"/>
              <w:spacing w:before="0" w:after="283"/>
              <w:jc w:val="left"/>
              <w:rPr/>
            </w:pPr>
            <w:r>
              <w:rPr/>
              <w:t xml:space="preserve">(118) 36.33 </w:t>
            </w:r>
          </w:p>
        </w:tc>
        <w:tc>
          <w:tcPr>
            <w:tcW w:w="616" w:type="dxa"/>
            <w:tcBorders/>
            <w:vAlign w:val="center"/>
          </w:tcPr>
          <w:p>
            <w:pPr>
              <w:pStyle w:val="TableContents"/>
              <w:bidi w:val="0"/>
              <w:spacing w:before="0" w:after="283"/>
              <w:jc w:val="left"/>
              <w:rPr/>
            </w:pPr>
            <w:r>
              <w:rPr/>
              <w:t xml:space="preserve">(122) 36.29 </w:t>
            </w:r>
          </w:p>
        </w:tc>
        <w:tc>
          <w:tcPr>
            <w:tcW w:w="616" w:type="dxa"/>
            <w:tcBorders/>
            <w:vAlign w:val="center"/>
          </w:tcPr>
          <w:p>
            <w:pPr>
              <w:pStyle w:val="TableContents"/>
              <w:bidi w:val="0"/>
              <w:spacing w:before="0" w:after="283"/>
              <w:jc w:val="left"/>
              <w:rPr/>
            </w:pPr>
            <w:r>
              <w:rPr/>
              <w:t xml:space="preserve">(099) 30.03 </w:t>
            </w:r>
          </w:p>
        </w:tc>
        <w:tc>
          <w:tcPr>
            <w:tcW w:w="721" w:type="dxa"/>
            <w:tcBorders/>
            <w:vAlign w:val="center"/>
          </w:tcPr>
          <w:p>
            <w:pPr>
              <w:pStyle w:val="TableContents"/>
              <w:bidi w:val="0"/>
              <w:spacing w:before="0" w:after="283"/>
              <w:jc w:val="left"/>
              <w:rPr/>
            </w:pPr>
            <w:r>
              <w:rPr/>
              <w:t xml:space="preserve">(025) 0.00 </w:t>
            </w:r>
          </w:p>
        </w:tc>
        <w:tc>
          <w:tcPr>
            <w:tcW w:w="616" w:type="dxa"/>
            <w:tcBorders/>
            <w:vAlign w:val="center"/>
          </w:tcPr>
          <w:p>
            <w:pPr>
              <w:pStyle w:val="TableContents"/>
              <w:bidi w:val="0"/>
              <w:spacing w:before="0" w:after="283"/>
              <w:jc w:val="left"/>
              <w:rPr/>
            </w:pPr>
            <w:r>
              <w:rPr/>
              <w:t xml:space="preserve">(026) 8.00 </w:t>
            </w:r>
          </w:p>
        </w:tc>
        <w:tc>
          <w:tcPr>
            <w:tcW w:w="616" w:type="dxa"/>
            <w:tcBorders/>
            <w:vAlign w:val="center"/>
          </w:tcPr>
          <w:p>
            <w:pPr>
              <w:pStyle w:val="TableContents"/>
              <w:bidi w:val="0"/>
              <w:spacing w:before="0" w:after="283"/>
              <w:jc w:val="left"/>
              <w:rPr/>
            </w:pPr>
            <w:r>
              <w:rPr/>
              <w:t xml:space="preserve">(030) 8.00 </w:t>
            </w:r>
          </w:p>
        </w:tc>
        <w:tc>
          <w:tcPr>
            <w:tcW w:w="616" w:type="dxa"/>
            <w:tcBorders/>
            <w:vAlign w:val="center"/>
          </w:tcPr>
          <w:p>
            <w:pPr>
              <w:pStyle w:val="TableContents"/>
              <w:bidi w:val="0"/>
              <w:spacing w:before="0" w:after="283"/>
              <w:jc w:val="left"/>
              <w:rPr/>
            </w:pPr>
            <w:r>
              <w:rPr/>
              <w:t xml:space="preserve">(031) 7.50 </w:t>
            </w:r>
          </w:p>
        </w:tc>
        <w:tc>
          <w:tcPr>
            <w:tcW w:w="616" w:type="dxa"/>
            <w:tcBorders/>
            <w:vAlign w:val="center"/>
          </w:tcPr>
          <w:p>
            <w:pPr>
              <w:pStyle w:val="TableContents"/>
              <w:bidi w:val="0"/>
              <w:spacing w:before="0" w:after="283"/>
              <w:jc w:val="left"/>
              <w:rPr/>
            </w:pPr>
            <w:r>
              <w:rPr/>
              <w:t xml:space="preserve">(052) 16.50 </w:t>
            </w:r>
          </w:p>
        </w:tc>
        <w:tc>
          <w:tcPr>
            <w:tcW w:w="616" w:type="dxa"/>
            <w:tcBorders/>
            <w:vAlign w:val="center"/>
          </w:tcPr>
          <w:p>
            <w:pPr>
              <w:pStyle w:val="TableContents"/>
              <w:bidi w:val="0"/>
              <w:spacing w:before="0" w:after="283"/>
              <w:jc w:val="left"/>
              <w:rPr/>
            </w:pPr>
            <w:r>
              <w:rPr/>
              <w:t xml:space="preserve">(035) 9.00 </w:t>
            </w:r>
          </w:p>
        </w:tc>
        <w:tc>
          <w:tcPr>
            <w:tcW w:w="616" w:type="dxa"/>
            <w:tcBorders/>
            <w:vAlign w:val="center"/>
          </w:tcPr>
          <w:p>
            <w:pPr>
              <w:pStyle w:val="TableContents"/>
              <w:bidi w:val="0"/>
              <w:spacing w:before="0" w:after="283"/>
              <w:jc w:val="left"/>
              <w:rPr/>
            </w:pPr>
            <w:r>
              <w:rPr/>
              <w:t xml:space="preserve">(037) 8.00 </w:t>
            </w:r>
          </w:p>
        </w:tc>
        <w:tc>
          <w:tcPr>
            <w:tcW w:w="616" w:type="dxa"/>
            <w:tcBorders/>
            <w:vAlign w:val="center"/>
          </w:tcPr>
          <w:p>
            <w:pPr>
              <w:pStyle w:val="TableContents"/>
              <w:bidi w:val="0"/>
              <w:spacing w:before="0" w:after="283"/>
              <w:jc w:val="left"/>
              <w:rPr/>
            </w:pPr>
            <w:r>
              <w:rPr/>
              <w:t xml:space="preserve">(056) 12.83 </w:t>
            </w:r>
          </w:p>
        </w:tc>
        <w:tc>
          <w:tcPr>
            <w:tcW w:w="616" w:type="dxa"/>
            <w:tcBorders/>
            <w:vAlign w:val="center"/>
          </w:tcPr>
          <w:p>
            <w:pPr>
              <w:pStyle w:val="TableContents"/>
              <w:bidi w:val="0"/>
              <w:spacing w:before="0" w:after="283"/>
              <w:jc w:val="left"/>
              <w:rPr/>
            </w:pPr>
            <w:r>
              <w:rPr/>
              <w:t xml:space="preserve">(056) 11.00 </w:t>
            </w:r>
          </w:p>
        </w:tc>
        <w:tc>
          <w:tcPr>
            <w:tcW w:w="661" w:type="dxa"/>
            <w:tcBorders/>
            <w:vAlign w:val="center"/>
          </w:tcPr>
          <w:p>
            <w:pPr>
              <w:pStyle w:val="TableContents"/>
              <w:bidi w:val="0"/>
              <w:spacing w:before="0" w:after="283"/>
              <w:jc w:val="left"/>
              <w:rPr/>
            </w:pPr>
            <w:r>
              <w:rPr/>
              <w:t xml:space="preserve">(043) 12.50 </w:t>
            </w:r>
          </w:p>
        </w:tc>
      </w:tr>
      <w:tr>
        <w:trPr/>
        <w:tc>
          <w:tcPr>
            <w:tcW w:w="1516" w:type="dxa"/>
            <w:tcBorders/>
            <w:vAlign w:val="center"/>
          </w:tcPr>
          <w:p>
            <w:pPr>
              <w:pStyle w:val="TableContents"/>
              <w:bidi w:val="0"/>
              <w:spacing w:before="0" w:after="283"/>
              <w:jc w:val="left"/>
              <w:rPr/>
            </w:pPr>
            <w:r>
              <w:rPr/>
              <w:t xml:space="preserve">Malediivit </w:t>
            </w:r>
          </w:p>
        </w:tc>
        <w:tc>
          <w:tcPr>
            <w:tcW w:w="616" w:type="dxa"/>
            <w:tcBorders/>
            <w:vAlign w:val="center"/>
          </w:tcPr>
          <w:p>
            <w:pPr>
              <w:pStyle w:val="TableContents"/>
              <w:bidi w:val="0"/>
              <w:spacing w:before="0" w:after="283"/>
              <w:jc w:val="left"/>
              <w:rPr/>
            </w:pPr>
            <w:r>
              <w:rPr/>
              <w:t xml:space="preserve">(117) 39.3 </w:t>
            </w:r>
          </w:p>
        </w:tc>
        <w:tc>
          <w:tcPr>
            <w:tcW w:w="616" w:type="dxa"/>
            <w:tcBorders/>
            <w:vAlign w:val="center"/>
          </w:tcPr>
          <w:p>
            <w:pPr>
              <w:pStyle w:val="TableContents"/>
              <w:bidi w:val="0"/>
              <w:spacing w:before="0" w:after="283"/>
              <w:jc w:val="left"/>
              <w:rPr/>
            </w:pPr>
            <w:r>
              <w:rPr/>
              <w:t xml:space="preserve">(112) 34.17 </w:t>
            </w:r>
          </w:p>
        </w:tc>
        <w:tc>
          <w:tcPr>
            <w:tcW w:w="616" w:type="dxa"/>
            <w:tcBorders/>
            <w:vAlign w:val="center"/>
          </w:tcPr>
          <w:p>
            <w:pPr>
              <w:pStyle w:val="TableContents"/>
              <w:bidi w:val="0"/>
              <w:spacing w:before="0" w:after="283"/>
              <w:jc w:val="left"/>
              <w:rPr/>
            </w:pPr>
            <w:r>
              <w:rPr/>
              <w:t xml:space="preserve">(112) 34.32 </w:t>
            </w:r>
          </w:p>
        </w:tc>
        <w:tc>
          <w:tcPr>
            <w:tcW w:w="616" w:type="dxa"/>
            <w:tcBorders/>
            <w:vAlign w:val="center"/>
          </w:tcPr>
          <w:p>
            <w:pPr>
              <w:pStyle w:val="TableContents"/>
              <w:bidi w:val="0"/>
              <w:spacing w:before="0" w:after="283"/>
              <w:jc w:val="left"/>
              <w:rPr/>
            </w:pPr>
            <w:r>
              <w:rPr/>
              <w:t xml:space="preserve">(108) 33.11 </w:t>
            </w:r>
          </w:p>
        </w:tc>
        <w:tc>
          <w:tcPr>
            <w:tcW w:w="616" w:type="dxa"/>
            <w:tcBorders/>
            <w:vAlign w:val="center"/>
          </w:tcPr>
          <w:p>
            <w:pPr>
              <w:pStyle w:val="TableContents"/>
              <w:bidi w:val="0"/>
              <w:spacing w:before="0" w:after="283"/>
              <w:jc w:val="left"/>
              <w:rPr/>
            </w:pPr>
            <w:r>
              <w:rPr/>
              <w:t xml:space="preserve">(103) 31.10 </w:t>
            </w:r>
          </w:p>
        </w:tc>
        <w:tc>
          <w:tcPr>
            <w:tcW w:w="721" w:type="dxa"/>
            <w:tcBorders/>
            <w:vAlign w:val="center"/>
          </w:tcPr>
          <w:p>
            <w:pPr>
              <w:pStyle w:val="TableContents"/>
              <w:bidi w:val="0"/>
              <w:spacing w:before="0" w:after="283"/>
              <w:jc w:val="left"/>
              <w:rPr/>
            </w:pPr>
            <w:r>
              <w:rPr/>
              <w:t xml:space="preserve">(073) 25.00 </w:t>
            </w:r>
          </w:p>
        </w:tc>
        <w:tc>
          <w:tcPr>
            <w:tcW w:w="616" w:type="dxa"/>
            <w:tcBorders/>
            <w:vAlign w:val="center"/>
          </w:tcPr>
          <w:p>
            <w:pPr>
              <w:pStyle w:val="TableContents"/>
              <w:bidi w:val="0"/>
              <w:spacing w:before="0" w:after="283"/>
              <w:jc w:val="left"/>
              <w:rPr/>
            </w:pPr>
            <w:r>
              <w:rPr/>
              <w:t xml:space="preserve">(052) 16.00 </w:t>
            </w:r>
          </w:p>
        </w:tc>
        <w:tc>
          <w:tcPr>
            <w:tcW w:w="616" w:type="dxa"/>
            <w:tcBorders/>
            <w:vAlign w:val="center"/>
          </w:tcPr>
          <w:p>
            <w:pPr>
              <w:pStyle w:val="TableContents"/>
              <w:bidi w:val="0"/>
              <w:spacing w:before="0" w:after="283"/>
              <w:jc w:val="left"/>
              <w:rPr/>
            </w:pPr>
            <w:r>
              <w:rPr/>
              <w:t xml:space="preserve">(051) 14.00 </w:t>
            </w:r>
          </w:p>
        </w:tc>
        <w:tc>
          <w:tcPr>
            <w:tcW w:w="616" w:type="dxa"/>
            <w:tcBorders/>
            <w:vAlign w:val="center"/>
          </w:tcPr>
          <w:p>
            <w:pPr>
              <w:pStyle w:val="TableContents"/>
              <w:bidi w:val="0"/>
              <w:spacing w:before="0" w:after="283"/>
              <w:jc w:val="left"/>
              <w:rPr/>
            </w:pPr>
            <w:r>
              <w:rPr/>
              <w:t xml:space="preserve">(104) 23.25 </w:t>
            </w:r>
          </w:p>
        </w:tc>
        <w:tc>
          <w:tcPr>
            <w:tcW w:w="616" w:type="dxa"/>
            <w:tcBorders/>
            <w:vAlign w:val="center"/>
          </w:tcPr>
          <w:p>
            <w:pPr>
              <w:pStyle w:val="TableContents"/>
              <w:bidi w:val="0"/>
              <w:spacing w:before="0" w:after="283"/>
              <w:jc w:val="left"/>
              <w:rPr/>
            </w:pPr>
            <w:r>
              <w:rPr/>
              <w:t xml:space="preserve">(129) 45.17 </w:t>
            </w:r>
          </w:p>
        </w:tc>
        <w:tc>
          <w:tcPr>
            <w:tcW w:w="616" w:type="dxa"/>
            <w:tcBorders/>
            <w:vAlign w:val="center"/>
          </w:tcPr>
          <w:p>
            <w:pPr>
              <w:pStyle w:val="TableContents"/>
              <w:bidi w:val="0"/>
              <w:spacing w:before="0" w:after="283"/>
              <w:jc w:val="left"/>
              <w:rPr/>
            </w:pPr>
            <w:r>
              <w:rPr/>
              <w:t xml:space="preserve">(144) 51.25 </w:t>
            </w:r>
          </w:p>
        </w:tc>
        <w:tc>
          <w:tcPr>
            <w:tcW w:w="616" w:type="dxa"/>
            <w:tcBorders/>
            <w:vAlign w:val="center"/>
          </w:tcPr>
          <w:p>
            <w:pPr>
              <w:pStyle w:val="TableContents"/>
              <w:bidi w:val="0"/>
              <w:spacing w:before="0" w:after="283"/>
              <w:jc w:val="left"/>
              <w:rPr/>
            </w:pPr>
            <w:r>
              <w:rPr/>
              <w:t xml:space="preserve">(148) 58.50 </w:t>
            </w:r>
          </w:p>
        </w:tc>
        <w:tc>
          <w:tcPr>
            <w:tcW w:w="616" w:type="dxa"/>
            <w:tcBorders/>
            <w:vAlign w:val="center"/>
          </w:tcPr>
          <w:p>
            <w:pPr>
              <w:pStyle w:val="TableContents"/>
              <w:bidi w:val="0"/>
              <w:spacing w:before="0" w:after="283"/>
              <w:jc w:val="left"/>
              <w:rPr/>
            </w:pPr>
            <w:r>
              <w:rPr/>
              <w:t xml:space="preserve">(157) 69.17 </w:t>
            </w:r>
          </w:p>
        </w:tc>
        <w:tc>
          <w:tcPr>
            <w:tcW w:w="616" w:type="dxa"/>
            <w:tcBorders/>
            <w:vAlign w:val="center"/>
          </w:tcPr>
          <w:p>
            <w:pPr>
              <w:pStyle w:val="TableContents"/>
              <w:bidi w:val="0"/>
              <w:spacing w:before="0" w:after="283"/>
              <w:jc w:val="left"/>
              <w:rPr/>
            </w:pPr>
            <w:r>
              <w:rPr/>
              <w:t xml:space="preserve">(145) 47.50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Guatemala </w:t>
            </w:r>
          </w:p>
        </w:tc>
        <w:tc>
          <w:tcPr>
            <w:tcW w:w="616" w:type="dxa"/>
            <w:tcBorders/>
            <w:vAlign w:val="center"/>
          </w:tcPr>
          <w:p>
            <w:pPr>
              <w:pStyle w:val="TableContents"/>
              <w:bidi w:val="0"/>
              <w:spacing w:before="0" w:after="283"/>
              <w:jc w:val="left"/>
              <w:rPr/>
            </w:pPr>
            <w:r>
              <w:rPr/>
              <w:t xml:space="preserve">(118) 39.33 </w:t>
            </w:r>
          </w:p>
        </w:tc>
        <w:tc>
          <w:tcPr>
            <w:tcW w:w="616" w:type="dxa"/>
            <w:tcBorders/>
            <w:vAlign w:val="center"/>
          </w:tcPr>
          <w:p>
            <w:pPr>
              <w:pStyle w:val="TableContents"/>
              <w:bidi w:val="0"/>
              <w:spacing w:before="0" w:after="283"/>
              <w:jc w:val="left"/>
              <w:rPr/>
            </w:pPr>
            <w:r>
              <w:rPr/>
              <w:t xml:space="preserve">(121) 38.03 </w:t>
            </w:r>
          </w:p>
        </w:tc>
        <w:tc>
          <w:tcPr>
            <w:tcW w:w="616" w:type="dxa"/>
            <w:tcBorders/>
            <w:vAlign w:val="center"/>
          </w:tcPr>
          <w:p>
            <w:pPr>
              <w:pStyle w:val="TableContents"/>
              <w:bidi w:val="0"/>
              <w:spacing w:before="0" w:after="283"/>
              <w:jc w:val="left"/>
              <w:rPr/>
            </w:pPr>
            <w:r>
              <w:rPr/>
              <w:t xml:space="preserve">(124) 37.92 </w:t>
            </w:r>
          </w:p>
        </w:tc>
        <w:tc>
          <w:tcPr>
            <w:tcW w:w="616" w:type="dxa"/>
            <w:tcBorders/>
            <w:vAlign w:val="center"/>
          </w:tcPr>
          <w:p>
            <w:pPr>
              <w:pStyle w:val="TableContents"/>
              <w:bidi w:val="0"/>
              <w:spacing w:before="0" w:after="283"/>
              <w:jc w:val="left"/>
              <w:rPr/>
            </w:pPr>
            <w:r>
              <w:rPr/>
              <w:t xml:space="preserve">(125) 36.61 </w:t>
            </w:r>
          </w:p>
        </w:tc>
        <w:tc>
          <w:tcPr>
            <w:tcW w:w="616" w:type="dxa"/>
            <w:tcBorders/>
            <w:vAlign w:val="center"/>
          </w:tcPr>
          <w:p>
            <w:pPr>
              <w:pStyle w:val="TableContents"/>
              <w:bidi w:val="0"/>
              <w:spacing w:before="0" w:after="283"/>
              <w:jc w:val="left"/>
              <w:rPr/>
            </w:pPr>
            <w:r>
              <w:rPr/>
              <w:t xml:space="preserve">(095) 29.39 </w:t>
            </w:r>
          </w:p>
        </w:tc>
        <w:tc>
          <w:tcPr>
            <w:tcW w:w="721" w:type="dxa"/>
            <w:tcBorders/>
            <w:vAlign w:val="center"/>
          </w:tcPr>
          <w:p>
            <w:pPr>
              <w:pStyle w:val="TableContents"/>
              <w:bidi w:val="0"/>
              <w:spacing w:before="0" w:after="283"/>
              <w:jc w:val="left"/>
              <w:rPr/>
            </w:pPr>
            <w:r>
              <w:rPr/>
              <w:t xml:space="preserve">(097) 35.00 </w:t>
            </w:r>
          </w:p>
        </w:tc>
        <w:tc>
          <w:tcPr>
            <w:tcW w:w="616" w:type="dxa"/>
            <w:tcBorders/>
            <w:vAlign w:val="center"/>
          </w:tcPr>
          <w:p>
            <w:pPr>
              <w:pStyle w:val="TableContents"/>
              <w:bidi w:val="0"/>
              <w:spacing w:before="0" w:after="283"/>
              <w:jc w:val="left"/>
              <w:rPr/>
            </w:pPr>
            <w:r>
              <w:rPr/>
              <w:t xml:space="preserve">(077) 20.25 </w:t>
            </w:r>
          </w:p>
        </w:tc>
        <w:tc>
          <w:tcPr>
            <w:tcW w:w="616" w:type="dxa"/>
            <w:tcBorders/>
            <w:vAlign w:val="center"/>
          </w:tcPr>
          <w:p>
            <w:pPr>
              <w:pStyle w:val="TableContents"/>
              <w:bidi w:val="0"/>
              <w:spacing w:before="0" w:after="283"/>
              <w:jc w:val="left"/>
              <w:rPr/>
            </w:pPr>
            <w:r>
              <w:rPr/>
              <w:t xml:space="preserve">(106) 29.50 </w:t>
            </w:r>
          </w:p>
        </w:tc>
        <w:tc>
          <w:tcPr>
            <w:tcW w:w="616" w:type="dxa"/>
            <w:tcBorders/>
            <w:vAlign w:val="center"/>
          </w:tcPr>
          <w:p>
            <w:pPr>
              <w:pStyle w:val="TableContents"/>
              <w:bidi w:val="0"/>
              <w:spacing w:before="0" w:after="283"/>
              <w:jc w:val="left"/>
              <w:rPr/>
            </w:pPr>
            <w:r>
              <w:rPr/>
              <w:t xml:space="preserve">(101) 22.64 </w:t>
            </w:r>
          </w:p>
        </w:tc>
        <w:tc>
          <w:tcPr>
            <w:tcW w:w="616" w:type="dxa"/>
            <w:tcBorders/>
            <w:vAlign w:val="center"/>
          </w:tcPr>
          <w:p>
            <w:pPr>
              <w:pStyle w:val="TableContents"/>
              <w:bidi w:val="0"/>
              <w:spacing w:before="0" w:after="283"/>
              <w:jc w:val="left"/>
              <w:rPr/>
            </w:pPr>
            <w:r>
              <w:rPr/>
              <w:t xml:space="preserve">(104) 33.00 </w:t>
            </w:r>
          </w:p>
        </w:tc>
        <w:tc>
          <w:tcPr>
            <w:tcW w:w="616" w:type="dxa"/>
            <w:tcBorders/>
            <w:vAlign w:val="center"/>
          </w:tcPr>
          <w:p>
            <w:pPr>
              <w:pStyle w:val="TableContents"/>
              <w:bidi w:val="0"/>
              <w:spacing w:before="0" w:after="283"/>
              <w:jc w:val="left"/>
              <w:rPr/>
            </w:pPr>
            <w:r>
              <w:rPr/>
              <w:t xml:space="preserve">(090) 21.25 </w:t>
            </w:r>
          </w:p>
        </w:tc>
        <w:tc>
          <w:tcPr>
            <w:tcW w:w="616" w:type="dxa"/>
            <w:tcBorders/>
            <w:vAlign w:val="center"/>
          </w:tcPr>
          <w:p>
            <w:pPr>
              <w:pStyle w:val="TableContents"/>
              <w:bidi w:val="0"/>
              <w:spacing w:before="0" w:after="283"/>
              <w:jc w:val="left"/>
              <w:rPr/>
            </w:pPr>
            <w:r>
              <w:rPr/>
              <w:t xml:space="preserve">(086) 21.50 </w:t>
            </w:r>
          </w:p>
        </w:tc>
        <w:tc>
          <w:tcPr>
            <w:tcW w:w="616" w:type="dxa"/>
            <w:tcBorders/>
            <w:vAlign w:val="center"/>
          </w:tcPr>
          <w:p>
            <w:pPr>
              <w:pStyle w:val="TableContents"/>
              <w:bidi w:val="0"/>
              <w:spacing w:before="0" w:after="283"/>
              <w:jc w:val="left"/>
              <w:rPr/>
            </w:pPr>
            <w:r>
              <w:rPr/>
              <w:t xml:space="preserve">(066) 16.50 </w:t>
            </w:r>
          </w:p>
        </w:tc>
        <w:tc>
          <w:tcPr>
            <w:tcW w:w="616" w:type="dxa"/>
            <w:tcBorders/>
            <w:vAlign w:val="center"/>
          </w:tcPr>
          <w:p>
            <w:pPr>
              <w:pStyle w:val="TableContents"/>
              <w:bidi w:val="0"/>
              <w:spacing w:before="0" w:after="283"/>
              <w:jc w:val="left"/>
              <w:rPr/>
            </w:pPr>
            <w:r>
              <w:rPr/>
              <w:t xml:space="preserve">(099) 30.83 </w:t>
            </w:r>
          </w:p>
        </w:tc>
        <w:tc>
          <w:tcPr>
            <w:tcW w:w="661" w:type="dxa"/>
            <w:tcBorders/>
            <w:vAlign w:val="center"/>
          </w:tcPr>
          <w:p>
            <w:pPr>
              <w:pStyle w:val="TableContents"/>
              <w:bidi w:val="0"/>
              <w:spacing w:before="0" w:after="283"/>
              <w:jc w:val="left"/>
              <w:rPr/>
            </w:pPr>
            <w:r>
              <w:rPr/>
              <w:t xml:space="preserve">(083) 27.25 </w:t>
            </w:r>
          </w:p>
        </w:tc>
      </w:tr>
      <w:tr>
        <w:trPr/>
        <w:tc>
          <w:tcPr>
            <w:tcW w:w="1516" w:type="dxa"/>
            <w:tcBorders/>
            <w:vAlign w:val="center"/>
          </w:tcPr>
          <w:p>
            <w:pPr>
              <w:pStyle w:val="TableContents"/>
              <w:bidi w:val="0"/>
              <w:spacing w:before="0" w:after="283"/>
              <w:jc w:val="left"/>
              <w:rPr/>
            </w:pPr>
            <w:r>
              <w:rPr/>
              <w:t xml:space="preserve">Yhdistyneet arabiemiirikunnat </w:t>
            </w:r>
          </w:p>
        </w:tc>
        <w:tc>
          <w:tcPr>
            <w:tcW w:w="616" w:type="dxa"/>
            <w:tcBorders/>
            <w:vAlign w:val="center"/>
          </w:tcPr>
          <w:p>
            <w:pPr>
              <w:pStyle w:val="TableContents"/>
              <w:bidi w:val="0"/>
              <w:spacing w:before="0" w:after="283"/>
              <w:jc w:val="left"/>
              <w:rPr/>
            </w:pPr>
            <w:r>
              <w:rPr/>
              <w:t xml:space="preserve">(119) 39.39 </w:t>
            </w:r>
          </w:p>
        </w:tc>
        <w:tc>
          <w:tcPr>
            <w:tcW w:w="616" w:type="dxa"/>
            <w:tcBorders/>
            <w:vAlign w:val="center"/>
          </w:tcPr>
          <w:p>
            <w:pPr>
              <w:pStyle w:val="TableContents"/>
              <w:bidi w:val="0"/>
              <w:spacing w:before="0" w:after="283"/>
              <w:jc w:val="left"/>
              <w:rPr/>
            </w:pPr>
            <w:r>
              <w:rPr/>
              <w:t xml:space="preserve">(119) 36.73 </w:t>
            </w:r>
          </w:p>
        </w:tc>
        <w:tc>
          <w:tcPr>
            <w:tcW w:w="616" w:type="dxa"/>
            <w:tcBorders/>
            <w:vAlign w:val="center"/>
          </w:tcPr>
          <w:p>
            <w:pPr>
              <w:pStyle w:val="TableContents"/>
              <w:bidi w:val="0"/>
              <w:spacing w:before="0" w:after="283"/>
              <w:jc w:val="left"/>
              <w:rPr/>
            </w:pPr>
            <w:r>
              <w:rPr/>
              <w:t xml:space="preserve">(120) 36.73 </w:t>
            </w:r>
          </w:p>
        </w:tc>
        <w:tc>
          <w:tcPr>
            <w:tcW w:w="616" w:type="dxa"/>
            <w:tcBorders/>
            <w:vAlign w:val="center"/>
          </w:tcPr>
          <w:p>
            <w:pPr>
              <w:pStyle w:val="TableContents"/>
              <w:bidi w:val="0"/>
              <w:spacing w:before="0" w:after="283"/>
              <w:jc w:val="left"/>
              <w:rPr/>
            </w:pPr>
            <w:r>
              <w:rPr/>
              <w:t xml:space="preserve">(118) 36.03 </w:t>
            </w:r>
          </w:p>
        </w:tc>
        <w:tc>
          <w:tcPr>
            <w:tcW w:w="616" w:type="dxa"/>
            <w:tcBorders/>
            <w:vAlign w:val="center"/>
          </w:tcPr>
          <w:p>
            <w:pPr>
              <w:pStyle w:val="TableContents"/>
              <w:bidi w:val="0"/>
              <w:spacing w:before="0" w:after="283"/>
              <w:jc w:val="left"/>
              <w:rPr/>
            </w:pPr>
            <w:r>
              <w:rPr/>
              <w:t xml:space="preserve">(114) 33.49 </w:t>
            </w:r>
          </w:p>
        </w:tc>
        <w:tc>
          <w:tcPr>
            <w:tcW w:w="721" w:type="dxa"/>
            <w:tcBorders/>
            <w:vAlign w:val="center"/>
          </w:tcPr>
          <w:p>
            <w:pPr>
              <w:pStyle w:val="TableContents"/>
              <w:bidi w:val="0"/>
              <w:spacing w:before="0" w:after="283"/>
              <w:jc w:val="left"/>
              <w:rPr/>
            </w:pPr>
            <w:r>
              <w:rPr/>
              <w:t xml:space="preserve">(112) 45.00 </w:t>
            </w:r>
          </w:p>
        </w:tc>
        <w:tc>
          <w:tcPr>
            <w:tcW w:w="616" w:type="dxa"/>
            <w:tcBorders/>
            <w:vAlign w:val="center"/>
          </w:tcPr>
          <w:p>
            <w:pPr>
              <w:pStyle w:val="TableContents"/>
              <w:bidi w:val="0"/>
              <w:spacing w:before="0" w:after="283"/>
              <w:jc w:val="left"/>
              <w:rPr/>
            </w:pPr>
            <w:r>
              <w:rPr/>
              <w:t xml:space="preserve">(087) 23.75 </w:t>
            </w:r>
          </w:p>
        </w:tc>
        <w:tc>
          <w:tcPr>
            <w:tcW w:w="616" w:type="dxa"/>
            <w:tcBorders/>
            <w:vAlign w:val="center"/>
          </w:tcPr>
          <w:p>
            <w:pPr>
              <w:pStyle w:val="TableContents"/>
              <w:bidi w:val="0"/>
              <w:spacing w:before="0" w:after="283"/>
              <w:jc w:val="left"/>
              <w:rPr/>
            </w:pPr>
            <w:r>
              <w:rPr/>
              <w:t xml:space="preserve">(086) 21.50 </w:t>
            </w:r>
          </w:p>
        </w:tc>
        <w:tc>
          <w:tcPr>
            <w:tcW w:w="616" w:type="dxa"/>
            <w:tcBorders/>
            <w:vAlign w:val="center"/>
          </w:tcPr>
          <w:p>
            <w:pPr>
              <w:pStyle w:val="TableContents"/>
              <w:bidi w:val="0"/>
              <w:spacing w:before="0" w:after="283"/>
              <w:jc w:val="left"/>
              <w:rPr/>
            </w:pPr>
            <w:r>
              <w:rPr/>
              <w:t xml:space="preserve">(069) 14.50 </w:t>
            </w:r>
          </w:p>
        </w:tc>
        <w:tc>
          <w:tcPr>
            <w:tcW w:w="616" w:type="dxa"/>
            <w:tcBorders/>
            <w:vAlign w:val="center"/>
          </w:tcPr>
          <w:p>
            <w:pPr>
              <w:pStyle w:val="TableContents"/>
              <w:bidi w:val="0"/>
              <w:spacing w:before="0" w:after="283"/>
              <w:jc w:val="left"/>
              <w:rPr/>
            </w:pPr>
            <w:r>
              <w:rPr/>
              <w:t xml:space="preserve">(065) 20.25 </w:t>
            </w:r>
          </w:p>
        </w:tc>
        <w:tc>
          <w:tcPr>
            <w:tcW w:w="616" w:type="dxa"/>
            <w:tcBorders/>
            <w:vAlign w:val="center"/>
          </w:tcPr>
          <w:p>
            <w:pPr>
              <w:pStyle w:val="TableContents"/>
              <w:bidi w:val="0"/>
              <w:spacing w:before="0" w:after="283"/>
              <w:jc w:val="left"/>
              <w:rPr/>
            </w:pPr>
            <w:r>
              <w:rPr/>
              <w:t xml:space="preserve">(077) 17.50 </w:t>
            </w:r>
          </w:p>
        </w:tc>
        <w:tc>
          <w:tcPr>
            <w:tcW w:w="616" w:type="dxa"/>
            <w:tcBorders/>
            <w:vAlign w:val="center"/>
          </w:tcPr>
          <w:p>
            <w:pPr>
              <w:pStyle w:val="TableContents"/>
              <w:bidi w:val="0"/>
              <w:spacing w:before="0" w:after="283"/>
              <w:jc w:val="left"/>
              <w:rPr/>
            </w:pPr>
            <w:r>
              <w:rPr/>
              <w:t xml:space="preserve">(100) 25.75 </w:t>
            </w:r>
          </w:p>
        </w:tc>
        <w:tc>
          <w:tcPr>
            <w:tcW w:w="616" w:type="dxa"/>
            <w:tcBorders/>
            <w:vAlign w:val="center"/>
          </w:tcPr>
          <w:p>
            <w:pPr>
              <w:pStyle w:val="TableContents"/>
              <w:bidi w:val="0"/>
              <w:spacing w:before="0" w:after="283"/>
              <w:jc w:val="left"/>
              <w:rPr/>
            </w:pPr>
            <w:r>
              <w:rPr/>
              <w:t xml:space="preserve">(137) 50.25 </w:t>
            </w:r>
          </w:p>
        </w:tc>
        <w:tc>
          <w:tcPr>
            <w:tcW w:w="616" w:type="dxa"/>
            <w:tcBorders/>
            <w:vAlign w:val="center"/>
          </w:tcPr>
          <w:p>
            <w:pPr>
              <w:pStyle w:val="TableContents"/>
              <w:bidi w:val="0"/>
              <w:spacing w:before="0" w:after="283"/>
              <w:jc w:val="left"/>
              <w:rPr/>
            </w:pPr>
            <w:r>
              <w:rPr/>
              <w:t xml:space="preserve">(122) 37.00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Afganistan </w:t>
            </w:r>
          </w:p>
        </w:tc>
        <w:tc>
          <w:tcPr>
            <w:tcW w:w="616" w:type="dxa"/>
            <w:tcBorders/>
            <w:vAlign w:val="center"/>
          </w:tcPr>
          <w:p>
            <w:pPr>
              <w:pStyle w:val="TableContents"/>
              <w:bidi w:val="0"/>
              <w:spacing w:before="0" w:after="283"/>
              <w:jc w:val="left"/>
              <w:rPr/>
            </w:pPr>
            <w:r>
              <w:rPr/>
              <w:t xml:space="preserve">(120) 39.46 </w:t>
            </w:r>
          </w:p>
        </w:tc>
        <w:tc>
          <w:tcPr>
            <w:tcW w:w="616" w:type="dxa"/>
            <w:tcBorders/>
            <w:vAlign w:val="center"/>
          </w:tcPr>
          <w:p>
            <w:pPr>
              <w:pStyle w:val="TableContents"/>
              <w:bidi w:val="0"/>
              <w:spacing w:before="0" w:after="283"/>
              <w:jc w:val="left"/>
              <w:rPr/>
            </w:pPr>
            <w:r>
              <w:rPr/>
              <w:t xml:space="preserve">(120) 37.75 </w:t>
            </w:r>
          </w:p>
        </w:tc>
        <w:tc>
          <w:tcPr>
            <w:tcW w:w="616" w:type="dxa"/>
            <w:tcBorders/>
            <w:vAlign w:val="center"/>
          </w:tcPr>
          <w:p>
            <w:pPr>
              <w:pStyle w:val="TableContents"/>
              <w:bidi w:val="0"/>
              <w:spacing w:before="0" w:after="283"/>
              <w:jc w:val="left"/>
              <w:rPr/>
            </w:pPr>
            <w:r>
              <w:rPr/>
              <w:t xml:space="preserve">(122) 37.44 </w:t>
            </w:r>
          </w:p>
        </w:tc>
        <w:tc>
          <w:tcPr>
            <w:tcW w:w="616" w:type="dxa"/>
            <w:tcBorders/>
            <w:vAlign w:val="center"/>
          </w:tcPr>
          <w:p>
            <w:pPr>
              <w:pStyle w:val="TableContents"/>
              <w:bidi w:val="0"/>
              <w:spacing w:before="0" w:after="283"/>
              <w:jc w:val="left"/>
              <w:rPr/>
            </w:pPr>
            <w:r>
              <w:rPr/>
              <w:t xml:space="preserve">(128) 37.07 </w:t>
            </w:r>
          </w:p>
        </w:tc>
        <w:tc>
          <w:tcPr>
            <w:tcW w:w="616" w:type="dxa"/>
            <w:tcBorders/>
            <w:vAlign w:val="center"/>
          </w:tcPr>
          <w:p>
            <w:pPr>
              <w:pStyle w:val="TableContents"/>
              <w:bidi w:val="0"/>
              <w:spacing w:before="0" w:after="283"/>
              <w:jc w:val="left"/>
              <w:rPr/>
            </w:pPr>
            <w:r>
              <w:rPr/>
              <w:t xml:space="preserve">(128) 37.36 </w:t>
            </w:r>
          </w:p>
        </w:tc>
        <w:tc>
          <w:tcPr>
            <w:tcW w:w="721" w:type="dxa"/>
            <w:tcBorders/>
            <w:vAlign w:val="center"/>
          </w:tcPr>
          <w:p>
            <w:pPr>
              <w:pStyle w:val="TableContents"/>
              <w:bidi w:val="0"/>
              <w:spacing w:before="0" w:after="283"/>
              <w:jc w:val="left"/>
              <w:rPr/>
            </w:pPr>
            <w:r>
              <w:rPr/>
              <w:t xml:space="preserve">(150) 74.00 </w:t>
            </w:r>
          </w:p>
        </w:tc>
        <w:tc>
          <w:tcPr>
            <w:tcW w:w="616" w:type="dxa"/>
            <w:tcBorders/>
            <w:vAlign w:val="center"/>
          </w:tcPr>
          <w:p>
            <w:pPr>
              <w:pStyle w:val="TableContents"/>
              <w:bidi w:val="0"/>
              <w:spacing w:before="0" w:after="283"/>
              <w:jc w:val="left"/>
              <w:rPr/>
            </w:pPr>
            <w:r>
              <w:rPr/>
              <w:t xml:space="preserve">(147) 51.67 </w:t>
            </w:r>
          </w:p>
        </w:tc>
        <w:tc>
          <w:tcPr>
            <w:tcW w:w="616" w:type="dxa"/>
            <w:tcBorders/>
            <w:vAlign w:val="center"/>
          </w:tcPr>
          <w:p>
            <w:pPr>
              <w:pStyle w:val="TableContents"/>
              <w:bidi w:val="0"/>
              <w:spacing w:before="0" w:after="283"/>
              <w:jc w:val="left"/>
              <w:rPr/>
            </w:pPr>
            <w:r>
              <w:rPr/>
              <w:t xml:space="preserve">(149) 54.25 </w:t>
            </w:r>
          </w:p>
        </w:tc>
        <w:tc>
          <w:tcPr>
            <w:tcW w:w="616" w:type="dxa"/>
            <w:tcBorders/>
            <w:vAlign w:val="center"/>
          </w:tcPr>
          <w:p>
            <w:pPr>
              <w:pStyle w:val="TableContents"/>
              <w:bidi w:val="0"/>
              <w:spacing w:before="0" w:after="283"/>
              <w:jc w:val="left"/>
              <w:rPr/>
            </w:pPr>
            <w:r>
              <w:rPr/>
              <w:t xml:space="preserve">(156) 59.25 </w:t>
            </w:r>
          </w:p>
        </w:tc>
        <w:tc>
          <w:tcPr>
            <w:tcW w:w="616" w:type="dxa"/>
            <w:tcBorders/>
            <w:vAlign w:val="center"/>
          </w:tcPr>
          <w:p>
            <w:pPr>
              <w:pStyle w:val="TableContents"/>
              <w:bidi w:val="0"/>
              <w:spacing w:before="0" w:after="283"/>
              <w:jc w:val="left"/>
              <w:rPr/>
            </w:pPr>
            <w:r>
              <w:rPr/>
              <w:t xml:space="preserve">(142) 56.50 </w:t>
            </w:r>
          </w:p>
        </w:tc>
        <w:tc>
          <w:tcPr>
            <w:tcW w:w="616" w:type="dxa"/>
            <w:tcBorders/>
            <w:vAlign w:val="center"/>
          </w:tcPr>
          <w:p>
            <w:pPr>
              <w:pStyle w:val="TableContents"/>
              <w:bidi w:val="0"/>
              <w:spacing w:before="0" w:after="283"/>
              <w:jc w:val="left"/>
              <w:rPr/>
            </w:pPr>
            <w:r>
              <w:rPr/>
              <w:t xml:space="preserve">(130) 44.25 </w:t>
            </w:r>
          </w:p>
        </w:tc>
        <w:tc>
          <w:tcPr>
            <w:tcW w:w="616" w:type="dxa"/>
            <w:tcBorders/>
            <w:vAlign w:val="center"/>
          </w:tcPr>
          <w:p>
            <w:pPr>
              <w:pStyle w:val="TableContents"/>
              <w:bidi w:val="0"/>
              <w:spacing w:before="0" w:after="283"/>
              <w:jc w:val="left"/>
              <w:rPr/>
            </w:pPr>
            <w:r>
              <w:rPr/>
              <w:t xml:space="preserve">(125) 39.17 </w:t>
            </w:r>
          </w:p>
        </w:tc>
        <w:tc>
          <w:tcPr>
            <w:tcW w:w="616" w:type="dxa"/>
            <w:tcBorders/>
            <w:vAlign w:val="center"/>
          </w:tcPr>
          <w:p>
            <w:pPr>
              <w:pStyle w:val="TableContents"/>
              <w:bidi w:val="0"/>
              <w:spacing w:before="0" w:after="283"/>
              <w:jc w:val="left"/>
              <w:rPr/>
            </w:pPr>
            <w:r>
              <w:rPr/>
              <w:t xml:space="preserve">(097) 28.25 </w:t>
            </w:r>
          </w:p>
        </w:tc>
        <w:tc>
          <w:tcPr>
            <w:tcW w:w="616" w:type="dxa"/>
            <w:tcBorders/>
            <w:vAlign w:val="center"/>
          </w:tcPr>
          <w:p>
            <w:pPr>
              <w:pStyle w:val="TableContents"/>
              <w:bidi w:val="0"/>
              <w:spacing w:before="0" w:after="283"/>
              <w:jc w:val="left"/>
              <w:rPr/>
            </w:pPr>
            <w:r>
              <w:rPr/>
              <w:t xml:space="preserve">(134) 40.17 </w:t>
            </w:r>
          </w:p>
        </w:tc>
        <w:tc>
          <w:tcPr>
            <w:tcW w:w="661" w:type="dxa"/>
            <w:tcBorders/>
            <w:vAlign w:val="center"/>
          </w:tcPr>
          <w:p>
            <w:pPr>
              <w:pStyle w:val="TableContents"/>
              <w:bidi w:val="0"/>
              <w:spacing w:before="0" w:after="283"/>
              <w:jc w:val="left"/>
              <w:rPr/>
            </w:pPr>
            <w:r>
              <w:rPr/>
              <w:t xml:space="preserve">(104) 35.50 </w:t>
            </w:r>
          </w:p>
        </w:tc>
      </w:tr>
      <w:tr>
        <w:trPr/>
        <w:tc>
          <w:tcPr>
            <w:tcW w:w="1516" w:type="dxa"/>
            <w:tcBorders/>
            <w:vAlign w:val="center"/>
          </w:tcPr>
          <w:p>
            <w:pPr>
              <w:pStyle w:val="TableContents"/>
              <w:bidi w:val="0"/>
              <w:spacing w:before="0" w:after="283"/>
              <w:jc w:val="left"/>
              <w:rPr/>
            </w:pPr>
            <w:r>
              <w:rPr/>
              <w:t xml:space="preserve">Chad </w:t>
            </w:r>
          </w:p>
        </w:tc>
        <w:tc>
          <w:tcPr>
            <w:tcW w:w="616" w:type="dxa"/>
            <w:tcBorders/>
            <w:vAlign w:val="center"/>
          </w:tcPr>
          <w:p>
            <w:pPr>
              <w:pStyle w:val="TableContents"/>
              <w:bidi w:val="0"/>
              <w:spacing w:before="0" w:after="283"/>
              <w:jc w:val="left"/>
              <w:rPr/>
            </w:pPr>
            <w:r>
              <w:rPr/>
              <w:t xml:space="preserve">(121) 39.66 </w:t>
            </w:r>
          </w:p>
        </w:tc>
        <w:tc>
          <w:tcPr>
            <w:tcW w:w="616" w:type="dxa"/>
            <w:tcBorders/>
            <w:vAlign w:val="center"/>
          </w:tcPr>
          <w:p>
            <w:pPr>
              <w:pStyle w:val="TableContents"/>
              <w:bidi w:val="0"/>
              <w:spacing w:before="0" w:after="283"/>
              <w:jc w:val="left"/>
              <w:rPr/>
            </w:pPr>
            <w:r>
              <w:rPr/>
              <w:t xml:space="preserve">(127) 40.59 </w:t>
            </w:r>
          </w:p>
        </w:tc>
        <w:tc>
          <w:tcPr>
            <w:tcW w:w="616" w:type="dxa"/>
            <w:tcBorders/>
            <w:vAlign w:val="center"/>
          </w:tcPr>
          <w:p>
            <w:pPr>
              <w:pStyle w:val="TableContents"/>
              <w:bidi w:val="0"/>
              <w:spacing w:before="0" w:after="283"/>
              <w:jc w:val="left"/>
              <w:rPr/>
            </w:pPr>
            <w:r>
              <w:rPr/>
              <w:t xml:space="preserve">(135) 40.17 </w:t>
            </w:r>
          </w:p>
        </w:tc>
        <w:tc>
          <w:tcPr>
            <w:tcW w:w="616" w:type="dxa"/>
            <w:tcBorders/>
            <w:vAlign w:val="center"/>
          </w:tcPr>
          <w:p>
            <w:pPr>
              <w:pStyle w:val="TableContents"/>
              <w:bidi w:val="0"/>
              <w:spacing w:before="0" w:after="283"/>
              <w:jc w:val="left"/>
              <w:rPr/>
            </w:pPr>
            <w:r>
              <w:rPr/>
              <w:t xml:space="preserve">(139) 40.22 </w:t>
            </w:r>
          </w:p>
        </w:tc>
        <w:tc>
          <w:tcPr>
            <w:tcW w:w="616" w:type="dxa"/>
            <w:tcBorders/>
            <w:vAlign w:val="center"/>
          </w:tcPr>
          <w:p>
            <w:pPr>
              <w:pStyle w:val="TableContents"/>
              <w:bidi w:val="0"/>
              <w:spacing w:before="0" w:after="283"/>
              <w:jc w:val="left"/>
              <w:rPr/>
            </w:pPr>
            <w:r>
              <w:rPr/>
              <w:t xml:space="preserve">(121) 34.87 </w:t>
            </w:r>
          </w:p>
        </w:tc>
        <w:tc>
          <w:tcPr>
            <w:tcW w:w="721" w:type="dxa"/>
            <w:tcBorders/>
            <w:vAlign w:val="center"/>
          </w:tcPr>
          <w:p>
            <w:pPr>
              <w:pStyle w:val="TableContents"/>
              <w:bidi w:val="0"/>
              <w:spacing w:before="0" w:after="283"/>
              <w:jc w:val="left"/>
              <w:rPr/>
            </w:pPr>
            <w:r>
              <w:rPr/>
              <w:t xml:space="preserve">(103) 37.67 </w:t>
            </w:r>
          </w:p>
        </w:tc>
        <w:tc>
          <w:tcPr>
            <w:tcW w:w="616" w:type="dxa"/>
            <w:tcBorders/>
            <w:vAlign w:val="center"/>
          </w:tcPr>
          <w:p>
            <w:pPr>
              <w:pStyle w:val="TableContents"/>
              <w:bidi w:val="0"/>
              <w:spacing w:before="0" w:after="283"/>
              <w:jc w:val="left"/>
              <w:rPr/>
            </w:pPr>
            <w:r>
              <w:rPr/>
              <w:t xml:space="preserve">(112) 33.17 </w:t>
            </w:r>
          </w:p>
        </w:tc>
        <w:tc>
          <w:tcPr>
            <w:tcW w:w="616" w:type="dxa"/>
            <w:tcBorders/>
            <w:vAlign w:val="center"/>
          </w:tcPr>
          <w:p>
            <w:pPr>
              <w:pStyle w:val="TableContents"/>
              <w:bidi w:val="0"/>
              <w:spacing w:before="0" w:after="283"/>
              <w:jc w:val="left"/>
              <w:rPr/>
            </w:pPr>
            <w:r>
              <w:rPr/>
              <w:t xml:space="preserve">(132) 44.50 </w:t>
            </w:r>
          </w:p>
        </w:tc>
        <w:tc>
          <w:tcPr>
            <w:tcW w:w="616" w:type="dxa"/>
            <w:tcBorders/>
            <w:vAlign w:val="center"/>
          </w:tcPr>
          <w:p>
            <w:pPr>
              <w:pStyle w:val="TableContents"/>
              <w:bidi w:val="0"/>
              <w:spacing w:before="0" w:after="283"/>
              <w:jc w:val="left"/>
              <w:rPr/>
            </w:pPr>
            <w:r>
              <w:rPr/>
              <w:t xml:space="preserve">(133) 41.25 </w:t>
            </w:r>
          </w:p>
        </w:tc>
        <w:tc>
          <w:tcPr>
            <w:tcW w:w="616" w:type="dxa"/>
            <w:tcBorders/>
            <w:vAlign w:val="center"/>
          </w:tcPr>
          <w:p>
            <w:pPr>
              <w:pStyle w:val="TableContents"/>
              <w:bidi w:val="0"/>
              <w:spacing w:before="0" w:after="283"/>
              <w:jc w:val="left"/>
              <w:rPr/>
            </w:pPr>
            <w:r>
              <w:rPr/>
              <w:t xml:space="preserve">(113) 36.50 </w:t>
            </w:r>
          </w:p>
        </w:tc>
        <w:tc>
          <w:tcPr>
            <w:tcW w:w="616" w:type="dxa"/>
            <w:tcBorders/>
            <w:vAlign w:val="center"/>
          </w:tcPr>
          <w:p>
            <w:pPr>
              <w:pStyle w:val="TableContents"/>
              <w:bidi w:val="0"/>
              <w:spacing w:before="0" w:after="283"/>
              <w:jc w:val="left"/>
              <w:rPr/>
            </w:pPr>
            <w:r>
              <w:rPr/>
              <w:t xml:space="preserve">(124) 35.50 </w:t>
            </w:r>
          </w:p>
        </w:tc>
        <w:tc>
          <w:tcPr>
            <w:tcW w:w="616" w:type="dxa"/>
            <w:tcBorders/>
            <w:vAlign w:val="center"/>
          </w:tcPr>
          <w:p>
            <w:pPr>
              <w:pStyle w:val="TableContents"/>
              <w:bidi w:val="0"/>
              <w:spacing w:before="0" w:after="283"/>
              <w:jc w:val="left"/>
              <w:rPr/>
            </w:pPr>
            <w:r>
              <w:rPr/>
              <w:t xml:space="preserve">(109) 30.00 </w:t>
            </w:r>
          </w:p>
        </w:tc>
        <w:tc>
          <w:tcPr>
            <w:tcW w:w="616" w:type="dxa"/>
            <w:tcBorders/>
            <w:vAlign w:val="center"/>
          </w:tcPr>
          <w:p>
            <w:pPr>
              <w:pStyle w:val="TableContents"/>
              <w:bidi w:val="0"/>
              <w:spacing w:before="0" w:after="283"/>
              <w:jc w:val="left"/>
              <w:rPr/>
            </w:pPr>
            <w:r>
              <w:rPr/>
              <w:t xml:space="preserve">(106) 33.25 </w:t>
            </w:r>
          </w:p>
        </w:tc>
        <w:tc>
          <w:tcPr>
            <w:tcW w:w="616" w:type="dxa"/>
            <w:tcBorders/>
            <w:vAlign w:val="center"/>
          </w:tcPr>
          <w:p>
            <w:pPr>
              <w:pStyle w:val="TableContents"/>
              <w:bidi w:val="0"/>
              <w:spacing w:before="0" w:after="283"/>
              <w:jc w:val="left"/>
              <w:rPr/>
            </w:pPr>
            <w:r>
              <w:rPr/>
              <w:t xml:space="preserve">(088) 24.00 </w:t>
            </w:r>
          </w:p>
        </w:tc>
        <w:tc>
          <w:tcPr>
            <w:tcW w:w="661" w:type="dxa"/>
            <w:tcBorders/>
            <w:vAlign w:val="center"/>
          </w:tcPr>
          <w:p>
            <w:pPr>
              <w:pStyle w:val="TableContents"/>
              <w:bidi w:val="0"/>
              <w:spacing w:before="0" w:after="283"/>
              <w:jc w:val="left"/>
              <w:rPr/>
            </w:pPr>
            <w:r>
              <w:rPr/>
              <w:t xml:space="preserve">(087) 28.75 </w:t>
            </w:r>
          </w:p>
        </w:tc>
      </w:tr>
      <w:tr>
        <w:trPr/>
        <w:tc>
          <w:tcPr>
            <w:tcW w:w="1516" w:type="dxa"/>
            <w:tcBorders/>
            <w:vAlign w:val="center"/>
          </w:tcPr>
          <w:p>
            <w:pPr>
              <w:pStyle w:val="TableContents"/>
              <w:bidi w:val="0"/>
              <w:spacing w:before="0" w:after="283"/>
              <w:jc w:val="left"/>
              <w:rPr/>
            </w:pPr>
            <w:r>
              <w:rPr/>
              <w:t xml:space="preserve">Nigeria </w:t>
            </w:r>
          </w:p>
        </w:tc>
        <w:tc>
          <w:tcPr>
            <w:tcW w:w="616" w:type="dxa"/>
            <w:tcBorders/>
            <w:vAlign w:val="center"/>
          </w:tcPr>
          <w:p>
            <w:pPr>
              <w:pStyle w:val="TableContents"/>
              <w:bidi w:val="0"/>
              <w:spacing w:before="0" w:after="283"/>
              <w:jc w:val="left"/>
              <w:rPr/>
            </w:pPr>
            <w:r>
              <w:rPr/>
              <w:t xml:space="preserve">(122) 39.69 </w:t>
            </w:r>
          </w:p>
        </w:tc>
        <w:tc>
          <w:tcPr>
            <w:tcW w:w="616" w:type="dxa"/>
            <w:tcBorders/>
            <w:vAlign w:val="center"/>
          </w:tcPr>
          <w:p>
            <w:pPr>
              <w:pStyle w:val="TableContents"/>
              <w:bidi w:val="0"/>
              <w:spacing w:before="0" w:after="283"/>
              <w:jc w:val="left"/>
              <w:rPr/>
            </w:pPr>
            <w:r>
              <w:rPr/>
              <w:t xml:space="preserve">(116) 35.90 </w:t>
            </w:r>
          </w:p>
        </w:tc>
        <w:tc>
          <w:tcPr>
            <w:tcW w:w="616" w:type="dxa"/>
            <w:tcBorders/>
            <w:vAlign w:val="center"/>
          </w:tcPr>
          <w:p>
            <w:pPr>
              <w:pStyle w:val="TableContents"/>
              <w:bidi w:val="0"/>
              <w:spacing w:before="0" w:after="283"/>
              <w:jc w:val="left"/>
              <w:rPr/>
            </w:pPr>
            <w:r>
              <w:rPr/>
              <w:t xml:space="preserve">(111) 34.09 </w:t>
            </w:r>
          </w:p>
        </w:tc>
        <w:tc>
          <w:tcPr>
            <w:tcW w:w="616" w:type="dxa"/>
            <w:tcBorders/>
            <w:vAlign w:val="center"/>
          </w:tcPr>
          <w:p>
            <w:pPr>
              <w:pStyle w:val="TableContents"/>
              <w:bidi w:val="0"/>
              <w:spacing w:before="0" w:after="283"/>
              <w:jc w:val="left"/>
              <w:rPr/>
            </w:pPr>
            <w:r>
              <w:rPr/>
              <w:t xml:space="preserve">(112) 34.24 </w:t>
            </w:r>
          </w:p>
        </w:tc>
        <w:tc>
          <w:tcPr>
            <w:tcW w:w="616" w:type="dxa"/>
            <w:tcBorders/>
            <w:vAlign w:val="center"/>
          </w:tcPr>
          <w:p>
            <w:pPr>
              <w:pStyle w:val="TableContents"/>
              <w:bidi w:val="0"/>
              <w:spacing w:before="0" w:after="283"/>
              <w:jc w:val="left"/>
              <w:rPr/>
            </w:pPr>
            <w:r>
              <w:rPr/>
              <w:t xml:space="preserve">(115) 34.11 </w:t>
            </w:r>
          </w:p>
        </w:tc>
        <w:tc>
          <w:tcPr>
            <w:tcW w:w="721" w:type="dxa"/>
            <w:tcBorders/>
            <w:vAlign w:val="center"/>
          </w:tcPr>
          <w:p>
            <w:pPr>
              <w:pStyle w:val="TableContents"/>
              <w:bidi w:val="0"/>
              <w:spacing w:before="0" w:after="283"/>
              <w:jc w:val="left"/>
              <w:rPr/>
            </w:pPr>
            <w:r>
              <w:rPr/>
              <w:t xml:space="preserve">(126) 56.40 </w:t>
            </w:r>
          </w:p>
        </w:tc>
        <w:tc>
          <w:tcPr>
            <w:tcW w:w="616" w:type="dxa"/>
            <w:tcBorders/>
            <w:vAlign w:val="center"/>
          </w:tcPr>
          <w:p>
            <w:pPr>
              <w:pStyle w:val="TableContents"/>
              <w:bidi w:val="0"/>
              <w:spacing w:before="0" w:after="283"/>
              <w:jc w:val="left"/>
              <w:rPr/>
            </w:pPr>
            <w:r>
              <w:rPr/>
              <w:t xml:space="preserve">(145) 51.50 </w:t>
            </w:r>
          </w:p>
        </w:tc>
        <w:tc>
          <w:tcPr>
            <w:tcW w:w="616" w:type="dxa"/>
            <w:tcBorders/>
            <w:vAlign w:val="center"/>
          </w:tcPr>
          <w:p>
            <w:pPr>
              <w:pStyle w:val="TableContents"/>
              <w:bidi w:val="0"/>
              <w:spacing w:before="0" w:after="283"/>
              <w:jc w:val="left"/>
              <w:rPr/>
            </w:pPr>
            <w:r>
              <w:rPr/>
              <w:t xml:space="preserve">(135) 46.00 </w:t>
            </w:r>
          </w:p>
        </w:tc>
        <w:tc>
          <w:tcPr>
            <w:tcW w:w="616" w:type="dxa"/>
            <w:tcBorders/>
            <w:vAlign w:val="center"/>
          </w:tcPr>
          <w:p>
            <w:pPr>
              <w:pStyle w:val="TableContents"/>
              <w:bidi w:val="0"/>
              <w:spacing w:before="0" w:after="283"/>
              <w:jc w:val="left"/>
              <w:rPr/>
            </w:pPr>
            <w:r>
              <w:rPr/>
              <w:t xml:space="preserve">(131) 37.75 </w:t>
            </w:r>
          </w:p>
        </w:tc>
        <w:tc>
          <w:tcPr>
            <w:tcW w:w="616" w:type="dxa"/>
            <w:tcBorders/>
            <w:vAlign w:val="center"/>
          </w:tcPr>
          <w:p>
            <w:pPr>
              <w:pStyle w:val="TableContents"/>
              <w:bidi w:val="0"/>
              <w:spacing w:before="0" w:after="283"/>
              <w:jc w:val="left"/>
              <w:rPr/>
            </w:pPr>
            <w:r>
              <w:rPr/>
              <w:t xml:space="preserve">(131) 49.83 </w:t>
            </w:r>
          </w:p>
        </w:tc>
        <w:tc>
          <w:tcPr>
            <w:tcW w:w="616" w:type="dxa"/>
            <w:tcBorders/>
            <w:vAlign w:val="center"/>
          </w:tcPr>
          <w:p>
            <w:pPr>
              <w:pStyle w:val="TableContents"/>
              <w:bidi w:val="0"/>
              <w:spacing w:before="0" w:after="283"/>
              <w:jc w:val="left"/>
              <w:rPr/>
            </w:pPr>
            <w:r>
              <w:rPr/>
              <w:t xml:space="preserve">(120) 32.23 </w:t>
            </w:r>
          </w:p>
        </w:tc>
        <w:tc>
          <w:tcPr>
            <w:tcW w:w="616" w:type="dxa"/>
            <w:tcBorders/>
            <w:vAlign w:val="center"/>
          </w:tcPr>
          <w:p>
            <w:pPr>
              <w:pStyle w:val="TableContents"/>
              <w:bidi w:val="0"/>
              <w:spacing w:before="0" w:after="283"/>
              <w:jc w:val="left"/>
              <w:rPr/>
            </w:pPr>
            <w:r>
              <w:rPr/>
              <w:t xml:space="preserve">(123) 38.75 </w:t>
            </w:r>
          </w:p>
        </w:tc>
        <w:tc>
          <w:tcPr>
            <w:tcW w:w="616" w:type="dxa"/>
            <w:tcBorders/>
            <w:vAlign w:val="center"/>
          </w:tcPr>
          <w:p>
            <w:pPr>
              <w:pStyle w:val="TableContents"/>
              <w:bidi w:val="0"/>
              <w:spacing w:before="0" w:after="283"/>
              <w:jc w:val="left"/>
              <w:rPr/>
            </w:pPr>
            <w:r>
              <w:rPr/>
              <w:t xml:space="preserve">(117) 37.75 </w:t>
            </w:r>
          </w:p>
        </w:tc>
        <w:tc>
          <w:tcPr>
            <w:tcW w:w="616" w:type="dxa"/>
            <w:tcBorders/>
            <w:vAlign w:val="center"/>
          </w:tcPr>
          <w:p>
            <w:pPr>
              <w:pStyle w:val="TableContents"/>
              <w:bidi w:val="0"/>
              <w:spacing w:before="0" w:after="283"/>
              <w:jc w:val="left"/>
              <w:rPr/>
            </w:pPr>
            <w:r>
              <w:rPr/>
              <w:t xml:space="preserve">(103) 31.50 </w:t>
            </w:r>
          </w:p>
        </w:tc>
        <w:tc>
          <w:tcPr>
            <w:tcW w:w="661" w:type="dxa"/>
            <w:tcBorders/>
            <w:vAlign w:val="center"/>
          </w:tcPr>
          <w:p>
            <w:pPr>
              <w:pStyle w:val="TableContents"/>
              <w:bidi w:val="0"/>
              <w:spacing w:before="0" w:after="283"/>
              <w:jc w:val="left"/>
              <w:rPr/>
            </w:pPr>
            <w:r>
              <w:rPr/>
              <w:t xml:space="preserve">(049) 15.50 </w:t>
            </w:r>
          </w:p>
        </w:tc>
      </w:tr>
      <w:tr>
        <w:trPr/>
        <w:tc>
          <w:tcPr>
            <w:tcW w:w="1516" w:type="dxa"/>
            <w:tcBorders/>
            <w:vAlign w:val="center"/>
          </w:tcPr>
          <w:p>
            <w:pPr>
              <w:pStyle w:val="TableContents"/>
              <w:bidi w:val="0"/>
              <w:spacing w:before="0" w:after="283"/>
              <w:jc w:val="left"/>
              <w:rPr/>
            </w:pPr>
            <w:r>
              <w:rPr/>
              <w:t xml:space="preserve">Qatar </w:t>
            </w:r>
          </w:p>
        </w:tc>
        <w:tc>
          <w:tcPr>
            <w:tcW w:w="616" w:type="dxa"/>
            <w:tcBorders/>
            <w:vAlign w:val="center"/>
          </w:tcPr>
          <w:p>
            <w:pPr>
              <w:pStyle w:val="TableContents"/>
              <w:bidi w:val="0"/>
              <w:spacing w:before="0" w:after="283"/>
              <w:jc w:val="left"/>
              <w:rPr/>
            </w:pPr>
            <w:r>
              <w:rPr/>
              <w:t xml:space="preserve">(123) 39.83 </w:t>
            </w:r>
          </w:p>
        </w:tc>
        <w:tc>
          <w:tcPr>
            <w:tcW w:w="616" w:type="dxa"/>
            <w:tcBorders/>
            <w:vAlign w:val="center"/>
          </w:tcPr>
          <w:p>
            <w:pPr>
              <w:pStyle w:val="TableContents"/>
              <w:bidi w:val="0"/>
              <w:spacing w:before="0" w:after="283"/>
              <w:jc w:val="left"/>
              <w:rPr/>
            </w:pPr>
            <w:r>
              <w:rPr/>
              <w:t xml:space="preserve">(117) 35.97 </w:t>
            </w:r>
          </w:p>
        </w:tc>
        <w:tc>
          <w:tcPr>
            <w:tcW w:w="616" w:type="dxa"/>
            <w:tcBorders/>
            <w:vAlign w:val="center"/>
          </w:tcPr>
          <w:p>
            <w:pPr>
              <w:pStyle w:val="TableContents"/>
              <w:bidi w:val="0"/>
              <w:spacing w:before="0" w:after="283"/>
              <w:jc w:val="left"/>
              <w:rPr/>
            </w:pPr>
            <w:r>
              <w:rPr/>
              <w:t xml:space="preserve">(115) 35.35 </w:t>
            </w:r>
          </w:p>
        </w:tc>
        <w:tc>
          <w:tcPr>
            <w:tcW w:w="616" w:type="dxa"/>
            <w:tcBorders/>
            <w:vAlign w:val="center"/>
          </w:tcPr>
          <w:p>
            <w:pPr>
              <w:pStyle w:val="TableContents"/>
              <w:bidi w:val="0"/>
              <w:spacing w:before="0" w:after="283"/>
              <w:jc w:val="left"/>
              <w:rPr/>
            </w:pPr>
            <w:r>
              <w:rPr/>
              <w:t xml:space="preserve">(113) 34.32 </w:t>
            </w:r>
          </w:p>
        </w:tc>
        <w:tc>
          <w:tcPr>
            <w:tcW w:w="616" w:type="dxa"/>
            <w:tcBorders/>
            <w:vAlign w:val="center"/>
          </w:tcPr>
          <w:p>
            <w:pPr>
              <w:pStyle w:val="TableContents"/>
              <w:bidi w:val="0"/>
              <w:spacing w:before="0" w:after="283"/>
              <w:jc w:val="left"/>
              <w:rPr/>
            </w:pPr>
            <w:r>
              <w:rPr/>
              <w:t xml:space="preserve">(110) 32.86 </w:t>
            </w:r>
          </w:p>
        </w:tc>
        <w:tc>
          <w:tcPr>
            <w:tcW w:w="721" w:type="dxa"/>
            <w:tcBorders/>
            <w:vAlign w:val="center"/>
          </w:tcPr>
          <w:p>
            <w:pPr>
              <w:pStyle w:val="TableContents"/>
              <w:bidi w:val="0"/>
              <w:spacing w:before="0" w:after="283"/>
              <w:jc w:val="left"/>
              <w:rPr/>
            </w:pPr>
            <w:r>
              <w:rPr/>
              <w:t xml:space="preserve">(114) 46.00 </w:t>
            </w:r>
          </w:p>
        </w:tc>
        <w:tc>
          <w:tcPr>
            <w:tcW w:w="616" w:type="dxa"/>
            <w:tcBorders/>
            <w:vAlign w:val="center"/>
          </w:tcPr>
          <w:p>
            <w:pPr>
              <w:pStyle w:val="TableContents"/>
              <w:bidi w:val="0"/>
              <w:spacing w:before="0" w:after="283"/>
              <w:jc w:val="left"/>
              <w:rPr/>
            </w:pPr>
            <w:r>
              <w:rPr/>
              <w:t xml:space="preserve">(121) 38.00 </w:t>
            </w:r>
          </w:p>
        </w:tc>
        <w:tc>
          <w:tcPr>
            <w:tcW w:w="616" w:type="dxa"/>
            <w:tcBorders/>
            <w:vAlign w:val="center"/>
          </w:tcPr>
          <w:p>
            <w:pPr>
              <w:pStyle w:val="TableContents"/>
              <w:bidi w:val="0"/>
              <w:spacing w:before="0" w:after="283"/>
              <w:jc w:val="left"/>
              <w:rPr/>
            </w:pPr>
            <w:r>
              <w:rPr/>
              <w:t xml:space="preserve">(094) 24.00 </w:t>
            </w:r>
          </w:p>
        </w:tc>
        <w:tc>
          <w:tcPr>
            <w:tcW w:w="616" w:type="dxa"/>
            <w:tcBorders/>
            <w:vAlign w:val="center"/>
          </w:tcPr>
          <w:p>
            <w:pPr>
              <w:pStyle w:val="TableContents"/>
              <w:bidi w:val="0"/>
              <w:spacing w:before="0" w:after="283"/>
              <w:jc w:val="left"/>
              <w:rPr/>
            </w:pPr>
            <w:r>
              <w:rPr/>
              <w:t xml:space="preserve">(074) 15.50 </w:t>
            </w:r>
          </w:p>
        </w:tc>
        <w:tc>
          <w:tcPr>
            <w:tcW w:w="616" w:type="dxa"/>
            <w:tcBorders/>
            <w:vAlign w:val="center"/>
          </w:tcPr>
          <w:p>
            <w:pPr>
              <w:pStyle w:val="TableContents"/>
              <w:bidi w:val="0"/>
              <w:spacing w:before="0" w:after="283"/>
              <w:jc w:val="left"/>
              <w:rPr/>
            </w:pPr>
            <w:r>
              <w:rPr/>
              <w:t xml:space="preserve">(079) 24.00 </w:t>
            </w:r>
          </w:p>
        </w:tc>
        <w:tc>
          <w:tcPr>
            <w:tcW w:w="616" w:type="dxa"/>
            <w:tcBorders/>
            <w:vAlign w:val="center"/>
          </w:tcPr>
          <w:p>
            <w:pPr>
              <w:pStyle w:val="TableContents"/>
              <w:bidi w:val="0"/>
              <w:spacing w:before="0" w:after="283"/>
              <w:jc w:val="left"/>
              <w:rPr/>
            </w:pPr>
            <w:r>
              <w:rPr/>
              <w:t xml:space="preserve">(080) 18.00 </w:t>
            </w:r>
          </w:p>
        </w:tc>
        <w:tc>
          <w:tcPr>
            <w:tcW w:w="616" w:type="dxa"/>
            <w:tcBorders/>
            <w:vAlign w:val="center"/>
          </w:tcPr>
          <w:p>
            <w:pPr>
              <w:pStyle w:val="TableContents"/>
              <w:bidi w:val="0"/>
              <w:spacing w:before="0" w:after="283"/>
              <w:jc w:val="left"/>
              <w:rPr/>
            </w:pPr>
            <w:r>
              <w:rPr/>
              <w:t xml:space="preserve">(090) 23.00 </w:t>
            </w:r>
          </w:p>
        </w:tc>
        <w:tc>
          <w:tcPr>
            <w:tcW w:w="616" w:type="dxa"/>
            <w:tcBorders/>
            <w:vAlign w:val="center"/>
          </w:tcPr>
          <w:p>
            <w:pPr>
              <w:pStyle w:val="TableContents"/>
              <w:bidi w:val="0"/>
              <w:spacing w:before="0" w:after="283"/>
              <w:jc w:val="left"/>
              <w:rPr/>
            </w:pPr>
            <w:r>
              <w:rPr/>
              <w:t xml:space="preserve">(104) 32.50 </w:t>
            </w:r>
          </w:p>
        </w:tc>
        <w:tc>
          <w:tcPr>
            <w:tcW w:w="616" w:type="dxa"/>
            <w:tcBorders/>
            <w:vAlign w:val="center"/>
          </w:tcPr>
          <w:p>
            <w:pPr>
              <w:pStyle w:val="TableContents"/>
              <w:bidi w:val="0"/>
              <w:spacing w:before="0" w:after="283"/>
              <w:jc w:val="left"/>
              <w:rPr/>
            </w:pPr>
            <w:r>
              <w:rPr/>
              <w:t xml:space="preserve">(115) 35.00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Indonesia </w:t>
            </w:r>
          </w:p>
        </w:tc>
        <w:tc>
          <w:tcPr>
            <w:tcW w:w="616" w:type="dxa"/>
            <w:tcBorders/>
            <w:vAlign w:val="center"/>
          </w:tcPr>
          <w:p>
            <w:pPr>
              <w:pStyle w:val="TableContents"/>
              <w:bidi w:val="0"/>
              <w:spacing w:before="0" w:after="283"/>
              <w:jc w:val="left"/>
              <w:rPr/>
            </w:pPr>
            <w:r>
              <w:rPr/>
              <w:t xml:space="preserve">(124) 39.93 </w:t>
            </w:r>
          </w:p>
        </w:tc>
        <w:tc>
          <w:tcPr>
            <w:tcW w:w="616" w:type="dxa"/>
            <w:tcBorders/>
            <w:vAlign w:val="center"/>
          </w:tcPr>
          <w:p>
            <w:pPr>
              <w:pStyle w:val="TableContents"/>
              <w:bidi w:val="0"/>
              <w:spacing w:before="0" w:after="283"/>
              <w:jc w:val="left"/>
              <w:rPr/>
            </w:pPr>
            <w:r>
              <w:rPr/>
              <w:t xml:space="preserve">(130) 41.72 </w:t>
            </w:r>
          </w:p>
        </w:tc>
        <w:tc>
          <w:tcPr>
            <w:tcW w:w="616" w:type="dxa"/>
            <w:tcBorders/>
            <w:vAlign w:val="center"/>
          </w:tcPr>
          <w:p>
            <w:pPr>
              <w:pStyle w:val="TableContents"/>
              <w:bidi w:val="0"/>
              <w:spacing w:before="0" w:after="283"/>
              <w:jc w:val="left"/>
              <w:rPr/>
            </w:pPr>
            <w:r>
              <w:rPr/>
              <w:t xml:space="preserve">(138) 40.75 </w:t>
            </w:r>
          </w:p>
        </w:tc>
        <w:tc>
          <w:tcPr>
            <w:tcW w:w="616" w:type="dxa"/>
            <w:tcBorders/>
            <w:vAlign w:val="center"/>
          </w:tcPr>
          <w:p>
            <w:pPr>
              <w:pStyle w:val="TableContents"/>
              <w:bidi w:val="0"/>
              <w:spacing w:before="0" w:after="283"/>
              <w:jc w:val="left"/>
              <w:rPr/>
            </w:pPr>
            <w:r>
              <w:rPr/>
              <w:t xml:space="preserve">(132) 38.15 </w:t>
            </w:r>
          </w:p>
        </w:tc>
        <w:tc>
          <w:tcPr>
            <w:tcW w:w="616" w:type="dxa"/>
            <w:tcBorders/>
            <w:vAlign w:val="center"/>
          </w:tcPr>
          <w:p>
            <w:pPr>
              <w:pStyle w:val="TableContents"/>
              <w:bidi w:val="0"/>
              <w:spacing w:before="0" w:after="283"/>
              <w:jc w:val="left"/>
              <w:rPr/>
            </w:pPr>
            <w:r>
              <w:rPr/>
              <w:t xml:space="preserve">(139) 41.05 </w:t>
            </w:r>
          </w:p>
        </w:tc>
        <w:tc>
          <w:tcPr>
            <w:tcW w:w="721" w:type="dxa"/>
            <w:tcBorders/>
            <w:vAlign w:val="center"/>
          </w:tcPr>
          <w:p>
            <w:pPr>
              <w:pStyle w:val="TableContents"/>
              <w:bidi w:val="0"/>
              <w:spacing w:before="0" w:after="283"/>
              <w:jc w:val="left"/>
              <w:rPr/>
            </w:pPr>
            <w:r>
              <w:rPr/>
              <w:t xml:space="preserve">(146) 68.00 </w:t>
            </w:r>
          </w:p>
        </w:tc>
        <w:tc>
          <w:tcPr>
            <w:tcW w:w="616" w:type="dxa"/>
            <w:tcBorders/>
            <w:vAlign w:val="center"/>
          </w:tcPr>
          <w:p>
            <w:pPr>
              <w:pStyle w:val="TableContents"/>
              <w:bidi w:val="0"/>
              <w:spacing w:before="0" w:after="283"/>
              <w:jc w:val="left"/>
              <w:rPr/>
            </w:pPr>
            <w:r>
              <w:rPr/>
              <w:t xml:space="preserve">(117) 35.83 </w:t>
            </w:r>
          </w:p>
        </w:tc>
        <w:tc>
          <w:tcPr>
            <w:tcW w:w="616" w:type="dxa"/>
            <w:tcBorders/>
            <w:vAlign w:val="center"/>
          </w:tcPr>
          <w:p>
            <w:pPr>
              <w:pStyle w:val="TableContents"/>
              <w:bidi w:val="0"/>
              <w:spacing w:before="0" w:after="283"/>
              <w:jc w:val="left"/>
              <w:rPr/>
            </w:pPr>
            <w:r>
              <w:rPr/>
              <w:t xml:space="preserve">(100) 28.50 </w:t>
            </w:r>
          </w:p>
        </w:tc>
        <w:tc>
          <w:tcPr>
            <w:tcW w:w="616" w:type="dxa"/>
            <w:tcBorders/>
            <w:vAlign w:val="center"/>
          </w:tcPr>
          <w:p>
            <w:pPr>
              <w:pStyle w:val="TableContents"/>
              <w:bidi w:val="0"/>
              <w:spacing w:before="0" w:after="283"/>
              <w:jc w:val="left"/>
              <w:rPr/>
            </w:pPr>
            <w:r>
              <w:rPr/>
              <w:t xml:space="preserve">(111) 27.00 </w:t>
            </w:r>
          </w:p>
        </w:tc>
        <w:tc>
          <w:tcPr>
            <w:tcW w:w="616" w:type="dxa"/>
            <w:tcBorders/>
            <w:vAlign w:val="center"/>
          </w:tcPr>
          <w:p>
            <w:pPr>
              <w:pStyle w:val="TableContents"/>
              <w:bidi w:val="0"/>
              <w:spacing w:before="0" w:after="283"/>
              <w:jc w:val="left"/>
              <w:rPr/>
            </w:pPr>
            <w:r>
              <w:rPr/>
              <w:t xml:space="preserve">(100) 30.50 </w:t>
            </w:r>
          </w:p>
        </w:tc>
        <w:tc>
          <w:tcPr>
            <w:tcW w:w="616" w:type="dxa"/>
            <w:tcBorders/>
            <w:vAlign w:val="center"/>
          </w:tcPr>
          <w:p>
            <w:pPr>
              <w:pStyle w:val="TableContents"/>
              <w:bidi w:val="0"/>
              <w:spacing w:before="0" w:after="283"/>
              <w:jc w:val="left"/>
              <w:rPr/>
            </w:pPr>
            <w:r>
              <w:rPr/>
              <w:t xml:space="preserve">(103) 26.00 </w:t>
            </w:r>
          </w:p>
        </w:tc>
        <w:tc>
          <w:tcPr>
            <w:tcW w:w="616" w:type="dxa"/>
            <w:tcBorders/>
            <w:vAlign w:val="center"/>
          </w:tcPr>
          <w:p>
            <w:pPr>
              <w:pStyle w:val="TableContents"/>
              <w:bidi w:val="0"/>
              <w:spacing w:before="0" w:after="283"/>
              <w:jc w:val="left"/>
              <w:rPr/>
            </w:pPr>
            <w:r>
              <w:rPr/>
              <w:t xml:space="preserve">(102) 26.00 </w:t>
            </w:r>
          </w:p>
        </w:tc>
        <w:tc>
          <w:tcPr>
            <w:tcW w:w="616" w:type="dxa"/>
            <w:tcBorders/>
            <w:vAlign w:val="center"/>
          </w:tcPr>
          <w:p>
            <w:pPr>
              <w:pStyle w:val="TableContents"/>
              <w:bidi w:val="0"/>
              <w:spacing w:before="0" w:after="283"/>
              <w:jc w:val="left"/>
              <w:rPr/>
            </w:pPr>
            <w:r>
              <w:rPr/>
              <w:t xml:space="preserve">(117) 37.75 </w:t>
            </w:r>
          </w:p>
        </w:tc>
        <w:tc>
          <w:tcPr>
            <w:tcW w:w="616" w:type="dxa"/>
            <w:tcBorders/>
            <w:vAlign w:val="center"/>
          </w:tcPr>
          <w:p>
            <w:pPr>
              <w:pStyle w:val="TableContents"/>
              <w:bidi w:val="0"/>
              <w:spacing w:before="0" w:after="283"/>
              <w:jc w:val="left"/>
              <w:rPr/>
            </w:pPr>
            <w:r>
              <w:rPr/>
              <w:t xml:space="preserve">(110) 34.25 </w:t>
            </w:r>
          </w:p>
        </w:tc>
        <w:tc>
          <w:tcPr>
            <w:tcW w:w="661" w:type="dxa"/>
            <w:tcBorders/>
            <w:vAlign w:val="center"/>
          </w:tcPr>
          <w:p>
            <w:pPr>
              <w:pStyle w:val="TableContents"/>
              <w:bidi w:val="0"/>
              <w:spacing w:before="0" w:after="283"/>
              <w:jc w:val="left"/>
              <w:rPr/>
            </w:pPr>
            <w:r>
              <w:rPr/>
              <w:t xml:space="preserve">(057) 20.00 </w:t>
            </w:r>
          </w:p>
        </w:tc>
      </w:tr>
      <w:tr>
        <w:trPr/>
        <w:tc>
          <w:tcPr>
            <w:tcW w:w="1516" w:type="dxa"/>
            <w:tcBorders/>
            <w:vAlign w:val="center"/>
          </w:tcPr>
          <w:p>
            <w:pPr>
              <w:pStyle w:val="TableContents"/>
              <w:bidi w:val="0"/>
              <w:spacing w:before="0" w:after="283"/>
              <w:jc w:val="left"/>
              <w:rPr/>
            </w:pPr>
            <w:r>
              <w:rPr/>
              <w:t xml:space="preserve">Angola </w:t>
            </w:r>
          </w:p>
        </w:tc>
        <w:tc>
          <w:tcPr>
            <w:tcW w:w="616" w:type="dxa"/>
            <w:tcBorders/>
            <w:vAlign w:val="center"/>
          </w:tcPr>
          <w:p>
            <w:pPr>
              <w:pStyle w:val="TableContents"/>
              <w:bidi w:val="0"/>
              <w:spacing w:before="0" w:after="283"/>
              <w:jc w:val="left"/>
              <w:rPr/>
            </w:pPr>
            <w:r>
              <w:rPr/>
              <w:t xml:space="preserve">(125) 40.42 </w:t>
            </w:r>
          </w:p>
        </w:tc>
        <w:tc>
          <w:tcPr>
            <w:tcW w:w="616" w:type="dxa"/>
            <w:tcBorders/>
            <w:vAlign w:val="center"/>
          </w:tcPr>
          <w:p>
            <w:pPr>
              <w:pStyle w:val="TableContents"/>
              <w:bidi w:val="0"/>
              <w:spacing w:before="0" w:after="283"/>
              <w:jc w:val="left"/>
              <w:rPr/>
            </w:pPr>
            <w:r>
              <w:rPr/>
              <w:t xml:space="preserve">(123) 39.89 </w:t>
            </w:r>
          </w:p>
        </w:tc>
        <w:tc>
          <w:tcPr>
            <w:tcW w:w="616" w:type="dxa"/>
            <w:tcBorders/>
            <w:vAlign w:val="center"/>
          </w:tcPr>
          <w:p>
            <w:pPr>
              <w:pStyle w:val="TableContents"/>
              <w:bidi w:val="0"/>
              <w:spacing w:before="0" w:after="283"/>
              <w:jc w:val="left"/>
              <w:rPr/>
            </w:pPr>
            <w:r>
              <w:rPr/>
              <w:t xml:space="preserve">(123) 37.84 </w:t>
            </w:r>
          </w:p>
        </w:tc>
        <w:tc>
          <w:tcPr>
            <w:tcW w:w="616" w:type="dxa"/>
            <w:tcBorders/>
            <w:vAlign w:val="center"/>
          </w:tcPr>
          <w:p>
            <w:pPr>
              <w:pStyle w:val="TableContents"/>
              <w:bidi w:val="0"/>
              <w:spacing w:before="0" w:after="283"/>
              <w:jc w:val="left"/>
              <w:rPr/>
            </w:pPr>
            <w:r>
              <w:rPr/>
              <w:t xml:space="preserve">(124) 36.50 </w:t>
            </w:r>
          </w:p>
        </w:tc>
        <w:tc>
          <w:tcPr>
            <w:tcW w:w="616" w:type="dxa"/>
            <w:tcBorders/>
            <w:vAlign w:val="center"/>
          </w:tcPr>
          <w:p>
            <w:pPr>
              <w:pStyle w:val="TableContents"/>
              <w:bidi w:val="0"/>
              <w:spacing w:before="0" w:after="283"/>
              <w:jc w:val="left"/>
              <w:rPr/>
            </w:pPr>
            <w:r>
              <w:rPr/>
              <w:t xml:space="preserve">(130) 37.80 </w:t>
            </w:r>
          </w:p>
        </w:tc>
        <w:tc>
          <w:tcPr>
            <w:tcW w:w="721" w:type="dxa"/>
            <w:tcBorders/>
            <w:vAlign w:val="center"/>
          </w:tcPr>
          <w:p>
            <w:pPr>
              <w:pStyle w:val="TableContents"/>
              <w:bidi w:val="0"/>
              <w:spacing w:before="0" w:after="283"/>
              <w:jc w:val="left"/>
              <w:rPr/>
            </w:pPr>
            <w:r>
              <w:rPr/>
              <w:t xml:space="preserve">(132) 58.43 </w:t>
            </w:r>
          </w:p>
        </w:tc>
        <w:tc>
          <w:tcPr>
            <w:tcW w:w="616" w:type="dxa"/>
            <w:tcBorders/>
            <w:vAlign w:val="center"/>
          </w:tcPr>
          <w:p>
            <w:pPr>
              <w:pStyle w:val="TableContents"/>
              <w:bidi w:val="0"/>
              <w:spacing w:before="0" w:after="283"/>
              <w:jc w:val="left"/>
              <w:rPr/>
            </w:pPr>
            <w:r>
              <w:rPr/>
              <w:t xml:space="preserve">(104) 28.50 </w:t>
            </w:r>
          </w:p>
        </w:tc>
        <w:tc>
          <w:tcPr>
            <w:tcW w:w="616" w:type="dxa"/>
            <w:tcBorders/>
            <w:vAlign w:val="center"/>
          </w:tcPr>
          <w:p>
            <w:pPr>
              <w:pStyle w:val="TableContents"/>
              <w:bidi w:val="0"/>
              <w:spacing w:before="0" w:after="283"/>
              <w:jc w:val="left"/>
              <w:rPr/>
            </w:pPr>
            <w:r>
              <w:rPr/>
              <w:t xml:space="preserve">(119) 36.50 </w:t>
            </w:r>
          </w:p>
        </w:tc>
        <w:tc>
          <w:tcPr>
            <w:tcW w:w="616" w:type="dxa"/>
            <w:tcBorders/>
            <w:vAlign w:val="center"/>
          </w:tcPr>
          <w:p>
            <w:pPr>
              <w:pStyle w:val="TableContents"/>
              <w:bidi w:val="0"/>
              <w:spacing w:before="0" w:after="283"/>
              <w:jc w:val="left"/>
              <w:rPr/>
            </w:pPr>
            <w:r>
              <w:rPr/>
              <w:t xml:space="preserve">(116) 29.50 </w:t>
            </w:r>
          </w:p>
        </w:tc>
        <w:tc>
          <w:tcPr>
            <w:tcW w:w="616" w:type="dxa"/>
            <w:tcBorders/>
            <w:vAlign w:val="center"/>
          </w:tcPr>
          <w:p>
            <w:pPr>
              <w:pStyle w:val="TableContents"/>
              <w:bidi w:val="0"/>
              <w:spacing w:before="0" w:after="283"/>
              <w:jc w:val="left"/>
              <w:rPr/>
            </w:pPr>
            <w:r>
              <w:rPr/>
              <w:t xml:space="preserve">(091) 26.50 </w:t>
            </w:r>
          </w:p>
        </w:tc>
        <w:tc>
          <w:tcPr>
            <w:tcW w:w="616" w:type="dxa"/>
            <w:tcBorders/>
            <w:vAlign w:val="center"/>
          </w:tcPr>
          <w:p>
            <w:pPr>
              <w:pStyle w:val="TableContents"/>
              <w:bidi w:val="0"/>
              <w:spacing w:before="0" w:after="283"/>
              <w:jc w:val="left"/>
              <w:rPr/>
            </w:pPr>
            <w:r>
              <w:rPr/>
              <w:t xml:space="preserve">(091) 21.50 </w:t>
            </w:r>
          </w:p>
        </w:tc>
        <w:tc>
          <w:tcPr>
            <w:tcW w:w="616" w:type="dxa"/>
            <w:tcBorders/>
            <w:vAlign w:val="center"/>
          </w:tcPr>
          <w:p>
            <w:pPr>
              <w:pStyle w:val="TableContents"/>
              <w:bidi w:val="0"/>
              <w:spacing w:before="0" w:after="283"/>
              <w:jc w:val="left"/>
              <w:rPr/>
            </w:pPr>
            <w:r>
              <w:rPr/>
              <w:t xml:space="preserve">(076) 18.00 </w:t>
            </w:r>
          </w:p>
        </w:tc>
        <w:tc>
          <w:tcPr>
            <w:tcW w:w="616" w:type="dxa"/>
            <w:tcBorders/>
            <w:vAlign w:val="center"/>
          </w:tcPr>
          <w:p>
            <w:pPr>
              <w:pStyle w:val="TableContents"/>
              <w:bidi w:val="0"/>
              <w:spacing w:before="0" w:after="283"/>
              <w:jc w:val="left"/>
              <w:rPr/>
            </w:pPr>
            <w:r>
              <w:rPr/>
              <w:t xml:space="preserve">(091) 26.50 </w:t>
            </w:r>
          </w:p>
        </w:tc>
        <w:tc>
          <w:tcPr>
            <w:tcW w:w="616" w:type="dxa"/>
            <w:tcBorders/>
            <w:vAlign w:val="center"/>
          </w:tcPr>
          <w:p>
            <w:pPr>
              <w:pStyle w:val="TableContents"/>
              <w:bidi w:val="0"/>
              <w:spacing w:before="0" w:after="283"/>
              <w:jc w:val="left"/>
              <w:rPr/>
            </w:pPr>
            <w:r>
              <w:rPr/>
              <w:t xml:space="preserve">(097) 28.00 </w:t>
            </w:r>
          </w:p>
        </w:tc>
        <w:tc>
          <w:tcPr>
            <w:tcW w:w="661" w:type="dxa"/>
            <w:tcBorders/>
            <w:vAlign w:val="center"/>
          </w:tcPr>
          <w:p>
            <w:pPr>
              <w:pStyle w:val="TableContents"/>
              <w:bidi w:val="0"/>
              <w:spacing w:before="0" w:after="283"/>
              <w:jc w:val="left"/>
              <w:rPr/>
            </w:pPr>
            <w:r>
              <w:rPr/>
              <w:t xml:space="preserve">(093) 30.17 </w:t>
            </w:r>
          </w:p>
        </w:tc>
      </w:tr>
      <w:tr>
        <w:trPr/>
        <w:tc>
          <w:tcPr>
            <w:tcW w:w="1516" w:type="dxa"/>
            <w:tcBorders/>
            <w:vAlign w:val="center"/>
          </w:tcPr>
          <w:p>
            <w:pPr>
              <w:pStyle w:val="TableContents"/>
              <w:bidi w:val="0"/>
              <w:spacing w:before="0" w:after="283"/>
              <w:jc w:val="left"/>
              <w:rPr/>
            </w:pPr>
            <w:r>
              <w:rPr/>
              <w:t xml:space="preserve">Oman </w:t>
            </w:r>
          </w:p>
        </w:tc>
        <w:tc>
          <w:tcPr>
            <w:tcW w:w="616" w:type="dxa"/>
            <w:tcBorders/>
            <w:vAlign w:val="center"/>
          </w:tcPr>
          <w:p>
            <w:pPr>
              <w:pStyle w:val="TableContents"/>
              <w:bidi w:val="0"/>
              <w:spacing w:before="0" w:after="283"/>
              <w:jc w:val="left"/>
              <w:rPr/>
            </w:pPr>
            <w:r>
              <w:rPr/>
              <w:t xml:space="preserve">(126) 40.46 </w:t>
            </w:r>
          </w:p>
        </w:tc>
        <w:tc>
          <w:tcPr>
            <w:tcW w:w="616" w:type="dxa"/>
            <w:tcBorders/>
            <w:vAlign w:val="center"/>
          </w:tcPr>
          <w:p>
            <w:pPr>
              <w:pStyle w:val="TableContents"/>
              <w:bidi w:val="0"/>
              <w:spacing w:before="0" w:after="283"/>
              <w:jc w:val="left"/>
              <w:rPr/>
            </w:pPr>
            <w:r>
              <w:rPr/>
              <w:t xml:space="preserve">(125) 40.43 </w:t>
            </w:r>
          </w:p>
        </w:tc>
        <w:tc>
          <w:tcPr>
            <w:tcW w:w="616" w:type="dxa"/>
            <w:tcBorders/>
            <w:vAlign w:val="center"/>
          </w:tcPr>
          <w:p>
            <w:pPr>
              <w:pStyle w:val="TableContents"/>
              <w:bidi w:val="0"/>
              <w:spacing w:before="0" w:after="283"/>
              <w:jc w:val="left"/>
              <w:rPr/>
            </w:pPr>
            <w:r>
              <w:rPr/>
              <w:t xml:space="preserve">(127) 38.83 </w:t>
            </w:r>
          </w:p>
        </w:tc>
        <w:tc>
          <w:tcPr>
            <w:tcW w:w="616" w:type="dxa"/>
            <w:tcBorders/>
            <w:vAlign w:val="center"/>
          </w:tcPr>
          <w:p>
            <w:pPr>
              <w:pStyle w:val="TableContents"/>
              <w:bidi w:val="0"/>
              <w:spacing w:before="0" w:after="283"/>
              <w:jc w:val="left"/>
              <w:rPr/>
            </w:pPr>
            <w:r>
              <w:rPr/>
              <w:t xml:space="preserve">(134) 38.83 </w:t>
            </w:r>
          </w:p>
        </w:tc>
        <w:tc>
          <w:tcPr>
            <w:tcW w:w="616" w:type="dxa"/>
            <w:tcBorders/>
            <w:vAlign w:val="center"/>
          </w:tcPr>
          <w:p>
            <w:pPr>
              <w:pStyle w:val="TableContents"/>
              <w:bidi w:val="0"/>
              <w:spacing w:before="0" w:after="283"/>
              <w:jc w:val="left"/>
              <w:rPr/>
            </w:pPr>
            <w:r>
              <w:rPr/>
              <w:t xml:space="preserve">(141) 41.51 </w:t>
            </w:r>
          </w:p>
        </w:tc>
        <w:tc>
          <w:tcPr>
            <w:tcW w:w="721" w:type="dxa"/>
            <w:tcBorders/>
            <w:vAlign w:val="center"/>
          </w:tcPr>
          <w:p>
            <w:pPr>
              <w:pStyle w:val="TableContents"/>
              <w:bidi w:val="0"/>
              <w:spacing w:before="0" w:after="283"/>
              <w:jc w:val="left"/>
              <w:rPr/>
            </w:pPr>
            <w:r>
              <w:rPr/>
              <w:t xml:space="preserve">(117) 55.00 </w:t>
            </w:r>
          </w:p>
        </w:tc>
        <w:tc>
          <w:tcPr>
            <w:tcW w:w="616" w:type="dxa"/>
            <w:tcBorders/>
            <w:vAlign w:val="center"/>
          </w:tcPr>
          <w:p>
            <w:pPr>
              <w:pStyle w:val="TableContents"/>
              <w:bidi w:val="0"/>
              <w:spacing w:before="0" w:after="283"/>
              <w:jc w:val="left"/>
              <w:rPr/>
            </w:pPr>
            <w:r>
              <w:rPr/>
              <w:t xml:space="preserve">(124) 40.25 </w:t>
            </w:r>
          </w:p>
        </w:tc>
        <w:tc>
          <w:tcPr>
            <w:tcW w:w="616" w:type="dxa"/>
            <w:tcBorders/>
            <w:vAlign w:val="center"/>
          </w:tcPr>
          <w:p>
            <w:pPr>
              <w:pStyle w:val="TableContents"/>
              <w:bidi w:val="0"/>
              <w:spacing w:before="0" w:after="283"/>
              <w:jc w:val="left"/>
              <w:rPr/>
            </w:pPr>
            <w:r>
              <w:rPr/>
              <w:t xml:space="preserve">(106) 29.50 </w:t>
            </w:r>
          </w:p>
        </w:tc>
        <w:tc>
          <w:tcPr>
            <w:tcW w:w="616" w:type="dxa"/>
            <w:tcBorders/>
            <w:vAlign w:val="center"/>
          </w:tcPr>
          <w:p>
            <w:pPr>
              <w:pStyle w:val="TableContents"/>
              <w:bidi w:val="0"/>
              <w:spacing w:before="0" w:after="283"/>
              <w:jc w:val="left"/>
              <w:rPr/>
            </w:pPr>
            <w:r>
              <w:rPr/>
              <w:t xml:space="preserve">(123) 32.67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(152) 57.75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Filippiinit </w:t>
            </w:r>
          </w:p>
        </w:tc>
        <w:tc>
          <w:tcPr>
            <w:tcW w:w="616" w:type="dxa"/>
            <w:tcBorders/>
            <w:vAlign w:val="center"/>
          </w:tcPr>
          <w:p>
            <w:pPr>
              <w:pStyle w:val="TableContents"/>
              <w:bidi w:val="0"/>
              <w:spacing w:before="0" w:after="283"/>
              <w:jc w:val="left"/>
              <w:rPr/>
            </w:pPr>
            <w:r>
              <w:rPr/>
              <w:t xml:space="preserve">(127) 41.08 </w:t>
            </w:r>
          </w:p>
        </w:tc>
        <w:tc>
          <w:tcPr>
            <w:tcW w:w="616" w:type="dxa"/>
            <w:tcBorders/>
            <w:vAlign w:val="center"/>
          </w:tcPr>
          <w:p>
            <w:pPr>
              <w:pStyle w:val="TableContents"/>
              <w:bidi w:val="0"/>
              <w:spacing w:before="0" w:after="283"/>
              <w:jc w:val="left"/>
              <w:rPr/>
            </w:pPr>
            <w:r>
              <w:rPr/>
              <w:t xml:space="preserve">(138) 44.66 </w:t>
            </w:r>
          </w:p>
        </w:tc>
        <w:tc>
          <w:tcPr>
            <w:tcW w:w="616" w:type="dxa"/>
            <w:tcBorders/>
            <w:vAlign w:val="center"/>
          </w:tcPr>
          <w:p>
            <w:pPr>
              <w:pStyle w:val="TableContents"/>
              <w:bidi w:val="0"/>
              <w:spacing w:before="0" w:after="283"/>
              <w:jc w:val="left"/>
              <w:rPr/>
            </w:pPr>
            <w:r>
              <w:rPr/>
              <w:t xml:space="preserve">(141) 41.19 </w:t>
            </w:r>
          </w:p>
        </w:tc>
        <w:tc>
          <w:tcPr>
            <w:tcW w:w="616" w:type="dxa"/>
            <w:tcBorders/>
            <w:vAlign w:val="center"/>
          </w:tcPr>
          <w:p>
            <w:pPr>
              <w:pStyle w:val="TableContents"/>
              <w:bidi w:val="0"/>
              <w:spacing w:before="0" w:after="283"/>
              <w:jc w:val="left"/>
              <w:rPr/>
            </w:pPr>
            <w:r>
              <w:rPr/>
              <w:t xml:space="preserve">(149) 43.69 </w:t>
            </w:r>
          </w:p>
        </w:tc>
        <w:tc>
          <w:tcPr>
            <w:tcW w:w="616" w:type="dxa"/>
            <w:tcBorders/>
            <w:vAlign w:val="center"/>
          </w:tcPr>
          <w:p>
            <w:pPr>
              <w:pStyle w:val="TableContents"/>
              <w:bidi w:val="0"/>
              <w:spacing w:before="0" w:after="283"/>
              <w:jc w:val="left"/>
              <w:rPr/>
            </w:pPr>
            <w:r>
              <w:rPr/>
              <w:t xml:space="preserve">(147) 43.11 </w:t>
            </w:r>
          </w:p>
        </w:tc>
        <w:tc>
          <w:tcPr>
            <w:tcW w:w="721" w:type="dxa"/>
            <w:tcBorders/>
            <w:vAlign w:val="center"/>
          </w:tcPr>
          <w:p>
            <w:pPr>
              <w:pStyle w:val="TableContents"/>
              <w:bidi w:val="0"/>
              <w:spacing w:before="0" w:after="283"/>
              <w:jc w:val="left"/>
              <w:rPr/>
            </w:pPr>
            <w:r>
              <w:rPr/>
              <w:t xml:space="preserve">(140) 64.50 </w:t>
            </w:r>
          </w:p>
        </w:tc>
        <w:tc>
          <w:tcPr>
            <w:tcW w:w="616" w:type="dxa"/>
            <w:tcBorders/>
            <w:vAlign w:val="center"/>
          </w:tcPr>
          <w:p>
            <w:pPr>
              <w:pStyle w:val="TableContents"/>
              <w:bidi w:val="0"/>
              <w:spacing w:before="0" w:after="283"/>
              <w:jc w:val="left"/>
              <w:rPr/>
            </w:pPr>
            <w:r>
              <w:rPr/>
              <w:t xml:space="preserve">(156) 60.00 </w:t>
            </w:r>
          </w:p>
        </w:tc>
        <w:tc>
          <w:tcPr>
            <w:tcW w:w="616" w:type="dxa"/>
            <w:tcBorders/>
            <w:vAlign w:val="center"/>
          </w:tcPr>
          <w:p>
            <w:pPr>
              <w:pStyle w:val="TableContents"/>
              <w:bidi w:val="0"/>
              <w:spacing w:before="0" w:after="283"/>
              <w:jc w:val="left"/>
              <w:rPr/>
            </w:pPr>
            <w:r>
              <w:rPr/>
              <w:t xml:space="preserve">(122) 38.25 </w:t>
            </w:r>
          </w:p>
        </w:tc>
        <w:tc>
          <w:tcPr>
            <w:tcW w:w="616" w:type="dxa"/>
            <w:tcBorders/>
            <w:vAlign w:val="center"/>
          </w:tcPr>
          <w:p>
            <w:pPr>
              <w:pStyle w:val="TableContents"/>
              <w:bidi w:val="0"/>
              <w:spacing w:before="0" w:after="283"/>
              <w:jc w:val="left"/>
              <w:rPr/>
            </w:pPr>
            <w:r>
              <w:rPr/>
              <w:t xml:space="preserve">(139) 45.00 </w:t>
            </w:r>
          </w:p>
        </w:tc>
        <w:tc>
          <w:tcPr>
            <w:tcW w:w="616" w:type="dxa"/>
            <w:tcBorders/>
            <w:vAlign w:val="center"/>
          </w:tcPr>
          <w:p>
            <w:pPr>
              <w:pStyle w:val="TableContents"/>
              <w:bidi w:val="0"/>
              <w:spacing w:before="0" w:after="283"/>
              <w:jc w:val="left"/>
              <w:rPr/>
            </w:pPr>
            <w:r>
              <w:rPr/>
              <w:t xml:space="preserve">(128) 44.75 </w:t>
            </w:r>
          </w:p>
        </w:tc>
        <w:tc>
          <w:tcPr>
            <w:tcW w:w="616" w:type="dxa"/>
            <w:tcBorders/>
            <w:vAlign w:val="center"/>
          </w:tcPr>
          <w:p>
            <w:pPr>
              <w:pStyle w:val="TableContents"/>
              <w:bidi w:val="0"/>
              <w:spacing w:before="0" w:after="283"/>
              <w:jc w:val="left"/>
              <w:rPr/>
            </w:pPr>
            <w:r>
              <w:rPr/>
              <w:t xml:space="preserve">(142) 51.00 </w:t>
            </w:r>
          </w:p>
        </w:tc>
        <w:tc>
          <w:tcPr>
            <w:tcW w:w="616" w:type="dxa"/>
            <w:tcBorders/>
            <w:vAlign w:val="center"/>
          </w:tcPr>
          <w:p>
            <w:pPr>
              <w:pStyle w:val="TableContents"/>
              <w:bidi w:val="0"/>
              <w:spacing w:before="0" w:after="283"/>
              <w:jc w:val="left"/>
              <w:rPr/>
            </w:pPr>
            <w:r>
              <w:rPr/>
              <w:t xml:space="preserve">(139) 50.00 </w:t>
            </w:r>
          </w:p>
        </w:tc>
        <w:tc>
          <w:tcPr>
            <w:tcW w:w="616" w:type="dxa"/>
            <w:tcBorders/>
            <w:vAlign w:val="center"/>
          </w:tcPr>
          <w:p>
            <w:pPr>
              <w:pStyle w:val="TableContents"/>
              <w:bidi w:val="0"/>
              <w:spacing w:before="0" w:after="283"/>
              <w:jc w:val="left"/>
              <w:rPr/>
            </w:pPr>
            <w:r>
              <w:rPr/>
              <w:t xml:space="preserve">(111) 36.63 </w:t>
            </w:r>
          </w:p>
        </w:tc>
        <w:tc>
          <w:tcPr>
            <w:tcW w:w="616" w:type="dxa"/>
            <w:tcBorders/>
            <w:vAlign w:val="center"/>
          </w:tcPr>
          <w:p>
            <w:pPr>
              <w:pStyle w:val="TableContents"/>
              <w:bidi w:val="0"/>
              <w:spacing w:before="0" w:after="283"/>
              <w:jc w:val="left"/>
              <w:rPr/>
            </w:pPr>
            <w:r>
              <w:rPr/>
              <w:t xml:space="preserve">(118) 35.25 </w:t>
            </w:r>
          </w:p>
        </w:tc>
        <w:tc>
          <w:tcPr>
            <w:tcW w:w="661" w:type="dxa"/>
            <w:tcBorders/>
            <w:vAlign w:val="center"/>
          </w:tcPr>
          <w:p>
            <w:pPr>
              <w:pStyle w:val="TableContents"/>
              <w:bidi w:val="0"/>
              <w:spacing w:before="0" w:after="283"/>
              <w:jc w:val="left"/>
              <w:rPr/>
            </w:pPr>
            <w:r>
              <w:rPr/>
              <w:t xml:space="preserve">(089) 29.00 </w:t>
            </w:r>
          </w:p>
        </w:tc>
      </w:tr>
      <w:tr>
        <w:trPr/>
        <w:tc>
          <w:tcPr>
            <w:tcW w:w="1516" w:type="dxa"/>
            <w:tcBorders/>
            <w:vAlign w:val="center"/>
          </w:tcPr>
          <w:p>
            <w:pPr>
              <w:pStyle w:val="TableContents"/>
              <w:bidi w:val="0"/>
              <w:spacing w:before="0" w:after="283"/>
              <w:jc w:val="left"/>
              <w:rPr/>
            </w:pPr>
            <w:r>
              <w:rPr/>
              <w:t xml:space="preserve">Zimbabwe </w:t>
            </w:r>
          </w:p>
        </w:tc>
        <w:tc>
          <w:tcPr>
            <w:tcW w:w="616" w:type="dxa"/>
            <w:tcBorders/>
            <w:vAlign w:val="center"/>
          </w:tcPr>
          <w:p>
            <w:pPr>
              <w:pStyle w:val="TableContents"/>
              <w:bidi w:val="0"/>
              <w:spacing w:before="0" w:after="283"/>
              <w:jc w:val="left"/>
              <w:rPr/>
            </w:pPr>
            <w:r>
              <w:rPr/>
              <w:t xml:space="preserve">(128) 41.44 </w:t>
            </w:r>
          </w:p>
        </w:tc>
        <w:tc>
          <w:tcPr>
            <w:tcW w:w="616" w:type="dxa"/>
            <w:tcBorders/>
            <w:vAlign w:val="center"/>
          </w:tcPr>
          <w:p>
            <w:pPr>
              <w:pStyle w:val="TableContents"/>
              <w:bidi w:val="0"/>
              <w:spacing w:before="0" w:after="283"/>
              <w:jc w:val="left"/>
              <w:rPr/>
            </w:pPr>
            <w:r>
              <w:rPr/>
              <w:t xml:space="preserve">(124) 40.41 </w:t>
            </w:r>
          </w:p>
        </w:tc>
        <w:tc>
          <w:tcPr>
            <w:tcW w:w="616" w:type="dxa"/>
            <w:tcBorders/>
            <w:vAlign w:val="center"/>
          </w:tcPr>
          <w:p>
            <w:pPr>
              <w:pStyle w:val="TableContents"/>
              <w:bidi w:val="0"/>
              <w:spacing w:before="0" w:after="283"/>
              <w:jc w:val="left"/>
              <w:rPr/>
            </w:pPr>
            <w:r>
              <w:rPr/>
              <w:t xml:space="preserve">(131) 39.19 </w:t>
            </w:r>
          </w:p>
        </w:tc>
        <w:tc>
          <w:tcPr>
            <w:tcW w:w="616" w:type="dxa"/>
            <w:tcBorders/>
            <w:vAlign w:val="center"/>
          </w:tcPr>
          <w:p>
            <w:pPr>
              <w:pStyle w:val="TableContents"/>
              <w:bidi w:val="0"/>
              <w:spacing w:before="0" w:after="283"/>
              <w:jc w:val="left"/>
              <w:rPr/>
            </w:pPr>
            <w:r>
              <w:rPr/>
              <w:t xml:space="preserve">(135) 39.19 </w:t>
            </w:r>
          </w:p>
        </w:tc>
        <w:tc>
          <w:tcPr>
            <w:tcW w:w="616" w:type="dxa"/>
            <w:tcBorders/>
            <w:vAlign w:val="center"/>
          </w:tcPr>
          <w:p>
            <w:pPr>
              <w:pStyle w:val="TableContents"/>
              <w:bidi w:val="0"/>
              <w:spacing w:before="0" w:after="283"/>
              <w:jc w:val="left"/>
              <w:rPr/>
            </w:pPr>
            <w:r>
              <w:rPr/>
              <w:t xml:space="preserve">(133) 38.12 </w:t>
            </w:r>
          </w:p>
        </w:tc>
        <w:tc>
          <w:tcPr>
            <w:tcW w:w="721" w:type="dxa"/>
            <w:tcBorders/>
            <w:vAlign w:val="center"/>
          </w:tcPr>
          <w:p>
            <w:pPr>
              <w:pStyle w:val="TableContents"/>
              <w:bidi w:val="0"/>
              <w:spacing w:before="0" w:after="283"/>
              <w:jc w:val="left"/>
              <w:rPr/>
            </w:pPr>
            <w:r>
              <w:rPr/>
              <w:t xml:space="preserve">(117) 55.00 </w:t>
            </w:r>
          </w:p>
        </w:tc>
        <w:tc>
          <w:tcPr>
            <w:tcW w:w="616" w:type="dxa"/>
            <w:tcBorders/>
            <w:vAlign w:val="center"/>
          </w:tcPr>
          <w:p>
            <w:pPr>
              <w:pStyle w:val="TableContents"/>
              <w:bidi w:val="0"/>
              <w:spacing w:before="0" w:after="283"/>
              <w:jc w:val="left"/>
              <w:rPr/>
            </w:pPr>
            <w:r>
              <w:rPr/>
              <w:t xml:space="preserve">(123) 39.50 </w:t>
            </w:r>
          </w:p>
        </w:tc>
        <w:tc>
          <w:tcPr>
            <w:tcW w:w="616" w:type="dxa"/>
            <w:tcBorders/>
            <w:vAlign w:val="center"/>
          </w:tcPr>
          <w:p>
            <w:pPr>
              <w:pStyle w:val="TableContents"/>
              <w:bidi w:val="0"/>
              <w:spacing w:before="0" w:after="283"/>
              <w:jc w:val="left"/>
              <w:rPr/>
            </w:pPr>
            <w:r>
              <w:rPr/>
              <w:t xml:space="preserve">(136) 46.50 </w:t>
            </w:r>
          </w:p>
        </w:tc>
        <w:tc>
          <w:tcPr>
            <w:tcW w:w="616" w:type="dxa"/>
            <w:tcBorders/>
            <w:vAlign w:val="center"/>
          </w:tcPr>
          <w:p>
            <w:pPr>
              <w:pStyle w:val="TableContents"/>
              <w:bidi w:val="0"/>
              <w:spacing w:before="0" w:after="283"/>
              <w:jc w:val="left"/>
              <w:rPr/>
            </w:pPr>
            <w:r>
              <w:rPr/>
              <w:t xml:space="preserve">(151) 54.00 </w:t>
            </w:r>
          </w:p>
        </w:tc>
        <w:tc>
          <w:tcPr>
            <w:tcW w:w="616" w:type="dxa"/>
            <w:tcBorders/>
            <w:vAlign w:val="center"/>
          </w:tcPr>
          <w:p>
            <w:pPr>
              <w:pStyle w:val="TableContents"/>
              <w:bidi w:val="0"/>
              <w:spacing w:before="0" w:after="283"/>
              <w:jc w:val="left"/>
              <w:rPr/>
            </w:pPr>
            <w:r>
              <w:rPr/>
              <w:t xml:space="preserve">(149) 62.00 </w:t>
            </w:r>
          </w:p>
        </w:tc>
        <w:tc>
          <w:tcPr>
            <w:tcW w:w="616" w:type="dxa"/>
            <w:tcBorders/>
            <w:vAlign w:val="center"/>
          </w:tcPr>
          <w:p>
            <w:pPr>
              <w:pStyle w:val="TableContents"/>
              <w:bidi w:val="0"/>
              <w:spacing w:before="0" w:after="283"/>
              <w:jc w:val="left"/>
              <w:rPr/>
            </w:pPr>
            <w:r>
              <w:rPr/>
              <w:t xml:space="preserve">(140) 50.00 </w:t>
            </w:r>
          </w:p>
        </w:tc>
        <w:tc>
          <w:tcPr>
            <w:tcW w:w="616" w:type="dxa"/>
            <w:tcBorders/>
            <w:vAlign w:val="center"/>
          </w:tcPr>
          <w:p>
            <w:pPr>
              <w:pStyle w:val="TableContents"/>
              <w:bidi w:val="0"/>
              <w:spacing w:before="0" w:after="283"/>
              <w:jc w:val="left"/>
              <w:rPr/>
            </w:pPr>
            <w:r>
              <w:rPr/>
              <w:t xml:space="preserve">(153) 64.25 </w:t>
            </w:r>
          </w:p>
        </w:tc>
        <w:tc>
          <w:tcPr>
            <w:tcW w:w="616" w:type="dxa"/>
            <w:tcBorders/>
            <w:vAlign w:val="center"/>
          </w:tcPr>
          <w:p>
            <w:pPr>
              <w:pStyle w:val="TableContents"/>
              <w:bidi w:val="0"/>
              <w:spacing w:before="0" w:after="283"/>
              <w:jc w:val="left"/>
              <w:rPr/>
            </w:pPr>
            <w:r>
              <w:rPr/>
              <w:t xml:space="preserve">(155) 67.50 </w:t>
            </w:r>
          </w:p>
        </w:tc>
        <w:tc>
          <w:tcPr>
            <w:tcW w:w="616" w:type="dxa"/>
            <w:tcBorders/>
            <w:vAlign w:val="center"/>
          </w:tcPr>
          <w:p>
            <w:pPr>
              <w:pStyle w:val="TableContents"/>
              <w:bidi w:val="0"/>
              <w:spacing w:before="0" w:after="283"/>
              <w:jc w:val="left"/>
              <w:rPr/>
            </w:pPr>
            <w:r>
              <w:rPr/>
              <w:t xml:space="preserve">(141) 45.50 </w:t>
            </w:r>
          </w:p>
        </w:tc>
        <w:tc>
          <w:tcPr>
            <w:tcW w:w="661" w:type="dxa"/>
            <w:tcBorders/>
            <w:vAlign w:val="center"/>
          </w:tcPr>
          <w:p>
            <w:pPr>
              <w:pStyle w:val="TableContents"/>
              <w:bidi w:val="0"/>
              <w:spacing w:before="0" w:after="283"/>
              <w:jc w:val="left"/>
              <w:rPr/>
            </w:pPr>
            <w:r>
              <w:rPr/>
              <w:t xml:space="preserve">(122) 48.25 </w:t>
            </w:r>
          </w:p>
        </w:tc>
      </w:tr>
      <w:tr>
        <w:trPr/>
        <w:tc>
          <w:tcPr>
            <w:tcW w:w="1516" w:type="dxa"/>
            <w:tcBorders/>
            <w:vAlign w:val="center"/>
          </w:tcPr>
          <w:p>
            <w:pPr>
              <w:pStyle w:val="TableContents"/>
              <w:bidi w:val="0"/>
              <w:spacing w:before="0" w:after="283"/>
              <w:jc w:val="left"/>
              <w:rPr/>
            </w:pPr>
            <w:r>
              <w:rPr/>
              <w:t xml:space="preserve">Kolumbia </w:t>
            </w:r>
          </w:p>
        </w:tc>
        <w:tc>
          <w:tcPr>
            <w:tcW w:w="616" w:type="dxa"/>
            <w:tcBorders/>
            <w:vAlign w:val="center"/>
          </w:tcPr>
          <w:p>
            <w:pPr>
              <w:pStyle w:val="TableContents"/>
              <w:bidi w:val="0"/>
              <w:spacing w:before="0" w:after="283"/>
              <w:jc w:val="left"/>
              <w:rPr/>
            </w:pPr>
            <w:r>
              <w:rPr/>
              <w:t xml:space="preserve">(129) 41.47 </w:t>
            </w:r>
          </w:p>
        </w:tc>
        <w:tc>
          <w:tcPr>
            <w:tcW w:w="616" w:type="dxa"/>
            <w:tcBorders/>
            <w:vAlign w:val="center"/>
          </w:tcPr>
          <w:p>
            <w:pPr>
              <w:pStyle w:val="TableContents"/>
              <w:bidi w:val="0"/>
              <w:spacing w:before="0" w:after="283"/>
              <w:jc w:val="left"/>
              <w:rPr/>
            </w:pPr>
            <w:r>
              <w:rPr/>
              <w:t xml:space="preserve">(134) 44.11 </w:t>
            </w:r>
          </w:p>
        </w:tc>
        <w:tc>
          <w:tcPr>
            <w:tcW w:w="616" w:type="dxa"/>
            <w:tcBorders/>
            <w:vAlign w:val="center"/>
          </w:tcPr>
          <w:p>
            <w:pPr>
              <w:pStyle w:val="TableContents"/>
              <w:bidi w:val="0"/>
              <w:spacing w:before="0" w:after="283"/>
              <w:jc w:val="left"/>
              <w:rPr/>
            </w:pPr>
            <w:r>
              <w:rPr/>
              <w:t xml:space="preserve">(128) 39.08 </w:t>
            </w:r>
          </w:p>
        </w:tc>
        <w:tc>
          <w:tcPr>
            <w:tcW w:w="616" w:type="dxa"/>
            <w:tcBorders/>
            <w:vAlign w:val="center"/>
          </w:tcPr>
          <w:p>
            <w:pPr>
              <w:pStyle w:val="TableContents"/>
              <w:bidi w:val="0"/>
              <w:spacing w:before="0" w:after="283"/>
              <w:jc w:val="left"/>
              <w:rPr/>
            </w:pPr>
            <w:r>
              <w:rPr/>
              <w:t xml:space="preserve">(126) 36.68 </w:t>
            </w:r>
          </w:p>
        </w:tc>
        <w:tc>
          <w:tcPr>
            <w:tcW w:w="616" w:type="dxa"/>
            <w:tcBorders/>
            <w:vAlign w:val="center"/>
          </w:tcPr>
          <w:p>
            <w:pPr>
              <w:pStyle w:val="TableContents"/>
              <w:bidi w:val="0"/>
              <w:spacing w:before="0" w:after="283"/>
              <w:jc w:val="left"/>
              <w:rPr/>
            </w:pPr>
            <w:r>
              <w:rPr/>
              <w:t xml:space="preserve">(129) 37.48 </w:t>
            </w:r>
          </w:p>
        </w:tc>
        <w:tc>
          <w:tcPr>
            <w:tcW w:w="721" w:type="dxa"/>
            <w:tcBorders/>
            <w:vAlign w:val="center"/>
          </w:tcPr>
          <w:p>
            <w:pPr>
              <w:pStyle w:val="TableContents"/>
              <w:bidi w:val="0"/>
              <w:spacing w:before="0" w:after="283"/>
              <w:jc w:val="left"/>
              <w:rPr/>
            </w:pPr>
            <w:r>
              <w:rPr/>
              <w:t xml:space="preserve">(143) 66.50 </w:t>
            </w:r>
          </w:p>
        </w:tc>
        <w:tc>
          <w:tcPr>
            <w:tcW w:w="616" w:type="dxa"/>
            <w:tcBorders/>
            <w:vAlign w:val="center"/>
          </w:tcPr>
          <w:p>
            <w:pPr>
              <w:pStyle w:val="TableContents"/>
              <w:bidi w:val="0"/>
              <w:spacing w:before="0" w:after="283"/>
              <w:jc w:val="left"/>
              <w:rPr/>
            </w:pPr>
            <w:r>
              <w:rPr/>
              <w:t xml:space="preserve">(145) 51.50 </w:t>
            </w:r>
          </w:p>
        </w:tc>
        <w:tc>
          <w:tcPr>
            <w:tcW w:w="616" w:type="dxa"/>
            <w:tcBorders/>
            <w:vAlign w:val="center"/>
          </w:tcPr>
          <w:p>
            <w:pPr>
              <w:pStyle w:val="TableContents"/>
              <w:bidi w:val="0"/>
              <w:spacing w:before="0" w:after="283"/>
              <w:jc w:val="left"/>
              <w:rPr/>
            </w:pPr>
            <w:r>
              <w:rPr/>
              <w:t xml:space="preserve">(126) 40.13 </w:t>
            </w:r>
          </w:p>
        </w:tc>
        <w:tc>
          <w:tcPr>
            <w:tcW w:w="616" w:type="dxa"/>
            <w:tcBorders/>
            <w:vAlign w:val="center"/>
          </w:tcPr>
          <w:p>
            <w:pPr>
              <w:pStyle w:val="TableContents"/>
              <w:bidi w:val="0"/>
              <w:spacing w:before="0" w:after="283"/>
              <w:jc w:val="left"/>
              <w:rPr/>
            </w:pPr>
            <w:r>
              <w:rPr/>
              <w:t xml:space="preserve">(126) 35.50 </w:t>
            </w:r>
          </w:p>
        </w:tc>
        <w:tc>
          <w:tcPr>
            <w:tcW w:w="616" w:type="dxa"/>
            <w:tcBorders/>
            <w:vAlign w:val="center"/>
          </w:tcPr>
          <w:p>
            <w:pPr>
              <w:pStyle w:val="TableContents"/>
              <w:bidi w:val="0"/>
              <w:spacing w:before="0" w:after="283"/>
              <w:jc w:val="left"/>
              <w:rPr/>
            </w:pPr>
            <w:r>
              <w:rPr/>
              <w:t xml:space="preserve">(126) 42.33 </w:t>
            </w:r>
          </w:p>
        </w:tc>
        <w:tc>
          <w:tcPr>
            <w:tcW w:w="616" w:type="dxa"/>
            <w:tcBorders/>
            <w:vAlign w:val="center"/>
          </w:tcPr>
          <w:p>
            <w:pPr>
              <w:pStyle w:val="TableContents"/>
              <w:bidi w:val="0"/>
              <w:spacing w:before="0" w:after="283"/>
              <w:jc w:val="left"/>
              <w:rPr/>
            </w:pPr>
            <w:r>
              <w:rPr/>
              <w:t xml:space="preserve">(131) 44.75 </w:t>
            </w:r>
          </w:p>
        </w:tc>
        <w:tc>
          <w:tcPr>
            <w:tcW w:w="616" w:type="dxa"/>
            <w:tcBorders/>
            <w:vAlign w:val="center"/>
          </w:tcPr>
          <w:p>
            <w:pPr>
              <w:pStyle w:val="TableContents"/>
              <w:bidi w:val="0"/>
              <w:spacing w:before="0" w:after="283"/>
              <w:jc w:val="left"/>
              <w:rPr/>
            </w:pPr>
            <w:r>
              <w:rPr/>
              <w:t xml:space="preserve">(128) 40.17 </w:t>
            </w:r>
          </w:p>
        </w:tc>
        <w:tc>
          <w:tcPr>
            <w:tcW w:w="616" w:type="dxa"/>
            <w:tcBorders/>
            <w:vAlign w:val="center"/>
          </w:tcPr>
          <w:p>
            <w:pPr>
              <w:pStyle w:val="TableContents"/>
              <w:bidi w:val="0"/>
              <w:spacing w:before="0" w:after="283"/>
              <w:jc w:val="left"/>
              <w:rPr/>
            </w:pPr>
            <w:r>
              <w:rPr/>
              <w:t xml:space="preserve">(134) 47.38 </w:t>
            </w:r>
          </w:p>
        </w:tc>
        <w:tc>
          <w:tcPr>
            <w:tcW w:w="616" w:type="dxa"/>
            <w:tcBorders/>
            <w:vAlign w:val="center"/>
          </w:tcPr>
          <w:p>
            <w:pPr>
              <w:pStyle w:val="TableContents"/>
              <w:bidi w:val="0"/>
              <w:spacing w:before="0" w:after="283"/>
              <w:jc w:val="left"/>
              <w:rPr/>
            </w:pPr>
            <w:r>
              <w:rPr/>
              <w:t xml:space="preserve">(147) 49.17 </w:t>
            </w:r>
          </w:p>
        </w:tc>
        <w:tc>
          <w:tcPr>
            <w:tcW w:w="661" w:type="dxa"/>
            <w:tcBorders/>
            <w:vAlign w:val="center"/>
          </w:tcPr>
          <w:p>
            <w:pPr>
              <w:pStyle w:val="TableContents"/>
              <w:bidi w:val="0"/>
              <w:spacing w:before="0" w:after="283"/>
              <w:jc w:val="left"/>
              <w:rPr/>
            </w:pPr>
            <w:r>
              <w:rPr/>
              <w:t xml:space="preserve">(114) 40.83 </w:t>
            </w:r>
          </w:p>
        </w:tc>
      </w:tr>
      <w:tr>
        <w:trPr/>
        <w:tc>
          <w:tcPr>
            <w:tcW w:w="1516" w:type="dxa"/>
            <w:tcBorders/>
            <w:vAlign w:val="center"/>
          </w:tcPr>
          <w:p>
            <w:pPr>
              <w:pStyle w:val="TableContents"/>
              <w:bidi w:val="0"/>
              <w:spacing w:before="0" w:after="283"/>
              <w:jc w:val="left"/>
              <w:rPr/>
            </w:pPr>
            <w:r>
              <w:rPr/>
              <w:t xml:space="preserve">Kamerun </w:t>
            </w:r>
          </w:p>
        </w:tc>
        <w:tc>
          <w:tcPr>
            <w:tcW w:w="616" w:type="dxa"/>
            <w:tcBorders/>
            <w:vAlign w:val="center"/>
          </w:tcPr>
          <w:p>
            <w:pPr>
              <w:pStyle w:val="TableContents"/>
              <w:bidi w:val="0"/>
              <w:spacing w:before="0" w:after="283"/>
              <w:jc w:val="left"/>
              <w:rPr/>
            </w:pPr>
            <w:r>
              <w:rPr/>
              <w:t xml:space="preserve">(130) 41.59 </w:t>
            </w:r>
          </w:p>
        </w:tc>
        <w:tc>
          <w:tcPr>
            <w:tcW w:w="616" w:type="dxa"/>
            <w:tcBorders/>
            <w:vAlign w:val="center"/>
          </w:tcPr>
          <w:p>
            <w:pPr>
              <w:pStyle w:val="TableContents"/>
              <w:bidi w:val="0"/>
              <w:spacing w:before="0" w:after="283"/>
              <w:jc w:val="left"/>
              <w:rPr/>
            </w:pPr>
            <w:r>
              <w:rPr/>
              <w:t xml:space="preserve">(126) 40.53 </w:t>
            </w:r>
          </w:p>
        </w:tc>
        <w:tc>
          <w:tcPr>
            <w:tcW w:w="616" w:type="dxa"/>
            <w:tcBorders/>
            <w:vAlign w:val="center"/>
          </w:tcPr>
          <w:p>
            <w:pPr>
              <w:pStyle w:val="TableContents"/>
              <w:bidi w:val="0"/>
              <w:spacing w:before="0" w:after="283"/>
              <w:jc w:val="left"/>
              <w:rPr/>
            </w:pPr>
            <w:r>
              <w:rPr/>
              <w:t xml:space="preserve">(133) 39.63 </w:t>
            </w:r>
          </w:p>
        </w:tc>
        <w:tc>
          <w:tcPr>
            <w:tcW w:w="616" w:type="dxa"/>
            <w:tcBorders/>
            <w:vAlign w:val="center"/>
          </w:tcPr>
          <w:p>
            <w:pPr>
              <w:pStyle w:val="TableContents"/>
              <w:bidi w:val="0"/>
              <w:spacing w:before="0" w:after="283"/>
              <w:jc w:val="left"/>
              <w:rPr/>
            </w:pPr>
            <w:r>
              <w:rPr/>
              <w:t xml:space="preserve">(131) 38.13 </w:t>
            </w:r>
          </w:p>
        </w:tc>
        <w:tc>
          <w:tcPr>
            <w:tcW w:w="616" w:type="dxa"/>
            <w:tcBorders/>
            <w:vAlign w:val="center"/>
          </w:tcPr>
          <w:p>
            <w:pPr>
              <w:pStyle w:val="TableContents"/>
              <w:bidi w:val="0"/>
              <w:spacing w:before="0" w:after="283"/>
              <w:jc w:val="left"/>
              <w:rPr/>
            </w:pPr>
            <w:r>
              <w:rPr/>
              <w:t xml:space="preserve">(120) 34.78 </w:t>
            </w:r>
          </w:p>
        </w:tc>
        <w:tc>
          <w:tcPr>
            <w:tcW w:w="721" w:type="dxa"/>
            <w:tcBorders/>
            <w:vAlign w:val="center"/>
          </w:tcPr>
          <w:p>
            <w:pPr>
              <w:pStyle w:val="TableContents"/>
              <w:bidi w:val="0"/>
              <w:spacing w:before="0" w:after="283"/>
              <w:jc w:val="left"/>
              <w:rPr/>
            </w:pPr>
            <w:r>
              <w:rPr/>
              <w:t xml:space="preserve">(097) 35.00 </w:t>
            </w:r>
          </w:p>
        </w:tc>
        <w:tc>
          <w:tcPr>
            <w:tcW w:w="616" w:type="dxa"/>
            <w:tcBorders/>
            <w:vAlign w:val="center"/>
          </w:tcPr>
          <w:p>
            <w:pPr>
              <w:pStyle w:val="TableContents"/>
              <w:bidi w:val="0"/>
              <w:spacing w:before="0" w:after="283"/>
              <w:jc w:val="left"/>
              <w:rPr/>
            </w:pPr>
            <w:r>
              <w:rPr/>
              <w:t xml:space="preserve">(129) 44.30 </w:t>
            </w:r>
          </w:p>
        </w:tc>
        <w:tc>
          <w:tcPr>
            <w:tcW w:w="616" w:type="dxa"/>
            <w:tcBorders/>
            <w:vAlign w:val="center"/>
          </w:tcPr>
          <w:p>
            <w:pPr>
              <w:pStyle w:val="TableContents"/>
              <w:bidi w:val="0"/>
              <w:spacing w:before="0" w:after="283"/>
              <w:jc w:val="left"/>
              <w:rPr/>
            </w:pPr>
            <w:r>
              <w:rPr/>
              <w:t xml:space="preserve">(109) 30.50 </w:t>
            </w:r>
          </w:p>
        </w:tc>
        <w:tc>
          <w:tcPr>
            <w:tcW w:w="616" w:type="dxa"/>
            <w:tcBorders/>
            <w:vAlign w:val="center"/>
          </w:tcPr>
          <w:p>
            <w:pPr>
              <w:pStyle w:val="TableContents"/>
              <w:bidi w:val="0"/>
              <w:spacing w:before="0" w:after="283"/>
              <w:jc w:val="left"/>
              <w:rPr/>
            </w:pPr>
            <w:r>
              <w:rPr/>
              <w:t xml:space="preserve">(129) 36.90 </w:t>
            </w:r>
          </w:p>
        </w:tc>
        <w:tc>
          <w:tcPr>
            <w:tcW w:w="616" w:type="dxa"/>
            <w:tcBorders/>
            <w:vAlign w:val="center"/>
          </w:tcPr>
          <w:p>
            <w:pPr>
              <w:pStyle w:val="TableContents"/>
              <w:bidi w:val="0"/>
              <w:spacing w:before="0" w:after="283"/>
              <w:jc w:val="left"/>
              <w:rPr/>
            </w:pPr>
            <w:r>
              <w:rPr/>
              <w:t xml:space="preserve">(111) 36.00 </w:t>
            </w:r>
          </w:p>
        </w:tc>
        <w:tc>
          <w:tcPr>
            <w:tcW w:w="616" w:type="dxa"/>
            <w:tcBorders/>
            <w:vAlign w:val="center"/>
          </w:tcPr>
          <w:p>
            <w:pPr>
              <w:pStyle w:val="TableContents"/>
              <w:bidi w:val="0"/>
              <w:spacing w:before="0" w:after="283"/>
              <w:jc w:val="left"/>
              <w:rPr/>
            </w:pPr>
            <w:r>
              <w:rPr/>
              <w:t xml:space="preserve">(112) 28.25 </w:t>
            </w:r>
          </w:p>
        </w:tc>
        <w:tc>
          <w:tcPr>
            <w:tcW w:w="616" w:type="dxa"/>
            <w:tcBorders/>
            <w:vAlign w:val="center"/>
          </w:tcPr>
          <w:p>
            <w:pPr>
              <w:pStyle w:val="TableContents"/>
              <w:bidi w:val="0"/>
              <w:spacing w:before="0" w:after="283"/>
              <w:jc w:val="left"/>
              <w:rPr/>
            </w:pPr>
            <w:r>
              <w:rPr/>
              <w:t xml:space="preserve">(083) 20.50 </w:t>
            </w:r>
          </w:p>
        </w:tc>
        <w:tc>
          <w:tcPr>
            <w:tcW w:w="616" w:type="dxa"/>
            <w:tcBorders/>
            <w:vAlign w:val="center"/>
          </w:tcPr>
          <w:p>
            <w:pPr>
              <w:pStyle w:val="TableContents"/>
              <w:bidi w:val="0"/>
              <w:spacing w:before="0" w:after="283"/>
              <w:jc w:val="left"/>
              <w:rPr/>
            </w:pPr>
            <w:r>
              <w:rPr/>
              <w:t xml:space="preserve">(093) 27.00 </w:t>
            </w:r>
          </w:p>
        </w:tc>
        <w:tc>
          <w:tcPr>
            <w:tcW w:w="616" w:type="dxa"/>
            <w:tcBorders/>
            <w:vAlign w:val="center"/>
          </w:tcPr>
          <w:p>
            <w:pPr>
              <w:pStyle w:val="TableContents"/>
              <w:bidi w:val="0"/>
              <w:spacing w:before="0" w:after="283"/>
              <w:jc w:val="left"/>
              <w:rPr/>
            </w:pPr>
            <w:r>
              <w:rPr/>
              <w:t xml:space="preserve">(098) 30.50 </w:t>
            </w:r>
          </w:p>
        </w:tc>
        <w:tc>
          <w:tcPr>
            <w:tcW w:w="661" w:type="dxa"/>
            <w:tcBorders/>
            <w:vAlign w:val="center"/>
          </w:tcPr>
          <w:p>
            <w:pPr>
              <w:pStyle w:val="TableContents"/>
              <w:bidi w:val="0"/>
              <w:spacing w:before="0" w:after="283"/>
              <w:jc w:val="left"/>
              <w:rPr/>
            </w:pPr>
            <w:r>
              <w:rPr/>
              <w:t xml:space="preserve">(088) 28.83 </w:t>
            </w:r>
          </w:p>
        </w:tc>
      </w:tr>
      <w:tr>
        <w:trPr/>
        <w:tc>
          <w:tcPr>
            <w:tcW w:w="1516" w:type="dxa"/>
            <w:tcBorders/>
            <w:vAlign w:val="center"/>
          </w:tcPr>
          <w:p>
            <w:pPr>
              <w:pStyle w:val="TableContents"/>
              <w:bidi w:val="0"/>
              <w:spacing w:before="0" w:after="283"/>
              <w:jc w:val="left"/>
              <w:rPr/>
            </w:pPr>
            <w:r>
              <w:rPr/>
              <w:t xml:space="preserve">Myanmar </w:t>
            </w:r>
          </w:p>
        </w:tc>
        <w:tc>
          <w:tcPr>
            <w:tcW w:w="616" w:type="dxa"/>
            <w:tcBorders/>
            <w:vAlign w:val="center"/>
          </w:tcPr>
          <w:p>
            <w:pPr>
              <w:pStyle w:val="TableContents"/>
              <w:bidi w:val="0"/>
              <w:spacing w:before="0" w:after="283"/>
              <w:jc w:val="left"/>
              <w:rPr/>
            </w:pPr>
            <w:r>
              <w:rPr/>
              <w:t xml:space="preserve">(131) 41.82 </w:t>
            </w:r>
          </w:p>
        </w:tc>
        <w:tc>
          <w:tcPr>
            <w:tcW w:w="616" w:type="dxa"/>
            <w:tcBorders/>
            <w:vAlign w:val="center"/>
          </w:tcPr>
          <w:p>
            <w:pPr>
              <w:pStyle w:val="TableContents"/>
              <w:bidi w:val="0"/>
              <w:spacing w:before="0" w:after="283"/>
              <w:jc w:val="left"/>
              <w:rPr/>
            </w:pPr>
            <w:r>
              <w:rPr/>
              <w:t xml:space="preserve">(143) 45.48 </w:t>
            </w:r>
          </w:p>
        </w:tc>
        <w:tc>
          <w:tcPr>
            <w:tcW w:w="616" w:type="dxa"/>
            <w:tcBorders/>
            <w:vAlign w:val="center"/>
          </w:tcPr>
          <w:p>
            <w:pPr>
              <w:pStyle w:val="TableContents"/>
              <w:bidi w:val="0"/>
              <w:spacing w:before="0" w:after="283"/>
              <w:jc w:val="left"/>
              <w:rPr/>
            </w:pPr>
            <w:r>
              <w:rPr/>
              <w:t xml:space="preserve">(144) 42.08 </w:t>
            </w:r>
          </w:p>
        </w:tc>
        <w:tc>
          <w:tcPr>
            <w:tcW w:w="616" w:type="dxa"/>
            <w:tcBorders/>
            <w:vAlign w:val="center"/>
          </w:tcPr>
          <w:p>
            <w:pPr>
              <w:pStyle w:val="TableContents"/>
              <w:bidi w:val="0"/>
              <w:spacing w:before="0" w:after="283"/>
              <w:jc w:val="left"/>
              <w:rPr/>
            </w:pPr>
            <w:r>
              <w:rPr/>
              <w:t xml:space="preserve">(145) 41.43 </w:t>
            </w:r>
          </w:p>
        </w:tc>
        <w:tc>
          <w:tcPr>
            <w:tcW w:w="616" w:type="dxa"/>
            <w:tcBorders/>
            <w:vAlign w:val="center"/>
          </w:tcPr>
          <w:p>
            <w:pPr>
              <w:pStyle w:val="TableContents"/>
              <w:bidi w:val="0"/>
              <w:spacing w:before="0" w:after="283"/>
              <w:jc w:val="left"/>
              <w:rPr/>
            </w:pPr>
            <w:r>
              <w:rPr/>
              <w:t xml:space="preserve">(151) 44.71 </w:t>
            </w:r>
          </w:p>
        </w:tc>
        <w:tc>
          <w:tcPr>
            <w:tcW w:w="721" w:type="dxa"/>
            <w:tcBorders/>
            <w:vAlign w:val="center"/>
          </w:tcPr>
          <w:p>
            <w:pPr>
              <w:pStyle w:val="TableContents"/>
              <w:bidi w:val="0"/>
              <w:spacing w:before="0" w:after="283"/>
              <w:jc w:val="left"/>
              <w:rPr/>
            </w:pPr>
            <w:r>
              <w:rPr/>
              <w:t xml:space="preserve">(169) 100.00 </w:t>
            </w:r>
          </w:p>
        </w:tc>
        <w:tc>
          <w:tcPr>
            <w:tcW w:w="616" w:type="dxa"/>
            <w:tcBorders/>
            <w:vAlign w:val="center"/>
          </w:tcPr>
          <w:p>
            <w:pPr>
              <w:pStyle w:val="TableContents"/>
              <w:bidi w:val="0"/>
              <w:spacing w:before="0" w:after="283"/>
              <w:jc w:val="left"/>
              <w:rPr/>
            </w:pPr>
            <w:r>
              <w:rPr/>
              <w:t xml:space="preserve">(174) 94.50 </w:t>
            </w:r>
          </w:p>
        </w:tc>
        <w:tc>
          <w:tcPr>
            <w:tcW w:w="616" w:type="dxa"/>
            <w:tcBorders/>
            <w:vAlign w:val="center"/>
          </w:tcPr>
          <w:p>
            <w:pPr>
              <w:pStyle w:val="TableContents"/>
              <w:bidi w:val="0"/>
              <w:spacing w:before="0" w:after="283"/>
              <w:jc w:val="left"/>
              <w:rPr/>
            </w:pPr>
            <w:r>
              <w:rPr/>
              <w:t xml:space="preserve">(171) 102.67 </w:t>
            </w:r>
          </w:p>
        </w:tc>
        <w:tc>
          <w:tcPr>
            <w:tcW w:w="616" w:type="dxa"/>
            <w:tcBorders/>
            <w:vAlign w:val="center"/>
          </w:tcPr>
          <w:p>
            <w:pPr>
              <w:pStyle w:val="TableContents"/>
              <w:bidi w:val="0"/>
              <w:spacing w:before="0" w:after="283"/>
              <w:jc w:val="left"/>
              <w:rPr/>
            </w:pPr>
            <w:r>
              <w:rPr/>
              <w:t xml:space="preserve">(170) 94.38 </w:t>
            </w:r>
          </w:p>
        </w:tc>
        <w:tc>
          <w:tcPr>
            <w:tcW w:w="616" w:type="dxa"/>
            <w:tcBorders/>
            <w:vAlign w:val="center"/>
          </w:tcPr>
          <w:p>
            <w:pPr>
              <w:pStyle w:val="TableContents"/>
              <w:bidi w:val="0"/>
              <w:spacing w:before="0" w:after="283"/>
              <w:jc w:val="left"/>
              <w:rPr/>
            </w:pPr>
            <w:r>
              <w:rPr/>
              <w:t xml:space="preserve">(164) 93.75 </w:t>
            </w:r>
          </w:p>
        </w:tc>
        <w:tc>
          <w:tcPr>
            <w:tcW w:w="616" w:type="dxa"/>
            <w:tcBorders/>
            <w:vAlign w:val="center"/>
          </w:tcPr>
          <w:p>
            <w:pPr>
              <w:pStyle w:val="TableContents"/>
              <w:bidi w:val="0"/>
              <w:spacing w:before="0" w:after="283"/>
              <w:jc w:val="left"/>
              <w:rPr/>
            </w:pPr>
            <w:r>
              <w:rPr/>
              <w:t xml:space="preserve">(164) 94.75 </w:t>
            </w:r>
          </w:p>
        </w:tc>
        <w:tc>
          <w:tcPr>
            <w:tcW w:w="616" w:type="dxa"/>
            <w:tcBorders/>
            <w:vAlign w:val="center"/>
          </w:tcPr>
          <w:p>
            <w:pPr>
              <w:pStyle w:val="TableContents"/>
              <w:bidi w:val="0"/>
              <w:spacing w:before="0" w:after="283"/>
              <w:jc w:val="left"/>
              <w:rPr/>
            </w:pPr>
            <w:r>
              <w:rPr/>
              <w:t xml:space="preserve">(163) 88.83 </w:t>
            </w:r>
          </w:p>
        </w:tc>
        <w:tc>
          <w:tcPr>
            <w:tcW w:w="616" w:type="dxa"/>
            <w:tcBorders/>
            <w:vAlign w:val="center"/>
          </w:tcPr>
          <w:p>
            <w:pPr>
              <w:pStyle w:val="TableContents"/>
              <w:bidi w:val="0"/>
              <w:spacing w:before="0" w:after="283"/>
              <w:jc w:val="left"/>
              <w:rPr/>
            </w:pPr>
            <w:r>
              <w:rPr/>
              <w:t xml:space="preserve">(165) 103.63 </w:t>
            </w:r>
          </w:p>
        </w:tc>
        <w:tc>
          <w:tcPr>
            <w:tcW w:w="616" w:type="dxa"/>
            <w:tcBorders/>
            <w:vAlign w:val="center"/>
          </w:tcPr>
          <w:p>
            <w:pPr>
              <w:pStyle w:val="TableContents"/>
              <w:bidi w:val="0"/>
              <w:spacing w:before="0" w:after="283"/>
              <w:jc w:val="left"/>
              <w:rPr/>
            </w:pPr>
            <w:r>
              <w:rPr/>
              <w:t xml:space="preserve">(164) 95.50 </w:t>
            </w:r>
          </w:p>
        </w:tc>
        <w:tc>
          <w:tcPr>
            <w:tcW w:w="661" w:type="dxa"/>
            <w:tcBorders/>
            <w:vAlign w:val="center"/>
          </w:tcPr>
          <w:p>
            <w:pPr>
              <w:pStyle w:val="TableContents"/>
              <w:bidi w:val="0"/>
              <w:spacing w:before="0" w:after="283"/>
              <w:jc w:val="left"/>
              <w:rPr/>
            </w:pPr>
            <w:r>
              <w:rPr/>
              <w:t xml:space="preserve">(137) 96.83 </w:t>
            </w:r>
          </w:p>
        </w:tc>
      </w:tr>
      <w:tr>
        <w:trPr/>
        <w:tc>
          <w:tcPr>
            <w:tcW w:w="1516" w:type="dxa"/>
            <w:tcBorders/>
            <w:vAlign w:val="center"/>
          </w:tcPr>
          <w:p>
            <w:pPr>
              <w:pStyle w:val="TableContents"/>
              <w:bidi w:val="0"/>
              <w:spacing w:before="0" w:after="283"/>
              <w:jc w:val="left"/>
              <w:rPr/>
            </w:pPr>
            <w:r>
              <w:rPr/>
              <w:t xml:space="preserve">Kambodža </w:t>
            </w:r>
          </w:p>
        </w:tc>
        <w:tc>
          <w:tcPr>
            <w:tcW w:w="616" w:type="dxa"/>
            <w:tcBorders/>
            <w:vAlign w:val="center"/>
          </w:tcPr>
          <w:p>
            <w:pPr>
              <w:pStyle w:val="TableContents"/>
              <w:bidi w:val="0"/>
              <w:spacing w:before="0" w:after="283"/>
              <w:jc w:val="left"/>
              <w:rPr/>
            </w:pPr>
            <w:r>
              <w:rPr/>
              <w:t xml:space="preserve">(132) 42.07 </w:t>
            </w:r>
          </w:p>
        </w:tc>
        <w:tc>
          <w:tcPr>
            <w:tcW w:w="616" w:type="dxa"/>
            <w:tcBorders/>
            <w:vAlign w:val="center"/>
          </w:tcPr>
          <w:p>
            <w:pPr>
              <w:pStyle w:val="TableContents"/>
              <w:bidi w:val="0"/>
              <w:spacing w:before="0" w:after="283"/>
              <w:jc w:val="left"/>
              <w:rPr/>
            </w:pPr>
            <w:r>
              <w:rPr/>
              <w:t xml:space="preserve">(128) 40.70 </w:t>
            </w:r>
          </w:p>
        </w:tc>
        <w:tc>
          <w:tcPr>
            <w:tcW w:w="616" w:type="dxa"/>
            <w:tcBorders/>
            <w:vAlign w:val="center"/>
          </w:tcPr>
          <w:p>
            <w:pPr>
              <w:pStyle w:val="TableContents"/>
              <w:bidi w:val="0"/>
              <w:spacing w:before="0" w:after="283"/>
              <w:jc w:val="left"/>
              <w:rPr/>
            </w:pPr>
            <w:r>
              <w:rPr/>
              <w:t xml:space="preserve">(139) 40.99 </w:t>
            </w:r>
          </w:p>
        </w:tc>
        <w:tc>
          <w:tcPr>
            <w:tcW w:w="616" w:type="dxa"/>
            <w:tcBorders/>
            <w:vAlign w:val="center"/>
          </w:tcPr>
          <w:p>
            <w:pPr>
              <w:pStyle w:val="TableContents"/>
              <w:bidi w:val="0"/>
              <w:spacing w:before="0" w:after="283"/>
              <w:jc w:val="left"/>
              <w:rPr/>
            </w:pPr>
            <w:r>
              <w:rPr/>
              <w:t xml:space="preserve">(144) 40.97 </w:t>
            </w:r>
          </w:p>
        </w:tc>
        <w:tc>
          <w:tcPr>
            <w:tcW w:w="616" w:type="dxa"/>
            <w:tcBorders/>
            <w:vAlign w:val="center"/>
          </w:tcPr>
          <w:p>
            <w:pPr>
              <w:pStyle w:val="TableContents"/>
              <w:bidi w:val="0"/>
              <w:spacing w:before="0" w:after="283"/>
              <w:jc w:val="left"/>
              <w:rPr/>
            </w:pPr>
            <w:r>
              <w:rPr/>
              <w:t xml:space="preserve">(143) 41.81 </w:t>
            </w:r>
          </w:p>
        </w:tc>
        <w:tc>
          <w:tcPr>
            <w:tcW w:w="721" w:type="dxa"/>
            <w:tcBorders/>
            <w:vAlign w:val="center"/>
          </w:tcPr>
          <w:p>
            <w:pPr>
              <w:pStyle w:val="TableContents"/>
              <w:bidi w:val="0"/>
              <w:spacing w:before="0" w:after="283"/>
              <w:jc w:val="left"/>
              <w:rPr/>
            </w:pPr>
            <w:r>
              <w:rPr/>
              <w:t xml:space="preserve">(117) 55.00 </w:t>
            </w:r>
          </w:p>
        </w:tc>
        <w:tc>
          <w:tcPr>
            <w:tcW w:w="616" w:type="dxa"/>
            <w:tcBorders/>
            <w:vAlign w:val="center"/>
          </w:tcPr>
          <w:p>
            <w:pPr>
              <w:pStyle w:val="TableContents"/>
              <w:bidi w:val="0"/>
              <w:spacing w:before="0" w:after="283"/>
              <w:jc w:val="left"/>
              <w:rPr/>
            </w:pPr>
            <w:r>
              <w:rPr/>
              <w:t xml:space="preserve">(128) 43.83 </w:t>
            </w:r>
          </w:p>
        </w:tc>
        <w:tc>
          <w:tcPr>
            <w:tcW w:w="616" w:type="dxa"/>
            <w:tcBorders/>
            <w:vAlign w:val="center"/>
          </w:tcPr>
          <w:p>
            <w:pPr>
              <w:pStyle w:val="TableContents"/>
              <w:bidi w:val="0"/>
              <w:spacing w:before="0" w:after="283"/>
              <w:jc w:val="left"/>
              <w:rPr/>
            </w:pPr>
            <w:r>
              <w:rPr/>
              <w:t xml:space="preserve">(117) 35.17 </w:t>
            </w:r>
          </w:p>
        </w:tc>
        <w:tc>
          <w:tcPr>
            <w:tcW w:w="616" w:type="dxa"/>
            <w:tcBorders/>
            <w:vAlign w:val="center"/>
          </w:tcPr>
          <w:p>
            <w:pPr>
              <w:pStyle w:val="TableContents"/>
              <w:bidi w:val="0"/>
              <w:spacing w:before="0" w:after="283"/>
              <w:jc w:val="left"/>
              <w:rPr/>
            </w:pPr>
            <w:r>
              <w:rPr/>
              <w:t xml:space="preserve">(126) 35.50 </w:t>
            </w:r>
          </w:p>
        </w:tc>
        <w:tc>
          <w:tcPr>
            <w:tcW w:w="616" w:type="dxa"/>
            <w:tcBorders/>
            <w:vAlign w:val="center"/>
          </w:tcPr>
          <w:p>
            <w:pPr>
              <w:pStyle w:val="TableContents"/>
              <w:bidi w:val="0"/>
              <w:spacing w:before="0" w:after="283"/>
              <w:jc w:val="left"/>
              <w:rPr/>
            </w:pPr>
            <w:r>
              <w:rPr/>
              <w:t xml:space="preserve">(085) 25.33 </w:t>
            </w:r>
          </w:p>
        </w:tc>
        <w:tc>
          <w:tcPr>
            <w:tcW w:w="616" w:type="dxa"/>
            <w:tcBorders/>
            <w:vAlign w:val="center"/>
          </w:tcPr>
          <w:p>
            <w:pPr>
              <w:pStyle w:val="TableContents"/>
              <w:bidi w:val="0"/>
              <w:spacing w:before="0" w:after="283"/>
              <w:jc w:val="left"/>
              <w:rPr/>
            </w:pPr>
            <w:r>
              <w:rPr/>
              <w:t xml:space="preserve">(108) 27.25 </w:t>
            </w:r>
          </w:p>
        </w:tc>
        <w:tc>
          <w:tcPr>
            <w:tcW w:w="616" w:type="dxa"/>
            <w:tcBorders/>
            <w:vAlign w:val="center"/>
          </w:tcPr>
          <w:p>
            <w:pPr>
              <w:pStyle w:val="TableContents"/>
              <w:bidi w:val="0"/>
              <w:spacing w:before="0" w:after="283"/>
              <w:jc w:val="left"/>
              <w:rPr/>
            </w:pPr>
            <w:r>
              <w:rPr/>
              <w:t xml:space="preserve">(090) 23.00 </w:t>
            </w:r>
          </w:p>
        </w:tc>
        <w:tc>
          <w:tcPr>
            <w:tcW w:w="616" w:type="dxa"/>
            <w:tcBorders/>
            <w:vAlign w:val="center"/>
          </w:tcPr>
          <w:p>
            <w:pPr>
              <w:pStyle w:val="TableContents"/>
              <w:bidi w:val="0"/>
              <w:spacing w:before="0" w:after="283"/>
              <w:jc w:val="left"/>
              <w:rPr/>
            </w:pPr>
            <w:r>
              <w:rPr/>
              <w:t xml:space="preserve">(109) 36.50 </w:t>
            </w:r>
          </w:p>
        </w:tc>
        <w:tc>
          <w:tcPr>
            <w:tcW w:w="616" w:type="dxa"/>
            <w:tcBorders/>
            <w:vAlign w:val="center"/>
          </w:tcPr>
          <w:p>
            <w:pPr>
              <w:pStyle w:val="TableContents"/>
              <w:bidi w:val="0"/>
              <w:spacing w:before="0" w:after="283"/>
              <w:jc w:val="left"/>
              <w:rPr/>
            </w:pPr>
            <w:r>
              <w:rPr/>
              <w:t xml:space="preserve">(081) 19.50 </w:t>
            </w:r>
          </w:p>
        </w:tc>
        <w:tc>
          <w:tcPr>
            <w:tcW w:w="661" w:type="dxa"/>
            <w:tcBorders/>
            <w:vAlign w:val="center"/>
          </w:tcPr>
          <w:p>
            <w:pPr>
              <w:pStyle w:val="TableContents"/>
              <w:bidi w:val="0"/>
              <w:spacing w:before="0" w:after="283"/>
              <w:jc w:val="left"/>
              <w:rPr/>
            </w:pPr>
            <w:r>
              <w:rPr/>
              <w:t xml:space="preserve">(071) 24.25 </w:t>
            </w:r>
          </w:p>
        </w:tc>
      </w:tr>
      <w:tr>
        <w:trPr/>
        <w:tc>
          <w:tcPr>
            <w:tcW w:w="1516" w:type="dxa"/>
            <w:tcBorders/>
            <w:vAlign w:val="center"/>
          </w:tcPr>
          <w:p>
            <w:pPr>
              <w:pStyle w:val="TableContents"/>
              <w:bidi w:val="0"/>
              <w:spacing w:before="0" w:after="283"/>
              <w:jc w:val="left"/>
              <w:rPr/>
            </w:pPr>
            <w:r>
              <w:rPr/>
              <w:t xml:space="preserve">Marokko </w:t>
            </w:r>
          </w:p>
        </w:tc>
        <w:tc>
          <w:tcPr>
            <w:tcW w:w="616" w:type="dxa"/>
            <w:tcBorders/>
            <w:vAlign w:val="center"/>
          </w:tcPr>
          <w:p>
            <w:pPr>
              <w:pStyle w:val="TableContents"/>
              <w:bidi w:val="0"/>
              <w:spacing w:before="0" w:after="283"/>
              <w:jc w:val="left"/>
              <w:rPr/>
            </w:pPr>
            <w:r>
              <w:rPr/>
              <w:t xml:space="preserve">(133) 42.42 </w:t>
            </w:r>
          </w:p>
        </w:tc>
        <w:tc>
          <w:tcPr>
            <w:tcW w:w="616" w:type="dxa"/>
            <w:tcBorders/>
            <w:vAlign w:val="center"/>
          </w:tcPr>
          <w:p>
            <w:pPr>
              <w:pStyle w:val="TableContents"/>
              <w:bidi w:val="0"/>
              <w:spacing w:before="0" w:after="283"/>
              <w:jc w:val="left"/>
              <w:rPr/>
            </w:pPr>
            <w:r>
              <w:rPr/>
              <w:t xml:space="preserve">(131) 42.64 </w:t>
            </w:r>
          </w:p>
        </w:tc>
        <w:tc>
          <w:tcPr>
            <w:tcW w:w="616" w:type="dxa"/>
            <w:tcBorders/>
            <w:vAlign w:val="center"/>
          </w:tcPr>
          <w:p>
            <w:pPr>
              <w:pStyle w:val="TableContents"/>
              <w:bidi w:val="0"/>
              <w:spacing w:before="0" w:after="283"/>
              <w:jc w:val="left"/>
              <w:rPr/>
            </w:pPr>
            <w:r>
              <w:rPr/>
              <w:t xml:space="preserve">(130) 39.19 </w:t>
            </w:r>
          </w:p>
        </w:tc>
        <w:tc>
          <w:tcPr>
            <w:tcW w:w="616" w:type="dxa"/>
            <w:tcBorders/>
            <w:vAlign w:val="center"/>
          </w:tcPr>
          <w:p>
            <w:pPr>
              <w:pStyle w:val="TableContents"/>
              <w:bidi w:val="0"/>
              <w:spacing w:before="0" w:after="283"/>
              <w:jc w:val="left"/>
              <w:rPr/>
            </w:pPr>
            <w:r>
              <w:rPr/>
              <w:t xml:space="preserve">(136) 39.72 </w:t>
            </w:r>
          </w:p>
        </w:tc>
        <w:tc>
          <w:tcPr>
            <w:tcW w:w="616" w:type="dxa"/>
            <w:tcBorders/>
            <w:vAlign w:val="center"/>
          </w:tcPr>
          <w:p>
            <w:pPr>
              <w:pStyle w:val="TableContents"/>
              <w:bidi w:val="0"/>
              <w:spacing w:before="0" w:after="283"/>
              <w:jc w:val="left"/>
              <w:rPr/>
            </w:pPr>
            <w:r>
              <w:rPr/>
              <w:t xml:space="preserve">(136) 39.04 </w:t>
            </w:r>
          </w:p>
        </w:tc>
        <w:tc>
          <w:tcPr>
            <w:tcW w:w="721" w:type="dxa"/>
            <w:tcBorders/>
            <w:vAlign w:val="center"/>
          </w:tcPr>
          <w:p>
            <w:pPr>
              <w:pStyle w:val="TableContents"/>
              <w:bidi w:val="0"/>
              <w:spacing w:before="0" w:after="283"/>
              <w:jc w:val="left"/>
              <w:rPr/>
            </w:pPr>
            <w:r>
              <w:rPr/>
              <w:t xml:space="preserve">(138) 63.29 </w:t>
            </w:r>
          </w:p>
        </w:tc>
        <w:tc>
          <w:tcPr>
            <w:tcW w:w="616" w:type="dxa"/>
            <w:tcBorders/>
            <w:vAlign w:val="center"/>
          </w:tcPr>
          <w:p>
            <w:pPr>
              <w:pStyle w:val="TableContents"/>
              <w:bidi w:val="0"/>
              <w:spacing w:before="0" w:after="283"/>
              <w:jc w:val="left"/>
              <w:rPr/>
            </w:pPr>
            <w:r>
              <w:rPr/>
              <w:t xml:space="preserve">(135) 47.40 </w:t>
            </w:r>
          </w:p>
        </w:tc>
        <w:tc>
          <w:tcPr>
            <w:tcW w:w="616" w:type="dxa"/>
            <w:tcBorders/>
            <w:vAlign w:val="center"/>
          </w:tcPr>
          <w:p>
            <w:pPr>
              <w:pStyle w:val="TableContents"/>
              <w:bidi w:val="0"/>
              <w:spacing w:before="0" w:after="283"/>
              <w:jc w:val="left"/>
              <w:rPr/>
            </w:pPr>
            <w:r>
              <w:rPr/>
              <w:t xml:space="preserve">(127) 41.00 </w:t>
            </w:r>
          </w:p>
        </w:tc>
        <w:tc>
          <w:tcPr>
            <w:tcW w:w="616" w:type="dxa"/>
            <w:tcBorders/>
            <w:vAlign w:val="center"/>
          </w:tcPr>
          <w:p>
            <w:pPr>
              <w:pStyle w:val="TableContents"/>
              <w:bidi w:val="0"/>
              <w:spacing w:before="0" w:after="283"/>
              <w:jc w:val="left"/>
              <w:rPr/>
            </w:pPr>
            <w:r>
              <w:rPr/>
              <w:t xml:space="preserve">(122) 32.25 </w:t>
            </w:r>
          </w:p>
        </w:tc>
        <w:tc>
          <w:tcPr>
            <w:tcW w:w="616" w:type="dxa"/>
            <w:tcBorders/>
            <w:vAlign w:val="center"/>
          </w:tcPr>
          <w:p>
            <w:pPr>
              <w:pStyle w:val="TableContents"/>
              <w:bidi w:val="0"/>
              <w:spacing w:before="0" w:after="283"/>
              <w:jc w:val="left"/>
              <w:rPr/>
            </w:pPr>
            <w:r>
              <w:rPr/>
              <w:t xml:space="preserve">(106) 33.25 </w:t>
            </w:r>
          </w:p>
        </w:tc>
        <w:tc>
          <w:tcPr>
            <w:tcW w:w="616" w:type="dxa"/>
            <w:tcBorders/>
            <w:vAlign w:val="center"/>
          </w:tcPr>
          <w:p>
            <w:pPr>
              <w:pStyle w:val="TableContents"/>
              <w:bidi w:val="0"/>
              <w:spacing w:before="0" w:after="283"/>
              <w:jc w:val="left"/>
              <w:rPr/>
            </w:pPr>
            <w:r>
              <w:rPr/>
              <w:t xml:space="preserve">(097) 24.83 </w:t>
            </w:r>
          </w:p>
        </w:tc>
        <w:tc>
          <w:tcPr>
            <w:tcW w:w="616" w:type="dxa"/>
            <w:tcBorders/>
            <w:vAlign w:val="center"/>
          </w:tcPr>
          <w:p>
            <w:pPr>
              <w:pStyle w:val="TableContents"/>
              <w:bidi w:val="0"/>
              <w:spacing w:before="0" w:after="283"/>
              <w:jc w:val="left"/>
              <w:rPr/>
            </w:pPr>
            <w:r>
              <w:rPr/>
              <w:t xml:space="preserve">(119) 36.17 </w:t>
            </w:r>
          </w:p>
        </w:tc>
        <w:tc>
          <w:tcPr>
            <w:tcW w:w="616" w:type="dxa"/>
            <w:tcBorders/>
            <w:vAlign w:val="center"/>
          </w:tcPr>
          <w:p>
            <w:pPr>
              <w:pStyle w:val="TableContents"/>
              <w:bidi w:val="0"/>
              <w:spacing w:before="0" w:after="283"/>
              <w:jc w:val="left"/>
              <w:rPr/>
            </w:pPr>
            <w:r>
              <w:rPr/>
              <w:t xml:space="preserve">(126) 43.00 </w:t>
            </w:r>
          </w:p>
        </w:tc>
        <w:tc>
          <w:tcPr>
            <w:tcW w:w="616" w:type="dxa"/>
            <w:tcBorders/>
            <w:vAlign w:val="center"/>
          </w:tcPr>
          <w:p>
            <w:pPr>
              <w:pStyle w:val="TableContents"/>
              <w:bidi w:val="0"/>
              <w:spacing w:before="0" w:after="283"/>
              <w:jc w:val="left"/>
              <w:rPr/>
            </w:pPr>
            <w:r>
              <w:rPr/>
              <w:t xml:space="preserve">(131) 39.67 </w:t>
            </w:r>
          </w:p>
        </w:tc>
        <w:tc>
          <w:tcPr>
            <w:tcW w:w="661" w:type="dxa"/>
            <w:tcBorders/>
            <w:vAlign w:val="center"/>
          </w:tcPr>
          <w:p>
            <w:pPr>
              <w:pStyle w:val="TableContents"/>
              <w:bidi w:val="0"/>
              <w:spacing w:before="0" w:after="283"/>
              <w:jc w:val="left"/>
              <w:rPr/>
            </w:pPr>
            <w:r>
              <w:rPr/>
              <w:t xml:space="preserve">(089) 29.00 </w:t>
            </w:r>
          </w:p>
        </w:tc>
      </w:tr>
      <w:tr>
        <w:trPr/>
        <w:tc>
          <w:tcPr>
            <w:tcW w:w="1516" w:type="dxa"/>
            <w:tcBorders/>
            <w:vAlign w:val="center"/>
          </w:tcPr>
          <w:p>
            <w:pPr>
              <w:pStyle w:val="TableContents"/>
              <w:bidi w:val="0"/>
              <w:spacing w:before="0" w:after="283"/>
              <w:jc w:val="left"/>
              <w:rPr/>
            </w:pPr>
            <w:r>
              <w:rPr/>
              <w:t xml:space="preserve">Algeria </w:t>
            </w:r>
          </w:p>
        </w:tc>
        <w:tc>
          <w:tcPr>
            <w:tcW w:w="616" w:type="dxa"/>
            <w:tcBorders/>
            <w:vAlign w:val="center"/>
          </w:tcPr>
          <w:p>
            <w:pPr>
              <w:pStyle w:val="TableContents"/>
              <w:bidi w:val="0"/>
              <w:spacing w:before="0" w:after="283"/>
              <w:jc w:val="left"/>
              <w:rPr/>
            </w:pPr>
            <w:r>
              <w:rPr/>
              <w:t xml:space="preserve">(134) 42.83 </w:t>
            </w:r>
          </w:p>
        </w:tc>
        <w:tc>
          <w:tcPr>
            <w:tcW w:w="616" w:type="dxa"/>
            <w:tcBorders/>
            <w:vAlign w:val="center"/>
          </w:tcPr>
          <w:p>
            <w:pPr>
              <w:pStyle w:val="TableContents"/>
              <w:bidi w:val="0"/>
              <w:spacing w:before="0" w:after="283"/>
              <w:jc w:val="left"/>
              <w:rPr/>
            </w:pPr>
            <w:r>
              <w:rPr/>
              <w:t xml:space="preserve">(129) 41.69 </w:t>
            </w:r>
          </w:p>
        </w:tc>
        <w:tc>
          <w:tcPr>
            <w:tcW w:w="616" w:type="dxa"/>
            <w:tcBorders/>
            <w:vAlign w:val="center"/>
          </w:tcPr>
          <w:p>
            <w:pPr>
              <w:pStyle w:val="TableContents"/>
              <w:bidi w:val="0"/>
              <w:spacing w:before="0" w:after="283"/>
              <w:jc w:val="left"/>
              <w:rPr/>
            </w:pPr>
            <w:r>
              <w:rPr/>
              <w:t xml:space="preserve">(119) 36.63 </w:t>
            </w:r>
          </w:p>
        </w:tc>
        <w:tc>
          <w:tcPr>
            <w:tcW w:w="616" w:type="dxa"/>
            <w:tcBorders/>
            <w:vAlign w:val="center"/>
          </w:tcPr>
          <w:p>
            <w:pPr>
              <w:pStyle w:val="TableContents"/>
              <w:bidi w:val="0"/>
              <w:spacing w:before="0" w:after="283"/>
              <w:jc w:val="left"/>
              <w:rPr/>
            </w:pPr>
            <w:r>
              <w:rPr/>
              <w:t xml:space="preserve">(121) 36.26 </w:t>
            </w:r>
          </w:p>
        </w:tc>
        <w:tc>
          <w:tcPr>
            <w:tcW w:w="616" w:type="dxa"/>
            <w:tcBorders/>
            <w:vAlign w:val="center"/>
          </w:tcPr>
          <w:p>
            <w:pPr>
              <w:pStyle w:val="TableContents"/>
              <w:bidi w:val="0"/>
              <w:spacing w:before="0" w:after="283"/>
              <w:jc w:val="left"/>
              <w:rPr/>
            </w:pPr>
            <w:r>
              <w:rPr/>
              <w:t xml:space="preserve">(125) 36.54 </w:t>
            </w:r>
          </w:p>
        </w:tc>
        <w:tc>
          <w:tcPr>
            <w:tcW w:w="721" w:type="dxa"/>
            <w:tcBorders/>
            <w:vAlign w:val="center"/>
          </w:tcPr>
          <w:p>
            <w:pPr>
              <w:pStyle w:val="TableContents"/>
              <w:bidi w:val="0"/>
              <w:spacing w:before="0" w:after="283"/>
              <w:jc w:val="left"/>
              <w:rPr/>
            </w:pPr>
            <w:r>
              <w:rPr/>
              <w:t xml:space="preserve">(122) 56.00 </w:t>
            </w:r>
          </w:p>
        </w:tc>
        <w:tc>
          <w:tcPr>
            <w:tcW w:w="616" w:type="dxa"/>
            <w:tcBorders/>
            <w:vAlign w:val="center"/>
          </w:tcPr>
          <w:p>
            <w:pPr>
              <w:pStyle w:val="TableContents"/>
              <w:bidi w:val="0"/>
              <w:spacing w:before="0" w:after="283"/>
              <w:jc w:val="left"/>
              <w:rPr/>
            </w:pPr>
            <w:r>
              <w:rPr/>
              <w:t xml:space="preserve">(133) 47.33 </w:t>
            </w:r>
          </w:p>
        </w:tc>
        <w:tc>
          <w:tcPr>
            <w:tcW w:w="616" w:type="dxa"/>
            <w:tcBorders/>
            <w:vAlign w:val="center"/>
          </w:tcPr>
          <w:p>
            <w:pPr>
              <w:pStyle w:val="TableContents"/>
              <w:bidi w:val="0"/>
              <w:spacing w:before="0" w:after="283"/>
              <w:jc w:val="left"/>
              <w:rPr/>
            </w:pPr>
            <w:r>
              <w:rPr/>
              <w:t xml:space="preserve">(141) 49.56 </w:t>
            </w:r>
          </w:p>
        </w:tc>
        <w:tc>
          <w:tcPr>
            <w:tcW w:w="616" w:type="dxa"/>
            <w:tcBorders/>
            <w:vAlign w:val="center"/>
          </w:tcPr>
          <w:p>
            <w:pPr>
              <w:pStyle w:val="TableContents"/>
              <w:bidi w:val="0"/>
              <w:spacing w:before="0" w:after="283"/>
              <w:jc w:val="left"/>
              <w:rPr/>
            </w:pPr>
            <w:r>
              <w:rPr/>
              <w:t xml:space="preserve">(121) 31.33 </w:t>
            </w:r>
          </w:p>
        </w:tc>
        <w:tc>
          <w:tcPr>
            <w:tcW w:w="616" w:type="dxa"/>
            <w:tcBorders/>
            <w:vAlign w:val="center"/>
          </w:tcPr>
          <w:p>
            <w:pPr>
              <w:pStyle w:val="TableContents"/>
              <w:bidi w:val="0"/>
              <w:spacing w:before="0" w:after="283"/>
              <w:jc w:val="left"/>
              <w:rPr/>
            </w:pPr>
            <w:r>
              <w:rPr/>
              <w:t xml:space="preserve">(123) 40.50 </w:t>
            </w:r>
          </w:p>
        </w:tc>
        <w:tc>
          <w:tcPr>
            <w:tcW w:w="616" w:type="dxa"/>
            <w:tcBorders/>
            <w:vAlign w:val="center"/>
          </w:tcPr>
          <w:p>
            <w:pPr>
              <w:pStyle w:val="TableContents"/>
              <w:bidi w:val="0"/>
              <w:spacing w:before="0" w:after="283"/>
              <w:jc w:val="left"/>
              <w:rPr/>
            </w:pPr>
            <w:r>
              <w:rPr/>
              <w:t xml:space="preserve">(126) 40.00 </w:t>
            </w:r>
          </w:p>
        </w:tc>
        <w:tc>
          <w:tcPr>
            <w:tcW w:w="616" w:type="dxa"/>
            <w:tcBorders/>
            <w:vAlign w:val="center"/>
          </w:tcPr>
          <w:p>
            <w:pPr>
              <w:pStyle w:val="TableContents"/>
              <w:bidi w:val="0"/>
              <w:spacing w:before="0" w:after="283"/>
              <w:jc w:val="left"/>
              <w:rPr/>
            </w:pPr>
            <w:r>
              <w:rPr/>
              <w:t xml:space="preserve">(129) 40.33 </w:t>
            </w:r>
          </w:p>
        </w:tc>
        <w:tc>
          <w:tcPr>
            <w:tcW w:w="616" w:type="dxa"/>
            <w:tcBorders/>
            <w:vAlign w:val="center"/>
          </w:tcPr>
          <w:p>
            <w:pPr>
              <w:pStyle w:val="TableContents"/>
              <w:bidi w:val="0"/>
              <w:spacing w:before="0" w:after="283"/>
              <w:jc w:val="left"/>
              <w:rPr/>
            </w:pPr>
            <w:r>
              <w:rPr/>
              <w:t xml:space="preserve">(128) 43.50 </w:t>
            </w:r>
          </w:p>
        </w:tc>
        <w:tc>
          <w:tcPr>
            <w:tcW w:w="616" w:type="dxa"/>
            <w:tcBorders/>
            <w:vAlign w:val="center"/>
          </w:tcPr>
          <w:p>
            <w:pPr>
              <w:pStyle w:val="TableContents"/>
              <w:bidi w:val="0"/>
              <w:spacing w:before="0" w:after="283"/>
              <w:jc w:val="left"/>
              <w:rPr/>
            </w:pPr>
            <w:r>
              <w:rPr/>
              <w:t xml:space="preserve">(108) 33.00 </w:t>
            </w:r>
          </w:p>
        </w:tc>
        <w:tc>
          <w:tcPr>
            <w:tcW w:w="661" w:type="dxa"/>
            <w:tcBorders/>
            <w:vAlign w:val="center"/>
          </w:tcPr>
          <w:p>
            <w:pPr>
              <w:pStyle w:val="TableContents"/>
              <w:bidi w:val="0"/>
              <w:spacing w:before="0" w:after="283"/>
              <w:jc w:val="left"/>
              <w:rPr/>
            </w:pPr>
            <w:r>
              <w:rPr/>
              <w:t xml:space="preserve">(095) 31.00 </w:t>
            </w:r>
          </w:p>
        </w:tc>
      </w:tr>
      <w:tr>
        <w:trPr/>
        <w:tc>
          <w:tcPr>
            <w:tcW w:w="1516" w:type="dxa"/>
            <w:tcBorders/>
            <w:vAlign w:val="center"/>
          </w:tcPr>
          <w:p>
            <w:pPr>
              <w:pStyle w:val="TableContents"/>
              <w:bidi w:val="0"/>
              <w:spacing w:before="0" w:after="283"/>
              <w:jc w:val="left"/>
              <w:rPr/>
            </w:pPr>
            <w:r>
              <w:rPr/>
              <w:t xml:space="preserve">Palestiinalaisalue </w:t>
            </w:r>
          </w:p>
        </w:tc>
        <w:tc>
          <w:tcPr>
            <w:tcW w:w="616" w:type="dxa"/>
            <w:tcBorders/>
            <w:vAlign w:val="center"/>
          </w:tcPr>
          <w:p>
            <w:pPr>
              <w:pStyle w:val="TableContents"/>
              <w:bidi w:val="0"/>
              <w:spacing w:before="0" w:after="283"/>
              <w:jc w:val="left"/>
              <w:rPr/>
            </w:pPr>
            <w:r>
              <w:rPr/>
              <w:t xml:space="preserve">(135) 42.9 </w:t>
            </w:r>
          </w:p>
        </w:tc>
        <w:tc>
          <w:tcPr>
            <w:tcW w:w="616" w:type="dxa"/>
            <w:tcBorders/>
            <w:vAlign w:val="center"/>
          </w:tcPr>
          <w:p>
            <w:pPr>
              <w:pStyle w:val="TableContents"/>
              <w:bidi w:val="0"/>
              <w:spacing w:before="0" w:after="283"/>
              <w:jc w:val="left"/>
              <w:rPr/>
            </w:pPr>
            <w:r>
              <w:rPr/>
              <w:t xml:space="preserve">(132) 42.93 </w:t>
            </w:r>
          </w:p>
        </w:tc>
        <w:tc>
          <w:tcPr>
            <w:tcW w:w="616" w:type="dxa"/>
            <w:tcBorders/>
            <w:vAlign w:val="center"/>
          </w:tcPr>
          <w:p>
            <w:pPr>
              <w:pStyle w:val="TableContents"/>
              <w:bidi w:val="0"/>
              <w:spacing w:before="0" w:after="283"/>
              <w:jc w:val="left"/>
              <w:rPr/>
            </w:pPr>
            <w:r>
              <w:rPr/>
              <w:t xml:space="preserve">(140) 41.01 </w:t>
            </w:r>
          </w:p>
        </w:tc>
        <w:tc>
          <w:tcPr>
            <w:tcW w:w="616" w:type="dxa"/>
            <w:tcBorders/>
            <w:vAlign w:val="center"/>
          </w:tcPr>
          <w:p>
            <w:pPr>
              <w:pStyle w:val="TableContents"/>
              <w:bidi w:val="0"/>
              <w:spacing w:before="0" w:after="283"/>
              <w:jc w:val="left"/>
              <w:rPr/>
            </w:pPr>
            <w:r>
              <w:rPr/>
              <w:t xml:space="preserve">(138) 40.11 </w:t>
            </w:r>
          </w:p>
        </w:tc>
        <w:tc>
          <w:tcPr>
            <w:tcW w:w="616" w:type="dxa"/>
            <w:tcBorders/>
            <w:vAlign w:val="center"/>
          </w:tcPr>
          <w:p>
            <w:pPr>
              <w:pStyle w:val="TableContents"/>
              <w:bidi w:val="0"/>
              <w:spacing w:before="0" w:after="283"/>
              <w:jc w:val="left"/>
              <w:rPr/>
            </w:pPr>
            <w:r>
              <w:rPr/>
              <w:t xml:space="preserve">(146) 43.09 </w:t>
            </w:r>
          </w:p>
        </w:tc>
        <w:tc>
          <w:tcPr>
            <w:tcW w:w="721" w:type="dxa"/>
            <w:tcBorders/>
            <w:vAlign w:val="center"/>
          </w:tcPr>
          <w:p>
            <w:pPr>
              <w:pStyle w:val="TableContents"/>
              <w:bidi w:val="0"/>
              <w:spacing w:before="0" w:after="283"/>
              <w:jc w:val="left"/>
              <w:rPr/>
            </w:pPr>
            <w:r>
              <w:rPr/>
              <w:t xml:space="preserve">(153) 76.00 </w:t>
            </w:r>
          </w:p>
        </w:tc>
        <w:tc>
          <w:tcPr>
            <w:tcW w:w="616" w:type="dxa"/>
            <w:tcBorders/>
            <w:vAlign w:val="center"/>
          </w:tcPr>
          <w:p>
            <w:pPr>
              <w:pStyle w:val="TableContents"/>
              <w:bidi w:val="0"/>
              <w:spacing w:before="0" w:after="283"/>
              <w:jc w:val="left"/>
              <w:rPr/>
            </w:pPr>
            <w:r>
              <w:rPr/>
              <w:t xml:space="preserve">(150) 56.13 </w:t>
            </w:r>
          </w:p>
        </w:tc>
        <w:tc>
          <w:tcPr>
            <w:tcW w:w="616" w:type="dxa"/>
            <w:tcBorders/>
            <w:vAlign w:val="center"/>
          </w:tcPr>
          <w:p>
            <w:pPr>
              <w:pStyle w:val="TableContents"/>
              <w:bidi w:val="0"/>
              <w:spacing w:before="0" w:after="283"/>
              <w:jc w:val="left"/>
              <w:rPr/>
            </w:pPr>
            <w:r>
              <w:rPr/>
              <w:t xml:space="preserve">(161) 69.83 </w:t>
            </w:r>
          </w:p>
        </w:tc>
        <w:tc>
          <w:tcPr>
            <w:tcW w:w="616" w:type="dxa"/>
            <w:tcBorders/>
            <w:vAlign w:val="center"/>
          </w:tcPr>
          <w:p>
            <w:pPr>
              <w:pStyle w:val="TableContents"/>
              <w:bidi w:val="0"/>
              <w:spacing w:before="0" w:after="283"/>
              <w:jc w:val="left"/>
              <w:rPr/>
            </w:pPr>
            <w:r>
              <w:rPr/>
              <w:t xml:space="preserve">(163) 66.88 </w:t>
            </w:r>
          </w:p>
        </w:tc>
        <w:tc>
          <w:tcPr>
            <w:tcW w:w="616" w:type="dxa"/>
            <w:tcBorders/>
            <w:vAlign w:val="center"/>
          </w:tcPr>
          <w:p>
            <w:pPr>
              <w:pStyle w:val="TableContents"/>
              <w:bidi w:val="0"/>
              <w:spacing w:before="0" w:after="283"/>
              <w:jc w:val="left"/>
              <w:rPr/>
            </w:pPr>
            <w:r>
              <w:rPr/>
              <w:t xml:space="preserve">(158) 69.83 </w:t>
            </w:r>
          </w:p>
        </w:tc>
        <w:tc>
          <w:tcPr>
            <w:tcW w:w="616" w:type="dxa"/>
            <w:tcBorders/>
            <w:vAlign w:val="center"/>
          </w:tcPr>
          <w:p>
            <w:pPr>
              <w:pStyle w:val="TableContents"/>
              <w:bidi w:val="0"/>
              <w:spacing w:before="0" w:after="283"/>
              <w:jc w:val="left"/>
              <w:rPr/>
            </w:pPr>
            <w:r>
              <w:rPr/>
              <w:t xml:space="preserve">(134) 46.75 </w:t>
            </w:r>
          </w:p>
        </w:tc>
        <w:tc>
          <w:tcPr>
            <w:tcW w:w="616" w:type="dxa"/>
            <w:tcBorders/>
            <w:vAlign w:val="center"/>
          </w:tcPr>
          <w:p>
            <w:pPr>
              <w:pStyle w:val="TableContents"/>
              <w:bidi w:val="0"/>
              <w:spacing w:before="0" w:after="283"/>
              <w:jc w:val="left"/>
              <w:rPr/>
            </w:pPr>
            <w:r>
              <w:rPr/>
              <w:t xml:space="preserve">(132) 42.50 </w:t>
            </w:r>
          </w:p>
        </w:tc>
        <w:tc>
          <w:tcPr>
            <w:tcW w:w="616" w:type="dxa"/>
            <w:tcBorders/>
            <w:vAlign w:val="center"/>
          </w:tcPr>
          <w:p>
            <w:pPr>
              <w:pStyle w:val="TableContents"/>
              <w:bidi w:val="0"/>
              <w:spacing w:before="0" w:after="283"/>
              <w:jc w:val="left"/>
              <w:rPr/>
            </w:pPr>
            <w:r>
              <w:rPr/>
              <w:t xml:space="preserve">(127) 43.17 </w:t>
            </w:r>
          </w:p>
        </w:tc>
        <w:tc>
          <w:tcPr>
            <w:tcW w:w="616" w:type="dxa"/>
            <w:tcBorders/>
            <w:vAlign w:val="center"/>
          </w:tcPr>
          <w:p>
            <w:pPr>
              <w:pStyle w:val="TableContents"/>
              <w:bidi w:val="0"/>
              <w:spacing w:before="0" w:after="283"/>
              <w:jc w:val="left"/>
              <w:rPr/>
            </w:pPr>
            <w:r>
              <w:rPr/>
              <w:t xml:space="preserve">(130) 39.25 </w:t>
            </w:r>
          </w:p>
        </w:tc>
        <w:tc>
          <w:tcPr>
            <w:tcW w:w="661" w:type="dxa"/>
            <w:tcBorders/>
            <w:vAlign w:val="center"/>
          </w:tcPr>
          <w:p>
            <w:pPr>
              <w:pStyle w:val="TableContents"/>
              <w:bidi w:val="0"/>
              <w:spacing w:before="0" w:after="283"/>
              <w:jc w:val="left"/>
              <w:rPr/>
            </w:pPr>
            <w:r>
              <w:rPr/>
              <w:t xml:space="preserve">(082) 27.00 </w:t>
            </w:r>
          </w:p>
        </w:tc>
      </w:tr>
      <w:tr>
        <w:trPr/>
        <w:tc>
          <w:tcPr>
            <w:tcW w:w="1516" w:type="dxa"/>
            <w:tcBorders/>
            <w:vAlign w:val="center"/>
          </w:tcPr>
          <w:p>
            <w:pPr>
              <w:pStyle w:val="TableContents"/>
              <w:bidi w:val="0"/>
              <w:spacing w:before="0" w:after="283"/>
              <w:jc w:val="left"/>
              <w:rPr/>
            </w:pPr>
            <w:r>
              <w:rPr/>
              <w:t xml:space="preserve">Intia </w:t>
            </w:r>
          </w:p>
        </w:tc>
        <w:tc>
          <w:tcPr>
            <w:tcW w:w="616" w:type="dxa"/>
            <w:tcBorders/>
            <w:vAlign w:val="center"/>
          </w:tcPr>
          <w:p>
            <w:pPr>
              <w:pStyle w:val="TableContents"/>
              <w:bidi w:val="0"/>
              <w:spacing w:before="0" w:after="283"/>
              <w:jc w:val="left"/>
              <w:rPr/>
            </w:pPr>
            <w:r>
              <w:rPr/>
              <w:t xml:space="preserve">(136) 42.94 </w:t>
            </w:r>
          </w:p>
        </w:tc>
        <w:tc>
          <w:tcPr>
            <w:tcW w:w="616" w:type="dxa"/>
            <w:tcBorders/>
            <w:vAlign w:val="center"/>
          </w:tcPr>
          <w:p>
            <w:pPr>
              <w:pStyle w:val="TableContents"/>
              <w:bidi w:val="0"/>
              <w:spacing w:before="0" w:after="283"/>
              <w:jc w:val="left"/>
              <w:rPr/>
            </w:pPr>
            <w:r>
              <w:rPr/>
              <w:t xml:space="preserve">(133) 43.17 </w:t>
            </w:r>
          </w:p>
        </w:tc>
        <w:tc>
          <w:tcPr>
            <w:tcW w:w="616" w:type="dxa"/>
            <w:tcBorders/>
            <w:vAlign w:val="center"/>
          </w:tcPr>
          <w:p>
            <w:pPr>
              <w:pStyle w:val="TableContents"/>
              <w:bidi w:val="0"/>
              <w:spacing w:before="0" w:after="283"/>
              <w:jc w:val="left"/>
              <w:rPr/>
            </w:pPr>
            <w:r>
              <w:rPr/>
              <w:t xml:space="preserve">(136) 40.49 </w:t>
            </w:r>
          </w:p>
        </w:tc>
        <w:tc>
          <w:tcPr>
            <w:tcW w:w="616" w:type="dxa"/>
            <w:tcBorders/>
            <w:vAlign w:val="center"/>
          </w:tcPr>
          <w:p>
            <w:pPr>
              <w:pStyle w:val="TableContents"/>
              <w:bidi w:val="0"/>
              <w:spacing w:before="0" w:after="283"/>
              <w:jc w:val="left"/>
              <w:rPr/>
            </w:pPr>
            <w:r>
              <w:rPr/>
              <w:t xml:space="preserve">(140) 40.34 </w:t>
            </w:r>
          </w:p>
        </w:tc>
        <w:tc>
          <w:tcPr>
            <w:tcW w:w="616" w:type="dxa"/>
            <w:tcBorders/>
            <w:vAlign w:val="center"/>
          </w:tcPr>
          <w:p>
            <w:pPr>
              <w:pStyle w:val="TableContents"/>
              <w:bidi w:val="0"/>
              <w:spacing w:before="0" w:after="283"/>
              <w:jc w:val="left"/>
              <w:rPr/>
            </w:pPr>
            <w:r>
              <w:rPr/>
              <w:t xml:space="preserve">(140) 41.22 </w:t>
            </w:r>
          </w:p>
        </w:tc>
        <w:tc>
          <w:tcPr>
            <w:tcW w:w="721" w:type="dxa"/>
            <w:tcBorders/>
            <w:vAlign w:val="center"/>
          </w:tcPr>
          <w:p>
            <w:pPr>
              <w:pStyle w:val="TableContents"/>
              <w:bidi w:val="0"/>
              <w:spacing w:before="0" w:after="283"/>
              <w:jc w:val="left"/>
              <w:rPr/>
            </w:pPr>
            <w:r>
              <w:rPr/>
              <w:t xml:space="preserve">(131) 58.00 </w:t>
            </w:r>
          </w:p>
        </w:tc>
        <w:tc>
          <w:tcPr>
            <w:tcW w:w="616" w:type="dxa"/>
            <w:tcBorders/>
            <w:vAlign w:val="center"/>
          </w:tcPr>
          <w:p>
            <w:pPr>
              <w:pStyle w:val="TableContents"/>
              <w:bidi w:val="0"/>
              <w:spacing w:before="0" w:after="283"/>
              <w:jc w:val="left"/>
              <w:rPr/>
            </w:pPr>
            <w:r>
              <w:rPr/>
              <w:t xml:space="preserve">(122) 38.75 </w:t>
            </w:r>
          </w:p>
        </w:tc>
        <w:tc>
          <w:tcPr>
            <w:tcW w:w="616" w:type="dxa"/>
            <w:tcBorders/>
            <w:vAlign w:val="center"/>
          </w:tcPr>
          <w:p>
            <w:pPr>
              <w:pStyle w:val="TableContents"/>
              <w:bidi w:val="0"/>
              <w:spacing w:before="0" w:after="283"/>
              <w:jc w:val="left"/>
              <w:rPr/>
            </w:pPr>
            <w:r>
              <w:rPr/>
              <w:t xml:space="preserve">(105) 29.33 </w:t>
            </w:r>
          </w:p>
        </w:tc>
        <w:tc>
          <w:tcPr>
            <w:tcW w:w="616" w:type="dxa"/>
            <w:tcBorders/>
            <w:vAlign w:val="center"/>
          </w:tcPr>
          <w:p>
            <w:pPr>
              <w:pStyle w:val="TableContents"/>
              <w:bidi w:val="0"/>
              <w:spacing w:before="0" w:after="283"/>
              <w:jc w:val="left"/>
              <w:rPr/>
            </w:pPr>
            <w:r>
              <w:rPr/>
              <w:t xml:space="preserve">(118) 30.00 </w:t>
            </w:r>
          </w:p>
        </w:tc>
        <w:tc>
          <w:tcPr>
            <w:tcW w:w="616" w:type="dxa"/>
            <w:tcBorders/>
            <w:vAlign w:val="center"/>
          </w:tcPr>
          <w:p>
            <w:pPr>
              <w:pStyle w:val="TableContents"/>
              <w:bidi w:val="0"/>
              <w:spacing w:before="0" w:after="283"/>
              <w:jc w:val="left"/>
              <w:rPr/>
            </w:pPr>
            <w:r>
              <w:rPr/>
              <w:t xml:space="preserve">(120) 39.33 </w:t>
            </w:r>
          </w:p>
        </w:tc>
        <w:tc>
          <w:tcPr>
            <w:tcW w:w="616" w:type="dxa"/>
            <w:tcBorders/>
            <w:vAlign w:val="center"/>
          </w:tcPr>
          <w:p>
            <w:pPr>
              <w:pStyle w:val="TableContents"/>
              <w:bidi w:val="0"/>
              <w:spacing w:before="0" w:after="283"/>
              <w:jc w:val="left"/>
              <w:rPr/>
            </w:pPr>
            <w:r>
              <w:rPr/>
              <w:t xml:space="preserve">(105) 26.50 </w:t>
            </w:r>
          </w:p>
        </w:tc>
        <w:tc>
          <w:tcPr>
            <w:tcW w:w="616" w:type="dxa"/>
            <w:tcBorders/>
            <w:vAlign w:val="center"/>
          </w:tcPr>
          <w:p>
            <w:pPr>
              <w:pStyle w:val="TableContents"/>
              <w:bidi w:val="0"/>
              <w:spacing w:before="0" w:after="283"/>
              <w:jc w:val="left"/>
              <w:rPr/>
            </w:pPr>
            <w:r>
              <w:rPr/>
              <w:t xml:space="preserve">(106) 27.00 </w:t>
            </w:r>
          </w:p>
        </w:tc>
        <w:tc>
          <w:tcPr>
            <w:tcW w:w="616" w:type="dxa"/>
            <w:tcBorders/>
            <w:vAlign w:val="center"/>
          </w:tcPr>
          <w:p>
            <w:pPr>
              <w:pStyle w:val="TableContents"/>
              <w:bidi w:val="0"/>
              <w:spacing w:before="0" w:after="283"/>
              <w:jc w:val="left"/>
              <w:rPr/>
            </w:pPr>
            <w:r>
              <w:rPr/>
              <w:t xml:space="preserve">(120) 38.50 </w:t>
            </w:r>
          </w:p>
        </w:tc>
        <w:tc>
          <w:tcPr>
            <w:tcW w:w="616" w:type="dxa"/>
            <w:tcBorders/>
            <w:vAlign w:val="center"/>
          </w:tcPr>
          <w:p>
            <w:pPr>
              <w:pStyle w:val="TableContents"/>
              <w:bidi w:val="0"/>
              <w:spacing w:before="0" w:after="283"/>
              <w:jc w:val="left"/>
              <w:rPr/>
            </w:pPr>
            <w:r>
              <w:rPr/>
              <w:t xml:space="preserve">(128) 39.00 </w:t>
            </w:r>
          </w:p>
        </w:tc>
        <w:tc>
          <w:tcPr>
            <w:tcW w:w="661" w:type="dxa"/>
            <w:tcBorders/>
            <w:vAlign w:val="center"/>
          </w:tcPr>
          <w:p>
            <w:pPr>
              <w:pStyle w:val="TableContents"/>
              <w:bidi w:val="0"/>
              <w:spacing w:before="0" w:after="283"/>
              <w:jc w:val="left"/>
              <w:rPr/>
            </w:pPr>
            <w:r>
              <w:rPr/>
              <w:t xml:space="preserve">(080) 26.50 </w:t>
            </w:r>
          </w:p>
        </w:tc>
      </w:tr>
      <w:tr>
        <w:trPr/>
        <w:tc>
          <w:tcPr>
            <w:tcW w:w="1516" w:type="dxa"/>
            <w:tcBorders/>
            <w:vAlign w:val="center"/>
          </w:tcPr>
          <w:p>
            <w:pPr>
              <w:pStyle w:val="TableContents"/>
              <w:bidi w:val="0"/>
              <w:spacing w:before="0" w:after="283"/>
              <w:jc w:val="left"/>
              <w:rPr/>
            </w:pPr>
            <w:r>
              <w:rPr/>
              <w:t xml:space="preserve">Venezuela </w:t>
            </w:r>
          </w:p>
        </w:tc>
        <w:tc>
          <w:tcPr>
            <w:tcW w:w="616" w:type="dxa"/>
            <w:tcBorders/>
            <w:vAlign w:val="center"/>
          </w:tcPr>
          <w:p>
            <w:pPr>
              <w:pStyle w:val="TableContents"/>
              <w:bidi w:val="0"/>
              <w:spacing w:before="0" w:after="283"/>
              <w:jc w:val="left"/>
              <w:rPr/>
            </w:pPr>
            <w:r>
              <w:rPr/>
              <w:t xml:space="preserve">(137) 42.94 </w:t>
            </w:r>
          </w:p>
        </w:tc>
        <w:tc>
          <w:tcPr>
            <w:tcW w:w="616" w:type="dxa"/>
            <w:tcBorders/>
            <w:vAlign w:val="center"/>
          </w:tcPr>
          <w:p>
            <w:pPr>
              <w:pStyle w:val="TableContents"/>
              <w:bidi w:val="0"/>
              <w:spacing w:before="0" w:after="283"/>
              <w:jc w:val="left"/>
              <w:rPr/>
            </w:pPr>
            <w:r>
              <w:rPr/>
              <w:t xml:space="preserve">(139) 44.77 </w:t>
            </w:r>
          </w:p>
        </w:tc>
        <w:tc>
          <w:tcPr>
            <w:tcW w:w="616" w:type="dxa"/>
            <w:tcBorders/>
            <w:vAlign w:val="center"/>
          </w:tcPr>
          <w:p>
            <w:pPr>
              <w:pStyle w:val="TableContents"/>
              <w:bidi w:val="0"/>
              <w:spacing w:before="0" w:after="283"/>
              <w:jc w:val="left"/>
              <w:rPr/>
            </w:pPr>
            <w:r>
              <w:rPr/>
              <w:t xml:space="preserve">(137) 40.61 </w:t>
            </w:r>
          </w:p>
        </w:tc>
        <w:tc>
          <w:tcPr>
            <w:tcW w:w="616" w:type="dxa"/>
            <w:tcBorders/>
            <w:vAlign w:val="center"/>
          </w:tcPr>
          <w:p>
            <w:pPr>
              <w:pStyle w:val="TableContents"/>
              <w:bidi w:val="0"/>
              <w:spacing w:before="0" w:after="283"/>
              <w:jc w:val="left"/>
              <w:rPr/>
            </w:pPr>
            <w:r>
              <w:rPr/>
              <w:t xml:space="preserve">(116) 35.37 </w:t>
            </w:r>
          </w:p>
        </w:tc>
        <w:tc>
          <w:tcPr>
            <w:tcW w:w="616" w:type="dxa"/>
            <w:tcBorders/>
            <w:vAlign w:val="center"/>
          </w:tcPr>
          <w:p>
            <w:pPr>
              <w:pStyle w:val="TableContents"/>
              <w:bidi w:val="0"/>
              <w:spacing w:before="0" w:after="283"/>
              <w:jc w:val="left"/>
              <w:rPr/>
            </w:pPr>
            <w:r>
              <w:rPr/>
              <w:t xml:space="preserve">(117) 34.44 </w:t>
            </w:r>
          </w:p>
        </w:tc>
        <w:tc>
          <w:tcPr>
            <w:tcW w:w="721" w:type="dxa"/>
            <w:tcBorders/>
            <w:vAlign w:val="center"/>
          </w:tcPr>
          <w:p>
            <w:pPr>
              <w:pStyle w:val="TableContents"/>
              <w:bidi w:val="0"/>
              <w:spacing w:before="0" w:after="283"/>
              <w:jc w:val="left"/>
              <w:rPr/>
            </w:pPr>
            <w:r>
              <w:rPr/>
              <w:t xml:space="preserve">(117) 55.00 </w:t>
            </w:r>
          </w:p>
        </w:tc>
        <w:tc>
          <w:tcPr>
            <w:tcW w:w="616" w:type="dxa"/>
            <w:tcBorders/>
            <w:vAlign w:val="center"/>
          </w:tcPr>
          <w:p>
            <w:pPr>
              <w:pStyle w:val="TableContents"/>
              <w:bidi w:val="0"/>
              <w:spacing w:before="0" w:after="283"/>
              <w:jc w:val="left"/>
              <w:rPr/>
            </w:pPr>
            <w:r>
              <w:rPr/>
              <w:t xml:space="preserve">(133) 47.33 </w:t>
            </w:r>
          </w:p>
        </w:tc>
        <w:tc>
          <w:tcPr>
            <w:tcW w:w="616" w:type="dxa"/>
            <w:tcBorders/>
            <w:vAlign w:val="center"/>
          </w:tcPr>
          <w:p>
            <w:pPr>
              <w:pStyle w:val="TableContents"/>
              <w:bidi w:val="0"/>
              <w:spacing w:before="0" w:after="283"/>
              <w:jc w:val="left"/>
              <w:rPr/>
            </w:pPr>
            <w:r>
              <w:rPr/>
              <w:t xml:space="preserve">(124) 39.50 </w:t>
            </w:r>
          </w:p>
        </w:tc>
        <w:tc>
          <w:tcPr>
            <w:tcW w:w="616" w:type="dxa"/>
            <w:tcBorders/>
            <w:vAlign w:val="center"/>
          </w:tcPr>
          <w:p>
            <w:pPr>
              <w:pStyle w:val="TableContents"/>
              <w:bidi w:val="0"/>
              <w:spacing w:before="0" w:after="283"/>
              <w:jc w:val="left"/>
              <w:rPr/>
            </w:pPr>
            <w:r>
              <w:rPr/>
              <w:t xml:space="preserve">(113) 27.33 </w:t>
            </w:r>
          </w:p>
        </w:tc>
        <w:tc>
          <w:tcPr>
            <w:tcW w:w="616" w:type="dxa"/>
            <w:tcBorders/>
            <w:vAlign w:val="center"/>
          </w:tcPr>
          <w:p>
            <w:pPr>
              <w:pStyle w:val="TableContents"/>
              <w:bidi w:val="0"/>
              <w:spacing w:before="0" w:after="283"/>
              <w:jc w:val="left"/>
              <w:rPr/>
            </w:pPr>
            <w:r>
              <w:rPr/>
              <w:t xml:space="preserve">(114) 36.88 </w:t>
            </w:r>
          </w:p>
        </w:tc>
        <w:tc>
          <w:tcPr>
            <w:tcW w:w="616" w:type="dxa"/>
            <w:tcBorders/>
            <w:vAlign w:val="center"/>
          </w:tcPr>
          <w:p>
            <w:pPr>
              <w:pStyle w:val="TableContents"/>
              <w:bidi w:val="0"/>
              <w:spacing w:before="0" w:after="283"/>
              <w:jc w:val="left"/>
              <w:rPr/>
            </w:pPr>
            <w:r>
              <w:rPr/>
              <w:t xml:space="preserve">(115) 29.00 </w:t>
            </w:r>
          </w:p>
        </w:tc>
        <w:tc>
          <w:tcPr>
            <w:tcW w:w="616" w:type="dxa"/>
            <w:tcBorders/>
            <w:vAlign w:val="center"/>
          </w:tcPr>
          <w:p>
            <w:pPr>
              <w:pStyle w:val="TableContents"/>
              <w:bidi w:val="0"/>
              <w:spacing w:before="0" w:after="283"/>
              <w:jc w:val="left"/>
              <w:rPr/>
            </w:pPr>
            <w:r>
              <w:rPr/>
              <w:t xml:space="preserve">(090) 23.00 </w:t>
            </w:r>
          </w:p>
        </w:tc>
        <w:tc>
          <w:tcPr>
            <w:tcW w:w="616" w:type="dxa"/>
            <w:tcBorders/>
            <w:vAlign w:val="center"/>
          </w:tcPr>
          <w:p>
            <w:pPr>
              <w:pStyle w:val="TableContents"/>
              <w:bidi w:val="0"/>
              <w:spacing w:before="0" w:after="283"/>
              <w:jc w:val="left"/>
              <w:rPr/>
            </w:pPr>
            <w:r>
              <w:rPr/>
              <w:t xml:space="preserve">(090) 24.63 </w:t>
            </w:r>
          </w:p>
        </w:tc>
        <w:tc>
          <w:tcPr>
            <w:tcW w:w="616" w:type="dxa"/>
            <w:tcBorders/>
            <w:vAlign w:val="center"/>
          </w:tcPr>
          <w:p>
            <w:pPr>
              <w:pStyle w:val="TableContents"/>
              <w:bidi w:val="0"/>
              <w:spacing w:before="0" w:after="283"/>
              <w:jc w:val="left"/>
              <w:rPr/>
            </w:pPr>
            <w:r>
              <w:rPr/>
              <w:t xml:space="preserve">(096) 27.83 </w:t>
            </w:r>
          </w:p>
        </w:tc>
        <w:tc>
          <w:tcPr>
            <w:tcW w:w="661" w:type="dxa"/>
            <w:tcBorders/>
            <w:vAlign w:val="center"/>
          </w:tcPr>
          <w:p>
            <w:pPr>
              <w:pStyle w:val="TableContents"/>
              <w:bidi w:val="0"/>
              <w:spacing w:before="0" w:after="283"/>
              <w:jc w:val="left"/>
              <w:rPr/>
            </w:pPr>
            <w:r>
              <w:rPr/>
              <w:t xml:space="preserve">(077) 25.00 </w:t>
            </w:r>
          </w:p>
        </w:tc>
      </w:tr>
      <w:tr>
        <w:trPr/>
        <w:tc>
          <w:tcPr>
            <w:tcW w:w="1516" w:type="dxa"/>
            <w:tcBorders/>
            <w:vAlign w:val="center"/>
          </w:tcPr>
          <w:p>
            <w:pPr>
              <w:pStyle w:val="TableContents"/>
              <w:bidi w:val="0"/>
              <w:spacing w:before="0" w:after="283"/>
              <w:jc w:val="left"/>
              <w:rPr/>
            </w:pPr>
            <w:r>
              <w:rPr/>
              <w:t xml:space="preserve">Jordan </w:t>
            </w:r>
          </w:p>
        </w:tc>
        <w:tc>
          <w:tcPr>
            <w:tcW w:w="616" w:type="dxa"/>
            <w:tcBorders/>
            <w:vAlign w:val="center"/>
          </w:tcPr>
          <w:p>
            <w:pPr>
              <w:pStyle w:val="TableContents"/>
              <w:bidi w:val="0"/>
              <w:spacing w:before="0" w:after="283"/>
              <w:jc w:val="left"/>
              <w:rPr/>
            </w:pPr>
            <w:r>
              <w:rPr/>
              <w:t xml:space="preserve">(138) 43.24 </w:t>
            </w:r>
          </w:p>
        </w:tc>
        <w:tc>
          <w:tcPr>
            <w:tcW w:w="616" w:type="dxa"/>
            <w:tcBorders/>
            <w:vAlign w:val="center"/>
          </w:tcPr>
          <w:p>
            <w:pPr>
              <w:pStyle w:val="TableContents"/>
              <w:bidi w:val="0"/>
              <w:spacing w:before="0" w:after="283"/>
              <w:jc w:val="left"/>
              <w:rPr/>
            </w:pPr>
            <w:r>
              <w:rPr/>
              <w:t xml:space="preserve">(135) 44.49 </w:t>
            </w:r>
          </w:p>
        </w:tc>
        <w:tc>
          <w:tcPr>
            <w:tcW w:w="616" w:type="dxa"/>
            <w:tcBorders/>
            <w:vAlign w:val="center"/>
          </w:tcPr>
          <w:p>
            <w:pPr>
              <w:pStyle w:val="TableContents"/>
              <w:bidi w:val="0"/>
              <w:spacing w:before="0" w:after="283"/>
              <w:jc w:val="left"/>
              <w:rPr/>
            </w:pPr>
            <w:r>
              <w:rPr/>
              <w:t xml:space="preserve">(143) 42.07 </w:t>
            </w:r>
          </w:p>
        </w:tc>
        <w:tc>
          <w:tcPr>
            <w:tcW w:w="616" w:type="dxa"/>
            <w:tcBorders/>
            <w:vAlign w:val="center"/>
          </w:tcPr>
          <w:p>
            <w:pPr>
              <w:pStyle w:val="TableContents"/>
              <w:bidi w:val="0"/>
              <w:spacing w:before="0" w:after="283"/>
              <w:jc w:val="left"/>
              <w:rPr/>
            </w:pPr>
            <w:r>
              <w:rPr/>
              <w:t xml:space="preserve">(141) 40.42 </w:t>
            </w:r>
          </w:p>
        </w:tc>
        <w:tc>
          <w:tcPr>
            <w:tcW w:w="616" w:type="dxa"/>
            <w:tcBorders/>
            <w:vAlign w:val="center"/>
          </w:tcPr>
          <w:p>
            <w:pPr>
              <w:pStyle w:val="TableContents"/>
              <w:bidi w:val="0"/>
              <w:spacing w:before="0" w:after="283"/>
              <w:jc w:val="left"/>
              <w:rPr/>
            </w:pPr>
            <w:r>
              <w:rPr/>
              <w:t xml:space="preserve">(134) 38.47 </w:t>
            </w:r>
          </w:p>
        </w:tc>
        <w:tc>
          <w:tcPr>
            <w:tcW w:w="721" w:type="dxa"/>
            <w:tcBorders/>
            <w:vAlign w:val="center"/>
          </w:tcPr>
          <w:p>
            <w:pPr>
              <w:pStyle w:val="TableContents"/>
              <w:bidi w:val="0"/>
              <w:spacing w:before="0" w:after="283"/>
              <w:jc w:val="left"/>
              <w:rPr/>
            </w:pPr>
            <w:r>
              <w:rPr/>
              <w:t xml:space="preserve">(128) 56.80 </w:t>
            </w:r>
          </w:p>
        </w:tc>
        <w:tc>
          <w:tcPr>
            <w:tcW w:w="616" w:type="dxa"/>
            <w:tcBorders/>
            <w:vAlign w:val="center"/>
          </w:tcPr>
          <w:p>
            <w:pPr>
              <w:pStyle w:val="TableContents"/>
              <w:bidi w:val="0"/>
              <w:spacing w:before="0" w:after="283"/>
              <w:jc w:val="left"/>
              <w:rPr/>
            </w:pPr>
            <w:r>
              <w:rPr/>
              <w:t xml:space="preserve">(120) 37.00 </w:t>
            </w:r>
          </w:p>
        </w:tc>
        <w:tc>
          <w:tcPr>
            <w:tcW w:w="616" w:type="dxa"/>
            <w:tcBorders/>
            <w:vAlign w:val="center"/>
          </w:tcPr>
          <w:p>
            <w:pPr>
              <w:pStyle w:val="TableContents"/>
              <w:bidi w:val="0"/>
              <w:spacing w:before="0" w:after="283"/>
              <w:jc w:val="left"/>
              <w:rPr/>
            </w:pPr>
            <w:r>
              <w:rPr/>
              <w:t xml:space="preserve">(112) 31.88 </w:t>
            </w:r>
          </w:p>
        </w:tc>
        <w:tc>
          <w:tcPr>
            <w:tcW w:w="616" w:type="dxa"/>
            <w:tcBorders/>
            <w:vAlign w:val="center"/>
          </w:tcPr>
          <w:p>
            <w:pPr>
              <w:pStyle w:val="TableContents"/>
              <w:bidi w:val="0"/>
              <w:spacing w:before="0" w:after="283"/>
              <w:jc w:val="left"/>
              <w:rPr/>
            </w:pPr>
            <w:r>
              <w:rPr/>
              <w:t xml:space="preserve">(128) 36.00 </w:t>
            </w:r>
          </w:p>
        </w:tc>
        <w:tc>
          <w:tcPr>
            <w:tcW w:w="616" w:type="dxa"/>
            <w:tcBorders/>
            <w:vAlign w:val="center"/>
          </w:tcPr>
          <w:p>
            <w:pPr>
              <w:pStyle w:val="TableContents"/>
              <w:bidi w:val="0"/>
              <w:spacing w:before="0" w:after="283"/>
              <w:jc w:val="left"/>
              <w:rPr/>
            </w:pPr>
            <w:r>
              <w:rPr/>
              <w:t xml:space="preserve">(122) 40.21 </w:t>
            </w:r>
          </w:p>
        </w:tc>
        <w:tc>
          <w:tcPr>
            <w:tcW w:w="616" w:type="dxa"/>
            <w:tcBorders/>
            <w:vAlign w:val="center"/>
          </w:tcPr>
          <w:p>
            <w:pPr>
              <w:pStyle w:val="TableContents"/>
              <w:bidi w:val="0"/>
              <w:spacing w:before="0" w:after="283"/>
              <w:jc w:val="left"/>
              <w:rPr/>
            </w:pPr>
            <w:r>
              <w:rPr/>
              <w:t xml:space="preserve">(109) 27.50 </w:t>
            </w:r>
          </w:p>
        </w:tc>
        <w:tc>
          <w:tcPr>
            <w:tcW w:w="616" w:type="dxa"/>
            <w:tcBorders/>
            <w:vAlign w:val="center"/>
          </w:tcPr>
          <w:p>
            <w:pPr>
              <w:pStyle w:val="TableContents"/>
              <w:bidi w:val="0"/>
              <w:spacing w:before="0" w:after="283"/>
              <w:jc w:val="left"/>
              <w:rPr/>
            </w:pPr>
            <w:r>
              <w:rPr/>
              <w:t xml:space="preserve">(096) 24.00 </w:t>
            </w:r>
          </w:p>
        </w:tc>
        <w:tc>
          <w:tcPr>
            <w:tcW w:w="616" w:type="dxa"/>
            <w:tcBorders/>
            <w:vAlign w:val="center"/>
          </w:tcPr>
          <w:p>
            <w:pPr>
              <w:pStyle w:val="TableContents"/>
              <w:bidi w:val="0"/>
              <w:spacing w:before="0" w:after="283"/>
              <w:jc w:val="left"/>
              <w:rPr/>
            </w:pPr>
            <w:r>
              <w:rPr/>
              <w:t xml:space="preserve">(121) 39.13 </w:t>
            </w:r>
          </w:p>
        </w:tc>
        <w:tc>
          <w:tcPr>
            <w:tcW w:w="616" w:type="dxa"/>
            <w:tcBorders/>
            <w:vAlign w:val="center"/>
          </w:tcPr>
          <w:p>
            <w:pPr>
              <w:pStyle w:val="TableContents"/>
              <w:bidi w:val="0"/>
              <w:spacing w:before="0" w:after="283"/>
              <w:jc w:val="left"/>
              <w:rPr/>
            </w:pPr>
            <w:r>
              <w:rPr/>
              <w:t xml:space="preserve">(122) 37.00 </w:t>
            </w:r>
          </w:p>
        </w:tc>
        <w:tc>
          <w:tcPr>
            <w:tcW w:w="661" w:type="dxa"/>
            <w:tcBorders/>
            <w:vAlign w:val="center"/>
          </w:tcPr>
          <w:p>
            <w:pPr>
              <w:pStyle w:val="TableContents"/>
              <w:bidi w:val="0"/>
              <w:spacing w:before="0" w:after="283"/>
              <w:jc w:val="left"/>
              <w:rPr/>
            </w:pPr>
            <w:r>
              <w:rPr/>
              <w:t xml:space="preserve">(099) 33.50 </w:t>
            </w:r>
          </w:p>
        </w:tc>
      </w:tr>
      <w:tr>
        <w:trPr/>
        <w:tc>
          <w:tcPr>
            <w:tcW w:w="1516" w:type="dxa"/>
            <w:tcBorders/>
            <w:vAlign w:val="center"/>
          </w:tcPr>
          <w:p>
            <w:pPr>
              <w:pStyle w:val="TableContents"/>
              <w:bidi w:val="0"/>
              <w:spacing w:before="0" w:after="283"/>
              <w:jc w:val="left"/>
              <w:rPr/>
            </w:pPr>
            <w:r>
              <w:rPr/>
              <w:t xml:space="preserve">Pakistan </w:t>
            </w:r>
          </w:p>
        </w:tc>
        <w:tc>
          <w:tcPr>
            <w:tcW w:w="616" w:type="dxa"/>
            <w:tcBorders/>
            <w:vAlign w:val="center"/>
          </w:tcPr>
          <w:p>
            <w:pPr>
              <w:pStyle w:val="TableContents"/>
              <w:bidi w:val="0"/>
              <w:spacing w:before="0" w:after="283"/>
              <w:jc w:val="left"/>
              <w:rPr/>
            </w:pPr>
            <w:r>
              <w:rPr/>
              <w:t xml:space="preserve">(139) 43.55 </w:t>
            </w:r>
          </w:p>
        </w:tc>
        <w:tc>
          <w:tcPr>
            <w:tcW w:w="616" w:type="dxa"/>
            <w:tcBorders/>
            <w:vAlign w:val="center"/>
          </w:tcPr>
          <w:p>
            <w:pPr>
              <w:pStyle w:val="TableContents"/>
              <w:bidi w:val="0"/>
              <w:spacing w:before="0" w:after="283"/>
              <w:jc w:val="left"/>
              <w:rPr/>
            </w:pPr>
            <w:r>
              <w:rPr/>
              <w:t xml:space="preserve">(147) 48.52 </w:t>
            </w:r>
          </w:p>
        </w:tc>
        <w:tc>
          <w:tcPr>
            <w:tcW w:w="616" w:type="dxa"/>
            <w:tcBorders/>
            <w:vAlign w:val="center"/>
          </w:tcPr>
          <w:p>
            <w:pPr>
              <w:pStyle w:val="TableContents"/>
              <w:bidi w:val="0"/>
              <w:spacing w:before="0" w:after="283"/>
              <w:jc w:val="left"/>
              <w:rPr/>
            </w:pPr>
            <w:r>
              <w:rPr/>
              <w:t xml:space="preserve">(159) 50.46 </w:t>
            </w:r>
          </w:p>
        </w:tc>
        <w:tc>
          <w:tcPr>
            <w:tcW w:w="616" w:type="dxa"/>
            <w:tcBorders/>
            <w:vAlign w:val="center"/>
          </w:tcPr>
          <w:p>
            <w:pPr>
              <w:pStyle w:val="TableContents"/>
              <w:bidi w:val="0"/>
              <w:spacing w:before="0" w:after="283"/>
              <w:jc w:val="left"/>
              <w:rPr/>
            </w:pPr>
            <w:r>
              <w:rPr/>
              <w:t xml:space="preserve">(158) 51.46 </w:t>
            </w:r>
          </w:p>
        </w:tc>
        <w:tc>
          <w:tcPr>
            <w:tcW w:w="616" w:type="dxa"/>
            <w:tcBorders/>
            <w:vAlign w:val="center"/>
          </w:tcPr>
          <w:p>
            <w:pPr>
              <w:pStyle w:val="TableContents"/>
              <w:bidi w:val="0"/>
              <w:spacing w:before="0" w:after="283"/>
              <w:jc w:val="left"/>
              <w:rPr/>
            </w:pPr>
            <w:r>
              <w:rPr/>
              <w:t xml:space="preserve">(159) 51.31 </w:t>
            </w:r>
          </w:p>
        </w:tc>
        <w:tc>
          <w:tcPr>
            <w:tcW w:w="721" w:type="dxa"/>
            <w:tcBorders/>
            <w:vAlign w:val="center"/>
          </w:tcPr>
          <w:p>
            <w:pPr>
              <w:pStyle w:val="TableContents"/>
              <w:bidi w:val="0"/>
              <w:spacing w:before="0" w:after="283"/>
              <w:jc w:val="left"/>
              <w:rPr/>
            </w:pPr>
            <w:r>
              <w:rPr/>
              <w:t xml:space="preserve">(151) 75.00 </w:t>
            </w:r>
          </w:p>
        </w:tc>
        <w:tc>
          <w:tcPr>
            <w:tcW w:w="616" w:type="dxa"/>
            <w:tcBorders/>
            <w:vAlign w:val="center"/>
          </w:tcPr>
          <w:p>
            <w:pPr>
              <w:pStyle w:val="TableContents"/>
              <w:bidi w:val="0"/>
              <w:spacing w:before="0" w:after="283"/>
              <w:jc w:val="left"/>
              <w:rPr/>
            </w:pPr>
            <w:r>
              <w:rPr/>
              <w:t xml:space="preserve">(151) 56.17 </w:t>
            </w:r>
          </w:p>
        </w:tc>
        <w:tc>
          <w:tcPr>
            <w:tcW w:w="616" w:type="dxa"/>
            <w:tcBorders/>
            <w:vAlign w:val="center"/>
          </w:tcPr>
          <w:p>
            <w:pPr>
              <w:pStyle w:val="TableContents"/>
              <w:bidi w:val="0"/>
              <w:spacing w:before="0" w:after="283"/>
              <w:jc w:val="left"/>
              <w:rPr/>
            </w:pPr>
            <w:r>
              <w:rPr/>
              <w:t xml:space="preserve">(159) 65.67 </w:t>
            </w:r>
          </w:p>
        </w:tc>
        <w:tc>
          <w:tcPr>
            <w:tcW w:w="616" w:type="dxa"/>
            <w:tcBorders/>
            <w:vAlign w:val="center"/>
          </w:tcPr>
          <w:p>
            <w:pPr>
              <w:pStyle w:val="TableContents"/>
              <w:bidi w:val="0"/>
              <w:spacing w:before="0" w:after="283"/>
              <w:jc w:val="left"/>
              <w:rPr/>
            </w:pPr>
            <w:r>
              <w:rPr/>
              <w:t xml:space="preserve">(152) 54.88 </w:t>
            </w:r>
          </w:p>
        </w:tc>
        <w:tc>
          <w:tcPr>
            <w:tcW w:w="616" w:type="dxa"/>
            <w:tcBorders/>
            <w:vAlign w:val="center"/>
          </w:tcPr>
          <w:p>
            <w:pPr>
              <w:pStyle w:val="TableContents"/>
              <w:bidi w:val="0"/>
              <w:spacing w:before="0" w:after="283"/>
              <w:jc w:val="left"/>
              <w:rPr/>
            </w:pPr>
            <w:r>
              <w:rPr/>
              <w:t xml:space="preserve">(152) 64.83 </w:t>
            </w:r>
          </w:p>
        </w:tc>
        <w:tc>
          <w:tcPr>
            <w:tcW w:w="616" w:type="dxa"/>
            <w:tcBorders/>
            <w:vAlign w:val="center"/>
          </w:tcPr>
          <w:p>
            <w:pPr>
              <w:pStyle w:val="TableContents"/>
              <w:bidi w:val="0"/>
              <w:spacing w:before="0" w:after="283"/>
              <w:jc w:val="left"/>
              <w:rPr/>
            </w:pPr>
            <w:r>
              <w:rPr/>
              <w:t xml:space="preserve">(157) 70.33 </w:t>
            </w:r>
          </w:p>
        </w:tc>
        <w:tc>
          <w:tcPr>
            <w:tcW w:w="616" w:type="dxa"/>
            <w:tcBorders/>
            <w:vAlign w:val="center"/>
          </w:tcPr>
          <w:p>
            <w:pPr>
              <w:pStyle w:val="TableContents"/>
              <w:bidi w:val="0"/>
              <w:spacing w:before="0" w:after="283"/>
              <w:jc w:val="left"/>
              <w:rPr/>
            </w:pPr>
            <w:r>
              <w:rPr/>
              <w:t xml:space="preserve">(150) 60.75 </w:t>
            </w:r>
          </w:p>
        </w:tc>
        <w:tc>
          <w:tcPr>
            <w:tcW w:w="616" w:type="dxa"/>
            <w:tcBorders/>
            <w:vAlign w:val="center"/>
          </w:tcPr>
          <w:p>
            <w:pPr>
              <w:pStyle w:val="TableContents"/>
              <w:bidi w:val="0"/>
              <w:spacing w:before="0" w:after="283"/>
              <w:jc w:val="left"/>
              <w:rPr/>
            </w:pPr>
            <w:r>
              <w:rPr/>
              <w:t xml:space="preserve">(150) 61.75 </w:t>
            </w:r>
          </w:p>
        </w:tc>
        <w:tc>
          <w:tcPr>
            <w:tcW w:w="616" w:type="dxa"/>
            <w:tcBorders/>
            <w:vAlign w:val="center"/>
          </w:tcPr>
          <w:p>
            <w:pPr>
              <w:pStyle w:val="TableContents"/>
              <w:bidi w:val="0"/>
              <w:spacing w:before="0" w:after="283"/>
              <w:jc w:val="left"/>
              <w:rPr/>
            </w:pPr>
            <w:r>
              <w:rPr/>
              <w:t xml:space="preserve">(128) 39.00 </w:t>
            </w:r>
          </w:p>
        </w:tc>
        <w:tc>
          <w:tcPr>
            <w:tcW w:w="661" w:type="dxa"/>
            <w:tcBorders/>
            <w:vAlign w:val="center"/>
          </w:tcPr>
          <w:p>
            <w:pPr>
              <w:pStyle w:val="TableContents"/>
              <w:bidi w:val="0"/>
              <w:spacing w:before="0" w:after="283"/>
              <w:jc w:val="left"/>
              <w:rPr/>
            </w:pPr>
            <w:r>
              <w:rPr/>
              <w:t xml:space="preserve">(119) 44.67 </w:t>
            </w:r>
          </w:p>
        </w:tc>
      </w:tr>
      <w:tr>
        <w:trPr/>
        <w:tc>
          <w:tcPr>
            <w:tcW w:w="1516" w:type="dxa"/>
            <w:tcBorders/>
            <w:vAlign w:val="center"/>
          </w:tcPr>
          <w:p>
            <w:pPr>
              <w:pStyle w:val="TableContents"/>
              <w:bidi w:val="0"/>
              <w:spacing w:before="0" w:after="283"/>
              <w:jc w:val="left"/>
              <w:rPr/>
            </w:pPr>
            <w:r>
              <w:rPr/>
              <w:t xml:space="preserve">Honduras </w:t>
            </w:r>
          </w:p>
        </w:tc>
        <w:tc>
          <w:tcPr>
            <w:tcW w:w="616" w:type="dxa"/>
            <w:tcBorders/>
            <w:vAlign w:val="center"/>
          </w:tcPr>
          <w:p>
            <w:pPr>
              <w:pStyle w:val="TableContents"/>
              <w:bidi w:val="0"/>
              <w:spacing w:before="0" w:after="283"/>
              <w:jc w:val="left"/>
              <w:rPr/>
            </w:pPr>
            <w:r>
              <w:rPr/>
              <w:t xml:space="preserve">(140) 43.75 </w:t>
            </w:r>
          </w:p>
        </w:tc>
        <w:tc>
          <w:tcPr>
            <w:tcW w:w="616" w:type="dxa"/>
            <w:tcBorders/>
            <w:vAlign w:val="center"/>
          </w:tcPr>
          <w:p>
            <w:pPr>
              <w:pStyle w:val="TableContents"/>
              <w:bidi w:val="0"/>
              <w:spacing w:before="0" w:after="283"/>
              <w:jc w:val="left"/>
              <w:rPr/>
            </w:pPr>
            <w:r>
              <w:rPr/>
              <w:t xml:space="preserve">(137) 44.62 </w:t>
            </w:r>
          </w:p>
        </w:tc>
        <w:tc>
          <w:tcPr>
            <w:tcW w:w="616" w:type="dxa"/>
            <w:tcBorders/>
            <w:vAlign w:val="center"/>
          </w:tcPr>
          <w:p>
            <w:pPr>
              <w:pStyle w:val="TableContents"/>
              <w:bidi w:val="0"/>
              <w:spacing w:before="0" w:after="283"/>
              <w:jc w:val="left"/>
              <w:rPr/>
            </w:pPr>
            <w:r>
              <w:rPr/>
              <w:t xml:space="preserve">(132) 39.27 </w:t>
            </w:r>
          </w:p>
        </w:tc>
        <w:tc>
          <w:tcPr>
            <w:tcW w:w="616" w:type="dxa"/>
            <w:tcBorders/>
            <w:vAlign w:val="center"/>
          </w:tcPr>
          <w:p>
            <w:pPr>
              <w:pStyle w:val="TableContents"/>
              <w:bidi w:val="0"/>
              <w:spacing w:before="0" w:after="283"/>
              <w:jc w:val="left"/>
              <w:rPr/>
            </w:pPr>
            <w:r>
              <w:rPr/>
              <w:t xml:space="preserve">(129) 37.14 </w:t>
            </w:r>
          </w:p>
        </w:tc>
        <w:tc>
          <w:tcPr>
            <w:tcW w:w="616" w:type="dxa"/>
            <w:tcBorders/>
            <w:vAlign w:val="center"/>
          </w:tcPr>
          <w:p>
            <w:pPr>
              <w:pStyle w:val="TableContents"/>
              <w:bidi w:val="0"/>
              <w:spacing w:before="0" w:after="283"/>
              <w:jc w:val="left"/>
              <w:rPr/>
            </w:pPr>
            <w:r>
              <w:rPr/>
              <w:t xml:space="preserve">(127) 36.92 </w:t>
            </w:r>
          </w:p>
        </w:tc>
        <w:tc>
          <w:tcPr>
            <w:tcW w:w="721" w:type="dxa"/>
            <w:tcBorders/>
            <w:vAlign w:val="center"/>
          </w:tcPr>
          <w:p>
            <w:pPr>
              <w:pStyle w:val="TableContents"/>
              <w:bidi w:val="0"/>
              <w:spacing w:before="0" w:after="283"/>
              <w:jc w:val="left"/>
              <w:rPr/>
            </w:pPr>
            <w:r>
              <w:rPr/>
              <w:t xml:space="preserve">(135) 61.00 </w:t>
            </w:r>
          </w:p>
        </w:tc>
        <w:tc>
          <w:tcPr>
            <w:tcW w:w="616" w:type="dxa"/>
            <w:tcBorders/>
            <w:vAlign w:val="center"/>
          </w:tcPr>
          <w:p>
            <w:pPr>
              <w:pStyle w:val="TableContents"/>
              <w:bidi w:val="0"/>
              <w:spacing w:before="0" w:after="283"/>
              <w:jc w:val="left"/>
              <w:rPr/>
            </w:pPr>
            <w:r>
              <w:rPr/>
              <w:t xml:space="preserve">(143) 51.13 </w:t>
            </w:r>
          </w:p>
        </w:tc>
        <w:tc>
          <w:tcPr>
            <w:tcW w:w="616" w:type="dxa"/>
            <w:tcBorders/>
            <w:vAlign w:val="center"/>
          </w:tcPr>
          <w:p>
            <w:pPr>
              <w:pStyle w:val="TableContents"/>
              <w:bidi w:val="0"/>
              <w:spacing w:before="0" w:after="283"/>
              <w:jc w:val="left"/>
              <w:rPr/>
            </w:pPr>
            <w:r>
              <w:rPr/>
              <w:t xml:space="preserve">(128) 42.00 </w:t>
            </w:r>
          </w:p>
        </w:tc>
        <w:tc>
          <w:tcPr>
            <w:tcW w:w="616" w:type="dxa"/>
            <w:tcBorders/>
            <w:vAlign w:val="center"/>
          </w:tcPr>
          <w:p>
            <w:pPr>
              <w:pStyle w:val="TableContents"/>
              <w:bidi w:val="0"/>
              <w:spacing w:before="0" w:after="283"/>
              <w:jc w:val="left"/>
              <w:rPr/>
            </w:pPr>
            <w:r>
              <w:rPr/>
              <w:t xml:space="preserve">(099) 21.50 </w:t>
            </w:r>
          </w:p>
        </w:tc>
        <w:tc>
          <w:tcPr>
            <w:tcW w:w="616" w:type="dxa"/>
            <w:tcBorders/>
            <w:vAlign w:val="center"/>
          </w:tcPr>
          <w:p>
            <w:pPr>
              <w:pStyle w:val="TableContents"/>
              <w:bidi w:val="0"/>
              <w:spacing w:before="0" w:after="283"/>
              <w:jc w:val="left"/>
              <w:rPr/>
            </w:pPr>
            <w:r>
              <w:rPr/>
              <w:t xml:space="preserve">(087) 25.50 </w:t>
            </w:r>
          </w:p>
        </w:tc>
        <w:tc>
          <w:tcPr>
            <w:tcW w:w="616" w:type="dxa"/>
            <w:tcBorders/>
            <w:vAlign w:val="center"/>
          </w:tcPr>
          <w:p>
            <w:pPr>
              <w:pStyle w:val="TableContents"/>
              <w:bidi w:val="0"/>
              <w:spacing w:before="0" w:after="283"/>
              <w:jc w:val="left"/>
              <w:rPr/>
            </w:pPr>
            <w:r>
              <w:rPr/>
              <w:t xml:space="preserve">(062) 14.50 </w:t>
            </w:r>
          </w:p>
        </w:tc>
        <w:tc>
          <w:tcPr>
            <w:tcW w:w="616" w:type="dxa"/>
            <w:tcBorders/>
            <w:vAlign w:val="center"/>
          </w:tcPr>
          <w:p>
            <w:pPr>
              <w:pStyle w:val="TableContents"/>
              <w:bidi w:val="0"/>
              <w:spacing w:before="0" w:after="283"/>
              <w:jc w:val="left"/>
              <w:rPr/>
            </w:pPr>
            <w:r>
              <w:rPr/>
              <w:t xml:space="preserve">(076) 18.00 </w:t>
            </w:r>
          </w:p>
        </w:tc>
        <w:tc>
          <w:tcPr>
            <w:tcW w:w="616" w:type="dxa"/>
            <w:tcBorders/>
            <w:vAlign w:val="center"/>
          </w:tcPr>
          <w:p>
            <w:pPr>
              <w:pStyle w:val="TableContents"/>
              <w:bidi w:val="0"/>
              <w:spacing w:before="0" w:after="283"/>
              <w:jc w:val="left"/>
              <w:rPr/>
            </w:pPr>
            <w:r>
              <w:rPr/>
              <w:t xml:space="preserve">(053) 11.75 </w:t>
            </w:r>
          </w:p>
        </w:tc>
        <w:tc>
          <w:tcPr>
            <w:tcW w:w="616" w:type="dxa"/>
            <w:tcBorders/>
            <w:vAlign w:val="center"/>
          </w:tcPr>
          <w:p>
            <w:pPr>
              <w:pStyle w:val="TableContents"/>
              <w:bidi w:val="0"/>
              <w:spacing w:before="0" w:after="283"/>
              <w:jc w:val="left"/>
              <w:rPr/>
            </w:pPr>
            <w:r>
              <w:rPr/>
              <w:t xml:space="preserve">(065) 14.17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Sri Lanka </w:t>
            </w:r>
          </w:p>
        </w:tc>
        <w:tc>
          <w:tcPr>
            <w:tcW w:w="616" w:type="dxa"/>
            <w:tcBorders/>
            <w:vAlign w:val="center"/>
          </w:tcPr>
          <w:p>
            <w:pPr>
              <w:pStyle w:val="TableContents"/>
              <w:bidi w:val="0"/>
              <w:spacing w:before="0" w:after="283"/>
              <w:jc w:val="left"/>
              <w:rPr/>
            </w:pPr>
            <w:r>
              <w:rPr/>
              <w:t xml:space="preserve">(141) 44.34 </w:t>
            </w:r>
          </w:p>
        </w:tc>
        <w:tc>
          <w:tcPr>
            <w:tcW w:w="616" w:type="dxa"/>
            <w:tcBorders/>
            <w:vAlign w:val="center"/>
          </w:tcPr>
          <w:p>
            <w:pPr>
              <w:pStyle w:val="TableContents"/>
              <w:bidi w:val="0"/>
              <w:spacing w:before="0" w:after="283"/>
              <w:jc w:val="left"/>
              <w:rPr/>
            </w:pPr>
            <w:r>
              <w:rPr/>
              <w:t xml:space="preserve">(141) 44.96 </w:t>
            </w:r>
          </w:p>
        </w:tc>
        <w:tc>
          <w:tcPr>
            <w:tcW w:w="616" w:type="dxa"/>
            <w:tcBorders/>
            <w:vAlign w:val="center"/>
          </w:tcPr>
          <w:p>
            <w:pPr>
              <w:pStyle w:val="TableContents"/>
              <w:bidi w:val="0"/>
              <w:spacing w:before="0" w:after="283"/>
              <w:jc w:val="left"/>
              <w:rPr/>
            </w:pPr>
            <w:r>
              <w:rPr/>
              <w:t xml:space="preserve">(165) 60.28 </w:t>
            </w:r>
          </w:p>
        </w:tc>
        <w:tc>
          <w:tcPr>
            <w:tcW w:w="616" w:type="dxa"/>
            <w:tcBorders/>
            <w:vAlign w:val="center"/>
          </w:tcPr>
          <w:p>
            <w:pPr>
              <w:pStyle w:val="TableContents"/>
              <w:bidi w:val="0"/>
              <w:spacing w:before="0" w:after="283"/>
              <w:jc w:val="left"/>
              <w:rPr/>
            </w:pPr>
            <w:r>
              <w:rPr/>
              <w:t xml:space="preserve">(165) 59.13 </w:t>
            </w:r>
          </w:p>
        </w:tc>
        <w:tc>
          <w:tcPr>
            <w:tcW w:w="616" w:type="dxa"/>
            <w:tcBorders/>
            <w:vAlign w:val="center"/>
          </w:tcPr>
          <w:p>
            <w:pPr>
              <w:pStyle w:val="TableContents"/>
              <w:bidi w:val="0"/>
              <w:spacing w:before="0" w:after="283"/>
              <w:jc w:val="left"/>
              <w:rPr/>
            </w:pPr>
            <w:r>
              <w:rPr/>
              <w:t xml:space="preserve">(162) 56.59 </w:t>
            </w:r>
          </w:p>
        </w:tc>
        <w:tc>
          <w:tcPr>
            <w:tcW w:w="721" w:type="dxa"/>
            <w:tcBorders/>
            <w:vAlign w:val="center"/>
          </w:tcPr>
          <w:p>
            <w:pPr>
              <w:pStyle w:val="TableContents"/>
              <w:bidi w:val="0"/>
              <w:spacing w:before="0" w:after="283"/>
              <w:jc w:val="left"/>
              <w:rPr/>
            </w:pPr>
            <w:r>
              <w:rPr/>
              <w:t xml:space="preserve">(163) 87.50 </w:t>
            </w:r>
          </w:p>
        </w:tc>
        <w:tc>
          <w:tcPr>
            <w:tcW w:w="616" w:type="dxa"/>
            <w:tcBorders/>
            <w:vAlign w:val="center"/>
          </w:tcPr>
          <w:p>
            <w:pPr>
              <w:pStyle w:val="TableContents"/>
              <w:bidi w:val="0"/>
              <w:spacing w:before="0" w:after="283"/>
              <w:jc w:val="left"/>
              <w:rPr/>
            </w:pPr>
            <w:r>
              <w:rPr/>
              <w:t xml:space="preserve">(158) 62.50 </w:t>
            </w:r>
          </w:p>
        </w:tc>
        <w:tc>
          <w:tcPr>
            <w:tcW w:w="616" w:type="dxa"/>
            <w:tcBorders/>
            <w:vAlign w:val="center"/>
          </w:tcPr>
          <w:p>
            <w:pPr>
              <w:pStyle w:val="TableContents"/>
              <w:bidi w:val="0"/>
              <w:spacing w:before="0" w:after="283"/>
              <w:jc w:val="left"/>
              <w:rPr/>
            </w:pPr>
            <w:r>
              <w:rPr/>
              <w:t xml:space="preserve">(162) 75.00 </w:t>
            </w:r>
          </w:p>
        </w:tc>
        <w:tc>
          <w:tcPr>
            <w:tcW w:w="616" w:type="dxa"/>
            <w:tcBorders/>
            <w:vAlign w:val="center"/>
          </w:tcPr>
          <w:p>
            <w:pPr>
              <w:pStyle w:val="TableContents"/>
              <w:bidi w:val="0"/>
              <w:spacing w:before="0" w:after="283"/>
              <w:jc w:val="left"/>
              <w:rPr/>
            </w:pPr>
            <w:r>
              <w:rPr/>
              <w:t xml:space="preserve">(165) 78.00 </w:t>
            </w:r>
          </w:p>
        </w:tc>
        <w:tc>
          <w:tcPr>
            <w:tcW w:w="616" w:type="dxa"/>
            <w:tcBorders/>
            <w:vAlign w:val="center"/>
          </w:tcPr>
          <w:p>
            <w:pPr>
              <w:pStyle w:val="TableContents"/>
              <w:bidi w:val="0"/>
              <w:spacing w:before="0" w:after="283"/>
              <w:jc w:val="left"/>
              <w:rPr/>
            </w:pPr>
            <w:r>
              <w:rPr/>
              <w:t xml:space="preserve">(156) 67.50 </w:t>
            </w:r>
          </w:p>
        </w:tc>
        <w:tc>
          <w:tcPr>
            <w:tcW w:w="616" w:type="dxa"/>
            <w:tcBorders/>
            <w:vAlign w:val="center"/>
          </w:tcPr>
          <w:p>
            <w:pPr>
              <w:pStyle w:val="TableContents"/>
              <w:bidi w:val="0"/>
              <w:spacing w:before="0" w:after="283"/>
              <w:jc w:val="left"/>
              <w:rPr/>
            </w:pPr>
            <w:r>
              <w:rPr/>
              <w:t xml:space="preserve">(141) 50.75 </w:t>
            </w:r>
          </w:p>
        </w:tc>
        <w:tc>
          <w:tcPr>
            <w:tcW w:w="616" w:type="dxa"/>
            <w:tcBorders/>
            <w:vAlign w:val="center"/>
          </w:tcPr>
          <w:p>
            <w:pPr>
              <w:pStyle w:val="TableContents"/>
              <w:bidi w:val="0"/>
              <w:spacing w:before="0" w:after="283"/>
              <w:jc w:val="left"/>
              <w:rPr/>
            </w:pPr>
            <w:r>
              <w:rPr/>
              <w:t xml:space="preserve">(115) 33.25 </w:t>
            </w:r>
          </w:p>
        </w:tc>
        <w:tc>
          <w:tcPr>
            <w:tcW w:w="616" w:type="dxa"/>
            <w:tcBorders/>
            <w:vAlign w:val="center"/>
          </w:tcPr>
          <w:p>
            <w:pPr>
              <w:pStyle w:val="TableContents"/>
              <w:bidi w:val="0"/>
              <w:spacing w:before="0" w:after="283"/>
              <w:jc w:val="left"/>
              <w:rPr/>
            </w:pPr>
            <w:r>
              <w:rPr/>
              <w:t xml:space="preserve">(109) 36.50 </w:t>
            </w:r>
          </w:p>
        </w:tc>
        <w:tc>
          <w:tcPr>
            <w:tcW w:w="616" w:type="dxa"/>
            <w:tcBorders/>
            <w:vAlign w:val="center"/>
          </w:tcPr>
          <w:p>
            <w:pPr>
              <w:pStyle w:val="TableContents"/>
              <w:bidi w:val="0"/>
              <w:spacing w:before="0" w:after="283"/>
              <w:jc w:val="left"/>
              <w:rPr/>
            </w:pPr>
            <w:r>
              <w:rPr/>
              <w:t xml:space="preserve">(089) 24.83 </w:t>
            </w:r>
          </w:p>
        </w:tc>
        <w:tc>
          <w:tcPr>
            <w:tcW w:w="661" w:type="dxa"/>
            <w:tcBorders/>
            <w:vAlign w:val="center"/>
          </w:tcPr>
          <w:p>
            <w:pPr>
              <w:pStyle w:val="TableContents"/>
              <w:bidi w:val="0"/>
              <w:spacing w:before="0" w:after="283"/>
              <w:jc w:val="left"/>
              <w:rPr/>
            </w:pPr>
            <w:r>
              <w:rPr/>
              <w:t xml:space="preserve">(051) 15.75 </w:t>
            </w:r>
          </w:p>
        </w:tc>
      </w:tr>
      <w:tr>
        <w:trPr/>
        <w:tc>
          <w:tcPr>
            <w:tcW w:w="1516" w:type="dxa"/>
            <w:tcBorders/>
            <w:vAlign w:val="center"/>
          </w:tcPr>
          <w:p>
            <w:pPr>
              <w:pStyle w:val="TableContents"/>
              <w:bidi w:val="0"/>
              <w:spacing w:before="0" w:after="283"/>
              <w:jc w:val="left"/>
              <w:rPr/>
            </w:pPr>
            <w:r>
              <w:rPr/>
              <w:t xml:space="preserve">Thaimaa </w:t>
            </w:r>
          </w:p>
        </w:tc>
        <w:tc>
          <w:tcPr>
            <w:tcW w:w="616" w:type="dxa"/>
            <w:tcBorders/>
            <w:vAlign w:val="center"/>
          </w:tcPr>
          <w:p>
            <w:pPr>
              <w:pStyle w:val="TableContents"/>
              <w:bidi w:val="0"/>
              <w:spacing w:before="0" w:after="283"/>
              <w:jc w:val="left"/>
              <w:rPr/>
            </w:pPr>
            <w:r>
              <w:rPr/>
              <w:t xml:space="preserve">(142) 44.69 </w:t>
            </w:r>
          </w:p>
        </w:tc>
        <w:tc>
          <w:tcPr>
            <w:tcW w:w="616" w:type="dxa"/>
            <w:tcBorders/>
            <w:vAlign w:val="center"/>
          </w:tcPr>
          <w:p>
            <w:pPr>
              <w:pStyle w:val="TableContents"/>
              <w:bidi w:val="0"/>
              <w:spacing w:before="0" w:after="283"/>
              <w:jc w:val="left"/>
              <w:rPr/>
            </w:pPr>
            <w:r>
              <w:rPr/>
              <w:t xml:space="preserve">(136) 44.53 </w:t>
            </w:r>
          </w:p>
        </w:tc>
        <w:tc>
          <w:tcPr>
            <w:tcW w:w="616" w:type="dxa"/>
            <w:tcBorders/>
            <w:vAlign w:val="center"/>
          </w:tcPr>
          <w:p>
            <w:pPr>
              <w:pStyle w:val="TableContents"/>
              <w:bidi w:val="0"/>
              <w:spacing w:before="0" w:after="283"/>
              <w:jc w:val="left"/>
              <w:rPr/>
            </w:pPr>
            <w:r>
              <w:rPr/>
              <w:t xml:space="preserve">(134) 40.07 </w:t>
            </w:r>
          </w:p>
        </w:tc>
        <w:tc>
          <w:tcPr>
            <w:tcW w:w="616" w:type="dxa"/>
            <w:tcBorders/>
            <w:vAlign w:val="center"/>
          </w:tcPr>
          <w:p>
            <w:pPr>
              <w:pStyle w:val="TableContents"/>
              <w:bidi w:val="0"/>
              <w:spacing w:before="0" w:after="283"/>
              <w:jc w:val="left"/>
              <w:rPr/>
            </w:pPr>
            <w:r>
              <w:rPr/>
              <w:t xml:space="preserve">(130) 37.94 </w:t>
            </w:r>
          </w:p>
        </w:tc>
        <w:tc>
          <w:tcPr>
            <w:tcW w:w="616" w:type="dxa"/>
            <w:tcBorders/>
            <w:vAlign w:val="center"/>
          </w:tcPr>
          <w:p>
            <w:pPr>
              <w:pStyle w:val="TableContents"/>
              <w:bidi w:val="0"/>
              <w:spacing w:before="0" w:after="283"/>
              <w:jc w:val="left"/>
              <w:rPr/>
            </w:pPr>
            <w:r>
              <w:rPr/>
              <w:t xml:space="preserve">(135) 38.60 </w:t>
            </w:r>
          </w:p>
        </w:tc>
        <w:tc>
          <w:tcPr>
            <w:tcW w:w="721" w:type="dxa"/>
            <w:tcBorders/>
            <w:vAlign w:val="center"/>
          </w:tcPr>
          <w:p>
            <w:pPr>
              <w:pStyle w:val="TableContents"/>
              <w:bidi w:val="0"/>
              <w:spacing w:before="0" w:after="283"/>
              <w:jc w:val="left"/>
              <w:rPr/>
            </w:pPr>
            <w:r>
              <w:rPr/>
              <w:t xml:space="preserve">(137) 61.50 </w:t>
            </w:r>
          </w:p>
        </w:tc>
        <w:tc>
          <w:tcPr>
            <w:tcW w:w="616" w:type="dxa"/>
            <w:tcBorders/>
            <w:vAlign w:val="center"/>
          </w:tcPr>
          <w:p>
            <w:pPr>
              <w:pStyle w:val="TableContents"/>
              <w:bidi w:val="0"/>
              <w:spacing w:before="0" w:after="283"/>
              <w:jc w:val="left"/>
              <w:rPr/>
            </w:pPr>
            <w:r>
              <w:rPr/>
              <w:t xml:space="preserve">(153) 56.83 </w:t>
            </w:r>
          </w:p>
        </w:tc>
        <w:tc>
          <w:tcPr>
            <w:tcW w:w="616" w:type="dxa"/>
            <w:tcBorders/>
            <w:vAlign w:val="center"/>
          </w:tcPr>
          <w:p>
            <w:pPr>
              <w:pStyle w:val="TableContents"/>
              <w:bidi w:val="0"/>
              <w:spacing w:before="0" w:after="283"/>
              <w:jc w:val="left"/>
              <w:rPr/>
            </w:pPr>
            <w:r>
              <w:rPr/>
              <w:t xml:space="preserve">(130) 44.00 </w:t>
            </w:r>
          </w:p>
        </w:tc>
        <w:tc>
          <w:tcPr>
            <w:tcW w:w="616" w:type="dxa"/>
            <w:tcBorders/>
            <w:vAlign w:val="center"/>
          </w:tcPr>
          <w:p>
            <w:pPr>
              <w:pStyle w:val="TableContents"/>
              <w:bidi w:val="0"/>
              <w:spacing w:before="0" w:after="283"/>
              <w:jc w:val="left"/>
              <w:rPr/>
            </w:pPr>
            <w:r>
              <w:rPr/>
              <w:t xml:space="preserve">(124) 34.50 </w:t>
            </w:r>
          </w:p>
        </w:tc>
        <w:tc>
          <w:tcPr>
            <w:tcW w:w="616" w:type="dxa"/>
            <w:tcBorders/>
            <w:vAlign w:val="center"/>
          </w:tcPr>
          <w:p>
            <w:pPr>
              <w:pStyle w:val="TableContents"/>
              <w:bidi w:val="0"/>
              <w:spacing w:before="0" w:after="283"/>
              <w:jc w:val="left"/>
              <w:rPr/>
            </w:pPr>
            <w:r>
              <w:rPr/>
              <w:t xml:space="preserve">(135) 53.50 </w:t>
            </w:r>
          </w:p>
        </w:tc>
        <w:tc>
          <w:tcPr>
            <w:tcW w:w="616" w:type="dxa"/>
            <w:tcBorders/>
            <w:vAlign w:val="center"/>
          </w:tcPr>
          <w:p>
            <w:pPr>
              <w:pStyle w:val="TableContents"/>
              <w:bidi w:val="0"/>
              <w:spacing w:before="0" w:after="283"/>
              <w:jc w:val="left"/>
              <w:rPr/>
            </w:pPr>
            <w:r>
              <w:rPr/>
              <w:t xml:space="preserve">(122) 33.50 </w:t>
            </w:r>
          </w:p>
        </w:tc>
        <w:tc>
          <w:tcPr>
            <w:tcW w:w="616" w:type="dxa"/>
            <w:tcBorders/>
            <w:vAlign w:val="center"/>
          </w:tcPr>
          <w:p>
            <w:pPr>
              <w:pStyle w:val="TableContents"/>
              <w:bidi w:val="0"/>
              <w:spacing w:before="0" w:after="283"/>
              <w:jc w:val="left"/>
              <w:rPr/>
            </w:pPr>
            <w:r>
              <w:rPr/>
              <w:t xml:space="preserve">(107) 28.00 </w:t>
            </w:r>
          </w:p>
        </w:tc>
        <w:tc>
          <w:tcPr>
            <w:tcW w:w="616" w:type="dxa"/>
            <w:tcBorders/>
            <w:vAlign w:val="center"/>
          </w:tcPr>
          <w:p>
            <w:pPr>
              <w:pStyle w:val="TableContents"/>
              <w:bidi w:val="0"/>
              <w:spacing w:before="0" w:after="283"/>
              <w:jc w:val="left"/>
              <w:rPr/>
            </w:pPr>
            <w:r>
              <w:rPr/>
              <w:t xml:space="preserve">(059) 14.00 </w:t>
            </w:r>
          </w:p>
        </w:tc>
        <w:tc>
          <w:tcPr>
            <w:tcW w:w="616" w:type="dxa"/>
            <w:tcBorders/>
            <w:vAlign w:val="center"/>
          </w:tcPr>
          <w:p>
            <w:pPr>
              <w:pStyle w:val="TableContents"/>
              <w:bidi w:val="0"/>
              <w:spacing w:before="0" w:after="283"/>
              <w:jc w:val="left"/>
              <w:rPr/>
            </w:pPr>
            <w:r>
              <w:rPr/>
              <w:t xml:space="preserve">(082) 19.67 </w:t>
            </w:r>
          </w:p>
        </w:tc>
        <w:tc>
          <w:tcPr>
            <w:tcW w:w="661" w:type="dxa"/>
            <w:tcBorders/>
            <w:vAlign w:val="center"/>
          </w:tcPr>
          <w:p>
            <w:pPr>
              <w:pStyle w:val="TableContents"/>
              <w:bidi w:val="0"/>
              <w:spacing w:before="0" w:after="283"/>
              <w:jc w:val="left"/>
              <w:rPr/>
            </w:pPr>
            <w:r>
              <w:rPr/>
              <w:t xml:space="preserve">(065) 22.75 </w:t>
            </w:r>
          </w:p>
        </w:tc>
      </w:tr>
      <w:tr>
        <w:trPr/>
        <w:tc>
          <w:tcPr>
            <w:tcW w:w="1516" w:type="dxa"/>
            <w:tcBorders/>
            <w:vAlign w:val="center"/>
          </w:tcPr>
          <w:p>
            <w:pPr>
              <w:pStyle w:val="TableContents"/>
              <w:bidi w:val="0"/>
              <w:spacing w:before="0" w:after="283"/>
              <w:jc w:val="left"/>
              <w:rPr/>
            </w:pPr>
            <w:r>
              <w:rPr/>
              <w:t xml:space="preserve">Gambia </w:t>
            </w:r>
          </w:p>
        </w:tc>
        <w:tc>
          <w:tcPr>
            <w:tcW w:w="616" w:type="dxa"/>
            <w:tcBorders/>
            <w:vAlign w:val="center"/>
          </w:tcPr>
          <w:p>
            <w:pPr>
              <w:pStyle w:val="TableContents"/>
              <w:bidi w:val="0"/>
              <w:spacing w:before="0" w:after="283"/>
              <w:jc w:val="left"/>
              <w:rPr/>
            </w:pPr>
            <w:r>
              <w:rPr/>
              <w:t xml:space="preserve">(143) 46.7 </w:t>
            </w:r>
          </w:p>
        </w:tc>
        <w:tc>
          <w:tcPr>
            <w:tcW w:w="616" w:type="dxa"/>
            <w:tcBorders/>
            <w:vAlign w:val="center"/>
          </w:tcPr>
          <w:p>
            <w:pPr>
              <w:pStyle w:val="TableContents"/>
              <w:bidi w:val="0"/>
              <w:spacing w:before="0" w:after="283"/>
              <w:jc w:val="left"/>
              <w:rPr/>
            </w:pPr>
            <w:r>
              <w:rPr/>
              <w:t xml:space="preserve">(145) 46.53 </w:t>
            </w:r>
          </w:p>
        </w:tc>
        <w:tc>
          <w:tcPr>
            <w:tcW w:w="616" w:type="dxa"/>
            <w:tcBorders/>
            <w:vAlign w:val="center"/>
          </w:tcPr>
          <w:p>
            <w:pPr>
              <w:pStyle w:val="TableContents"/>
              <w:bidi w:val="0"/>
              <w:spacing w:before="0" w:after="283"/>
              <w:jc w:val="left"/>
              <w:rPr/>
            </w:pPr>
            <w:r>
              <w:rPr/>
              <w:t xml:space="preserve">(151) 44.50 </w:t>
            </w:r>
          </w:p>
        </w:tc>
        <w:tc>
          <w:tcPr>
            <w:tcW w:w="616" w:type="dxa"/>
            <w:tcBorders/>
            <w:vAlign w:val="center"/>
          </w:tcPr>
          <w:p>
            <w:pPr>
              <w:pStyle w:val="TableContents"/>
              <w:bidi w:val="0"/>
              <w:spacing w:before="0" w:after="283"/>
              <w:jc w:val="left"/>
              <w:rPr/>
            </w:pPr>
            <w:r>
              <w:rPr/>
              <w:t xml:space="preserve">(155) 46.42 </w:t>
            </w:r>
          </w:p>
        </w:tc>
        <w:tc>
          <w:tcPr>
            <w:tcW w:w="616" w:type="dxa"/>
            <w:tcBorders/>
            <w:vAlign w:val="center"/>
          </w:tcPr>
          <w:p>
            <w:pPr>
              <w:pStyle w:val="TableContents"/>
              <w:bidi w:val="0"/>
              <w:spacing w:before="0" w:after="283"/>
              <w:jc w:val="left"/>
              <w:rPr/>
            </w:pPr>
            <w:r>
              <w:rPr/>
              <w:t xml:space="preserve">(152) 45.09 </w:t>
            </w:r>
          </w:p>
        </w:tc>
        <w:tc>
          <w:tcPr>
            <w:tcW w:w="721" w:type="dxa"/>
            <w:tcBorders/>
            <w:vAlign w:val="center"/>
          </w:tcPr>
          <w:p>
            <w:pPr>
              <w:pStyle w:val="TableContents"/>
              <w:bidi w:val="0"/>
              <w:spacing w:before="0" w:after="283"/>
              <w:jc w:val="left"/>
              <w:rPr/>
            </w:pPr>
            <w:r>
              <w:rPr/>
              <w:t xml:space="preserve">(141) 65.50 </w:t>
            </w:r>
          </w:p>
        </w:tc>
        <w:tc>
          <w:tcPr>
            <w:tcW w:w="616" w:type="dxa"/>
            <w:tcBorders/>
            <w:vAlign w:val="center"/>
          </w:tcPr>
          <w:p>
            <w:pPr>
              <w:pStyle w:val="TableContents"/>
              <w:bidi w:val="0"/>
              <w:spacing w:before="0" w:after="283"/>
              <w:jc w:val="left"/>
              <w:rPr/>
            </w:pPr>
            <w:r>
              <w:rPr/>
              <w:t xml:space="preserve">(125) 40.50 </w:t>
            </w:r>
          </w:p>
        </w:tc>
        <w:tc>
          <w:tcPr>
            <w:tcW w:w="616" w:type="dxa"/>
            <w:tcBorders/>
            <w:vAlign w:val="center"/>
          </w:tcPr>
          <w:p>
            <w:pPr>
              <w:pStyle w:val="TableContents"/>
              <w:bidi w:val="0"/>
              <w:spacing w:before="0" w:after="283"/>
              <w:jc w:val="left"/>
              <w:rPr/>
            </w:pPr>
            <w:r>
              <w:rPr/>
              <w:t xml:space="preserve">(137) 48.25 </w:t>
            </w:r>
          </w:p>
        </w:tc>
        <w:tc>
          <w:tcPr>
            <w:tcW w:w="616" w:type="dxa"/>
            <w:tcBorders/>
            <w:vAlign w:val="center"/>
          </w:tcPr>
          <w:p>
            <w:pPr>
              <w:pStyle w:val="TableContents"/>
              <w:bidi w:val="0"/>
              <w:spacing w:before="0" w:after="283"/>
              <w:jc w:val="left"/>
              <w:rPr/>
            </w:pPr>
            <w:r>
              <w:rPr/>
              <w:t xml:space="preserve">(137) 42.75 </w:t>
            </w:r>
          </w:p>
        </w:tc>
        <w:tc>
          <w:tcPr>
            <w:tcW w:w="616" w:type="dxa"/>
            <w:tcBorders/>
            <w:vAlign w:val="center"/>
          </w:tcPr>
          <w:p>
            <w:pPr>
              <w:pStyle w:val="TableContents"/>
              <w:bidi w:val="0"/>
              <w:spacing w:before="0" w:after="283"/>
              <w:jc w:val="left"/>
              <w:rPr/>
            </w:pPr>
            <w:r>
              <w:rPr/>
              <w:t xml:space="preserve">(130) 48.25 </w:t>
            </w:r>
          </w:p>
        </w:tc>
        <w:tc>
          <w:tcPr>
            <w:tcW w:w="616" w:type="dxa"/>
            <w:tcBorders/>
            <w:vAlign w:val="center"/>
          </w:tcPr>
          <w:p>
            <w:pPr>
              <w:pStyle w:val="TableContents"/>
              <w:bidi w:val="0"/>
              <w:spacing w:before="0" w:after="283"/>
              <w:jc w:val="left"/>
              <w:rPr/>
            </w:pPr>
            <w:r>
              <w:rPr/>
              <w:t xml:space="preserve">(149) 54.00 </w:t>
            </w:r>
          </w:p>
        </w:tc>
        <w:tc>
          <w:tcPr>
            <w:tcW w:w="616" w:type="dxa"/>
            <w:tcBorders/>
            <w:vAlign w:val="center"/>
          </w:tcPr>
          <w:p>
            <w:pPr>
              <w:pStyle w:val="TableContents"/>
              <w:bidi w:val="0"/>
              <w:spacing w:before="0" w:after="283"/>
              <w:jc w:val="left"/>
              <w:rPr/>
            </w:pPr>
            <w:r>
              <w:rPr/>
              <w:t xml:space="preserve">(130) 41.00 </w:t>
            </w:r>
          </w:p>
        </w:tc>
        <w:tc>
          <w:tcPr>
            <w:tcW w:w="616" w:type="dxa"/>
            <w:tcBorders/>
            <w:vAlign w:val="center"/>
          </w:tcPr>
          <w:p>
            <w:pPr>
              <w:pStyle w:val="TableContents"/>
              <w:bidi w:val="0"/>
              <w:spacing w:before="0" w:after="283"/>
              <w:jc w:val="left"/>
              <w:rPr/>
            </w:pPr>
            <w:r>
              <w:rPr/>
              <w:t xml:space="preserve">(098) 29.50 </w:t>
            </w:r>
          </w:p>
        </w:tc>
        <w:tc>
          <w:tcPr>
            <w:tcW w:w="616" w:type="dxa"/>
            <w:tcBorders/>
            <w:vAlign w:val="center"/>
          </w:tcPr>
          <w:p>
            <w:pPr>
              <w:pStyle w:val="TableContents"/>
              <w:bidi w:val="0"/>
              <w:spacing w:before="0" w:after="283"/>
              <w:jc w:val="left"/>
              <w:rPr/>
            </w:pPr>
            <w:r>
              <w:rPr/>
              <w:t xml:space="preserve">(077) 18.25 </w:t>
            </w:r>
          </w:p>
        </w:tc>
        <w:tc>
          <w:tcPr>
            <w:tcW w:w="661" w:type="dxa"/>
            <w:tcBorders/>
            <w:vAlign w:val="center"/>
          </w:tcPr>
          <w:p>
            <w:pPr>
              <w:pStyle w:val="TableContents"/>
              <w:bidi w:val="0"/>
              <w:spacing w:before="0" w:after="283"/>
              <w:jc w:val="left"/>
              <w:rPr/>
            </w:pPr>
            <w:r>
              <w:rPr/>
              <w:t xml:space="preserve">(064) 22.50 </w:t>
            </w:r>
          </w:p>
        </w:tc>
      </w:tr>
      <w:tr>
        <w:trPr/>
        <w:tc>
          <w:tcPr>
            <w:tcW w:w="1516" w:type="dxa"/>
            <w:tcBorders/>
            <w:vAlign w:val="center"/>
          </w:tcPr>
          <w:p>
            <w:pPr>
              <w:pStyle w:val="TableContents"/>
              <w:bidi w:val="0"/>
              <w:spacing w:before="0" w:after="283"/>
              <w:jc w:val="left"/>
              <w:rPr/>
            </w:pPr>
            <w:r>
              <w:rPr/>
              <w:t xml:space="preserve">Malesia </w:t>
            </w:r>
          </w:p>
        </w:tc>
        <w:tc>
          <w:tcPr>
            <w:tcW w:w="616" w:type="dxa"/>
            <w:tcBorders/>
            <w:vAlign w:val="center"/>
          </w:tcPr>
          <w:p>
            <w:pPr>
              <w:pStyle w:val="TableContents"/>
              <w:bidi w:val="0"/>
              <w:spacing w:before="0" w:after="283"/>
              <w:jc w:val="left"/>
              <w:rPr/>
            </w:pPr>
            <w:r>
              <w:rPr/>
              <w:t xml:space="preserve">(144) 46.89 </w:t>
            </w:r>
          </w:p>
        </w:tc>
        <w:tc>
          <w:tcPr>
            <w:tcW w:w="616" w:type="dxa"/>
            <w:tcBorders/>
            <w:vAlign w:val="center"/>
          </w:tcPr>
          <w:p>
            <w:pPr>
              <w:pStyle w:val="TableContents"/>
              <w:bidi w:val="0"/>
              <w:spacing w:before="0" w:after="283"/>
              <w:jc w:val="left"/>
              <w:rPr/>
            </w:pPr>
            <w:r>
              <w:rPr/>
              <w:t xml:space="preserve">(146) 46.57 </w:t>
            </w:r>
          </w:p>
        </w:tc>
        <w:tc>
          <w:tcPr>
            <w:tcW w:w="616" w:type="dxa"/>
            <w:tcBorders/>
            <w:vAlign w:val="center"/>
          </w:tcPr>
          <w:p>
            <w:pPr>
              <w:pStyle w:val="TableContents"/>
              <w:bidi w:val="0"/>
              <w:spacing w:before="0" w:after="283"/>
              <w:jc w:val="left"/>
              <w:rPr/>
            </w:pPr>
            <w:r>
              <w:rPr/>
              <w:t xml:space="preserve">(147) 43.29 </w:t>
            </w:r>
          </w:p>
        </w:tc>
        <w:tc>
          <w:tcPr>
            <w:tcW w:w="616" w:type="dxa"/>
            <w:tcBorders/>
            <w:vAlign w:val="center"/>
          </w:tcPr>
          <w:p>
            <w:pPr>
              <w:pStyle w:val="TableContents"/>
              <w:bidi w:val="0"/>
              <w:spacing w:before="0" w:after="283"/>
              <w:jc w:val="left"/>
              <w:rPr/>
            </w:pPr>
            <w:r>
              <w:rPr/>
              <w:t xml:space="preserve">(147) 42.73 </w:t>
            </w:r>
          </w:p>
        </w:tc>
        <w:tc>
          <w:tcPr>
            <w:tcW w:w="616" w:type="dxa"/>
            <w:tcBorders/>
            <w:vAlign w:val="center"/>
          </w:tcPr>
          <w:p>
            <w:pPr>
              <w:pStyle w:val="TableContents"/>
              <w:bidi w:val="0"/>
              <w:spacing w:before="0" w:after="283"/>
              <w:jc w:val="left"/>
              <w:rPr/>
            </w:pPr>
            <w:r>
              <w:rPr/>
              <w:t xml:space="preserve">(145) 42.73 </w:t>
            </w:r>
          </w:p>
        </w:tc>
        <w:tc>
          <w:tcPr>
            <w:tcW w:w="721" w:type="dxa"/>
            <w:tcBorders/>
            <w:vAlign w:val="center"/>
          </w:tcPr>
          <w:p>
            <w:pPr>
              <w:pStyle w:val="TableContents"/>
              <w:bidi w:val="0"/>
              <w:spacing w:before="0" w:after="283"/>
              <w:jc w:val="left"/>
              <w:rPr/>
            </w:pPr>
            <w:r>
              <w:rPr/>
              <w:t xml:space="preserve">(122) 56.00 </w:t>
            </w:r>
          </w:p>
        </w:tc>
        <w:tc>
          <w:tcPr>
            <w:tcW w:w="616" w:type="dxa"/>
            <w:tcBorders/>
            <w:vAlign w:val="center"/>
          </w:tcPr>
          <w:p>
            <w:pPr>
              <w:pStyle w:val="TableContents"/>
              <w:bidi w:val="0"/>
              <w:spacing w:before="0" w:after="283"/>
              <w:jc w:val="left"/>
              <w:rPr/>
            </w:pPr>
            <w:r>
              <w:rPr/>
              <w:t xml:space="preserve">(141) 50.75 </w:t>
            </w:r>
          </w:p>
        </w:tc>
        <w:tc>
          <w:tcPr>
            <w:tcW w:w="616" w:type="dxa"/>
            <w:tcBorders/>
            <w:vAlign w:val="center"/>
          </w:tcPr>
          <w:p>
            <w:pPr>
              <w:pStyle w:val="TableContents"/>
              <w:bidi w:val="0"/>
              <w:spacing w:before="0" w:after="283"/>
              <w:jc w:val="left"/>
              <w:rPr/>
            </w:pPr>
            <w:r>
              <w:rPr/>
              <w:t xml:space="preserve">(131) 44.25 </w:t>
            </w:r>
          </w:p>
        </w:tc>
        <w:tc>
          <w:tcPr>
            <w:tcW w:w="616" w:type="dxa"/>
            <w:tcBorders/>
            <w:vAlign w:val="center"/>
          </w:tcPr>
          <w:p>
            <w:pPr>
              <w:pStyle w:val="TableContents"/>
              <w:bidi w:val="0"/>
              <w:spacing w:before="0" w:after="283"/>
              <w:jc w:val="left"/>
              <w:rPr/>
            </w:pPr>
            <w:r>
              <w:rPr/>
              <w:t xml:space="preserve">(132) 39.50 </w:t>
            </w:r>
          </w:p>
        </w:tc>
        <w:tc>
          <w:tcPr>
            <w:tcW w:w="616" w:type="dxa"/>
            <w:tcBorders/>
            <w:vAlign w:val="center"/>
          </w:tcPr>
          <w:p>
            <w:pPr>
              <w:pStyle w:val="TableContents"/>
              <w:bidi w:val="0"/>
              <w:spacing w:before="0" w:after="283"/>
              <w:jc w:val="left"/>
              <w:rPr/>
            </w:pPr>
            <w:r>
              <w:rPr/>
              <w:t xml:space="preserve">(124) 41.00 </w:t>
            </w:r>
          </w:p>
        </w:tc>
        <w:tc>
          <w:tcPr>
            <w:tcW w:w="616" w:type="dxa"/>
            <w:tcBorders/>
            <w:vAlign w:val="center"/>
          </w:tcPr>
          <w:p>
            <w:pPr>
              <w:pStyle w:val="TableContents"/>
              <w:bidi w:val="0"/>
              <w:spacing w:before="0" w:after="283"/>
              <w:jc w:val="left"/>
              <w:rPr/>
            </w:pPr>
            <w:r>
              <w:rPr/>
              <w:t xml:space="preserve">(092) 22.25 </w:t>
            </w:r>
          </w:p>
        </w:tc>
        <w:tc>
          <w:tcPr>
            <w:tcW w:w="616" w:type="dxa"/>
            <w:tcBorders/>
            <w:vAlign w:val="center"/>
          </w:tcPr>
          <w:p>
            <w:pPr>
              <w:pStyle w:val="TableContents"/>
              <w:bidi w:val="0"/>
              <w:spacing w:before="0" w:after="283"/>
              <w:jc w:val="left"/>
              <w:rPr/>
            </w:pPr>
            <w:r>
              <w:rPr/>
              <w:t xml:space="preserve">(113) 33.00 </w:t>
            </w:r>
          </w:p>
        </w:tc>
        <w:tc>
          <w:tcPr>
            <w:tcW w:w="616" w:type="dxa"/>
            <w:tcBorders/>
            <w:vAlign w:val="center"/>
          </w:tcPr>
          <w:p>
            <w:pPr>
              <w:pStyle w:val="TableContents"/>
              <w:bidi w:val="0"/>
              <w:spacing w:before="0" w:after="283"/>
              <w:jc w:val="left"/>
              <w:rPr/>
            </w:pPr>
            <w:r>
              <w:rPr/>
              <w:t xml:space="preserve">(122) 39.83 </w:t>
            </w:r>
          </w:p>
        </w:tc>
        <w:tc>
          <w:tcPr>
            <w:tcW w:w="616" w:type="dxa"/>
            <w:tcBorders/>
            <w:vAlign w:val="center"/>
          </w:tcPr>
          <w:p>
            <w:pPr>
              <w:pStyle w:val="TableContents"/>
              <w:bidi w:val="0"/>
              <w:spacing w:before="0" w:after="283"/>
              <w:jc w:val="left"/>
              <w:rPr/>
            </w:pPr>
            <w:r>
              <w:rPr/>
              <w:t xml:space="preserve">(104) 32.00 </w:t>
            </w:r>
          </w:p>
        </w:tc>
        <w:tc>
          <w:tcPr>
            <w:tcW w:w="661" w:type="dxa"/>
            <w:tcBorders/>
            <w:vAlign w:val="center"/>
          </w:tcPr>
          <w:p>
            <w:pPr>
              <w:pStyle w:val="TableContents"/>
              <w:bidi w:val="0"/>
              <w:spacing w:before="0" w:after="283"/>
              <w:jc w:val="left"/>
              <w:rPr/>
            </w:pPr>
            <w:r>
              <w:rPr/>
              <w:t xml:space="preserve">(110) 37.83 </w:t>
            </w:r>
          </w:p>
        </w:tc>
      </w:tr>
      <w:tr>
        <w:trPr/>
        <w:tc>
          <w:tcPr>
            <w:tcW w:w="1516" w:type="dxa"/>
            <w:tcBorders/>
            <w:vAlign w:val="center"/>
          </w:tcPr>
          <w:p>
            <w:pPr>
              <w:pStyle w:val="TableContents"/>
              <w:bidi w:val="0"/>
              <w:spacing w:before="0" w:after="283"/>
              <w:jc w:val="left"/>
              <w:rPr/>
            </w:pPr>
            <w:r>
              <w:rPr/>
              <w:t xml:space="preserve">Etelä-Sudan </w:t>
            </w:r>
          </w:p>
        </w:tc>
        <w:tc>
          <w:tcPr>
            <w:tcW w:w="616" w:type="dxa"/>
            <w:tcBorders/>
            <w:vAlign w:val="center"/>
          </w:tcPr>
          <w:p>
            <w:pPr>
              <w:pStyle w:val="TableContents"/>
              <w:bidi w:val="0"/>
              <w:spacing w:before="0" w:after="283"/>
              <w:jc w:val="left"/>
              <w:rPr/>
            </w:pPr>
            <w:r>
              <w:rPr/>
              <w:t xml:space="preserve">(145) 48.16 </w:t>
            </w:r>
          </w:p>
        </w:tc>
        <w:tc>
          <w:tcPr>
            <w:tcW w:w="616" w:type="dxa"/>
            <w:tcBorders/>
            <w:vAlign w:val="center"/>
          </w:tcPr>
          <w:p>
            <w:pPr>
              <w:pStyle w:val="TableContents"/>
              <w:bidi w:val="0"/>
              <w:spacing w:before="0" w:after="283"/>
              <w:jc w:val="left"/>
              <w:rPr/>
            </w:pPr>
            <w:r>
              <w:rPr/>
              <w:t xml:space="preserve">(140) 44.87 </w:t>
            </w:r>
          </w:p>
        </w:tc>
        <w:tc>
          <w:tcPr>
            <w:tcW w:w="616" w:type="dxa"/>
            <w:tcBorders/>
            <w:vAlign w:val="center"/>
          </w:tcPr>
          <w:p>
            <w:pPr>
              <w:pStyle w:val="TableContents"/>
              <w:bidi w:val="0"/>
              <w:spacing w:before="0" w:after="283"/>
              <w:jc w:val="left"/>
              <w:rPr/>
            </w:pPr>
            <w:r>
              <w:rPr/>
              <w:t xml:space="preserve">(125) 38.04 </w:t>
            </w:r>
          </w:p>
        </w:tc>
        <w:tc>
          <w:tcPr>
            <w:tcW w:w="616" w:type="dxa"/>
            <w:tcBorders/>
            <w:vAlign w:val="center"/>
          </w:tcPr>
          <w:p>
            <w:pPr>
              <w:pStyle w:val="TableContents"/>
              <w:bidi w:val="0"/>
              <w:spacing w:before="0" w:after="283"/>
              <w:jc w:val="left"/>
              <w:rPr/>
            </w:pPr>
            <w:r>
              <w:rPr/>
              <w:t xml:space="preserve">(119) 36.05 </w:t>
            </w:r>
          </w:p>
        </w:tc>
        <w:tc>
          <w:tcPr>
            <w:tcW w:w="616" w:type="dxa"/>
            <w:tcBorders/>
            <w:vAlign w:val="center"/>
          </w:tcPr>
          <w:p>
            <w:pPr>
              <w:pStyle w:val="TableContents"/>
              <w:bidi w:val="0"/>
              <w:spacing w:before="0" w:after="283"/>
              <w:jc w:val="left"/>
              <w:rPr/>
            </w:pPr>
            <w:r>
              <w:rPr/>
              <w:t xml:space="preserve">(124) 36.20 </w:t>
            </w:r>
          </w:p>
        </w:tc>
        <w:tc>
          <w:tcPr>
            <w:tcW w:w="721" w:type="dxa"/>
            <w:tcBorders/>
            <w:vAlign w:val="center"/>
          </w:tcPr>
          <w:p>
            <w:pPr>
              <w:pStyle w:val="TableContents"/>
              <w:bidi w:val="0"/>
              <w:spacing w:before="0" w:after="283"/>
              <w:jc w:val="left"/>
              <w:rPr/>
            </w:pPr>
            <w:r>
              <w:rPr/>
              <w:t xml:space="preserve">(111) 41.25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Bangladesh </w:t>
            </w:r>
          </w:p>
        </w:tc>
        <w:tc>
          <w:tcPr>
            <w:tcW w:w="616" w:type="dxa"/>
            <w:tcBorders/>
            <w:vAlign w:val="center"/>
          </w:tcPr>
          <w:p>
            <w:pPr>
              <w:pStyle w:val="TableContents"/>
              <w:bidi w:val="0"/>
              <w:spacing w:before="0" w:after="283"/>
              <w:jc w:val="left"/>
              <w:rPr/>
            </w:pPr>
            <w:r>
              <w:rPr/>
              <w:t xml:space="preserve">(146) 48.36 </w:t>
            </w:r>
          </w:p>
        </w:tc>
        <w:tc>
          <w:tcPr>
            <w:tcW w:w="616" w:type="dxa"/>
            <w:tcBorders/>
            <w:vAlign w:val="center"/>
          </w:tcPr>
          <w:p>
            <w:pPr>
              <w:pStyle w:val="TableContents"/>
              <w:bidi w:val="0"/>
              <w:spacing w:before="0" w:after="283"/>
              <w:jc w:val="left"/>
              <w:rPr/>
            </w:pPr>
            <w:r>
              <w:rPr/>
              <w:t xml:space="preserve">(144) 45.94 </w:t>
            </w:r>
          </w:p>
        </w:tc>
        <w:tc>
          <w:tcPr>
            <w:tcW w:w="616" w:type="dxa"/>
            <w:tcBorders/>
            <w:vAlign w:val="center"/>
          </w:tcPr>
          <w:p>
            <w:pPr>
              <w:pStyle w:val="TableContents"/>
              <w:bidi w:val="0"/>
              <w:spacing w:before="0" w:after="283"/>
              <w:jc w:val="left"/>
              <w:rPr/>
            </w:pPr>
            <w:r>
              <w:rPr/>
              <w:t xml:space="preserve">(146) 42.95 </w:t>
            </w:r>
          </w:p>
        </w:tc>
        <w:tc>
          <w:tcPr>
            <w:tcW w:w="616" w:type="dxa"/>
            <w:tcBorders/>
            <w:vAlign w:val="center"/>
          </w:tcPr>
          <w:p>
            <w:pPr>
              <w:pStyle w:val="TableContents"/>
              <w:bidi w:val="0"/>
              <w:spacing w:before="0" w:after="283"/>
              <w:jc w:val="left"/>
              <w:rPr/>
            </w:pPr>
            <w:r>
              <w:rPr/>
              <w:t xml:space="preserve">(146) 42.58 </w:t>
            </w:r>
          </w:p>
        </w:tc>
        <w:tc>
          <w:tcPr>
            <w:tcW w:w="616" w:type="dxa"/>
            <w:tcBorders/>
            <w:vAlign w:val="center"/>
          </w:tcPr>
          <w:p>
            <w:pPr>
              <w:pStyle w:val="TableContents"/>
              <w:bidi w:val="0"/>
              <w:spacing w:before="0" w:after="283"/>
              <w:jc w:val="left"/>
              <w:rPr/>
            </w:pPr>
            <w:r>
              <w:rPr/>
              <w:t xml:space="preserve">(144) 42.01 </w:t>
            </w:r>
          </w:p>
        </w:tc>
        <w:tc>
          <w:tcPr>
            <w:tcW w:w="721" w:type="dxa"/>
            <w:tcBorders/>
            <w:vAlign w:val="center"/>
          </w:tcPr>
          <w:p>
            <w:pPr>
              <w:pStyle w:val="TableContents"/>
              <w:bidi w:val="0"/>
              <w:spacing w:before="0" w:after="283"/>
              <w:jc w:val="left"/>
              <w:rPr/>
            </w:pPr>
            <w:r>
              <w:rPr/>
              <w:t xml:space="preserve">(129) 57.00 </w:t>
            </w:r>
          </w:p>
        </w:tc>
        <w:tc>
          <w:tcPr>
            <w:tcW w:w="616" w:type="dxa"/>
            <w:tcBorders/>
            <w:vAlign w:val="center"/>
          </w:tcPr>
          <w:p>
            <w:pPr>
              <w:pStyle w:val="TableContents"/>
              <w:bidi w:val="0"/>
              <w:spacing w:before="0" w:after="283"/>
              <w:jc w:val="left"/>
              <w:rPr/>
            </w:pPr>
            <w:r>
              <w:rPr/>
              <w:t xml:space="preserve">(126) 42.50 </w:t>
            </w:r>
          </w:p>
        </w:tc>
        <w:tc>
          <w:tcPr>
            <w:tcW w:w="616" w:type="dxa"/>
            <w:tcBorders/>
            <w:vAlign w:val="center"/>
          </w:tcPr>
          <w:p>
            <w:pPr>
              <w:pStyle w:val="TableContents"/>
              <w:bidi w:val="0"/>
              <w:spacing w:before="0" w:after="283"/>
              <w:jc w:val="left"/>
              <w:rPr/>
            </w:pPr>
            <w:r>
              <w:rPr/>
              <w:t xml:space="preserve">(121) 37.33 </w:t>
            </w:r>
          </w:p>
        </w:tc>
        <w:tc>
          <w:tcPr>
            <w:tcW w:w="616" w:type="dxa"/>
            <w:tcBorders/>
            <w:vAlign w:val="center"/>
          </w:tcPr>
          <w:p>
            <w:pPr>
              <w:pStyle w:val="TableContents"/>
              <w:bidi w:val="0"/>
              <w:spacing w:before="0" w:after="283"/>
              <w:jc w:val="left"/>
              <w:rPr/>
            </w:pPr>
            <w:r>
              <w:rPr/>
              <w:t xml:space="preserve">(136) 42.70 </w:t>
            </w:r>
          </w:p>
        </w:tc>
        <w:tc>
          <w:tcPr>
            <w:tcW w:w="616" w:type="dxa"/>
            <w:tcBorders/>
            <w:vAlign w:val="center"/>
          </w:tcPr>
          <w:p>
            <w:pPr>
              <w:pStyle w:val="TableContents"/>
              <w:bidi w:val="0"/>
              <w:spacing w:before="0" w:after="283"/>
              <w:jc w:val="left"/>
              <w:rPr/>
            </w:pPr>
            <w:r>
              <w:rPr/>
              <w:t xml:space="preserve">(134) 53.17 </w:t>
            </w:r>
          </w:p>
        </w:tc>
        <w:tc>
          <w:tcPr>
            <w:tcW w:w="616" w:type="dxa"/>
            <w:tcBorders/>
            <w:vAlign w:val="center"/>
          </w:tcPr>
          <w:p>
            <w:pPr>
              <w:pStyle w:val="TableContents"/>
              <w:bidi w:val="0"/>
              <w:spacing w:before="0" w:after="283"/>
              <w:jc w:val="left"/>
              <w:rPr/>
            </w:pPr>
            <w:r>
              <w:rPr/>
              <w:t xml:space="preserve">(137) 48.00 </w:t>
            </w:r>
          </w:p>
        </w:tc>
        <w:tc>
          <w:tcPr>
            <w:tcW w:w="616" w:type="dxa"/>
            <w:tcBorders/>
            <w:vAlign w:val="center"/>
          </w:tcPr>
          <w:p>
            <w:pPr>
              <w:pStyle w:val="TableContents"/>
              <w:bidi w:val="0"/>
              <w:spacing w:before="0" w:after="283"/>
              <w:jc w:val="left"/>
              <w:rPr/>
            </w:pPr>
            <w:r>
              <w:rPr/>
              <w:t xml:space="preserve">(151) 61.25 </w:t>
            </w:r>
          </w:p>
        </w:tc>
        <w:tc>
          <w:tcPr>
            <w:tcW w:w="616" w:type="dxa"/>
            <w:tcBorders/>
            <w:vAlign w:val="center"/>
          </w:tcPr>
          <w:p>
            <w:pPr>
              <w:pStyle w:val="TableContents"/>
              <w:bidi w:val="0"/>
              <w:spacing w:before="0" w:after="283"/>
              <w:jc w:val="left"/>
              <w:rPr/>
            </w:pPr>
            <w:r>
              <w:rPr/>
              <w:t xml:space="preserve">(151) 62.50 </w:t>
            </w:r>
          </w:p>
        </w:tc>
        <w:tc>
          <w:tcPr>
            <w:tcW w:w="616" w:type="dxa"/>
            <w:tcBorders/>
            <w:vAlign w:val="center"/>
          </w:tcPr>
          <w:p>
            <w:pPr>
              <w:pStyle w:val="TableContents"/>
              <w:bidi w:val="0"/>
              <w:spacing w:before="0" w:after="283"/>
              <w:jc w:val="left"/>
              <w:rPr/>
            </w:pPr>
            <w:r>
              <w:rPr/>
              <w:t xml:space="preserve">(143) 46.50 </w:t>
            </w:r>
          </w:p>
        </w:tc>
        <w:tc>
          <w:tcPr>
            <w:tcW w:w="661" w:type="dxa"/>
            <w:tcBorders/>
            <w:vAlign w:val="center"/>
          </w:tcPr>
          <w:p>
            <w:pPr>
              <w:pStyle w:val="TableContents"/>
              <w:bidi w:val="0"/>
              <w:spacing w:before="0" w:after="283"/>
              <w:jc w:val="left"/>
              <w:rPr/>
            </w:pPr>
            <w:r>
              <w:rPr/>
              <w:t xml:space="preserve">(118) 43.75 </w:t>
            </w:r>
          </w:p>
        </w:tc>
      </w:tr>
      <w:tr>
        <w:trPr/>
        <w:tc>
          <w:tcPr>
            <w:tcW w:w="1516" w:type="dxa"/>
            <w:tcBorders/>
            <w:vAlign w:val="center"/>
          </w:tcPr>
          <w:p>
            <w:pPr>
              <w:pStyle w:val="TableContents"/>
              <w:bidi w:val="0"/>
              <w:spacing w:before="0" w:after="283"/>
              <w:jc w:val="left"/>
              <w:rPr/>
            </w:pPr>
            <w:r>
              <w:rPr/>
              <w:t xml:space="preserve">Meksiko </w:t>
            </w:r>
          </w:p>
        </w:tc>
        <w:tc>
          <w:tcPr>
            <w:tcW w:w="616" w:type="dxa"/>
            <w:tcBorders/>
            <w:vAlign w:val="center"/>
          </w:tcPr>
          <w:p>
            <w:pPr>
              <w:pStyle w:val="TableContents"/>
              <w:bidi w:val="0"/>
              <w:spacing w:before="0" w:after="283"/>
              <w:jc w:val="left"/>
              <w:rPr/>
            </w:pPr>
            <w:r>
              <w:rPr/>
              <w:t xml:space="preserve">(147) 48.97 </w:t>
            </w:r>
          </w:p>
        </w:tc>
        <w:tc>
          <w:tcPr>
            <w:tcW w:w="616" w:type="dxa"/>
            <w:tcBorders/>
            <w:vAlign w:val="center"/>
          </w:tcPr>
          <w:p>
            <w:pPr>
              <w:pStyle w:val="TableContents"/>
              <w:bidi w:val="0"/>
              <w:spacing w:before="0" w:after="283"/>
              <w:jc w:val="left"/>
              <w:rPr/>
            </w:pPr>
            <w:r>
              <w:rPr/>
              <w:t xml:space="preserve">(149) 49.33 </w:t>
            </w:r>
          </w:p>
        </w:tc>
        <w:tc>
          <w:tcPr>
            <w:tcW w:w="616" w:type="dxa"/>
            <w:tcBorders/>
            <w:vAlign w:val="center"/>
          </w:tcPr>
          <w:p>
            <w:pPr>
              <w:pStyle w:val="TableContents"/>
              <w:bidi w:val="0"/>
              <w:spacing w:before="0" w:after="283"/>
              <w:jc w:val="left"/>
              <w:rPr/>
            </w:pPr>
            <w:r>
              <w:rPr/>
              <w:t xml:space="preserve">(148) 43.69 </w:t>
            </w:r>
          </w:p>
        </w:tc>
        <w:tc>
          <w:tcPr>
            <w:tcW w:w="616" w:type="dxa"/>
            <w:tcBorders/>
            <w:vAlign w:val="center"/>
          </w:tcPr>
          <w:p>
            <w:pPr>
              <w:pStyle w:val="TableContents"/>
              <w:bidi w:val="0"/>
              <w:spacing w:before="0" w:after="283"/>
              <w:jc w:val="left"/>
              <w:rPr/>
            </w:pPr>
            <w:r>
              <w:rPr/>
              <w:t xml:space="preserve">(152) 45.04 </w:t>
            </w:r>
          </w:p>
        </w:tc>
        <w:tc>
          <w:tcPr>
            <w:tcW w:w="616" w:type="dxa"/>
            <w:tcBorders/>
            <w:vAlign w:val="center"/>
          </w:tcPr>
          <w:p>
            <w:pPr>
              <w:pStyle w:val="TableContents"/>
              <w:bidi w:val="0"/>
              <w:spacing w:before="0" w:after="283"/>
              <w:jc w:val="left"/>
              <w:rPr/>
            </w:pPr>
            <w:r>
              <w:rPr/>
              <w:t xml:space="preserve">(153) 45.30 </w:t>
            </w:r>
          </w:p>
        </w:tc>
        <w:tc>
          <w:tcPr>
            <w:tcW w:w="721" w:type="dxa"/>
            <w:tcBorders/>
            <w:vAlign w:val="center"/>
          </w:tcPr>
          <w:p>
            <w:pPr>
              <w:pStyle w:val="TableContents"/>
              <w:bidi w:val="0"/>
              <w:spacing w:before="0" w:after="283"/>
              <w:jc w:val="left"/>
              <w:rPr/>
            </w:pPr>
            <w:r>
              <w:rPr/>
              <w:t xml:space="preserve">(149) 72.67 </w:t>
            </w:r>
          </w:p>
        </w:tc>
        <w:tc>
          <w:tcPr>
            <w:tcW w:w="616" w:type="dxa"/>
            <w:tcBorders/>
            <w:vAlign w:val="center"/>
          </w:tcPr>
          <w:p>
            <w:pPr>
              <w:pStyle w:val="TableContents"/>
              <w:bidi w:val="0"/>
              <w:spacing w:before="0" w:after="283"/>
              <w:jc w:val="left"/>
              <w:rPr/>
            </w:pPr>
            <w:r>
              <w:rPr/>
              <w:t xml:space="preserve">(136) 47.50 </w:t>
            </w:r>
          </w:p>
        </w:tc>
        <w:tc>
          <w:tcPr>
            <w:tcW w:w="616" w:type="dxa"/>
            <w:tcBorders/>
            <w:vAlign w:val="center"/>
          </w:tcPr>
          <w:p>
            <w:pPr>
              <w:pStyle w:val="TableContents"/>
              <w:bidi w:val="0"/>
              <w:spacing w:before="0" w:after="283"/>
              <w:jc w:val="left"/>
              <w:rPr/>
            </w:pPr>
            <w:r>
              <w:rPr/>
              <w:t xml:space="preserve">(137) 48.25 </w:t>
            </w:r>
          </w:p>
        </w:tc>
        <w:tc>
          <w:tcPr>
            <w:tcW w:w="616" w:type="dxa"/>
            <w:tcBorders/>
            <w:vAlign w:val="center"/>
          </w:tcPr>
          <w:p>
            <w:pPr>
              <w:pStyle w:val="TableContents"/>
              <w:bidi w:val="0"/>
              <w:spacing w:before="0" w:after="283"/>
              <w:jc w:val="left"/>
              <w:rPr/>
            </w:pPr>
            <w:r>
              <w:rPr/>
              <w:t xml:space="preserve">(140) 46.13 </w:t>
            </w:r>
          </w:p>
        </w:tc>
        <w:tc>
          <w:tcPr>
            <w:tcW w:w="616" w:type="dxa"/>
            <w:tcBorders/>
            <w:vAlign w:val="center"/>
          </w:tcPr>
          <w:p>
            <w:pPr>
              <w:pStyle w:val="TableContents"/>
              <w:bidi w:val="0"/>
              <w:spacing w:before="0" w:after="283"/>
              <w:jc w:val="left"/>
              <w:rPr/>
            </w:pPr>
            <w:r>
              <w:rPr/>
              <w:t xml:space="preserve">(136) 53.63 </w:t>
            </w:r>
          </w:p>
        </w:tc>
        <w:tc>
          <w:tcPr>
            <w:tcW w:w="616" w:type="dxa"/>
            <w:tcBorders/>
            <w:vAlign w:val="center"/>
          </w:tcPr>
          <w:p>
            <w:pPr>
              <w:pStyle w:val="TableContents"/>
              <w:bidi w:val="0"/>
              <w:spacing w:before="0" w:after="283"/>
              <w:jc w:val="left"/>
              <w:rPr/>
            </w:pPr>
            <w:r>
              <w:rPr/>
              <w:t xml:space="preserve">(132) 45.83 </w:t>
            </w:r>
          </w:p>
        </w:tc>
        <w:tc>
          <w:tcPr>
            <w:tcW w:w="616" w:type="dxa"/>
            <w:tcBorders/>
            <w:vAlign w:val="center"/>
          </w:tcPr>
          <w:p>
            <w:pPr>
              <w:pStyle w:val="TableContents"/>
              <w:bidi w:val="0"/>
              <w:spacing w:before="0" w:after="283"/>
              <w:jc w:val="left"/>
              <w:rPr/>
            </w:pPr>
            <w:r>
              <w:rPr/>
              <w:t xml:space="preserve">(135) 45.50 </w:t>
            </w:r>
          </w:p>
        </w:tc>
        <w:tc>
          <w:tcPr>
            <w:tcW w:w="616" w:type="dxa"/>
            <w:tcBorders/>
            <w:vAlign w:val="center"/>
          </w:tcPr>
          <w:p>
            <w:pPr>
              <w:pStyle w:val="TableContents"/>
              <w:bidi w:val="0"/>
              <w:spacing w:before="0" w:after="283"/>
              <w:jc w:val="left"/>
              <w:rPr/>
            </w:pPr>
            <w:r>
              <w:rPr/>
              <w:t xml:space="preserve">(096) 27.83 </w:t>
            </w:r>
          </w:p>
        </w:tc>
        <w:tc>
          <w:tcPr>
            <w:tcW w:w="616" w:type="dxa"/>
            <w:tcBorders/>
            <w:vAlign w:val="center"/>
          </w:tcPr>
          <w:p>
            <w:pPr>
              <w:pStyle w:val="TableContents"/>
              <w:bidi w:val="0"/>
              <w:spacing w:before="0" w:after="283"/>
              <w:jc w:val="left"/>
              <w:rPr/>
            </w:pPr>
            <w:r>
              <w:rPr/>
              <w:t xml:space="preserve">(074) 17.67 </w:t>
            </w:r>
          </w:p>
        </w:tc>
        <w:tc>
          <w:tcPr>
            <w:tcW w:w="661" w:type="dxa"/>
            <w:tcBorders/>
            <w:vAlign w:val="center"/>
          </w:tcPr>
          <w:p>
            <w:pPr>
              <w:pStyle w:val="TableContents"/>
              <w:bidi w:val="0"/>
              <w:spacing w:before="0" w:after="283"/>
              <w:jc w:val="left"/>
              <w:rPr/>
            </w:pPr>
            <w:r>
              <w:rPr/>
              <w:t xml:space="preserve">(075) 24.75 </w:t>
            </w:r>
          </w:p>
        </w:tc>
      </w:tr>
      <w:tr>
        <w:trPr/>
        <w:tc>
          <w:tcPr>
            <w:tcW w:w="1516" w:type="dxa"/>
            <w:tcBorders/>
            <w:vAlign w:val="center"/>
          </w:tcPr>
          <w:p>
            <w:pPr>
              <w:pStyle w:val="TableContents"/>
              <w:bidi w:val="0"/>
              <w:spacing w:before="0" w:after="283"/>
              <w:jc w:val="left"/>
              <w:rPr/>
            </w:pPr>
            <w:r>
              <w:rPr/>
              <w:t xml:space="preserve">Venäjä </w:t>
            </w:r>
          </w:p>
        </w:tc>
        <w:tc>
          <w:tcPr>
            <w:tcW w:w="616" w:type="dxa"/>
            <w:tcBorders/>
            <w:vAlign w:val="center"/>
          </w:tcPr>
          <w:p>
            <w:pPr>
              <w:pStyle w:val="TableContents"/>
              <w:bidi w:val="0"/>
              <w:spacing w:before="0" w:after="283"/>
              <w:jc w:val="left"/>
              <w:rPr/>
            </w:pPr>
            <w:r>
              <w:rPr/>
              <w:t xml:space="preserve">(148) 49.45 </w:t>
            </w:r>
          </w:p>
        </w:tc>
        <w:tc>
          <w:tcPr>
            <w:tcW w:w="616" w:type="dxa"/>
            <w:tcBorders/>
            <w:vAlign w:val="center"/>
          </w:tcPr>
          <w:p>
            <w:pPr>
              <w:pStyle w:val="TableContents"/>
              <w:bidi w:val="0"/>
              <w:spacing w:before="0" w:after="283"/>
              <w:jc w:val="left"/>
              <w:rPr/>
            </w:pPr>
            <w:r>
              <w:rPr/>
              <w:t xml:space="preserve">(148) 49.03 </w:t>
            </w:r>
          </w:p>
        </w:tc>
        <w:tc>
          <w:tcPr>
            <w:tcW w:w="616" w:type="dxa"/>
            <w:tcBorders/>
            <w:vAlign w:val="center"/>
          </w:tcPr>
          <w:p>
            <w:pPr>
              <w:pStyle w:val="TableContents"/>
              <w:bidi w:val="0"/>
              <w:spacing w:before="0" w:after="283"/>
              <w:jc w:val="left"/>
              <w:rPr/>
            </w:pPr>
            <w:r>
              <w:rPr/>
              <w:t xml:space="preserve">(152) 44.97 </w:t>
            </w:r>
          </w:p>
        </w:tc>
        <w:tc>
          <w:tcPr>
            <w:tcW w:w="616" w:type="dxa"/>
            <w:tcBorders/>
            <w:vAlign w:val="center"/>
          </w:tcPr>
          <w:p>
            <w:pPr>
              <w:pStyle w:val="TableContents"/>
              <w:bidi w:val="0"/>
              <w:spacing w:before="0" w:after="283"/>
              <w:jc w:val="left"/>
              <w:rPr/>
            </w:pPr>
            <w:r>
              <w:rPr/>
              <w:t xml:space="preserve">(148) 42.77 </w:t>
            </w:r>
          </w:p>
        </w:tc>
        <w:tc>
          <w:tcPr>
            <w:tcW w:w="616" w:type="dxa"/>
            <w:tcBorders/>
            <w:vAlign w:val="center"/>
          </w:tcPr>
          <w:p>
            <w:pPr>
              <w:pStyle w:val="TableContents"/>
              <w:bidi w:val="0"/>
              <w:spacing w:before="0" w:after="283"/>
              <w:jc w:val="left"/>
              <w:rPr/>
            </w:pPr>
            <w:r>
              <w:rPr/>
              <w:t xml:space="preserve">(148) 43.42 </w:t>
            </w:r>
          </w:p>
        </w:tc>
        <w:tc>
          <w:tcPr>
            <w:tcW w:w="721" w:type="dxa"/>
            <w:tcBorders/>
            <w:vAlign w:val="center"/>
          </w:tcPr>
          <w:p>
            <w:pPr>
              <w:pStyle w:val="TableContents"/>
              <w:bidi w:val="0"/>
              <w:spacing w:before="0" w:after="283"/>
              <w:jc w:val="left"/>
              <w:rPr/>
            </w:pPr>
            <w:r>
              <w:rPr/>
              <w:t xml:space="preserve">(142) 66.00 </w:t>
            </w:r>
          </w:p>
        </w:tc>
        <w:tc>
          <w:tcPr>
            <w:tcW w:w="616" w:type="dxa"/>
            <w:tcBorders/>
            <w:vAlign w:val="center"/>
          </w:tcPr>
          <w:p>
            <w:pPr>
              <w:pStyle w:val="TableContents"/>
              <w:bidi w:val="0"/>
              <w:spacing w:before="0" w:after="283"/>
              <w:jc w:val="left"/>
              <w:rPr/>
            </w:pPr>
            <w:r>
              <w:rPr/>
              <w:t xml:space="preserve">(140) 49.90 </w:t>
            </w:r>
          </w:p>
        </w:tc>
        <w:tc>
          <w:tcPr>
            <w:tcW w:w="616" w:type="dxa"/>
            <w:tcBorders/>
            <w:vAlign w:val="center"/>
          </w:tcPr>
          <w:p>
            <w:pPr>
              <w:pStyle w:val="TableContents"/>
              <w:bidi w:val="0"/>
              <w:spacing w:before="0" w:after="283"/>
              <w:jc w:val="left"/>
              <w:rPr/>
            </w:pPr>
            <w:r>
              <w:rPr/>
              <w:t xml:space="preserve">(153) 60.88 </w:t>
            </w:r>
          </w:p>
        </w:tc>
        <w:tc>
          <w:tcPr>
            <w:tcW w:w="616" w:type="dxa"/>
            <w:tcBorders/>
            <w:vAlign w:val="center"/>
          </w:tcPr>
          <w:p>
            <w:pPr>
              <w:pStyle w:val="TableContents"/>
              <w:bidi w:val="0"/>
              <w:spacing w:before="0" w:after="283"/>
              <w:jc w:val="left"/>
              <w:rPr/>
            </w:pPr>
            <w:r>
              <w:rPr/>
              <w:t xml:space="preserve">(141) 47.50 </w:t>
            </w:r>
          </w:p>
        </w:tc>
        <w:tc>
          <w:tcPr>
            <w:tcW w:w="616" w:type="dxa"/>
            <w:tcBorders/>
            <w:vAlign w:val="center"/>
          </w:tcPr>
          <w:p>
            <w:pPr>
              <w:pStyle w:val="TableContents"/>
              <w:bidi w:val="0"/>
              <w:spacing w:before="0" w:after="283"/>
              <w:jc w:val="left"/>
              <w:rPr/>
            </w:pPr>
            <w:r>
              <w:rPr/>
              <w:t xml:space="preserve">(144) 56.90 </w:t>
            </w:r>
          </w:p>
        </w:tc>
        <w:tc>
          <w:tcPr>
            <w:tcW w:w="616" w:type="dxa"/>
            <w:tcBorders/>
            <w:vAlign w:val="center"/>
          </w:tcPr>
          <w:p>
            <w:pPr>
              <w:pStyle w:val="TableContents"/>
              <w:bidi w:val="0"/>
              <w:spacing w:before="0" w:after="283"/>
              <w:jc w:val="left"/>
              <w:rPr/>
            </w:pPr>
            <w:r>
              <w:rPr/>
              <w:t xml:space="preserve">(147) 52.50 </w:t>
            </w:r>
          </w:p>
        </w:tc>
        <w:tc>
          <w:tcPr>
            <w:tcW w:w="616" w:type="dxa"/>
            <w:tcBorders/>
            <w:vAlign w:val="center"/>
          </w:tcPr>
          <w:p>
            <w:pPr>
              <w:pStyle w:val="TableContents"/>
              <w:bidi w:val="0"/>
              <w:spacing w:before="0" w:after="283"/>
              <w:jc w:val="left"/>
              <w:rPr/>
            </w:pPr>
            <w:r>
              <w:rPr/>
              <w:t xml:space="preserve">(138) 48.67 </w:t>
            </w:r>
          </w:p>
        </w:tc>
        <w:tc>
          <w:tcPr>
            <w:tcW w:w="616" w:type="dxa"/>
            <w:tcBorders/>
            <w:vAlign w:val="center"/>
          </w:tcPr>
          <w:p>
            <w:pPr>
              <w:pStyle w:val="TableContents"/>
              <w:bidi w:val="0"/>
              <w:spacing w:before="0" w:after="283"/>
              <w:jc w:val="left"/>
              <w:rPr/>
            </w:pPr>
            <w:r>
              <w:rPr/>
              <w:t xml:space="preserve">(140) 51.38 </w:t>
            </w:r>
          </w:p>
        </w:tc>
        <w:tc>
          <w:tcPr>
            <w:tcW w:w="616" w:type="dxa"/>
            <w:tcBorders/>
            <w:vAlign w:val="center"/>
          </w:tcPr>
          <w:p>
            <w:pPr>
              <w:pStyle w:val="TableContents"/>
              <w:bidi w:val="0"/>
              <w:spacing w:before="0" w:after="283"/>
              <w:jc w:val="left"/>
              <w:rPr/>
            </w:pPr>
            <w:r>
              <w:rPr/>
              <w:t xml:space="preserve">(148) 49.50 </w:t>
            </w:r>
          </w:p>
        </w:tc>
        <w:tc>
          <w:tcPr>
            <w:tcW w:w="661" w:type="dxa"/>
            <w:tcBorders/>
            <w:vAlign w:val="center"/>
          </w:tcPr>
          <w:p>
            <w:pPr>
              <w:pStyle w:val="TableContents"/>
              <w:bidi w:val="0"/>
              <w:spacing w:before="0" w:after="283"/>
              <w:jc w:val="left"/>
              <w:rPr/>
            </w:pPr>
            <w:r>
              <w:rPr/>
              <w:t xml:space="preserve">(121) 48.00 </w:t>
            </w:r>
          </w:p>
        </w:tc>
      </w:tr>
      <w:tr>
        <w:trPr/>
        <w:tc>
          <w:tcPr>
            <w:tcW w:w="1516" w:type="dxa"/>
            <w:tcBorders/>
            <w:vAlign w:val="center"/>
          </w:tcPr>
          <w:p>
            <w:pPr>
              <w:pStyle w:val="TableContents"/>
              <w:bidi w:val="0"/>
              <w:spacing w:before="0" w:after="283"/>
              <w:jc w:val="left"/>
              <w:rPr/>
            </w:pPr>
            <w:r>
              <w:rPr/>
              <w:t xml:space="preserve">Tadžikistan </w:t>
            </w:r>
          </w:p>
        </w:tc>
        <w:tc>
          <w:tcPr>
            <w:tcW w:w="616" w:type="dxa"/>
            <w:tcBorders/>
            <w:vAlign w:val="center"/>
          </w:tcPr>
          <w:p>
            <w:pPr>
              <w:pStyle w:val="TableContents"/>
              <w:bidi w:val="0"/>
              <w:spacing w:before="0" w:after="283"/>
              <w:jc w:val="left"/>
              <w:rPr/>
            </w:pPr>
            <w:r>
              <w:rPr/>
              <w:t xml:space="preserve">(149) 50.27 </w:t>
            </w:r>
          </w:p>
        </w:tc>
        <w:tc>
          <w:tcPr>
            <w:tcW w:w="616" w:type="dxa"/>
            <w:tcBorders/>
            <w:vAlign w:val="center"/>
          </w:tcPr>
          <w:p>
            <w:pPr>
              <w:pStyle w:val="TableContents"/>
              <w:bidi w:val="0"/>
              <w:spacing w:before="0" w:after="283"/>
              <w:jc w:val="left"/>
              <w:rPr/>
            </w:pPr>
            <w:r>
              <w:rPr/>
              <w:t xml:space="preserve">(150) 50.34 </w:t>
            </w:r>
          </w:p>
        </w:tc>
        <w:tc>
          <w:tcPr>
            <w:tcW w:w="616" w:type="dxa"/>
            <w:tcBorders/>
            <w:vAlign w:val="center"/>
          </w:tcPr>
          <w:p>
            <w:pPr>
              <w:pStyle w:val="TableContents"/>
              <w:bidi w:val="0"/>
              <w:spacing w:before="0" w:after="283"/>
              <w:jc w:val="left"/>
              <w:rPr/>
            </w:pPr>
            <w:r>
              <w:rPr/>
              <w:t xml:space="preserve">(116) 36.19 </w:t>
            </w:r>
          </w:p>
        </w:tc>
        <w:tc>
          <w:tcPr>
            <w:tcW w:w="616" w:type="dxa"/>
            <w:tcBorders/>
            <w:vAlign w:val="center"/>
          </w:tcPr>
          <w:p>
            <w:pPr>
              <w:pStyle w:val="TableContents"/>
              <w:bidi w:val="0"/>
              <w:spacing w:before="0" w:after="283"/>
              <w:jc w:val="left"/>
              <w:rPr/>
            </w:pPr>
            <w:r>
              <w:rPr/>
              <w:t xml:space="preserve">(115) 34.86 </w:t>
            </w:r>
          </w:p>
        </w:tc>
        <w:tc>
          <w:tcPr>
            <w:tcW w:w="616" w:type="dxa"/>
            <w:tcBorders/>
            <w:vAlign w:val="center"/>
          </w:tcPr>
          <w:p>
            <w:pPr>
              <w:pStyle w:val="TableContents"/>
              <w:bidi w:val="0"/>
              <w:spacing w:before="0" w:after="283"/>
              <w:jc w:val="left"/>
              <w:rPr/>
            </w:pPr>
            <w:r>
              <w:rPr/>
              <w:t xml:space="preserve">(123) 35.71 </w:t>
            </w:r>
          </w:p>
        </w:tc>
        <w:tc>
          <w:tcPr>
            <w:tcW w:w="721" w:type="dxa"/>
            <w:tcBorders/>
            <w:vAlign w:val="center"/>
          </w:tcPr>
          <w:p>
            <w:pPr>
              <w:pStyle w:val="TableContents"/>
              <w:bidi w:val="0"/>
              <w:spacing w:before="0" w:after="283"/>
              <w:jc w:val="left"/>
              <w:rPr/>
            </w:pPr>
            <w:r>
              <w:rPr/>
              <w:t xml:space="preserve">(122) 56.00 </w:t>
            </w:r>
          </w:p>
        </w:tc>
        <w:tc>
          <w:tcPr>
            <w:tcW w:w="616" w:type="dxa"/>
            <w:tcBorders/>
            <w:vAlign w:val="center"/>
          </w:tcPr>
          <w:p>
            <w:pPr>
              <w:pStyle w:val="TableContents"/>
              <w:bidi w:val="0"/>
              <w:spacing w:before="0" w:after="283"/>
              <w:jc w:val="left"/>
              <w:rPr/>
            </w:pPr>
            <w:r>
              <w:rPr/>
              <w:t xml:space="preserve">(115) 34.50 </w:t>
            </w:r>
          </w:p>
        </w:tc>
        <w:tc>
          <w:tcPr>
            <w:tcW w:w="616" w:type="dxa"/>
            <w:tcBorders/>
            <w:vAlign w:val="center"/>
          </w:tcPr>
          <w:p>
            <w:pPr>
              <w:pStyle w:val="TableContents"/>
              <w:bidi w:val="0"/>
              <w:spacing w:before="0" w:after="283"/>
              <w:jc w:val="left"/>
              <w:rPr/>
            </w:pPr>
            <w:r>
              <w:rPr/>
              <w:t xml:space="preserve">(113) 32.00 </w:t>
            </w:r>
          </w:p>
        </w:tc>
        <w:tc>
          <w:tcPr>
            <w:tcW w:w="616" w:type="dxa"/>
            <w:tcBorders/>
            <w:vAlign w:val="center"/>
          </w:tcPr>
          <w:p>
            <w:pPr>
              <w:pStyle w:val="TableContents"/>
              <w:bidi w:val="0"/>
              <w:spacing w:before="0" w:after="283"/>
              <w:jc w:val="left"/>
              <w:rPr/>
            </w:pPr>
            <w:r>
              <w:rPr/>
              <w:t xml:space="preserve">(106) 25.50 </w:t>
            </w:r>
          </w:p>
        </w:tc>
        <w:tc>
          <w:tcPr>
            <w:tcW w:w="616" w:type="dxa"/>
            <w:tcBorders/>
            <w:vAlign w:val="center"/>
          </w:tcPr>
          <w:p>
            <w:pPr>
              <w:pStyle w:val="TableContents"/>
              <w:bidi w:val="0"/>
              <w:spacing w:before="0" w:after="283"/>
              <w:jc w:val="left"/>
              <w:rPr/>
            </w:pPr>
            <w:r>
              <w:rPr/>
              <w:t xml:space="preserve">(115) 37.00 </w:t>
            </w:r>
          </w:p>
        </w:tc>
        <w:tc>
          <w:tcPr>
            <w:tcW w:w="616" w:type="dxa"/>
            <w:tcBorders/>
            <w:vAlign w:val="center"/>
          </w:tcPr>
          <w:p>
            <w:pPr>
              <w:pStyle w:val="TableContents"/>
              <w:bidi w:val="0"/>
              <w:spacing w:before="0" w:after="283"/>
              <w:jc w:val="left"/>
              <w:rPr/>
            </w:pPr>
            <w:r>
              <w:rPr/>
              <w:t xml:space="preserve">(117) 30.00 </w:t>
            </w:r>
          </w:p>
        </w:tc>
        <w:tc>
          <w:tcPr>
            <w:tcW w:w="616" w:type="dxa"/>
            <w:tcBorders/>
            <w:vAlign w:val="center"/>
          </w:tcPr>
          <w:p>
            <w:pPr>
              <w:pStyle w:val="TableContents"/>
              <w:bidi w:val="0"/>
              <w:spacing w:before="0" w:after="283"/>
              <w:jc w:val="left"/>
              <w:rPr/>
            </w:pPr>
            <w:r>
              <w:rPr/>
              <w:t xml:space="preserve">(113) 33.00 </w:t>
            </w:r>
          </w:p>
        </w:tc>
        <w:tc>
          <w:tcPr>
            <w:tcW w:w="616" w:type="dxa"/>
            <w:tcBorders/>
            <w:vAlign w:val="center"/>
          </w:tcPr>
          <w:p>
            <w:pPr>
              <w:pStyle w:val="TableContents"/>
              <w:bidi w:val="0"/>
              <w:spacing w:before="0" w:after="283"/>
              <w:jc w:val="left"/>
              <w:rPr/>
            </w:pPr>
            <w:r>
              <w:rPr/>
              <w:t xml:space="preserve">(095) 27.75 </w:t>
            </w:r>
          </w:p>
        </w:tc>
        <w:tc>
          <w:tcPr>
            <w:tcW w:w="616" w:type="dxa"/>
            <w:tcBorders/>
            <w:vAlign w:val="center"/>
          </w:tcPr>
          <w:p>
            <w:pPr>
              <w:pStyle w:val="TableContents"/>
              <w:bidi w:val="0"/>
              <w:spacing w:before="0" w:after="283"/>
              <w:jc w:val="left"/>
              <w:rPr/>
            </w:pPr>
            <w:r>
              <w:rPr/>
              <w:t xml:space="preserve">(113) 34.50 </w:t>
            </w:r>
          </w:p>
        </w:tc>
        <w:tc>
          <w:tcPr>
            <w:tcW w:w="661" w:type="dxa"/>
            <w:tcBorders/>
            <w:vAlign w:val="center"/>
          </w:tcPr>
          <w:p>
            <w:pPr>
              <w:pStyle w:val="TableContents"/>
              <w:bidi w:val="0"/>
              <w:spacing w:before="0" w:after="283"/>
              <w:jc w:val="left"/>
              <w:rPr/>
            </w:pPr>
            <w:r>
              <w:rPr/>
              <w:t xml:space="preserve">(086) 28.25 </w:t>
            </w:r>
          </w:p>
        </w:tc>
      </w:tr>
      <w:tr>
        <w:trPr/>
        <w:tc>
          <w:tcPr>
            <w:tcW w:w="1516" w:type="dxa"/>
            <w:tcBorders/>
            <w:vAlign w:val="center"/>
          </w:tcPr>
          <w:p>
            <w:pPr>
              <w:pStyle w:val="TableContents"/>
              <w:bidi w:val="0"/>
              <w:spacing w:before="0" w:after="283"/>
              <w:jc w:val="left"/>
              <w:rPr/>
            </w:pPr>
            <w:r>
              <w:rPr/>
              <w:t xml:space="preserve">Etiopia </w:t>
            </w:r>
          </w:p>
        </w:tc>
        <w:tc>
          <w:tcPr>
            <w:tcW w:w="616" w:type="dxa"/>
            <w:tcBorders/>
            <w:vAlign w:val="center"/>
          </w:tcPr>
          <w:p>
            <w:pPr>
              <w:pStyle w:val="TableContents"/>
              <w:bidi w:val="0"/>
              <w:spacing w:before="0" w:after="283"/>
              <w:jc w:val="left"/>
              <w:rPr/>
            </w:pPr>
            <w:r>
              <w:rPr/>
              <w:t xml:space="preserve">(150) 50.34 </w:t>
            </w:r>
          </w:p>
        </w:tc>
        <w:tc>
          <w:tcPr>
            <w:tcW w:w="616" w:type="dxa"/>
            <w:tcBorders/>
            <w:vAlign w:val="center"/>
          </w:tcPr>
          <w:p>
            <w:pPr>
              <w:pStyle w:val="TableContents"/>
              <w:bidi w:val="0"/>
              <w:spacing w:before="0" w:after="283"/>
              <w:jc w:val="left"/>
              <w:rPr/>
            </w:pPr>
            <w:r>
              <w:rPr/>
              <w:t xml:space="preserve">(142) 45.13 </w:t>
            </w:r>
          </w:p>
        </w:tc>
        <w:tc>
          <w:tcPr>
            <w:tcW w:w="616" w:type="dxa"/>
            <w:tcBorders/>
            <w:vAlign w:val="center"/>
          </w:tcPr>
          <w:p>
            <w:pPr>
              <w:pStyle w:val="TableContents"/>
              <w:bidi w:val="0"/>
              <w:spacing w:before="0" w:after="283"/>
              <w:jc w:val="left"/>
              <w:rPr/>
            </w:pPr>
            <w:r>
              <w:rPr/>
              <w:t xml:space="preserve">(142) 41.83 </w:t>
            </w:r>
          </w:p>
        </w:tc>
        <w:tc>
          <w:tcPr>
            <w:tcW w:w="616" w:type="dxa"/>
            <w:tcBorders/>
            <w:vAlign w:val="center"/>
          </w:tcPr>
          <w:p>
            <w:pPr>
              <w:pStyle w:val="TableContents"/>
              <w:bidi w:val="0"/>
              <w:spacing w:before="0" w:after="283"/>
              <w:jc w:val="left"/>
              <w:rPr/>
            </w:pPr>
            <w:r>
              <w:rPr/>
              <w:t xml:space="preserve">(143) 40.58 </w:t>
            </w:r>
          </w:p>
        </w:tc>
        <w:tc>
          <w:tcPr>
            <w:tcW w:w="616" w:type="dxa"/>
            <w:tcBorders/>
            <w:vAlign w:val="center"/>
          </w:tcPr>
          <w:p>
            <w:pPr>
              <w:pStyle w:val="TableContents"/>
              <w:bidi w:val="0"/>
              <w:spacing w:before="0" w:after="283"/>
              <w:jc w:val="left"/>
              <w:rPr/>
            </w:pPr>
            <w:r>
              <w:rPr/>
              <w:t xml:space="preserve">(137) 39.57 </w:t>
            </w:r>
          </w:p>
        </w:tc>
        <w:tc>
          <w:tcPr>
            <w:tcW w:w="721" w:type="dxa"/>
            <w:tcBorders/>
            <w:vAlign w:val="center"/>
          </w:tcPr>
          <w:p>
            <w:pPr>
              <w:pStyle w:val="TableContents"/>
              <w:bidi w:val="0"/>
              <w:spacing w:before="0" w:after="283"/>
              <w:jc w:val="left"/>
              <w:rPr/>
            </w:pPr>
            <w:r>
              <w:rPr/>
              <w:t xml:space="preserve">(127) 56.60 </w:t>
            </w:r>
          </w:p>
        </w:tc>
        <w:tc>
          <w:tcPr>
            <w:tcW w:w="616" w:type="dxa"/>
            <w:tcBorders/>
            <w:vAlign w:val="center"/>
          </w:tcPr>
          <w:p>
            <w:pPr>
              <w:pStyle w:val="TableContents"/>
              <w:bidi w:val="0"/>
              <w:spacing w:before="0" w:after="283"/>
              <w:jc w:val="left"/>
              <w:rPr/>
            </w:pPr>
            <w:r>
              <w:rPr/>
              <w:t xml:space="preserve">(139) 49.38 </w:t>
            </w:r>
          </w:p>
        </w:tc>
        <w:tc>
          <w:tcPr>
            <w:tcW w:w="616" w:type="dxa"/>
            <w:tcBorders/>
            <w:vAlign w:val="center"/>
          </w:tcPr>
          <w:p>
            <w:pPr>
              <w:pStyle w:val="TableContents"/>
              <w:bidi w:val="0"/>
              <w:spacing w:before="0" w:after="283"/>
              <w:jc w:val="left"/>
              <w:rPr/>
            </w:pPr>
            <w:r>
              <w:rPr/>
              <w:t xml:space="preserve">(140) 49.00 </w:t>
            </w:r>
          </w:p>
        </w:tc>
        <w:tc>
          <w:tcPr>
            <w:tcW w:w="616" w:type="dxa"/>
            <w:tcBorders/>
            <w:vAlign w:val="center"/>
          </w:tcPr>
          <w:p>
            <w:pPr>
              <w:pStyle w:val="TableContents"/>
              <w:bidi w:val="0"/>
              <w:spacing w:before="0" w:after="283"/>
              <w:jc w:val="left"/>
              <w:rPr/>
            </w:pPr>
            <w:r>
              <w:rPr/>
              <w:t xml:space="preserve">(142) 47.75 </w:t>
            </w:r>
          </w:p>
        </w:tc>
        <w:tc>
          <w:tcPr>
            <w:tcW w:w="616" w:type="dxa"/>
            <w:tcBorders/>
            <w:vAlign w:val="center"/>
          </w:tcPr>
          <w:p>
            <w:pPr>
              <w:pStyle w:val="TableContents"/>
              <w:bidi w:val="0"/>
              <w:spacing w:before="0" w:after="283"/>
              <w:jc w:val="left"/>
              <w:rPr/>
            </w:pPr>
            <w:r>
              <w:rPr/>
              <w:t xml:space="preserve">(150) 63.00 </w:t>
            </w:r>
          </w:p>
        </w:tc>
        <w:tc>
          <w:tcPr>
            <w:tcW w:w="616" w:type="dxa"/>
            <w:tcBorders/>
            <w:vAlign w:val="center"/>
          </w:tcPr>
          <w:p>
            <w:pPr>
              <w:pStyle w:val="TableContents"/>
              <w:bidi w:val="0"/>
              <w:spacing w:before="0" w:after="283"/>
              <w:jc w:val="left"/>
              <w:rPr/>
            </w:pPr>
            <w:r>
              <w:rPr/>
              <w:t xml:space="preserve">(160) 75.00 </w:t>
            </w:r>
          </w:p>
        </w:tc>
        <w:tc>
          <w:tcPr>
            <w:tcW w:w="616" w:type="dxa"/>
            <w:tcBorders/>
            <w:vAlign w:val="center"/>
          </w:tcPr>
          <w:p>
            <w:pPr>
              <w:pStyle w:val="TableContents"/>
              <w:bidi w:val="0"/>
              <w:spacing w:before="0" w:after="283"/>
              <w:jc w:val="left"/>
              <w:rPr/>
            </w:pPr>
            <w:r>
              <w:rPr/>
              <w:t xml:space="preserve">(131) 42.00 </w:t>
            </w:r>
          </w:p>
        </w:tc>
        <w:tc>
          <w:tcPr>
            <w:tcW w:w="616" w:type="dxa"/>
            <w:tcBorders/>
            <w:vAlign w:val="center"/>
          </w:tcPr>
          <w:p>
            <w:pPr>
              <w:pStyle w:val="TableContents"/>
              <w:bidi w:val="0"/>
              <w:spacing w:before="0" w:after="283"/>
              <w:jc w:val="left"/>
              <w:rPr/>
            </w:pPr>
            <w:r>
              <w:rPr/>
              <w:t xml:space="preserve">(112) 37.00 </w:t>
            </w:r>
          </w:p>
        </w:tc>
        <w:tc>
          <w:tcPr>
            <w:tcW w:w="616" w:type="dxa"/>
            <w:tcBorders/>
            <w:vAlign w:val="center"/>
          </w:tcPr>
          <w:p>
            <w:pPr>
              <w:pStyle w:val="TableContents"/>
              <w:bidi w:val="0"/>
              <w:spacing w:before="0" w:after="283"/>
              <w:jc w:val="left"/>
              <w:rPr/>
            </w:pPr>
            <w:r>
              <w:rPr/>
              <w:t xml:space="preserve">(124) 37.50 </w:t>
            </w:r>
          </w:p>
        </w:tc>
        <w:tc>
          <w:tcPr>
            <w:tcW w:w="661" w:type="dxa"/>
            <w:tcBorders/>
            <w:vAlign w:val="center"/>
          </w:tcPr>
          <w:p>
            <w:pPr>
              <w:pStyle w:val="TableContents"/>
              <w:bidi w:val="0"/>
              <w:spacing w:before="0" w:after="283"/>
              <w:jc w:val="left"/>
              <w:rPr/>
            </w:pPr>
            <w:r>
              <w:rPr/>
              <w:t xml:space="preserve">(107) 37.50 </w:t>
            </w:r>
          </w:p>
        </w:tc>
      </w:tr>
      <w:tr>
        <w:trPr/>
        <w:tc>
          <w:tcPr>
            <w:tcW w:w="1516" w:type="dxa"/>
            <w:tcBorders/>
            <w:vAlign w:val="center"/>
          </w:tcPr>
          <w:p>
            <w:pPr>
              <w:pStyle w:val="TableContents"/>
              <w:bidi w:val="0"/>
              <w:spacing w:before="0" w:after="283"/>
              <w:jc w:val="left"/>
              <w:rPr/>
            </w:pPr>
            <w:r>
              <w:rPr/>
              <w:t xml:space="preserve">Singapore </w:t>
            </w:r>
          </w:p>
        </w:tc>
        <w:tc>
          <w:tcPr>
            <w:tcW w:w="616" w:type="dxa"/>
            <w:tcBorders/>
            <w:vAlign w:val="center"/>
          </w:tcPr>
          <w:p>
            <w:pPr>
              <w:pStyle w:val="TableContents"/>
              <w:bidi w:val="0"/>
              <w:spacing w:before="0" w:after="283"/>
              <w:jc w:val="left"/>
              <w:rPr/>
            </w:pPr>
            <w:r>
              <w:rPr/>
              <w:t xml:space="preserve">(151) 51.1 </w:t>
            </w:r>
          </w:p>
        </w:tc>
        <w:tc>
          <w:tcPr>
            <w:tcW w:w="616" w:type="dxa"/>
            <w:tcBorders/>
            <w:vAlign w:val="center"/>
          </w:tcPr>
          <w:p>
            <w:pPr>
              <w:pStyle w:val="TableContents"/>
              <w:bidi w:val="0"/>
              <w:spacing w:before="0" w:after="283"/>
              <w:jc w:val="left"/>
              <w:rPr/>
            </w:pPr>
            <w:r>
              <w:rPr/>
              <w:t xml:space="preserve">(154) 52.96 </w:t>
            </w:r>
          </w:p>
        </w:tc>
        <w:tc>
          <w:tcPr>
            <w:tcW w:w="616" w:type="dxa"/>
            <w:tcBorders/>
            <w:vAlign w:val="center"/>
          </w:tcPr>
          <w:p>
            <w:pPr>
              <w:pStyle w:val="TableContents"/>
              <w:bidi w:val="0"/>
              <w:spacing w:before="0" w:after="283"/>
              <w:jc w:val="left"/>
              <w:rPr/>
            </w:pPr>
            <w:r>
              <w:rPr/>
              <w:t xml:space="preserve">(153) 45.87 </w:t>
            </w:r>
          </w:p>
        </w:tc>
        <w:tc>
          <w:tcPr>
            <w:tcW w:w="616" w:type="dxa"/>
            <w:tcBorders/>
            <w:vAlign w:val="center"/>
          </w:tcPr>
          <w:p>
            <w:pPr>
              <w:pStyle w:val="TableContents"/>
              <w:bidi w:val="0"/>
              <w:spacing w:before="0" w:after="283"/>
              <w:jc w:val="left"/>
              <w:rPr/>
            </w:pPr>
            <w:r>
              <w:rPr/>
              <w:t xml:space="preserve">(150) 44.29 </w:t>
            </w:r>
          </w:p>
        </w:tc>
        <w:tc>
          <w:tcPr>
            <w:tcW w:w="616" w:type="dxa"/>
            <w:tcBorders/>
            <w:vAlign w:val="center"/>
          </w:tcPr>
          <w:p>
            <w:pPr>
              <w:pStyle w:val="TableContents"/>
              <w:bidi w:val="0"/>
              <w:spacing w:before="0" w:after="283"/>
              <w:jc w:val="left"/>
              <w:rPr/>
            </w:pPr>
            <w:r>
              <w:rPr/>
              <w:t xml:space="preserve">(149) 43.43 </w:t>
            </w:r>
          </w:p>
        </w:tc>
        <w:tc>
          <w:tcPr>
            <w:tcW w:w="721" w:type="dxa"/>
            <w:tcBorders/>
            <w:vAlign w:val="center"/>
          </w:tcPr>
          <w:p>
            <w:pPr>
              <w:pStyle w:val="TableContents"/>
              <w:bidi w:val="0"/>
              <w:spacing w:before="0" w:after="283"/>
              <w:jc w:val="left"/>
              <w:rPr/>
            </w:pPr>
            <w:r>
              <w:rPr/>
              <w:t xml:space="preserve">(135) 61.00 </w:t>
            </w:r>
          </w:p>
        </w:tc>
        <w:tc>
          <w:tcPr>
            <w:tcW w:w="616" w:type="dxa"/>
            <w:tcBorders/>
            <w:vAlign w:val="center"/>
          </w:tcPr>
          <w:p>
            <w:pPr>
              <w:pStyle w:val="TableContents"/>
              <w:bidi w:val="0"/>
              <w:spacing w:before="0" w:after="283"/>
              <w:jc w:val="left"/>
              <w:rPr/>
            </w:pPr>
            <w:r>
              <w:rPr/>
              <w:t xml:space="preserve">(136) 47.50 </w:t>
            </w:r>
          </w:p>
        </w:tc>
        <w:tc>
          <w:tcPr>
            <w:tcW w:w="616" w:type="dxa"/>
            <w:tcBorders/>
            <w:vAlign w:val="center"/>
          </w:tcPr>
          <w:p>
            <w:pPr>
              <w:pStyle w:val="TableContents"/>
              <w:bidi w:val="0"/>
              <w:spacing w:before="0" w:after="283"/>
              <w:jc w:val="left"/>
              <w:rPr/>
            </w:pPr>
            <w:r>
              <w:rPr/>
              <w:t xml:space="preserve">(133) 45.00 </w:t>
            </w:r>
          </w:p>
        </w:tc>
        <w:tc>
          <w:tcPr>
            <w:tcW w:w="616" w:type="dxa"/>
            <w:tcBorders/>
            <w:vAlign w:val="center"/>
          </w:tcPr>
          <w:p>
            <w:pPr>
              <w:pStyle w:val="TableContents"/>
              <w:bidi w:val="0"/>
              <w:spacing w:before="0" w:after="283"/>
              <w:jc w:val="left"/>
              <w:rPr/>
            </w:pPr>
            <w:r>
              <w:rPr/>
              <w:t xml:space="preserve">(144) 49.00 </w:t>
            </w:r>
          </w:p>
        </w:tc>
        <w:tc>
          <w:tcPr>
            <w:tcW w:w="616" w:type="dxa"/>
            <w:tcBorders/>
            <w:vAlign w:val="center"/>
          </w:tcPr>
          <w:p>
            <w:pPr>
              <w:pStyle w:val="TableContents"/>
              <w:bidi w:val="0"/>
              <w:spacing w:before="0" w:after="283"/>
              <w:jc w:val="left"/>
              <w:rPr/>
            </w:pPr>
            <w:r>
              <w:rPr/>
              <w:t xml:space="preserve">(141) 56.00 </w:t>
            </w:r>
          </w:p>
        </w:tc>
        <w:tc>
          <w:tcPr>
            <w:tcW w:w="616" w:type="dxa"/>
            <w:tcBorders/>
            <w:vAlign w:val="center"/>
          </w:tcPr>
          <w:p>
            <w:pPr>
              <w:pStyle w:val="TableContents"/>
              <w:bidi w:val="0"/>
              <w:spacing w:before="0" w:after="283"/>
              <w:jc w:val="left"/>
              <w:rPr/>
            </w:pPr>
            <w:r>
              <w:rPr/>
              <w:t xml:space="preserve">(146) 51.50 </w:t>
            </w:r>
          </w:p>
        </w:tc>
        <w:tc>
          <w:tcPr>
            <w:tcW w:w="616" w:type="dxa"/>
            <w:tcBorders/>
            <w:vAlign w:val="center"/>
          </w:tcPr>
          <w:p>
            <w:pPr>
              <w:pStyle w:val="TableContents"/>
              <w:bidi w:val="0"/>
              <w:spacing w:before="0" w:after="283"/>
              <w:jc w:val="left"/>
              <w:rPr/>
            </w:pPr>
            <w:r>
              <w:rPr/>
              <w:t xml:space="preserve">(140) 50.67 </w:t>
            </w:r>
          </w:p>
        </w:tc>
        <w:tc>
          <w:tcPr>
            <w:tcW w:w="616" w:type="dxa"/>
            <w:tcBorders/>
            <w:vAlign w:val="center"/>
          </w:tcPr>
          <w:p>
            <w:pPr>
              <w:pStyle w:val="TableContents"/>
              <w:bidi w:val="0"/>
              <w:spacing w:before="0" w:after="283"/>
              <w:jc w:val="left"/>
              <w:rPr/>
            </w:pPr>
            <w:r>
              <w:rPr/>
              <w:t xml:space="preserve">(147) 57.00 </w:t>
            </w:r>
          </w:p>
        </w:tc>
        <w:tc>
          <w:tcPr>
            <w:tcW w:w="616" w:type="dxa"/>
            <w:tcBorders/>
            <w:vAlign w:val="center"/>
          </w:tcPr>
          <w:p>
            <w:pPr>
              <w:pStyle w:val="TableContents"/>
              <w:bidi w:val="0"/>
              <w:spacing w:before="0" w:after="283"/>
              <w:jc w:val="left"/>
              <w:rPr/>
            </w:pPr>
            <w:r>
              <w:rPr/>
              <w:t xml:space="preserve">(144) 47.33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Swazimaa </w:t>
            </w:r>
          </w:p>
        </w:tc>
        <w:tc>
          <w:tcPr>
            <w:tcW w:w="616" w:type="dxa"/>
            <w:tcBorders/>
            <w:vAlign w:val="center"/>
          </w:tcPr>
          <w:p>
            <w:pPr>
              <w:pStyle w:val="TableContents"/>
              <w:bidi w:val="0"/>
              <w:spacing w:before="0" w:after="283"/>
              <w:jc w:val="left"/>
              <w:rPr/>
            </w:pPr>
            <w:r>
              <w:rPr/>
              <w:t xml:space="preserve">(152) 51.27 </w:t>
            </w:r>
          </w:p>
        </w:tc>
        <w:tc>
          <w:tcPr>
            <w:tcW w:w="616" w:type="dxa"/>
            <w:tcBorders/>
            <w:vAlign w:val="center"/>
          </w:tcPr>
          <w:p>
            <w:pPr>
              <w:pStyle w:val="TableContents"/>
              <w:bidi w:val="0"/>
              <w:spacing w:before="0" w:after="283"/>
              <w:jc w:val="left"/>
              <w:rPr/>
            </w:pPr>
            <w:r>
              <w:rPr/>
              <w:t xml:space="preserve">(153) 52.37 </w:t>
            </w:r>
          </w:p>
        </w:tc>
        <w:tc>
          <w:tcPr>
            <w:tcW w:w="616" w:type="dxa"/>
            <w:tcBorders/>
            <w:vAlign w:val="center"/>
          </w:tcPr>
          <w:p>
            <w:pPr>
              <w:pStyle w:val="TableContents"/>
              <w:bidi w:val="0"/>
              <w:spacing w:before="0" w:after="283"/>
              <w:jc w:val="left"/>
              <w:rPr/>
            </w:pPr>
            <w:r>
              <w:rPr/>
              <w:t xml:space="preserve">(155) 47.28 </w:t>
            </w:r>
          </w:p>
        </w:tc>
        <w:tc>
          <w:tcPr>
            <w:tcW w:w="616" w:type="dxa"/>
            <w:tcBorders/>
            <w:vAlign w:val="center"/>
          </w:tcPr>
          <w:p>
            <w:pPr>
              <w:pStyle w:val="TableContents"/>
              <w:bidi w:val="0"/>
              <w:spacing w:before="0" w:after="283"/>
              <w:jc w:val="left"/>
              <w:rPr/>
            </w:pPr>
            <w:r>
              <w:rPr/>
              <w:t xml:space="preserve">(156) 46.76 </w:t>
            </w:r>
          </w:p>
        </w:tc>
        <w:tc>
          <w:tcPr>
            <w:tcW w:w="616" w:type="dxa"/>
            <w:tcBorders/>
            <w:vAlign w:val="center"/>
          </w:tcPr>
          <w:p>
            <w:pPr>
              <w:pStyle w:val="TableContents"/>
              <w:bidi w:val="0"/>
              <w:spacing w:before="0" w:after="283"/>
              <w:jc w:val="left"/>
              <w:rPr/>
            </w:pPr>
            <w:r>
              <w:rPr/>
              <w:t xml:space="preserve">(155) 46.76 </w:t>
            </w:r>
          </w:p>
        </w:tc>
        <w:tc>
          <w:tcPr>
            <w:tcW w:w="721" w:type="dxa"/>
            <w:tcBorders/>
            <w:vAlign w:val="center"/>
          </w:tcPr>
          <w:p>
            <w:pPr>
              <w:pStyle w:val="TableContents"/>
              <w:bidi w:val="0"/>
              <w:spacing w:before="0" w:after="283"/>
              <w:jc w:val="left"/>
              <w:rPr/>
            </w:pPr>
            <w:r>
              <w:rPr/>
              <w:t xml:space="preserve">(144) 67.00 </w:t>
            </w:r>
          </w:p>
        </w:tc>
        <w:tc>
          <w:tcPr>
            <w:tcW w:w="616" w:type="dxa"/>
            <w:tcBorders/>
            <w:vAlign w:val="center"/>
          </w:tcPr>
          <w:p>
            <w:pPr>
              <w:pStyle w:val="TableContents"/>
              <w:bidi w:val="0"/>
              <w:spacing w:before="0" w:after="283"/>
              <w:jc w:val="left"/>
              <w:rPr/>
            </w:pPr>
            <w:r>
              <w:rPr/>
              <w:t xml:space="preserve">(155) 57.50 </w:t>
            </w:r>
          </w:p>
        </w:tc>
        <w:tc>
          <w:tcPr>
            <w:tcW w:w="616" w:type="dxa"/>
            <w:tcBorders/>
            <w:vAlign w:val="center"/>
          </w:tcPr>
          <w:p>
            <w:pPr>
              <w:pStyle w:val="TableContents"/>
              <w:bidi w:val="0"/>
              <w:spacing w:before="0" w:after="283"/>
              <w:jc w:val="left"/>
              <w:rPr/>
            </w:pPr>
            <w:r>
              <w:rPr/>
              <w:t xml:space="preserve">(144) 52.50 </w:t>
            </w:r>
          </w:p>
        </w:tc>
        <w:tc>
          <w:tcPr>
            <w:tcW w:w="616" w:type="dxa"/>
            <w:tcBorders/>
            <w:vAlign w:val="center"/>
          </w:tcPr>
          <w:p>
            <w:pPr>
              <w:pStyle w:val="TableContents"/>
              <w:bidi w:val="0"/>
              <w:spacing w:before="0" w:after="283"/>
              <w:jc w:val="left"/>
              <w:rPr/>
            </w:pPr>
            <w:r>
              <w:rPr/>
              <w:t xml:space="preserve">(147) 50.50 </w:t>
            </w:r>
          </w:p>
        </w:tc>
        <w:tc>
          <w:tcPr>
            <w:tcW w:w="616" w:type="dxa"/>
            <w:tcBorders/>
            <w:vAlign w:val="center"/>
          </w:tcPr>
          <w:p>
            <w:pPr>
              <w:pStyle w:val="TableContents"/>
              <w:bidi w:val="0"/>
              <w:spacing w:before="0" w:after="283"/>
              <w:jc w:val="left"/>
              <w:rPr/>
            </w:pPr>
            <w:r>
              <w:rPr/>
              <w:t xml:space="preserve">(138) 54.50 </w:t>
            </w:r>
          </w:p>
        </w:tc>
        <w:tc>
          <w:tcPr>
            <w:tcW w:w="616" w:type="dxa"/>
            <w:tcBorders/>
            <w:vAlign w:val="center"/>
          </w:tcPr>
          <w:p>
            <w:pPr>
              <w:pStyle w:val="TableContents"/>
              <w:bidi w:val="0"/>
              <w:spacing w:before="0" w:after="283"/>
              <w:jc w:val="left"/>
              <w:rPr/>
            </w:pPr>
            <w:r>
              <w:rPr/>
              <w:t xml:space="preserve">(127) 40.50 </w:t>
            </w:r>
          </w:p>
        </w:tc>
        <w:tc>
          <w:tcPr>
            <w:tcW w:w="616" w:type="dxa"/>
            <w:tcBorders/>
            <w:vAlign w:val="center"/>
          </w:tcPr>
          <w:p>
            <w:pPr>
              <w:pStyle w:val="TableContents"/>
              <w:bidi w:val="0"/>
              <w:spacing w:before="0" w:after="283"/>
              <w:jc w:val="left"/>
              <w:rPr/>
            </w:pPr>
            <w:r>
              <w:rPr/>
              <w:t xml:space="preserve">(118) 35.00 </w:t>
            </w:r>
          </w:p>
        </w:tc>
        <w:tc>
          <w:tcPr>
            <w:tcW w:w="616" w:type="dxa"/>
            <w:tcBorders/>
            <w:vAlign w:val="center"/>
          </w:tcPr>
          <w:p>
            <w:pPr>
              <w:pStyle w:val="TableContents"/>
              <w:bidi w:val="0"/>
              <w:spacing w:before="0" w:after="283"/>
              <w:jc w:val="left"/>
              <w:rPr/>
            </w:pPr>
            <w:r>
              <w:rPr/>
              <w:t xml:space="preserve">(101) 31.00 </w:t>
            </w:r>
          </w:p>
        </w:tc>
        <w:tc>
          <w:tcPr>
            <w:tcW w:w="616" w:type="dxa"/>
            <w:tcBorders/>
            <w:vAlign w:val="center"/>
          </w:tcPr>
          <w:p>
            <w:pPr>
              <w:pStyle w:val="TableContents"/>
              <w:bidi w:val="0"/>
              <w:spacing w:before="0" w:after="283"/>
              <w:jc w:val="left"/>
              <w:rPr/>
            </w:pPr>
            <w:r>
              <w:rPr/>
              <w:t xml:space="preserve">(124) 37.50 </w:t>
            </w:r>
          </w:p>
        </w:tc>
        <w:tc>
          <w:tcPr>
            <w:tcW w:w="661" w:type="dxa"/>
            <w:tcBorders/>
            <w:vAlign w:val="center"/>
          </w:tcPr>
          <w:p>
            <w:pPr>
              <w:pStyle w:val="TableContents"/>
              <w:bidi w:val="0"/>
              <w:spacing w:before="0" w:after="283"/>
              <w:jc w:val="left"/>
              <w:rPr/>
            </w:pPr>
            <w:r>
              <w:rPr/>
              <w:t xml:space="preserve">(089) 29.00 </w:t>
            </w:r>
          </w:p>
        </w:tc>
      </w:tr>
      <w:tr>
        <w:trPr/>
        <w:tc>
          <w:tcPr>
            <w:tcW w:w="1516" w:type="dxa"/>
            <w:tcBorders/>
            <w:vAlign w:val="center"/>
          </w:tcPr>
          <w:p>
            <w:pPr>
              <w:pStyle w:val="TableContents"/>
              <w:bidi w:val="0"/>
              <w:spacing w:before="0" w:after="283"/>
              <w:jc w:val="left"/>
              <w:rPr/>
            </w:pPr>
            <w:r>
              <w:rPr/>
              <w:t xml:space="preserve">Valko-Venäjä </w:t>
            </w:r>
          </w:p>
        </w:tc>
        <w:tc>
          <w:tcPr>
            <w:tcW w:w="616" w:type="dxa"/>
            <w:tcBorders/>
            <w:vAlign w:val="center"/>
          </w:tcPr>
          <w:p>
            <w:pPr>
              <w:pStyle w:val="TableContents"/>
              <w:bidi w:val="0"/>
              <w:spacing w:before="0" w:after="283"/>
              <w:jc w:val="left"/>
              <w:rPr/>
            </w:pPr>
            <w:r>
              <w:rPr/>
              <w:t xml:space="preserve">(153) 52.43 </w:t>
            </w:r>
          </w:p>
        </w:tc>
        <w:tc>
          <w:tcPr>
            <w:tcW w:w="616" w:type="dxa"/>
            <w:tcBorders/>
            <w:vAlign w:val="center"/>
          </w:tcPr>
          <w:p>
            <w:pPr>
              <w:pStyle w:val="TableContents"/>
              <w:bidi w:val="0"/>
              <w:spacing w:before="0" w:after="283"/>
              <w:jc w:val="left"/>
              <w:rPr/>
            </w:pPr>
            <w:r>
              <w:rPr/>
              <w:t xml:space="preserve">(157) 54.32 </w:t>
            </w:r>
          </w:p>
        </w:tc>
        <w:tc>
          <w:tcPr>
            <w:tcW w:w="616" w:type="dxa"/>
            <w:tcBorders/>
            <w:vAlign w:val="center"/>
          </w:tcPr>
          <w:p>
            <w:pPr>
              <w:pStyle w:val="TableContents"/>
              <w:bidi w:val="0"/>
              <w:spacing w:before="0" w:after="283"/>
              <w:jc w:val="left"/>
              <w:rPr/>
            </w:pPr>
            <w:r>
              <w:rPr/>
              <w:t xml:space="preserve">(157) 47.98 </w:t>
            </w:r>
          </w:p>
        </w:tc>
        <w:tc>
          <w:tcPr>
            <w:tcW w:w="616" w:type="dxa"/>
            <w:tcBorders/>
            <w:vAlign w:val="center"/>
          </w:tcPr>
          <w:p>
            <w:pPr>
              <w:pStyle w:val="TableContents"/>
              <w:bidi w:val="0"/>
              <w:spacing w:before="0" w:after="283"/>
              <w:jc w:val="left"/>
              <w:rPr/>
            </w:pPr>
            <w:r>
              <w:rPr/>
              <w:t xml:space="preserve">(157) 47.81 </w:t>
            </w:r>
          </w:p>
        </w:tc>
        <w:tc>
          <w:tcPr>
            <w:tcW w:w="616" w:type="dxa"/>
            <w:tcBorders/>
            <w:vAlign w:val="center"/>
          </w:tcPr>
          <w:p>
            <w:pPr>
              <w:pStyle w:val="TableContents"/>
              <w:bidi w:val="0"/>
              <w:spacing w:before="0" w:after="283"/>
              <w:jc w:val="left"/>
              <w:rPr/>
            </w:pPr>
            <w:r>
              <w:rPr/>
              <w:t xml:space="preserve">(157) 48.35 </w:t>
            </w:r>
          </w:p>
        </w:tc>
        <w:tc>
          <w:tcPr>
            <w:tcW w:w="721" w:type="dxa"/>
            <w:tcBorders/>
            <w:vAlign w:val="center"/>
          </w:tcPr>
          <w:p>
            <w:pPr>
              <w:pStyle w:val="TableContents"/>
              <w:bidi w:val="0"/>
              <w:spacing w:before="0" w:after="283"/>
              <w:jc w:val="left"/>
              <w:rPr/>
            </w:pPr>
            <w:r>
              <w:rPr/>
              <w:t xml:space="preserve">(168) 99.00 </w:t>
            </w:r>
          </w:p>
        </w:tc>
        <w:tc>
          <w:tcPr>
            <w:tcW w:w="616" w:type="dxa"/>
            <w:tcBorders/>
            <w:vAlign w:val="center"/>
          </w:tcPr>
          <w:p>
            <w:pPr>
              <w:pStyle w:val="TableContents"/>
              <w:bidi w:val="0"/>
              <w:spacing w:before="0" w:after="283"/>
              <w:jc w:val="left"/>
              <w:rPr/>
            </w:pPr>
            <w:r>
              <w:rPr/>
              <w:t xml:space="preserve">(154) 57.00 </w:t>
            </w:r>
          </w:p>
        </w:tc>
        <w:tc>
          <w:tcPr>
            <w:tcW w:w="616" w:type="dxa"/>
            <w:tcBorders/>
            <w:vAlign w:val="center"/>
          </w:tcPr>
          <w:p>
            <w:pPr>
              <w:pStyle w:val="TableContents"/>
              <w:bidi w:val="0"/>
              <w:spacing w:before="0" w:after="283"/>
              <w:jc w:val="left"/>
              <w:rPr/>
            </w:pPr>
            <w:r>
              <w:rPr/>
              <w:t xml:space="preserve">(151) 59.50 </w:t>
            </w:r>
          </w:p>
        </w:tc>
        <w:tc>
          <w:tcPr>
            <w:tcW w:w="616" w:type="dxa"/>
            <w:tcBorders/>
            <w:vAlign w:val="center"/>
          </w:tcPr>
          <w:p>
            <w:pPr>
              <w:pStyle w:val="TableContents"/>
              <w:bidi w:val="0"/>
              <w:spacing w:before="0" w:after="283"/>
              <w:jc w:val="left"/>
              <w:rPr/>
            </w:pPr>
            <w:r>
              <w:rPr/>
              <w:t xml:space="preserve">(154) 58.33 </w:t>
            </w:r>
          </w:p>
        </w:tc>
        <w:tc>
          <w:tcPr>
            <w:tcW w:w="616" w:type="dxa"/>
            <w:tcBorders/>
            <w:vAlign w:val="center"/>
          </w:tcPr>
          <w:p>
            <w:pPr>
              <w:pStyle w:val="TableContents"/>
              <w:bidi w:val="0"/>
              <w:spacing w:before="0" w:after="283"/>
              <w:jc w:val="left"/>
              <w:rPr/>
            </w:pPr>
            <w:r>
              <w:rPr/>
              <w:t xml:space="preserve">(151) 63.63 </w:t>
            </w:r>
          </w:p>
        </w:tc>
        <w:tc>
          <w:tcPr>
            <w:tcW w:w="616" w:type="dxa"/>
            <w:tcBorders/>
            <w:vAlign w:val="center"/>
          </w:tcPr>
          <w:p>
            <w:pPr>
              <w:pStyle w:val="TableContents"/>
              <w:bidi w:val="0"/>
              <w:spacing w:before="0" w:after="283"/>
              <w:jc w:val="left"/>
              <w:rPr/>
            </w:pPr>
            <w:r>
              <w:rPr/>
              <w:t xml:space="preserve">(151) 57.00 </w:t>
            </w:r>
          </w:p>
        </w:tc>
        <w:tc>
          <w:tcPr>
            <w:tcW w:w="616" w:type="dxa"/>
            <w:tcBorders/>
            <w:vAlign w:val="center"/>
          </w:tcPr>
          <w:p>
            <w:pPr>
              <w:pStyle w:val="TableContents"/>
              <w:bidi w:val="0"/>
              <w:spacing w:before="0" w:after="283"/>
              <w:jc w:val="left"/>
              <w:rPr/>
            </w:pPr>
            <w:r>
              <w:rPr/>
              <w:t xml:space="preserve">(152) 61.33 </w:t>
            </w:r>
          </w:p>
        </w:tc>
        <w:tc>
          <w:tcPr>
            <w:tcW w:w="616" w:type="dxa"/>
            <w:tcBorders/>
            <w:vAlign w:val="center"/>
          </w:tcPr>
          <w:p>
            <w:pPr>
              <w:pStyle w:val="TableContents"/>
              <w:bidi w:val="0"/>
              <w:spacing w:before="0" w:after="283"/>
              <w:jc w:val="left"/>
              <w:rPr/>
            </w:pPr>
            <w:r>
              <w:rPr/>
              <w:t xml:space="preserve">(144) 54.10 </w:t>
            </w:r>
          </w:p>
        </w:tc>
        <w:tc>
          <w:tcPr>
            <w:tcW w:w="616" w:type="dxa"/>
            <w:tcBorders/>
            <w:vAlign w:val="center"/>
          </w:tcPr>
          <w:p>
            <w:pPr>
              <w:pStyle w:val="TableContents"/>
              <w:bidi w:val="0"/>
              <w:spacing w:before="0" w:after="283"/>
              <w:jc w:val="left"/>
              <w:rPr/>
            </w:pPr>
            <w:r>
              <w:rPr/>
              <w:t xml:space="preserve">(151) 52.00 </w:t>
            </w:r>
          </w:p>
        </w:tc>
        <w:tc>
          <w:tcPr>
            <w:tcW w:w="661" w:type="dxa"/>
            <w:tcBorders/>
            <w:vAlign w:val="center"/>
          </w:tcPr>
          <w:p>
            <w:pPr>
              <w:pStyle w:val="TableContents"/>
              <w:bidi w:val="0"/>
              <w:spacing w:before="0" w:after="283"/>
              <w:jc w:val="left"/>
              <w:rPr/>
            </w:pPr>
            <w:r>
              <w:rPr/>
              <w:t xml:space="preserve">(124) 52.17 </w:t>
            </w:r>
          </w:p>
        </w:tc>
      </w:tr>
      <w:tr>
        <w:trPr/>
        <w:tc>
          <w:tcPr>
            <w:tcW w:w="1516" w:type="dxa"/>
            <w:tcBorders/>
            <w:vAlign w:val="center"/>
          </w:tcPr>
          <w:p>
            <w:pPr>
              <w:pStyle w:val="TableContents"/>
              <w:bidi w:val="0"/>
              <w:spacing w:before="0" w:after="283"/>
              <w:jc w:val="left"/>
              <w:rPr/>
            </w:pPr>
            <w:r>
              <w:rPr/>
              <w:t xml:space="preserve">Kongon demokraattinen tasavalta </w:t>
            </w:r>
          </w:p>
        </w:tc>
        <w:tc>
          <w:tcPr>
            <w:tcW w:w="616" w:type="dxa"/>
            <w:tcBorders/>
            <w:vAlign w:val="center"/>
          </w:tcPr>
          <w:p>
            <w:pPr>
              <w:pStyle w:val="TableContents"/>
              <w:bidi w:val="0"/>
              <w:spacing w:before="0" w:after="283"/>
              <w:jc w:val="left"/>
              <w:rPr/>
            </w:pPr>
            <w:r>
              <w:rPr/>
              <w:t xml:space="preserve">(154) 52.67 </w:t>
            </w:r>
          </w:p>
        </w:tc>
        <w:tc>
          <w:tcPr>
            <w:tcW w:w="616" w:type="dxa"/>
            <w:tcBorders/>
            <w:vAlign w:val="center"/>
          </w:tcPr>
          <w:p>
            <w:pPr>
              <w:pStyle w:val="TableContents"/>
              <w:bidi w:val="0"/>
              <w:spacing w:before="0" w:after="283"/>
              <w:jc w:val="left"/>
              <w:rPr/>
            </w:pPr>
            <w:r>
              <w:rPr/>
              <w:t xml:space="preserve">(152) 50.97 </w:t>
            </w:r>
          </w:p>
        </w:tc>
        <w:tc>
          <w:tcPr>
            <w:tcW w:w="616" w:type="dxa"/>
            <w:tcBorders/>
            <w:vAlign w:val="center"/>
          </w:tcPr>
          <w:p>
            <w:pPr>
              <w:pStyle w:val="TableContents"/>
              <w:bidi w:val="0"/>
              <w:spacing w:before="0" w:after="283"/>
              <w:jc w:val="left"/>
              <w:rPr/>
            </w:pPr>
            <w:r>
              <w:rPr/>
              <w:t xml:space="preserve">(150) 44.31 </w:t>
            </w:r>
          </w:p>
        </w:tc>
        <w:tc>
          <w:tcPr>
            <w:tcW w:w="616" w:type="dxa"/>
            <w:tcBorders/>
            <w:vAlign w:val="center"/>
          </w:tcPr>
          <w:p>
            <w:pPr>
              <w:pStyle w:val="TableContents"/>
              <w:bidi w:val="0"/>
              <w:spacing w:before="0" w:after="283"/>
              <w:jc w:val="left"/>
              <w:rPr/>
            </w:pPr>
            <w:r>
              <w:rPr/>
              <w:t xml:space="preserve">(151) 44.64 </w:t>
            </w:r>
          </w:p>
        </w:tc>
        <w:tc>
          <w:tcPr>
            <w:tcW w:w="616" w:type="dxa"/>
            <w:tcBorders/>
            <w:vAlign w:val="center"/>
          </w:tcPr>
          <w:p>
            <w:pPr>
              <w:pStyle w:val="TableContents"/>
              <w:bidi w:val="0"/>
              <w:spacing w:before="0" w:after="283"/>
              <w:jc w:val="left"/>
              <w:rPr/>
            </w:pPr>
            <w:r>
              <w:rPr/>
              <w:t xml:space="preserve">(142) 41.66 </w:t>
            </w:r>
          </w:p>
        </w:tc>
        <w:tc>
          <w:tcPr>
            <w:tcW w:w="721" w:type="dxa"/>
            <w:tcBorders/>
            <w:vAlign w:val="center"/>
          </w:tcPr>
          <w:p>
            <w:pPr>
              <w:pStyle w:val="TableContents"/>
              <w:bidi w:val="0"/>
              <w:spacing w:before="0" w:after="283"/>
              <w:jc w:val="left"/>
              <w:rPr/>
            </w:pPr>
            <w:r>
              <w:rPr/>
              <w:t xml:space="preserve">(145) 67.67 </w:t>
            </w:r>
          </w:p>
        </w:tc>
        <w:tc>
          <w:tcPr>
            <w:tcW w:w="616" w:type="dxa"/>
            <w:tcBorders/>
            <w:vAlign w:val="center"/>
          </w:tcPr>
          <w:p>
            <w:pPr>
              <w:pStyle w:val="TableContents"/>
              <w:bidi w:val="0"/>
              <w:spacing w:before="0" w:after="283"/>
              <w:jc w:val="left"/>
              <w:rPr/>
            </w:pPr>
            <w:r>
              <w:rPr/>
              <w:t xml:space="preserve">(148) 51.83 </w:t>
            </w:r>
          </w:p>
        </w:tc>
        <w:tc>
          <w:tcPr>
            <w:tcW w:w="616" w:type="dxa"/>
            <w:tcBorders/>
            <w:vAlign w:val="center"/>
          </w:tcPr>
          <w:p>
            <w:pPr>
              <w:pStyle w:val="TableContents"/>
              <w:bidi w:val="0"/>
              <w:spacing w:before="0" w:after="283"/>
              <w:jc w:val="left"/>
              <w:rPr/>
            </w:pPr>
            <w:r>
              <w:rPr/>
              <w:t xml:space="preserve">(146) 53.50 </w:t>
            </w:r>
          </w:p>
        </w:tc>
        <w:tc>
          <w:tcPr>
            <w:tcW w:w="616" w:type="dxa"/>
            <w:tcBorders/>
            <w:vAlign w:val="center"/>
          </w:tcPr>
          <w:p>
            <w:pPr>
              <w:pStyle w:val="TableContents"/>
              <w:bidi w:val="0"/>
              <w:spacing w:before="0" w:after="283"/>
              <w:jc w:val="left"/>
              <w:rPr/>
            </w:pPr>
            <w:r>
              <w:rPr/>
              <w:t xml:space="preserve">(148) 51.25 </w:t>
            </w:r>
          </w:p>
        </w:tc>
        <w:tc>
          <w:tcPr>
            <w:tcW w:w="616" w:type="dxa"/>
            <w:tcBorders/>
            <w:vAlign w:val="center"/>
          </w:tcPr>
          <w:p>
            <w:pPr>
              <w:pStyle w:val="TableContents"/>
              <w:bidi w:val="0"/>
              <w:spacing w:before="0" w:after="283"/>
              <w:jc w:val="left"/>
              <w:rPr/>
            </w:pPr>
            <w:r>
              <w:rPr/>
              <w:t xml:space="preserve">(133) 50.50 </w:t>
            </w:r>
          </w:p>
        </w:tc>
        <w:tc>
          <w:tcPr>
            <w:tcW w:w="616" w:type="dxa"/>
            <w:tcBorders/>
            <w:vAlign w:val="center"/>
          </w:tcPr>
          <w:p>
            <w:pPr>
              <w:pStyle w:val="TableContents"/>
              <w:bidi w:val="0"/>
              <w:spacing w:before="0" w:after="283"/>
              <w:jc w:val="left"/>
              <w:rPr/>
            </w:pPr>
            <w:r>
              <w:rPr/>
              <w:t xml:space="preserve">(142) 51.00 </w:t>
            </w:r>
          </w:p>
        </w:tc>
        <w:tc>
          <w:tcPr>
            <w:tcW w:w="616" w:type="dxa"/>
            <w:tcBorders/>
            <w:vAlign w:val="center"/>
          </w:tcPr>
          <w:p>
            <w:pPr>
              <w:pStyle w:val="TableContents"/>
              <w:bidi w:val="0"/>
              <w:spacing w:before="0" w:after="283"/>
              <w:jc w:val="left"/>
              <w:rPr/>
            </w:pPr>
            <w:r>
              <w:rPr/>
              <w:t xml:space="preserve">(146) 57.33 </w:t>
            </w:r>
          </w:p>
        </w:tc>
        <w:tc>
          <w:tcPr>
            <w:tcW w:w="616" w:type="dxa"/>
            <w:tcBorders/>
            <w:vAlign w:val="center"/>
          </w:tcPr>
          <w:p>
            <w:pPr>
              <w:pStyle w:val="TableContents"/>
              <w:bidi w:val="0"/>
              <w:spacing w:before="0" w:after="283"/>
              <w:jc w:val="left"/>
              <w:rPr/>
            </w:pPr>
            <w:r>
              <w:rPr/>
              <w:t xml:space="preserve">(141) 51.50 </w:t>
            </w:r>
          </w:p>
        </w:tc>
        <w:tc>
          <w:tcPr>
            <w:tcW w:w="616" w:type="dxa"/>
            <w:tcBorders/>
            <w:vAlign w:val="center"/>
          </w:tcPr>
          <w:p>
            <w:pPr>
              <w:pStyle w:val="TableContents"/>
              <w:bidi w:val="0"/>
              <w:spacing w:before="0" w:after="283"/>
              <w:jc w:val="left"/>
              <w:rPr/>
            </w:pPr>
            <w:r>
              <w:rPr/>
              <w:t xml:space="preserve">(127) 38.50 </w:t>
            </w:r>
          </w:p>
        </w:tc>
        <w:tc>
          <w:tcPr>
            <w:tcW w:w="661" w:type="dxa"/>
            <w:tcBorders/>
            <w:vAlign w:val="center"/>
          </w:tcPr>
          <w:p>
            <w:pPr>
              <w:pStyle w:val="TableContents"/>
              <w:bidi w:val="0"/>
              <w:spacing w:before="0" w:after="283"/>
              <w:jc w:val="left"/>
              <w:rPr/>
            </w:pPr>
            <w:r>
              <w:rPr/>
              <w:t xml:space="preserve">(113) 40.75 </w:t>
            </w:r>
          </w:p>
        </w:tc>
      </w:tr>
      <w:tr>
        <w:trPr/>
        <w:tc>
          <w:tcPr>
            <w:tcW w:w="1516" w:type="dxa"/>
            <w:tcBorders/>
            <w:vAlign w:val="center"/>
          </w:tcPr>
          <w:p>
            <w:pPr>
              <w:pStyle w:val="TableContents"/>
              <w:bidi w:val="0"/>
              <w:spacing w:before="0" w:after="283"/>
              <w:jc w:val="left"/>
              <w:rPr/>
            </w:pPr>
            <w:r>
              <w:rPr/>
              <w:t xml:space="preserve">Turkki </w:t>
            </w:r>
          </w:p>
        </w:tc>
        <w:tc>
          <w:tcPr>
            <w:tcW w:w="616" w:type="dxa"/>
            <w:tcBorders/>
            <w:vAlign w:val="center"/>
          </w:tcPr>
          <w:p>
            <w:pPr>
              <w:pStyle w:val="TableContents"/>
              <w:bidi w:val="0"/>
              <w:spacing w:before="0" w:after="283"/>
              <w:jc w:val="left"/>
              <w:rPr/>
            </w:pPr>
            <w:r>
              <w:rPr/>
              <w:t xml:space="preserve">(155) 52.98 </w:t>
            </w:r>
          </w:p>
        </w:tc>
        <w:tc>
          <w:tcPr>
            <w:tcW w:w="616" w:type="dxa"/>
            <w:tcBorders/>
            <w:vAlign w:val="center"/>
          </w:tcPr>
          <w:p>
            <w:pPr>
              <w:pStyle w:val="TableContents"/>
              <w:bidi w:val="0"/>
              <w:spacing w:before="0" w:after="283"/>
              <w:jc w:val="left"/>
              <w:rPr/>
            </w:pPr>
            <w:r>
              <w:rPr/>
              <w:t xml:space="preserve">(151) 50.76 </w:t>
            </w:r>
          </w:p>
        </w:tc>
        <w:tc>
          <w:tcPr>
            <w:tcW w:w="616" w:type="dxa"/>
            <w:tcBorders/>
            <w:vAlign w:val="center"/>
          </w:tcPr>
          <w:p>
            <w:pPr>
              <w:pStyle w:val="TableContents"/>
              <w:bidi w:val="0"/>
              <w:spacing w:before="0" w:after="283"/>
              <w:jc w:val="left"/>
              <w:rPr/>
            </w:pPr>
            <w:r>
              <w:rPr/>
              <w:t xml:space="preserve">(149) 44.16 </w:t>
            </w:r>
          </w:p>
        </w:tc>
        <w:tc>
          <w:tcPr>
            <w:tcW w:w="616" w:type="dxa"/>
            <w:tcBorders/>
            <w:vAlign w:val="center"/>
          </w:tcPr>
          <w:p>
            <w:pPr>
              <w:pStyle w:val="TableContents"/>
              <w:bidi w:val="0"/>
              <w:spacing w:before="0" w:after="283"/>
              <w:jc w:val="left"/>
              <w:rPr/>
            </w:pPr>
            <w:r>
              <w:rPr/>
              <w:t xml:space="preserve">(154) 45.87 </w:t>
            </w:r>
          </w:p>
        </w:tc>
        <w:tc>
          <w:tcPr>
            <w:tcW w:w="616" w:type="dxa"/>
            <w:tcBorders/>
            <w:vAlign w:val="center"/>
          </w:tcPr>
          <w:p>
            <w:pPr>
              <w:pStyle w:val="TableContents"/>
              <w:bidi w:val="0"/>
              <w:spacing w:before="0" w:after="283"/>
              <w:jc w:val="left"/>
              <w:rPr/>
            </w:pPr>
            <w:r>
              <w:rPr/>
              <w:t xml:space="preserve">(154) 46.56 </w:t>
            </w:r>
          </w:p>
        </w:tc>
        <w:tc>
          <w:tcPr>
            <w:tcW w:w="721" w:type="dxa"/>
            <w:tcBorders/>
            <w:vAlign w:val="center"/>
          </w:tcPr>
          <w:p>
            <w:pPr>
              <w:pStyle w:val="TableContents"/>
              <w:bidi w:val="0"/>
              <w:spacing w:before="0" w:after="283"/>
              <w:jc w:val="left"/>
              <w:rPr/>
            </w:pPr>
            <w:r>
              <w:rPr/>
              <w:t xml:space="preserve">(148) 70.00 </w:t>
            </w:r>
          </w:p>
        </w:tc>
        <w:tc>
          <w:tcPr>
            <w:tcW w:w="616" w:type="dxa"/>
            <w:tcBorders/>
            <w:vAlign w:val="center"/>
          </w:tcPr>
          <w:p>
            <w:pPr>
              <w:pStyle w:val="TableContents"/>
              <w:bidi w:val="0"/>
              <w:spacing w:before="0" w:after="283"/>
              <w:jc w:val="left"/>
              <w:rPr/>
            </w:pPr>
            <w:r>
              <w:rPr/>
              <w:t xml:space="preserve">(138) 49.25 </w:t>
            </w:r>
          </w:p>
        </w:tc>
        <w:tc>
          <w:tcPr>
            <w:tcW w:w="616" w:type="dxa"/>
            <w:tcBorders/>
            <w:vAlign w:val="center"/>
          </w:tcPr>
          <w:p>
            <w:pPr>
              <w:pStyle w:val="TableContents"/>
              <w:bidi w:val="0"/>
              <w:spacing w:before="0" w:after="283"/>
              <w:jc w:val="left"/>
              <w:rPr/>
            </w:pPr>
            <w:r>
              <w:rPr/>
              <w:t xml:space="preserve">(122) 38.25 </w:t>
            </w:r>
          </w:p>
        </w:tc>
        <w:tc>
          <w:tcPr>
            <w:tcW w:w="616" w:type="dxa"/>
            <w:tcBorders/>
            <w:vAlign w:val="center"/>
          </w:tcPr>
          <w:p>
            <w:pPr>
              <w:pStyle w:val="TableContents"/>
              <w:bidi w:val="0"/>
              <w:spacing w:before="0" w:after="283"/>
              <w:jc w:val="left"/>
              <w:rPr/>
            </w:pPr>
            <w:r>
              <w:rPr/>
              <w:t xml:space="preserve">(102) 22.75 </w:t>
            </w:r>
          </w:p>
        </w:tc>
        <w:tc>
          <w:tcPr>
            <w:tcW w:w="616" w:type="dxa"/>
            <w:tcBorders/>
            <w:vAlign w:val="center"/>
          </w:tcPr>
          <w:p>
            <w:pPr>
              <w:pStyle w:val="TableContents"/>
              <w:bidi w:val="0"/>
              <w:spacing w:before="0" w:after="283"/>
              <w:jc w:val="left"/>
              <w:rPr/>
            </w:pPr>
            <w:r>
              <w:rPr/>
              <w:t xml:space="preserve">(101) 31.25 </w:t>
            </w:r>
          </w:p>
        </w:tc>
        <w:tc>
          <w:tcPr>
            <w:tcW w:w="616" w:type="dxa"/>
            <w:tcBorders/>
            <w:vAlign w:val="center"/>
          </w:tcPr>
          <w:p>
            <w:pPr>
              <w:pStyle w:val="TableContents"/>
              <w:bidi w:val="0"/>
              <w:spacing w:before="0" w:after="283"/>
              <w:jc w:val="left"/>
              <w:rPr/>
            </w:pPr>
            <w:r>
              <w:rPr/>
              <w:t xml:space="preserve">(098) 25.00 </w:t>
            </w:r>
          </w:p>
        </w:tc>
        <w:tc>
          <w:tcPr>
            <w:tcW w:w="616" w:type="dxa"/>
            <w:tcBorders/>
            <w:vAlign w:val="center"/>
          </w:tcPr>
          <w:p>
            <w:pPr>
              <w:pStyle w:val="TableContents"/>
              <w:bidi w:val="0"/>
              <w:spacing w:before="0" w:after="283"/>
              <w:jc w:val="left"/>
              <w:rPr/>
            </w:pPr>
            <w:r>
              <w:rPr/>
              <w:t xml:space="preserve">(098) 25.00 </w:t>
            </w:r>
          </w:p>
        </w:tc>
        <w:tc>
          <w:tcPr>
            <w:tcW w:w="616" w:type="dxa"/>
            <w:tcBorders/>
            <w:vAlign w:val="center"/>
          </w:tcPr>
          <w:p>
            <w:pPr>
              <w:pStyle w:val="TableContents"/>
              <w:bidi w:val="0"/>
              <w:spacing w:before="0" w:after="283"/>
              <w:jc w:val="left"/>
              <w:rPr/>
            </w:pPr>
            <w:r>
              <w:rPr/>
              <w:t xml:space="preserve">(113) 37.25 </w:t>
            </w:r>
          </w:p>
        </w:tc>
        <w:tc>
          <w:tcPr>
            <w:tcW w:w="616" w:type="dxa"/>
            <w:tcBorders/>
            <w:vAlign w:val="center"/>
          </w:tcPr>
          <w:p>
            <w:pPr>
              <w:pStyle w:val="TableContents"/>
              <w:bidi w:val="0"/>
              <w:spacing w:before="0" w:after="283"/>
              <w:jc w:val="left"/>
              <w:rPr/>
            </w:pPr>
            <w:r>
              <w:rPr/>
              <w:t xml:space="preserve">(115) 35.00 </w:t>
            </w:r>
          </w:p>
        </w:tc>
        <w:tc>
          <w:tcPr>
            <w:tcW w:w="661" w:type="dxa"/>
            <w:tcBorders/>
            <w:vAlign w:val="center"/>
          </w:tcPr>
          <w:p>
            <w:pPr>
              <w:pStyle w:val="TableContents"/>
              <w:bidi w:val="0"/>
              <w:spacing w:before="0" w:after="283"/>
              <w:jc w:val="left"/>
              <w:rPr/>
            </w:pPr>
            <w:r>
              <w:rPr/>
              <w:t xml:space="preserve">(099) 33.50 </w:t>
            </w:r>
          </w:p>
        </w:tc>
      </w:tr>
      <w:tr>
        <w:trPr/>
        <w:tc>
          <w:tcPr>
            <w:tcW w:w="1516" w:type="dxa"/>
            <w:tcBorders/>
            <w:vAlign w:val="center"/>
          </w:tcPr>
          <w:p>
            <w:pPr>
              <w:pStyle w:val="TableContents"/>
              <w:bidi w:val="0"/>
              <w:spacing w:before="0" w:after="283"/>
              <w:jc w:val="left"/>
              <w:rPr/>
            </w:pPr>
            <w:r>
              <w:rPr/>
              <w:t xml:space="preserve">Brunei </w:t>
            </w:r>
          </w:p>
        </w:tc>
        <w:tc>
          <w:tcPr>
            <w:tcW w:w="616" w:type="dxa"/>
            <w:tcBorders/>
            <w:vAlign w:val="center"/>
          </w:tcPr>
          <w:p>
            <w:pPr>
              <w:pStyle w:val="TableContents"/>
              <w:bidi w:val="0"/>
              <w:spacing w:before="0" w:after="283"/>
              <w:jc w:val="left"/>
              <w:rPr/>
            </w:pPr>
            <w:r>
              <w:rPr/>
              <w:t xml:space="preserve">(156) 53.72 </w:t>
            </w:r>
          </w:p>
        </w:tc>
        <w:tc>
          <w:tcPr>
            <w:tcW w:w="616" w:type="dxa"/>
            <w:tcBorders/>
            <w:vAlign w:val="center"/>
          </w:tcPr>
          <w:p>
            <w:pPr>
              <w:pStyle w:val="TableContents"/>
              <w:bidi w:val="0"/>
              <w:spacing w:before="0" w:after="283"/>
              <w:jc w:val="left"/>
              <w:rPr/>
            </w:pPr>
            <w:r>
              <w:rPr/>
              <w:t xml:space="preserve">(155) 53.85 </w:t>
            </w:r>
          </w:p>
        </w:tc>
        <w:tc>
          <w:tcPr>
            <w:tcW w:w="616" w:type="dxa"/>
            <w:tcBorders/>
            <w:vAlign w:val="center"/>
          </w:tcPr>
          <w:p>
            <w:pPr>
              <w:pStyle w:val="TableContents"/>
              <w:bidi w:val="0"/>
              <w:spacing w:before="0" w:after="283"/>
              <w:jc w:val="left"/>
              <w:rPr/>
            </w:pPr>
            <w:r>
              <w:rPr/>
              <w:t xml:space="preserve">(121) 36.76 </w:t>
            </w:r>
          </w:p>
        </w:tc>
        <w:tc>
          <w:tcPr>
            <w:tcW w:w="616" w:type="dxa"/>
            <w:tcBorders/>
            <w:vAlign w:val="center"/>
          </w:tcPr>
          <w:p>
            <w:pPr>
              <w:pStyle w:val="TableContents"/>
              <w:bidi w:val="0"/>
              <w:spacing w:before="0" w:after="283"/>
              <w:jc w:val="left"/>
              <w:rPr/>
            </w:pPr>
            <w:r>
              <w:rPr/>
              <w:t xml:space="preserve">(117) 35.45 </w:t>
            </w:r>
          </w:p>
        </w:tc>
        <w:tc>
          <w:tcPr>
            <w:tcW w:w="616" w:type="dxa"/>
            <w:tcBorders/>
            <w:vAlign w:val="center"/>
          </w:tcPr>
          <w:p>
            <w:pPr>
              <w:pStyle w:val="TableContents"/>
              <w:bidi w:val="0"/>
              <w:spacing w:before="0" w:after="283"/>
              <w:jc w:val="left"/>
              <w:rPr/>
            </w:pPr>
            <w:r>
              <w:rPr/>
              <w:t xml:space="preserve">(122) 35.45 </w:t>
            </w:r>
          </w:p>
        </w:tc>
        <w:tc>
          <w:tcPr>
            <w:tcW w:w="721" w:type="dxa"/>
            <w:tcBorders/>
            <w:vAlign w:val="center"/>
          </w:tcPr>
          <w:p>
            <w:pPr>
              <w:pStyle w:val="TableContents"/>
              <w:bidi w:val="0"/>
              <w:spacing w:before="0" w:after="283"/>
              <w:jc w:val="left"/>
              <w:rPr/>
            </w:pPr>
            <w:r>
              <w:rPr/>
              <w:t xml:space="preserve">(125) 56.20 </w:t>
            </w:r>
          </w:p>
        </w:tc>
        <w:tc>
          <w:tcPr>
            <w:tcW w:w="616" w:type="dxa"/>
            <w:tcBorders/>
            <w:vAlign w:val="center"/>
          </w:tcPr>
          <w:p>
            <w:pPr>
              <w:pStyle w:val="TableContents"/>
              <w:bidi w:val="0"/>
              <w:spacing w:before="0" w:after="283"/>
              <w:jc w:val="left"/>
              <w:rPr/>
            </w:pPr>
            <w:r>
              <w:rPr/>
              <w:t xml:space="preserve">(142) 51.00 </w:t>
            </w:r>
          </w:p>
        </w:tc>
        <w:tc>
          <w:tcPr>
            <w:tcW w:w="616" w:type="dxa"/>
            <w:tcBorders/>
            <w:vAlign w:val="center"/>
          </w:tcPr>
          <w:p>
            <w:pPr>
              <w:pStyle w:val="TableContents"/>
              <w:bidi w:val="0"/>
              <w:spacing w:before="0" w:after="283"/>
              <w:jc w:val="left"/>
              <w:rPr/>
            </w:pPr>
            <w:r>
              <w:rPr/>
              <w:t xml:space="preserve">(155) 63.50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61" w:type="dxa"/>
            <w:tcBorders/>
            <w:vAlign w:val="center"/>
          </w:tcPr>
          <w:p>
            <w:pPr>
              <w:pStyle w:val="TableContents"/>
              <w:bidi w:val="0"/>
              <w:spacing w:before="0" w:after="283"/>
              <w:jc w:val="left"/>
              <w:rPr/>
            </w:pPr>
            <w:r>
              <w:rPr/>
              <w:t xml:space="preserve">(111) 38.00 </w:t>
            </w:r>
          </w:p>
        </w:tc>
      </w:tr>
      <w:tr>
        <w:trPr/>
        <w:tc>
          <w:tcPr>
            <w:tcW w:w="1516" w:type="dxa"/>
            <w:tcBorders/>
            <w:vAlign w:val="center"/>
          </w:tcPr>
          <w:p>
            <w:pPr>
              <w:pStyle w:val="TableContents"/>
              <w:bidi w:val="0"/>
              <w:spacing w:before="0" w:after="283"/>
              <w:jc w:val="left"/>
              <w:rPr/>
            </w:pPr>
            <w:r>
              <w:rPr/>
              <w:t xml:space="preserve">Kazakstan </w:t>
            </w:r>
          </w:p>
        </w:tc>
        <w:tc>
          <w:tcPr>
            <w:tcW w:w="616" w:type="dxa"/>
            <w:tcBorders/>
            <w:vAlign w:val="center"/>
          </w:tcPr>
          <w:p>
            <w:pPr>
              <w:pStyle w:val="TableContents"/>
              <w:bidi w:val="0"/>
              <w:spacing w:before="0" w:after="283"/>
              <w:jc w:val="left"/>
              <w:rPr/>
            </w:pPr>
            <w:r>
              <w:rPr/>
              <w:t xml:space="preserve">(157) 54.01 </w:t>
            </w:r>
          </w:p>
        </w:tc>
        <w:tc>
          <w:tcPr>
            <w:tcW w:w="616" w:type="dxa"/>
            <w:tcBorders/>
            <w:vAlign w:val="center"/>
          </w:tcPr>
          <w:p>
            <w:pPr>
              <w:pStyle w:val="TableContents"/>
              <w:bidi w:val="0"/>
              <w:spacing w:before="0" w:after="283"/>
              <w:jc w:val="left"/>
              <w:rPr/>
            </w:pPr>
            <w:r>
              <w:rPr/>
              <w:t xml:space="preserve">(160) 54.55 </w:t>
            </w:r>
          </w:p>
        </w:tc>
        <w:tc>
          <w:tcPr>
            <w:tcW w:w="616" w:type="dxa"/>
            <w:tcBorders/>
            <w:vAlign w:val="center"/>
          </w:tcPr>
          <w:p>
            <w:pPr>
              <w:pStyle w:val="TableContents"/>
              <w:bidi w:val="0"/>
              <w:spacing w:before="0" w:after="283"/>
              <w:jc w:val="left"/>
              <w:rPr/>
            </w:pPr>
            <w:r>
              <w:rPr/>
              <w:t xml:space="preserve">(160) 53.46 </w:t>
            </w:r>
          </w:p>
        </w:tc>
        <w:tc>
          <w:tcPr>
            <w:tcW w:w="616" w:type="dxa"/>
            <w:tcBorders/>
            <w:vAlign w:val="center"/>
          </w:tcPr>
          <w:p>
            <w:pPr>
              <w:pStyle w:val="TableContents"/>
              <w:bidi w:val="0"/>
              <w:spacing w:before="0" w:after="283"/>
              <w:jc w:val="left"/>
              <w:rPr/>
            </w:pPr>
            <w:r>
              <w:rPr/>
              <w:t xml:space="preserve">(161) 54.94 </w:t>
            </w:r>
          </w:p>
        </w:tc>
        <w:tc>
          <w:tcPr>
            <w:tcW w:w="616" w:type="dxa"/>
            <w:tcBorders/>
            <w:vAlign w:val="center"/>
          </w:tcPr>
          <w:p>
            <w:pPr>
              <w:pStyle w:val="TableContents"/>
              <w:bidi w:val="0"/>
              <w:spacing w:before="0" w:after="283"/>
              <w:jc w:val="left"/>
              <w:rPr/>
            </w:pPr>
            <w:r>
              <w:rPr/>
              <w:t xml:space="preserve">(160) 55.08 </w:t>
            </w:r>
          </w:p>
        </w:tc>
        <w:tc>
          <w:tcPr>
            <w:tcW w:w="721" w:type="dxa"/>
            <w:tcBorders/>
            <w:vAlign w:val="center"/>
          </w:tcPr>
          <w:p>
            <w:pPr>
              <w:pStyle w:val="TableContents"/>
              <w:bidi w:val="0"/>
              <w:spacing w:before="0" w:after="283"/>
              <w:jc w:val="left"/>
              <w:rPr/>
            </w:pPr>
            <w:r>
              <w:rPr/>
              <w:t xml:space="preserve">(154) 77.50 </w:t>
            </w:r>
          </w:p>
        </w:tc>
        <w:tc>
          <w:tcPr>
            <w:tcW w:w="616" w:type="dxa"/>
            <w:tcBorders/>
            <w:vAlign w:val="center"/>
          </w:tcPr>
          <w:p>
            <w:pPr>
              <w:pStyle w:val="TableContents"/>
              <w:bidi w:val="0"/>
              <w:spacing w:before="0" w:after="283"/>
              <w:jc w:val="left"/>
              <w:rPr/>
            </w:pPr>
            <w:r>
              <w:rPr/>
              <w:t xml:space="preserve">(162) 68.50 </w:t>
            </w:r>
          </w:p>
        </w:tc>
        <w:tc>
          <w:tcPr>
            <w:tcW w:w="616" w:type="dxa"/>
            <w:tcBorders/>
            <w:vAlign w:val="center"/>
          </w:tcPr>
          <w:p>
            <w:pPr>
              <w:pStyle w:val="TableContents"/>
              <w:bidi w:val="0"/>
              <w:spacing w:before="0" w:after="283"/>
              <w:jc w:val="left"/>
              <w:rPr/>
            </w:pPr>
            <w:r>
              <w:rPr/>
              <w:t xml:space="preserve">(142) 49.67 </w:t>
            </w:r>
          </w:p>
        </w:tc>
        <w:tc>
          <w:tcPr>
            <w:tcW w:w="616" w:type="dxa"/>
            <w:tcBorders/>
            <w:vAlign w:val="center"/>
          </w:tcPr>
          <w:p>
            <w:pPr>
              <w:pStyle w:val="TableContents"/>
              <w:bidi w:val="0"/>
              <w:spacing w:before="0" w:after="283"/>
              <w:jc w:val="left"/>
              <w:rPr/>
            </w:pPr>
            <w:r>
              <w:rPr/>
              <w:t xml:space="preserve">(125) 35.33 </w:t>
            </w:r>
          </w:p>
        </w:tc>
        <w:tc>
          <w:tcPr>
            <w:tcW w:w="616" w:type="dxa"/>
            <w:tcBorders/>
            <w:vAlign w:val="center"/>
          </w:tcPr>
          <w:p>
            <w:pPr>
              <w:pStyle w:val="TableContents"/>
              <w:bidi w:val="0"/>
              <w:spacing w:before="0" w:after="283"/>
              <w:jc w:val="left"/>
              <w:rPr/>
            </w:pPr>
            <w:r>
              <w:rPr/>
              <w:t xml:space="preserve">(125) 41.63 </w:t>
            </w:r>
          </w:p>
        </w:tc>
        <w:tc>
          <w:tcPr>
            <w:tcW w:w="616" w:type="dxa"/>
            <w:tcBorders/>
            <w:vAlign w:val="center"/>
          </w:tcPr>
          <w:p>
            <w:pPr>
              <w:pStyle w:val="TableContents"/>
              <w:bidi w:val="0"/>
              <w:spacing w:before="0" w:after="283"/>
              <w:jc w:val="left"/>
              <w:rPr/>
            </w:pPr>
            <w:r>
              <w:rPr/>
              <w:t xml:space="preserve">(128) 41.00 </w:t>
            </w:r>
          </w:p>
        </w:tc>
        <w:tc>
          <w:tcPr>
            <w:tcW w:w="616" w:type="dxa"/>
            <w:tcBorders/>
            <w:vAlign w:val="center"/>
          </w:tcPr>
          <w:p>
            <w:pPr>
              <w:pStyle w:val="TableContents"/>
              <w:bidi w:val="0"/>
              <w:spacing w:before="0" w:after="283"/>
              <w:jc w:val="left"/>
              <w:rPr/>
            </w:pPr>
            <w:r>
              <w:rPr/>
              <w:t xml:space="preserve">(119) 36.17 </w:t>
            </w:r>
          </w:p>
        </w:tc>
        <w:tc>
          <w:tcPr>
            <w:tcW w:w="616" w:type="dxa"/>
            <w:tcBorders/>
            <w:vAlign w:val="center"/>
          </w:tcPr>
          <w:p>
            <w:pPr>
              <w:pStyle w:val="TableContents"/>
              <w:bidi w:val="0"/>
              <w:spacing w:before="0" w:after="283"/>
              <w:jc w:val="left"/>
              <w:rPr/>
            </w:pPr>
            <w:r>
              <w:rPr/>
              <w:t xml:space="preserve">(131) 44.17 </w:t>
            </w:r>
          </w:p>
        </w:tc>
        <w:tc>
          <w:tcPr>
            <w:tcW w:w="616" w:type="dxa"/>
            <w:tcBorders/>
            <w:vAlign w:val="center"/>
          </w:tcPr>
          <w:p>
            <w:pPr>
              <w:pStyle w:val="TableContents"/>
              <w:bidi w:val="0"/>
              <w:spacing w:before="0" w:after="283"/>
              <w:jc w:val="left"/>
              <w:rPr/>
            </w:pPr>
            <w:r>
              <w:rPr/>
              <w:t xml:space="preserve">(138) 42.50 </w:t>
            </w:r>
          </w:p>
        </w:tc>
        <w:tc>
          <w:tcPr>
            <w:tcW w:w="661" w:type="dxa"/>
            <w:tcBorders/>
            <w:vAlign w:val="center"/>
          </w:tcPr>
          <w:p>
            <w:pPr>
              <w:pStyle w:val="TableContents"/>
              <w:bidi w:val="0"/>
              <w:spacing w:before="0" w:after="283"/>
              <w:jc w:val="left"/>
              <w:rPr/>
            </w:pPr>
            <w:r>
              <w:rPr/>
              <w:t xml:space="preserve">(116) 42.00 </w:t>
            </w:r>
          </w:p>
        </w:tc>
      </w:tr>
      <w:tr>
        <w:trPr/>
        <w:tc>
          <w:tcPr>
            <w:tcW w:w="1516" w:type="dxa"/>
            <w:tcBorders/>
            <w:vAlign w:val="center"/>
          </w:tcPr>
          <w:p>
            <w:pPr>
              <w:pStyle w:val="TableContents"/>
              <w:bidi w:val="0"/>
              <w:spacing w:before="0" w:after="283"/>
              <w:jc w:val="left"/>
              <w:rPr/>
            </w:pPr>
            <w:r>
              <w:rPr/>
              <w:t xml:space="preserve">Irak </w:t>
            </w:r>
          </w:p>
        </w:tc>
        <w:tc>
          <w:tcPr>
            <w:tcW w:w="616" w:type="dxa"/>
            <w:tcBorders/>
            <w:vAlign w:val="center"/>
          </w:tcPr>
          <w:p>
            <w:pPr>
              <w:pStyle w:val="TableContents"/>
              <w:bidi w:val="0"/>
              <w:spacing w:before="0" w:after="283"/>
              <w:jc w:val="left"/>
              <w:rPr/>
            </w:pPr>
            <w:r>
              <w:rPr/>
              <w:t xml:space="preserve">(158) 54.03 </w:t>
            </w:r>
          </w:p>
        </w:tc>
        <w:tc>
          <w:tcPr>
            <w:tcW w:w="616" w:type="dxa"/>
            <w:tcBorders/>
            <w:vAlign w:val="center"/>
          </w:tcPr>
          <w:p>
            <w:pPr>
              <w:pStyle w:val="TableContents"/>
              <w:bidi w:val="0"/>
              <w:spacing w:before="0" w:after="283"/>
              <w:jc w:val="left"/>
              <w:rPr/>
            </w:pPr>
            <w:r>
              <w:rPr/>
              <w:t xml:space="preserve">(158) 54.35 </w:t>
            </w:r>
          </w:p>
        </w:tc>
        <w:tc>
          <w:tcPr>
            <w:tcW w:w="616" w:type="dxa"/>
            <w:tcBorders/>
            <w:vAlign w:val="center"/>
          </w:tcPr>
          <w:p>
            <w:pPr>
              <w:pStyle w:val="TableContents"/>
              <w:bidi w:val="0"/>
              <w:spacing w:before="0" w:after="283"/>
              <w:jc w:val="left"/>
              <w:rPr/>
            </w:pPr>
            <w:r>
              <w:rPr/>
              <w:t xml:space="preserve">(156) 47.76 </w:t>
            </w:r>
          </w:p>
        </w:tc>
        <w:tc>
          <w:tcPr>
            <w:tcW w:w="616" w:type="dxa"/>
            <w:tcBorders/>
            <w:vAlign w:val="center"/>
          </w:tcPr>
          <w:p>
            <w:pPr>
              <w:pStyle w:val="TableContents"/>
              <w:bidi w:val="0"/>
              <w:spacing w:before="0" w:after="283"/>
              <w:jc w:val="left"/>
              <w:rPr/>
            </w:pPr>
            <w:r>
              <w:rPr/>
              <w:t xml:space="preserve">(153) 45.44 </w:t>
            </w:r>
          </w:p>
        </w:tc>
        <w:tc>
          <w:tcPr>
            <w:tcW w:w="616" w:type="dxa"/>
            <w:tcBorders/>
            <w:vAlign w:val="center"/>
          </w:tcPr>
          <w:p>
            <w:pPr>
              <w:pStyle w:val="TableContents"/>
              <w:bidi w:val="0"/>
              <w:spacing w:before="0" w:after="283"/>
              <w:jc w:val="left"/>
              <w:rPr/>
            </w:pPr>
            <w:r>
              <w:rPr/>
              <w:t xml:space="preserve">(150) 44.67 </w:t>
            </w:r>
          </w:p>
        </w:tc>
        <w:tc>
          <w:tcPr>
            <w:tcW w:w="721" w:type="dxa"/>
            <w:tcBorders/>
            <w:vAlign w:val="center"/>
          </w:tcPr>
          <w:p>
            <w:pPr>
              <w:pStyle w:val="TableContents"/>
              <w:bidi w:val="0"/>
              <w:spacing w:before="0" w:after="283"/>
              <w:jc w:val="left"/>
              <w:rPr/>
            </w:pPr>
            <w:r>
              <w:rPr/>
              <w:t xml:space="preserve">(152) 75.36 </w:t>
            </w:r>
          </w:p>
        </w:tc>
        <w:tc>
          <w:tcPr>
            <w:tcW w:w="616" w:type="dxa"/>
            <w:tcBorders/>
            <w:vAlign w:val="center"/>
          </w:tcPr>
          <w:p>
            <w:pPr>
              <w:pStyle w:val="TableContents"/>
              <w:bidi w:val="0"/>
              <w:spacing w:before="0" w:after="283"/>
              <w:jc w:val="left"/>
              <w:rPr/>
            </w:pPr>
            <w:r>
              <w:rPr/>
              <w:t xml:space="preserve">(130) 45.58 </w:t>
            </w:r>
          </w:p>
        </w:tc>
        <w:tc>
          <w:tcPr>
            <w:tcW w:w="616" w:type="dxa"/>
            <w:tcBorders/>
            <w:vAlign w:val="center"/>
          </w:tcPr>
          <w:p>
            <w:pPr>
              <w:pStyle w:val="TableContents"/>
              <w:bidi w:val="0"/>
              <w:spacing w:before="0" w:after="283"/>
              <w:jc w:val="left"/>
              <w:rPr/>
            </w:pPr>
            <w:r>
              <w:rPr/>
              <w:t xml:space="preserve">(145) 53.30 </w:t>
            </w:r>
          </w:p>
        </w:tc>
        <w:tc>
          <w:tcPr>
            <w:tcW w:w="616" w:type="dxa"/>
            <w:tcBorders/>
            <w:vAlign w:val="center"/>
          </w:tcPr>
          <w:p>
            <w:pPr>
              <w:pStyle w:val="TableContents"/>
              <w:bidi w:val="0"/>
              <w:spacing w:before="0" w:after="283"/>
              <w:jc w:val="left"/>
              <w:rPr/>
            </w:pPr>
            <w:r>
              <w:rPr/>
              <w:t xml:space="preserve">(158) 59.38 </w:t>
            </w:r>
          </w:p>
        </w:tc>
        <w:tc>
          <w:tcPr>
            <w:tcW w:w="616" w:type="dxa"/>
            <w:tcBorders/>
            <w:vAlign w:val="center"/>
          </w:tcPr>
          <w:p>
            <w:pPr>
              <w:pStyle w:val="TableContents"/>
              <w:bidi w:val="0"/>
              <w:spacing w:before="0" w:after="283"/>
              <w:jc w:val="left"/>
              <w:rPr/>
            </w:pPr>
            <w:r>
              <w:rPr/>
              <w:t xml:space="preserve">(157) 67.83 </w:t>
            </w:r>
          </w:p>
        </w:tc>
        <w:tc>
          <w:tcPr>
            <w:tcW w:w="616" w:type="dxa"/>
            <w:tcBorders/>
            <w:vAlign w:val="center"/>
          </w:tcPr>
          <w:p>
            <w:pPr>
              <w:pStyle w:val="TableContents"/>
              <w:bidi w:val="0"/>
              <w:spacing w:before="0" w:after="283"/>
              <w:jc w:val="left"/>
              <w:rPr/>
            </w:pPr>
            <w:r>
              <w:rPr/>
              <w:t xml:space="preserve">(154) 66.83 </w:t>
            </w:r>
          </w:p>
        </w:tc>
        <w:tc>
          <w:tcPr>
            <w:tcW w:w="616" w:type="dxa"/>
            <w:tcBorders/>
            <w:vAlign w:val="center"/>
          </w:tcPr>
          <w:p>
            <w:pPr>
              <w:pStyle w:val="TableContents"/>
              <w:bidi w:val="0"/>
              <w:spacing w:before="0" w:after="283"/>
              <w:jc w:val="left"/>
              <w:rPr/>
            </w:pPr>
            <w:r>
              <w:rPr/>
              <w:t xml:space="preserve">(157) 67.00 </w:t>
            </w:r>
          </w:p>
        </w:tc>
        <w:tc>
          <w:tcPr>
            <w:tcW w:w="616" w:type="dxa"/>
            <w:tcBorders/>
            <w:vAlign w:val="center"/>
          </w:tcPr>
          <w:p>
            <w:pPr>
              <w:pStyle w:val="TableContents"/>
              <w:bidi w:val="0"/>
              <w:spacing w:before="0" w:after="283"/>
              <w:jc w:val="left"/>
              <w:rPr/>
            </w:pPr>
            <w:r>
              <w:rPr/>
              <w:t xml:space="preserve">(148) 58.50 </w:t>
            </w:r>
          </w:p>
        </w:tc>
        <w:tc>
          <w:tcPr>
            <w:tcW w:w="616" w:type="dxa"/>
            <w:tcBorders/>
            <w:vAlign w:val="center"/>
          </w:tcPr>
          <w:p>
            <w:pPr>
              <w:pStyle w:val="TableContents"/>
              <w:bidi w:val="0"/>
              <w:spacing w:before="0" w:after="283"/>
              <w:jc w:val="left"/>
              <w:rPr/>
            </w:pPr>
            <w:r>
              <w:rPr/>
              <w:t xml:space="preserve">(124) 37.50 </w:t>
            </w:r>
          </w:p>
        </w:tc>
        <w:tc>
          <w:tcPr>
            <w:tcW w:w="661" w:type="dxa"/>
            <w:tcBorders/>
            <w:vAlign w:val="center"/>
          </w:tcPr>
          <w:p>
            <w:pPr>
              <w:pStyle w:val="TableContents"/>
              <w:bidi w:val="0"/>
              <w:spacing w:before="0" w:after="283"/>
              <w:jc w:val="left"/>
              <w:rPr/>
            </w:pPr>
            <w:r>
              <w:rPr/>
              <w:t xml:space="preserve">(130) 79.00 </w:t>
            </w:r>
          </w:p>
        </w:tc>
      </w:tr>
      <w:tr>
        <w:trPr/>
        <w:tc>
          <w:tcPr>
            <w:tcW w:w="1516" w:type="dxa"/>
            <w:tcBorders/>
            <w:vAlign w:val="center"/>
          </w:tcPr>
          <w:p>
            <w:pPr>
              <w:pStyle w:val="TableContents"/>
              <w:bidi w:val="0"/>
              <w:spacing w:before="0" w:after="283"/>
              <w:jc w:val="left"/>
              <w:rPr/>
            </w:pPr>
            <w:r>
              <w:rPr/>
              <w:t xml:space="preserve">Ruanda </w:t>
            </w:r>
          </w:p>
        </w:tc>
        <w:tc>
          <w:tcPr>
            <w:tcW w:w="616" w:type="dxa"/>
            <w:tcBorders/>
            <w:vAlign w:val="center"/>
          </w:tcPr>
          <w:p>
            <w:pPr>
              <w:pStyle w:val="TableContents"/>
              <w:bidi w:val="0"/>
              <w:spacing w:before="0" w:after="283"/>
              <w:jc w:val="left"/>
              <w:rPr/>
            </w:pPr>
            <w:r>
              <w:rPr/>
              <w:t xml:space="preserve">(159) 54.11 </w:t>
            </w:r>
          </w:p>
        </w:tc>
        <w:tc>
          <w:tcPr>
            <w:tcW w:w="616" w:type="dxa"/>
            <w:tcBorders/>
            <w:vAlign w:val="center"/>
          </w:tcPr>
          <w:p>
            <w:pPr>
              <w:pStyle w:val="TableContents"/>
              <w:bidi w:val="0"/>
              <w:spacing w:before="0" w:after="283"/>
              <w:jc w:val="left"/>
              <w:rPr/>
            </w:pPr>
            <w:r>
              <w:rPr/>
              <w:t xml:space="preserve">(161) 54.61 </w:t>
            </w:r>
          </w:p>
        </w:tc>
        <w:tc>
          <w:tcPr>
            <w:tcW w:w="616" w:type="dxa"/>
            <w:tcBorders/>
            <w:vAlign w:val="center"/>
          </w:tcPr>
          <w:p>
            <w:pPr>
              <w:pStyle w:val="TableContents"/>
              <w:bidi w:val="0"/>
              <w:spacing w:before="0" w:after="283"/>
              <w:jc w:val="left"/>
              <w:rPr/>
            </w:pPr>
            <w:r>
              <w:rPr/>
              <w:t xml:space="preserve">(161) 56.57 </w:t>
            </w:r>
          </w:p>
        </w:tc>
        <w:tc>
          <w:tcPr>
            <w:tcW w:w="616" w:type="dxa"/>
            <w:tcBorders/>
            <w:vAlign w:val="center"/>
          </w:tcPr>
          <w:p>
            <w:pPr>
              <w:pStyle w:val="TableContents"/>
              <w:bidi w:val="0"/>
              <w:spacing w:before="0" w:after="283"/>
              <w:jc w:val="left"/>
              <w:rPr/>
            </w:pPr>
            <w:r>
              <w:rPr/>
              <w:t xml:space="preserve">(162) 56.57 </w:t>
            </w:r>
          </w:p>
        </w:tc>
        <w:tc>
          <w:tcPr>
            <w:tcW w:w="616" w:type="dxa"/>
            <w:tcBorders/>
            <w:vAlign w:val="center"/>
          </w:tcPr>
          <w:p>
            <w:pPr>
              <w:pStyle w:val="TableContents"/>
              <w:bidi w:val="0"/>
              <w:spacing w:before="0" w:after="283"/>
              <w:jc w:val="left"/>
              <w:rPr/>
            </w:pPr>
            <w:r>
              <w:rPr/>
              <w:t xml:space="preserve">(161) 55.46 </w:t>
            </w:r>
          </w:p>
        </w:tc>
        <w:tc>
          <w:tcPr>
            <w:tcW w:w="721" w:type="dxa"/>
            <w:tcBorders/>
            <w:vAlign w:val="center"/>
          </w:tcPr>
          <w:p>
            <w:pPr>
              <w:pStyle w:val="TableContents"/>
              <w:bidi w:val="0"/>
              <w:spacing w:before="0" w:after="283"/>
              <w:jc w:val="left"/>
              <w:rPr/>
            </w:pPr>
            <w:r>
              <w:rPr/>
              <w:t xml:space="preserve">(156) 81.00 </w:t>
            </w:r>
          </w:p>
        </w:tc>
        <w:tc>
          <w:tcPr>
            <w:tcW w:w="616" w:type="dxa"/>
            <w:tcBorders/>
            <w:vAlign w:val="center"/>
          </w:tcPr>
          <w:p>
            <w:pPr>
              <w:pStyle w:val="TableContents"/>
              <w:bidi w:val="0"/>
              <w:spacing w:before="0" w:after="283"/>
              <w:jc w:val="left"/>
              <w:rPr/>
            </w:pPr>
            <w:r>
              <w:rPr/>
              <w:t xml:space="preserve">(169) 81.00 </w:t>
            </w:r>
          </w:p>
        </w:tc>
        <w:tc>
          <w:tcPr>
            <w:tcW w:w="616" w:type="dxa"/>
            <w:tcBorders/>
            <w:vAlign w:val="center"/>
          </w:tcPr>
          <w:p>
            <w:pPr>
              <w:pStyle w:val="TableContents"/>
              <w:bidi w:val="0"/>
              <w:spacing w:before="0" w:after="283"/>
              <w:jc w:val="left"/>
              <w:rPr/>
            </w:pPr>
            <w:r>
              <w:rPr/>
              <w:t xml:space="preserve">(157) 64.67 </w:t>
            </w:r>
          </w:p>
        </w:tc>
        <w:tc>
          <w:tcPr>
            <w:tcW w:w="616" w:type="dxa"/>
            <w:tcBorders/>
            <w:vAlign w:val="center"/>
          </w:tcPr>
          <w:p>
            <w:pPr>
              <w:pStyle w:val="TableContents"/>
              <w:bidi w:val="0"/>
              <w:spacing w:before="0" w:after="283"/>
              <w:jc w:val="left"/>
              <w:rPr/>
            </w:pPr>
            <w:r>
              <w:rPr/>
              <w:t xml:space="preserve">(145) 50.00 </w:t>
            </w:r>
          </w:p>
        </w:tc>
        <w:tc>
          <w:tcPr>
            <w:tcW w:w="616" w:type="dxa"/>
            <w:tcBorders/>
            <w:vAlign w:val="center"/>
          </w:tcPr>
          <w:p>
            <w:pPr>
              <w:pStyle w:val="TableContents"/>
              <w:bidi w:val="0"/>
              <w:spacing w:before="0" w:after="283"/>
              <w:jc w:val="left"/>
              <w:rPr/>
            </w:pPr>
            <w:r>
              <w:rPr/>
              <w:t xml:space="preserve">(147) 58.88 </w:t>
            </w:r>
          </w:p>
        </w:tc>
        <w:tc>
          <w:tcPr>
            <w:tcW w:w="616" w:type="dxa"/>
            <w:tcBorders/>
            <w:vAlign w:val="center"/>
          </w:tcPr>
          <w:p>
            <w:pPr>
              <w:pStyle w:val="TableContents"/>
              <w:bidi w:val="0"/>
              <w:spacing w:before="0" w:after="283"/>
              <w:jc w:val="left"/>
              <w:rPr/>
            </w:pPr>
            <w:r>
              <w:rPr/>
              <w:t xml:space="preserve">(128) 41.00 </w:t>
            </w:r>
          </w:p>
        </w:tc>
        <w:tc>
          <w:tcPr>
            <w:tcW w:w="616" w:type="dxa"/>
            <w:tcBorders/>
            <w:vAlign w:val="center"/>
          </w:tcPr>
          <w:p>
            <w:pPr>
              <w:pStyle w:val="TableContents"/>
              <w:bidi w:val="0"/>
              <w:spacing w:before="0" w:after="283"/>
              <w:jc w:val="left"/>
              <w:rPr/>
            </w:pPr>
            <w:r>
              <w:rPr/>
              <w:t xml:space="preserve">(122) 38.00 </w:t>
            </w:r>
          </w:p>
        </w:tc>
        <w:tc>
          <w:tcPr>
            <w:tcW w:w="616" w:type="dxa"/>
            <w:tcBorders/>
            <w:vAlign w:val="center"/>
          </w:tcPr>
          <w:p>
            <w:pPr>
              <w:pStyle w:val="TableContents"/>
              <w:bidi w:val="0"/>
              <w:spacing w:before="0" w:after="283"/>
              <w:jc w:val="left"/>
              <w:rPr/>
            </w:pPr>
            <w:r>
              <w:rPr/>
              <w:t xml:space="preserve">(113) 37.25 </w:t>
            </w:r>
          </w:p>
        </w:tc>
        <w:tc>
          <w:tcPr>
            <w:tcW w:w="616" w:type="dxa"/>
            <w:tcBorders/>
            <w:vAlign w:val="center"/>
          </w:tcPr>
          <w:p>
            <w:pPr>
              <w:pStyle w:val="TableContents"/>
              <w:bidi w:val="0"/>
              <w:spacing w:before="0" w:after="283"/>
              <w:jc w:val="left"/>
              <w:rPr/>
            </w:pPr>
            <w:r>
              <w:rPr/>
              <w:t xml:space="preserve">(110) 34.25 </w:t>
            </w:r>
          </w:p>
        </w:tc>
        <w:tc>
          <w:tcPr>
            <w:tcW w:w="661" w:type="dxa"/>
            <w:tcBorders/>
            <w:vAlign w:val="center"/>
          </w:tcPr>
          <w:p>
            <w:pPr>
              <w:pStyle w:val="TableContents"/>
              <w:bidi w:val="0"/>
              <w:spacing w:before="0" w:after="283"/>
              <w:jc w:val="left"/>
              <w:rPr/>
            </w:pPr>
            <w:r>
              <w:rPr/>
              <w:t xml:space="preserve">(107) 37.50 </w:t>
            </w:r>
          </w:p>
        </w:tc>
      </w:tr>
      <w:tr>
        <w:trPr/>
        <w:tc>
          <w:tcPr>
            <w:tcW w:w="1516" w:type="dxa"/>
            <w:tcBorders/>
            <w:vAlign w:val="center"/>
          </w:tcPr>
          <w:p>
            <w:pPr>
              <w:pStyle w:val="TableContents"/>
              <w:bidi w:val="0"/>
              <w:spacing w:before="0" w:after="283"/>
              <w:jc w:val="left"/>
              <w:rPr/>
            </w:pPr>
            <w:r>
              <w:rPr/>
              <w:t xml:space="preserve">Burundi </w:t>
            </w:r>
          </w:p>
        </w:tc>
        <w:tc>
          <w:tcPr>
            <w:tcW w:w="616" w:type="dxa"/>
            <w:tcBorders/>
            <w:vAlign w:val="center"/>
          </w:tcPr>
          <w:p>
            <w:pPr>
              <w:pStyle w:val="TableContents"/>
              <w:bidi w:val="0"/>
              <w:spacing w:before="0" w:after="283"/>
              <w:jc w:val="left"/>
              <w:rPr/>
            </w:pPr>
            <w:r>
              <w:rPr/>
              <w:t xml:space="preserve">(160) 55.78 </w:t>
            </w:r>
          </w:p>
        </w:tc>
        <w:tc>
          <w:tcPr>
            <w:tcW w:w="616" w:type="dxa"/>
            <w:tcBorders/>
            <w:vAlign w:val="center"/>
          </w:tcPr>
          <w:p>
            <w:pPr>
              <w:pStyle w:val="TableContents"/>
              <w:bidi w:val="0"/>
              <w:spacing w:before="0" w:after="283"/>
              <w:jc w:val="left"/>
              <w:rPr/>
            </w:pPr>
            <w:r>
              <w:rPr/>
              <w:t xml:space="preserve">(156) 54.10 </w:t>
            </w:r>
          </w:p>
        </w:tc>
        <w:tc>
          <w:tcPr>
            <w:tcW w:w="616" w:type="dxa"/>
            <w:tcBorders/>
            <w:vAlign w:val="center"/>
          </w:tcPr>
          <w:p>
            <w:pPr>
              <w:pStyle w:val="TableContents"/>
              <w:bidi w:val="0"/>
              <w:spacing w:before="0" w:after="283"/>
              <w:jc w:val="left"/>
              <w:rPr/>
            </w:pPr>
            <w:r>
              <w:rPr/>
              <w:t xml:space="preserve">(145) 42.93 </w:t>
            </w:r>
          </w:p>
        </w:tc>
        <w:tc>
          <w:tcPr>
            <w:tcW w:w="616" w:type="dxa"/>
            <w:tcBorders/>
            <w:vAlign w:val="center"/>
          </w:tcPr>
          <w:p>
            <w:pPr>
              <w:pStyle w:val="TableContents"/>
              <w:bidi w:val="0"/>
              <w:spacing w:before="0" w:after="283"/>
              <w:jc w:val="left"/>
              <w:rPr/>
            </w:pPr>
            <w:r>
              <w:rPr/>
              <w:t xml:space="preserve">(142) 40.50 </w:t>
            </w:r>
          </w:p>
        </w:tc>
        <w:tc>
          <w:tcPr>
            <w:tcW w:w="616" w:type="dxa"/>
            <w:tcBorders/>
            <w:vAlign w:val="center"/>
          </w:tcPr>
          <w:p>
            <w:pPr>
              <w:pStyle w:val="TableContents"/>
              <w:bidi w:val="0"/>
              <w:spacing w:before="0" w:after="283"/>
              <w:jc w:val="left"/>
              <w:rPr/>
            </w:pPr>
            <w:r>
              <w:rPr/>
              <w:t xml:space="preserve">(132) 38.02 </w:t>
            </w:r>
          </w:p>
        </w:tc>
        <w:tc>
          <w:tcPr>
            <w:tcW w:w="721" w:type="dxa"/>
            <w:tcBorders/>
            <w:vAlign w:val="center"/>
          </w:tcPr>
          <w:p>
            <w:pPr>
              <w:pStyle w:val="TableContents"/>
              <w:bidi w:val="0"/>
              <w:spacing w:before="0" w:after="283"/>
              <w:jc w:val="left"/>
              <w:rPr/>
            </w:pPr>
            <w:r>
              <w:rPr/>
              <w:t xml:space="preserve">(130) 57.75 </w:t>
            </w:r>
          </w:p>
        </w:tc>
        <w:tc>
          <w:tcPr>
            <w:tcW w:w="616" w:type="dxa"/>
            <w:tcBorders/>
            <w:vAlign w:val="center"/>
          </w:tcPr>
          <w:p>
            <w:pPr>
              <w:pStyle w:val="TableContents"/>
              <w:bidi w:val="0"/>
              <w:spacing w:before="0" w:after="283"/>
              <w:jc w:val="left"/>
              <w:rPr/>
            </w:pPr>
            <w:r>
              <w:rPr/>
              <w:t xml:space="preserve">(108) 28.88 </w:t>
            </w:r>
          </w:p>
        </w:tc>
        <w:tc>
          <w:tcPr>
            <w:tcW w:w="616" w:type="dxa"/>
            <w:tcBorders/>
            <w:vAlign w:val="center"/>
          </w:tcPr>
          <w:p>
            <w:pPr>
              <w:pStyle w:val="TableContents"/>
              <w:bidi w:val="0"/>
              <w:spacing w:before="0" w:after="283"/>
              <w:jc w:val="left"/>
              <w:rPr/>
            </w:pPr>
            <w:r>
              <w:rPr/>
              <w:t xml:space="preserve">(103) 29.00 </w:t>
            </w:r>
          </w:p>
        </w:tc>
        <w:tc>
          <w:tcPr>
            <w:tcW w:w="616" w:type="dxa"/>
            <w:tcBorders/>
            <w:vAlign w:val="center"/>
          </w:tcPr>
          <w:p>
            <w:pPr>
              <w:pStyle w:val="TableContents"/>
              <w:bidi w:val="0"/>
              <w:spacing w:before="0" w:after="283"/>
              <w:jc w:val="left"/>
              <w:rPr/>
            </w:pPr>
            <w:r>
              <w:rPr/>
              <w:t xml:space="preserve">(094) 21.00 </w:t>
            </w:r>
          </w:p>
        </w:tc>
        <w:tc>
          <w:tcPr>
            <w:tcW w:w="616" w:type="dxa"/>
            <w:tcBorders/>
            <w:vAlign w:val="center"/>
          </w:tcPr>
          <w:p>
            <w:pPr>
              <w:pStyle w:val="TableContents"/>
              <w:bidi w:val="0"/>
              <w:spacing w:before="0" w:after="283"/>
              <w:jc w:val="left"/>
              <w:rPr/>
            </w:pPr>
            <w:r>
              <w:rPr/>
              <w:t xml:space="preserve">(127) 43.40 </w:t>
            </w:r>
          </w:p>
        </w:tc>
        <w:tc>
          <w:tcPr>
            <w:tcW w:w="616" w:type="dxa"/>
            <w:tcBorders/>
            <w:vAlign w:val="center"/>
          </w:tcPr>
          <w:p>
            <w:pPr>
              <w:pStyle w:val="TableContents"/>
              <w:bidi w:val="0"/>
              <w:spacing w:before="0" w:after="283"/>
              <w:jc w:val="left"/>
              <w:rPr/>
            </w:pPr>
            <w:r>
              <w:rPr/>
              <w:t xml:space="preserve">(125) 39.83 </w:t>
            </w:r>
          </w:p>
        </w:tc>
        <w:tc>
          <w:tcPr>
            <w:tcW w:w="616" w:type="dxa"/>
            <w:tcBorders/>
            <w:vAlign w:val="center"/>
          </w:tcPr>
          <w:p>
            <w:pPr>
              <w:pStyle w:val="TableContents"/>
              <w:bidi w:val="0"/>
              <w:spacing w:before="0" w:after="283"/>
              <w:jc w:val="left"/>
              <w:rPr/>
            </w:pPr>
            <w:r>
              <w:rPr/>
              <w:t xml:space="preserve">(090) 23.00 </w:t>
            </w:r>
          </w:p>
        </w:tc>
        <w:tc>
          <w:tcPr>
            <w:tcW w:w="616" w:type="dxa"/>
            <w:tcBorders/>
            <w:vAlign w:val="center"/>
          </w:tcPr>
          <w:p>
            <w:pPr>
              <w:pStyle w:val="TableContents"/>
              <w:bidi w:val="0"/>
              <w:spacing w:before="0" w:after="283"/>
              <w:jc w:val="left"/>
              <w:rPr/>
            </w:pPr>
            <w:r>
              <w:rPr/>
              <w:t xml:space="preserve">(073) 19.00 </w:t>
            </w:r>
          </w:p>
        </w:tc>
        <w:tc>
          <w:tcPr>
            <w:tcW w:w="616" w:type="dxa"/>
            <w:tcBorders/>
            <w:vAlign w:val="center"/>
          </w:tcPr>
          <w:p>
            <w:pPr>
              <w:pStyle w:val="TableContents"/>
              <w:bidi w:val="0"/>
              <w:spacing w:before="0" w:after="283"/>
              <w:jc w:val="left"/>
              <w:rPr/>
            </w:pPr>
            <w:r>
              <w:rPr/>
              <w:t xml:space="preserve">(092) 26.25 </w:t>
            </w:r>
          </w:p>
        </w:tc>
        <w:tc>
          <w:tcPr>
            <w:tcW w:w="661" w:type="dxa"/>
            <w:tcBorders/>
            <w:vAlign w:val="center"/>
          </w:tcPr>
          <w:p>
            <w:pPr>
              <w:pStyle w:val="TableContents"/>
              <w:bidi w:val="0"/>
              <w:spacing w:before="0" w:after="283"/>
              <w:jc w:val="left"/>
              <w:rPr/>
            </w:pPr>
            <w:r>
              <w:rPr/>
              <w:t xml:space="preserve">(072) 24.50 </w:t>
            </w:r>
          </w:p>
        </w:tc>
      </w:tr>
      <w:tr>
        <w:trPr/>
        <w:tc>
          <w:tcPr>
            <w:tcW w:w="1516" w:type="dxa"/>
            <w:tcBorders/>
            <w:vAlign w:val="center"/>
          </w:tcPr>
          <w:p>
            <w:pPr>
              <w:pStyle w:val="TableContents"/>
              <w:bidi w:val="0"/>
              <w:spacing w:before="0" w:after="283"/>
              <w:jc w:val="left"/>
              <w:rPr/>
            </w:pPr>
            <w:r>
              <w:rPr/>
              <w:t xml:space="preserve">Egypti </w:t>
            </w:r>
          </w:p>
        </w:tc>
        <w:tc>
          <w:tcPr>
            <w:tcW w:w="616" w:type="dxa"/>
            <w:tcBorders/>
            <w:vAlign w:val="center"/>
          </w:tcPr>
          <w:p>
            <w:pPr>
              <w:pStyle w:val="TableContents"/>
              <w:bidi w:val="0"/>
              <w:spacing w:before="0" w:after="283"/>
              <w:jc w:val="left"/>
              <w:rPr/>
            </w:pPr>
            <w:r>
              <w:rPr/>
              <w:t xml:space="preserve">(161) 55.78 </w:t>
            </w:r>
          </w:p>
        </w:tc>
        <w:tc>
          <w:tcPr>
            <w:tcW w:w="616" w:type="dxa"/>
            <w:tcBorders/>
            <w:vAlign w:val="center"/>
          </w:tcPr>
          <w:p>
            <w:pPr>
              <w:pStyle w:val="TableContents"/>
              <w:bidi w:val="0"/>
              <w:spacing w:before="0" w:after="283"/>
              <w:jc w:val="left"/>
              <w:rPr/>
            </w:pPr>
            <w:r>
              <w:rPr/>
              <w:t xml:space="preserve">(159) 54.45 </w:t>
            </w:r>
          </w:p>
        </w:tc>
        <w:tc>
          <w:tcPr>
            <w:tcW w:w="616" w:type="dxa"/>
            <w:tcBorders/>
            <w:vAlign w:val="center"/>
          </w:tcPr>
          <w:p>
            <w:pPr>
              <w:pStyle w:val="TableContents"/>
              <w:bidi w:val="0"/>
              <w:spacing w:before="0" w:after="283"/>
              <w:jc w:val="left"/>
              <w:rPr/>
            </w:pPr>
            <w:r>
              <w:rPr/>
              <w:t xml:space="preserve">(158) 50.17 </w:t>
            </w:r>
          </w:p>
        </w:tc>
        <w:tc>
          <w:tcPr>
            <w:tcW w:w="616" w:type="dxa"/>
            <w:tcBorders/>
            <w:vAlign w:val="center"/>
          </w:tcPr>
          <w:p>
            <w:pPr>
              <w:pStyle w:val="TableContents"/>
              <w:bidi w:val="0"/>
              <w:spacing w:before="0" w:after="283"/>
              <w:jc w:val="left"/>
              <w:rPr/>
            </w:pPr>
            <w:r>
              <w:rPr/>
              <w:t xml:space="preserve">(159) 51.89 </w:t>
            </w:r>
          </w:p>
        </w:tc>
        <w:tc>
          <w:tcPr>
            <w:tcW w:w="616" w:type="dxa"/>
            <w:tcBorders/>
            <w:vAlign w:val="center"/>
          </w:tcPr>
          <w:p>
            <w:pPr>
              <w:pStyle w:val="TableContents"/>
              <w:bidi w:val="0"/>
              <w:spacing w:before="0" w:after="283"/>
              <w:jc w:val="left"/>
              <w:rPr/>
            </w:pPr>
            <w:r>
              <w:rPr/>
              <w:t xml:space="preserve">(158) 48.66 </w:t>
            </w:r>
          </w:p>
        </w:tc>
        <w:tc>
          <w:tcPr>
            <w:tcW w:w="721" w:type="dxa"/>
            <w:tcBorders/>
            <w:vAlign w:val="center"/>
          </w:tcPr>
          <w:p>
            <w:pPr>
              <w:pStyle w:val="TableContents"/>
              <w:bidi w:val="0"/>
              <w:spacing w:before="0" w:after="283"/>
              <w:jc w:val="left"/>
              <w:rPr/>
            </w:pPr>
            <w:r>
              <w:rPr/>
              <w:t xml:space="preserve">(166) 97.50 </w:t>
            </w:r>
          </w:p>
        </w:tc>
        <w:tc>
          <w:tcPr>
            <w:tcW w:w="616" w:type="dxa"/>
            <w:tcBorders/>
            <w:vAlign w:val="center"/>
          </w:tcPr>
          <w:p>
            <w:pPr>
              <w:pStyle w:val="TableContents"/>
              <w:bidi w:val="0"/>
              <w:spacing w:before="0" w:after="283"/>
              <w:jc w:val="left"/>
              <w:rPr/>
            </w:pPr>
            <w:r>
              <w:rPr/>
              <w:t xml:space="preserve">(127) 43.33 </w:t>
            </w:r>
          </w:p>
        </w:tc>
        <w:tc>
          <w:tcPr>
            <w:tcW w:w="616" w:type="dxa"/>
            <w:tcBorders/>
            <w:vAlign w:val="center"/>
          </w:tcPr>
          <w:p>
            <w:pPr>
              <w:pStyle w:val="TableContents"/>
              <w:bidi w:val="0"/>
              <w:spacing w:before="0" w:after="283"/>
              <w:jc w:val="left"/>
              <w:rPr/>
            </w:pPr>
            <w:r>
              <w:rPr/>
              <w:t xml:space="preserve">(143) 51.38 </w:t>
            </w:r>
          </w:p>
        </w:tc>
        <w:tc>
          <w:tcPr>
            <w:tcW w:w="616" w:type="dxa"/>
            <w:tcBorders/>
            <w:vAlign w:val="center"/>
          </w:tcPr>
          <w:p>
            <w:pPr>
              <w:pStyle w:val="TableContents"/>
              <w:bidi w:val="0"/>
              <w:spacing w:before="0" w:after="283"/>
              <w:jc w:val="left"/>
              <w:rPr/>
            </w:pPr>
            <w:r>
              <w:rPr/>
              <w:t xml:space="preserve">(146) 50.25 </w:t>
            </w:r>
          </w:p>
        </w:tc>
        <w:tc>
          <w:tcPr>
            <w:tcW w:w="616" w:type="dxa"/>
            <w:tcBorders/>
            <w:vAlign w:val="center"/>
          </w:tcPr>
          <w:p>
            <w:pPr>
              <w:pStyle w:val="TableContents"/>
              <w:bidi w:val="0"/>
              <w:spacing w:before="0" w:after="283"/>
              <w:jc w:val="left"/>
              <w:rPr/>
            </w:pPr>
            <w:r>
              <w:rPr/>
              <w:t xml:space="preserve">(146) 58.00 </w:t>
            </w:r>
          </w:p>
        </w:tc>
        <w:tc>
          <w:tcPr>
            <w:tcW w:w="616" w:type="dxa"/>
            <w:tcBorders/>
            <w:vAlign w:val="center"/>
          </w:tcPr>
          <w:p>
            <w:pPr>
              <w:pStyle w:val="TableContents"/>
              <w:bidi w:val="0"/>
              <w:spacing w:before="0" w:after="283"/>
              <w:jc w:val="left"/>
              <w:rPr/>
            </w:pPr>
            <w:r>
              <w:rPr/>
              <w:t xml:space="preserve">(133) 46.25 </w:t>
            </w:r>
          </w:p>
        </w:tc>
        <w:tc>
          <w:tcPr>
            <w:tcW w:w="616" w:type="dxa"/>
            <w:tcBorders/>
            <w:vAlign w:val="center"/>
          </w:tcPr>
          <w:p>
            <w:pPr>
              <w:pStyle w:val="TableContents"/>
              <w:bidi w:val="0"/>
              <w:spacing w:before="0" w:after="283"/>
              <w:jc w:val="left"/>
              <w:rPr/>
            </w:pPr>
            <w:r>
              <w:rPr/>
              <w:t xml:space="preserve">(143) 52.00 </w:t>
            </w:r>
          </w:p>
        </w:tc>
        <w:tc>
          <w:tcPr>
            <w:tcW w:w="616" w:type="dxa"/>
            <w:tcBorders/>
            <w:vAlign w:val="center"/>
          </w:tcPr>
          <w:p>
            <w:pPr>
              <w:pStyle w:val="TableContents"/>
              <w:bidi w:val="0"/>
              <w:spacing w:before="0" w:after="283"/>
              <w:jc w:val="left"/>
              <w:rPr/>
            </w:pPr>
            <w:r>
              <w:rPr/>
              <w:t xml:space="preserve">(128) 43.50 </w:t>
            </w:r>
          </w:p>
        </w:tc>
        <w:tc>
          <w:tcPr>
            <w:tcW w:w="616" w:type="dxa"/>
            <w:tcBorders/>
            <w:vAlign w:val="center"/>
          </w:tcPr>
          <w:p>
            <w:pPr>
              <w:pStyle w:val="TableContents"/>
              <w:bidi w:val="0"/>
              <w:spacing w:before="0" w:after="283"/>
              <w:jc w:val="left"/>
              <w:rPr/>
            </w:pPr>
            <w:r>
              <w:rPr/>
              <w:t xml:space="preserve">(110) 34.25 </w:t>
            </w:r>
          </w:p>
        </w:tc>
        <w:tc>
          <w:tcPr>
            <w:tcW w:w="661" w:type="dxa"/>
            <w:tcBorders/>
            <w:vAlign w:val="center"/>
          </w:tcPr>
          <w:p>
            <w:pPr>
              <w:pStyle w:val="TableContents"/>
              <w:bidi w:val="0"/>
              <w:spacing w:before="0" w:after="283"/>
              <w:jc w:val="left"/>
              <w:rPr/>
            </w:pPr>
            <w:r>
              <w:rPr/>
              <w:t xml:space="preserve">(101) 34.50 </w:t>
            </w:r>
          </w:p>
        </w:tc>
      </w:tr>
      <w:tr>
        <w:trPr/>
        <w:tc>
          <w:tcPr>
            <w:tcW w:w="1516" w:type="dxa"/>
            <w:tcBorders/>
            <w:vAlign w:val="center"/>
          </w:tcPr>
          <w:p>
            <w:pPr>
              <w:pStyle w:val="TableContents"/>
              <w:bidi w:val="0"/>
              <w:spacing w:before="0" w:after="283"/>
              <w:jc w:val="left"/>
              <w:rPr/>
            </w:pPr>
            <w:r>
              <w:rPr/>
              <w:t xml:space="preserve">Azerbaidžan </w:t>
            </w:r>
          </w:p>
        </w:tc>
        <w:tc>
          <w:tcPr>
            <w:tcW w:w="616" w:type="dxa"/>
            <w:tcBorders/>
            <w:vAlign w:val="center"/>
          </w:tcPr>
          <w:p>
            <w:pPr>
              <w:pStyle w:val="TableContents"/>
              <w:bidi w:val="0"/>
              <w:spacing w:before="0" w:after="283"/>
              <w:jc w:val="left"/>
              <w:rPr/>
            </w:pPr>
            <w:r>
              <w:rPr/>
              <w:t xml:space="preserve">(162) 56.4 </w:t>
            </w:r>
          </w:p>
        </w:tc>
        <w:tc>
          <w:tcPr>
            <w:tcW w:w="616" w:type="dxa"/>
            <w:tcBorders/>
            <w:vAlign w:val="center"/>
          </w:tcPr>
          <w:p>
            <w:pPr>
              <w:pStyle w:val="TableContents"/>
              <w:bidi w:val="0"/>
              <w:spacing w:before="0" w:after="283"/>
              <w:jc w:val="left"/>
              <w:rPr/>
            </w:pPr>
            <w:r>
              <w:rPr/>
              <w:t xml:space="preserve">(163) 57.89 </w:t>
            </w:r>
          </w:p>
        </w:tc>
        <w:tc>
          <w:tcPr>
            <w:tcW w:w="616" w:type="dxa"/>
            <w:tcBorders/>
            <w:vAlign w:val="center"/>
          </w:tcPr>
          <w:p>
            <w:pPr>
              <w:pStyle w:val="TableContents"/>
              <w:bidi w:val="0"/>
              <w:spacing w:before="0" w:after="283"/>
              <w:jc w:val="left"/>
              <w:rPr/>
            </w:pPr>
            <w:r>
              <w:rPr/>
              <w:t xml:space="preserve">(162) 58.41 </w:t>
            </w:r>
          </w:p>
        </w:tc>
        <w:tc>
          <w:tcPr>
            <w:tcW w:w="616" w:type="dxa"/>
            <w:tcBorders/>
            <w:vAlign w:val="center"/>
          </w:tcPr>
          <w:p>
            <w:pPr>
              <w:pStyle w:val="TableContents"/>
              <w:bidi w:val="0"/>
              <w:spacing w:before="0" w:after="283"/>
              <w:jc w:val="left"/>
              <w:rPr/>
            </w:pPr>
            <w:r>
              <w:rPr/>
              <w:t xml:space="preserve">(160) 52.87 </w:t>
            </w:r>
          </w:p>
        </w:tc>
        <w:tc>
          <w:tcPr>
            <w:tcW w:w="616" w:type="dxa"/>
            <w:tcBorders/>
            <w:vAlign w:val="center"/>
          </w:tcPr>
          <w:p>
            <w:pPr>
              <w:pStyle w:val="TableContents"/>
              <w:bidi w:val="0"/>
              <w:spacing w:before="0" w:after="283"/>
              <w:jc w:val="left"/>
              <w:rPr/>
            </w:pPr>
            <w:r>
              <w:rPr/>
              <w:t xml:space="preserve">(156) 47.73 </w:t>
            </w:r>
          </w:p>
        </w:tc>
        <w:tc>
          <w:tcPr>
            <w:tcW w:w="721" w:type="dxa"/>
            <w:tcBorders/>
            <w:vAlign w:val="center"/>
          </w:tcPr>
          <w:p>
            <w:pPr>
              <w:pStyle w:val="TableContents"/>
              <w:bidi w:val="0"/>
              <w:spacing w:before="0" w:after="283"/>
              <w:jc w:val="left"/>
              <w:rPr/>
            </w:pPr>
            <w:r>
              <w:rPr/>
              <w:t xml:space="preserve">(162) 87.25 </w:t>
            </w:r>
          </w:p>
        </w:tc>
        <w:tc>
          <w:tcPr>
            <w:tcW w:w="616" w:type="dxa"/>
            <w:tcBorders/>
            <w:vAlign w:val="center"/>
          </w:tcPr>
          <w:p>
            <w:pPr>
              <w:pStyle w:val="TableContents"/>
              <w:bidi w:val="0"/>
              <w:spacing w:before="0" w:after="283"/>
              <w:jc w:val="left"/>
              <w:rPr/>
            </w:pPr>
            <w:r>
              <w:rPr/>
              <w:t xml:space="preserve">(152) 56.38 </w:t>
            </w:r>
          </w:p>
        </w:tc>
        <w:tc>
          <w:tcPr>
            <w:tcW w:w="616" w:type="dxa"/>
            <w:tcBorders/>
            <w:vAlign w:val="center"/>
          </w:tcPr>
          <w:p>
            <w:pPr>
              <w:pStyle w:val="TableContents"/>
              <w:bidi w:val="0"/>
              <w:spacing w:before="0" w:after="283"/>
              <w:jc w:val="left"/>
              <w:rPr/>
            </w:pPr>
            <w:r>
              <w:rPr/>
              <w:t xml:space="preserve">(146) 53.50 </w:t>
            </w:r>
          </w:p>
        </w:tc>
        <w:tc>
          <w:tcPr>
            <w:tcW w:w="616" w:type="dxa"/>
            <w:tcBorders/>
            <w:vAlign w:val="center"/>
          </w:tcPr>
          <w:p>
            <w:pPr>
              <w:pStyle w:val="TableContents"/>
              <w:bidi w:val="0"/>
              <w:spacing w:before="0" w:after="283"/>
              <w:jc w:val="left"/>
              <w:rPr/>
            </w:pPr>
            <w:r>
              <w:rPr/>
              <w:t xml:space="preserve">(150) 53.63 </w:t>
            </w:r>
          </w:p>
        </w:tc>
        <w:tc>
          <w:tcPr>
            <w:tcW w:w="616" w:type="dxa"/>
            <w:tcBorders/>
            <w:vAlign w:val="center"/>
          </w:tcPr>
          <w:p>
            <w:pPr>
              <w:pStyle w:val="TableContents"/>
              <w:bidi w:val="0"/>
              <w:spacing w:before="0" w:after="283"/>
              <w:jc w:val="left"/>
              <w:rPr/>
            </w:pPr>
            <w:r>
              <w:rPr/>
              <w:t xml:space="preserve">(139) 55.40 </w:t>
            </w:r>
          </w:p>
        </w:tc>
        <w:tc>
          <w:tcPr>
            <w:tcW w:w="616" w:type="dxa"/>
            <w:tcBorders/>
            <w:vAlign w:val="center"/>
          </w:tcPr>
          <w:p>
            <w:pPr>
              <w:pStyle w:val="TableContents"/>
              <w:bidi w:val="0"/>
              <w:spacing w:before="0" w:after="283"/>
              <w:jc w:val="left"/>
              <w:rPr/>
            </w:pPr>
            <w:r>
              <w:rPr/>
              <w:t xml:space="preserve">(135) 47.00 </w:t>
            </w:r>
          </w:p>
        </w:tc>
        <w:tc>
          <w:tcPr>
            <w:tcW w:w="616" w:type="dxa"/>
            <w:tcBorders/>
            <w:vAlign w:val="center"/>
          </w:tcPr>
          <w:p>
            <w:pPr>
              <w:pStyle w:val="TableContents"/>
              <w:bidi w:val="0"/>
              <w:spacing w:before="0" w:after="283"/>
              <w:jc w:val="left"/>
              <w:rPr/>
            </w:pPr>
            <w:r>
              <w:rPr/>
              <w:t xml:space="preserve">(141) 51.00 </w:t>
            </w:r>
          </w:p>
        </w:tc>
        <w:tc>
          <w:tcPr>
            <w:tcW w:w="616" w:type="dxa"/>
            <w:tcBorders/>
            <w:vAlign w:val="center"/>
          </w:tcPr>
          <w:p>
            <w:pPr>
              <w:pStyle w:val="TableContents"/>
              <w:bidi w:val="0"/>
              <w:spacing w:before="0" w:after="283"/>
              <w:jc w:val="left"/>
              <w:rPr/>
            </w:pPr>
            <w:r>
              <w:rPr/>
              <w:t xml:space="preserve">(136) 49.67 </w:t>
            </w:r>
          </w:p>
        </w:tc>
        <w:tc>
          <w:tcPr>
            <w:tcW w:w="616" w:type="dxa"/>
            <w:tcBorders/>
            <w:vAlign w:val="center"/>
          </w:tcPr>
          <w:p>
            <w:pPr>
              <w:pStyle w:val="TableContents"/>
              <w:bidi w:val="0"/>
              <w:spacing w:before="0" w:after="283"/>
              <w:jc w:val="left"/>
              <w:rPr/>
            </w:pPr>
            <w:r>
              <w:rPr/>
              <w:t xml:space="preserve">(113) 34.50 </w:t>
            </w:r>
          </w:p>
        </w:tc>
        <w:tc>
          <w:tcPr>
            <w:tcW w:w="661" w:type="dxa"/>
            <w:tcBorders/>
            <w:vAlign w:val="center"/>
          </w:tcPr>
          <w:p>
            <w:pPr>
              <w:pStyle w:val="TableContents"/>
              <w:bidi w:val="0"/>
              <w:spacing w:before="0" w:after="283"/>
              <w:jc w:val="left"/>
              <w:rPr/>
            </w:pPr>
            <w:r>
              <w:rPr/>
              <w:t xml:space="preserve">(101) 34.50 </w:t>
            </w:r>
          </w:p>
        </w:tc>
      </w:tr>
      <w:tr>
        <w:trPr/>
        <w:tc>
          <w:tcPr>
            <w:tcW w:w="1516" w:type="dxa"/>
            <w:tcBorders/>
            <w:vAlign w:val="center"/>
          </w:tcPr>
          <w:p>
            <w:pPr>
              <w:pStyle w:val="TableContents"/>
              <w:bidi w:val="0"/>
              <w:spacing w:before="0" w:after="283"/>
              <w:jc w:val="left"/>
              <w:rPr/>
            </w:pPr>
            <w:r>
              <w:rPr/>
              <w:t xml:space="preserve">Libya </w:t>
            </w:r>
          </w:p>
        </w:tc>
        <w:tc>
          <w:tcPr>
            <w:tcW w:w="616" w:type="dxa"/>
            <w:tcBorders/>
            <w:vAlign w:val="center"/>
          </w:tcPr>
          <w:p>
            <w:pPr>
              <w:pStyle w:val="TableContents"/>
              <w:bidi w:val="0"/>
              <w:spacing w:before="0" w:after="283"/>
              <w:jc w:val="left"/>
              <w:rPr/>
            </w:pPr>
            <w:r>
              <w:rPr/>
              <w:t xml:space="preserve">(163) 56.81 </w:t>
            </w:r>
          </w:p>
        </w:tc>
        <w:tc>
          <w:tcPr>
            <w:tcW w:w="616" w:type="dxa"/>
            <w:tcBorders/>
            <w:vAlign w:val="center"/>
          </w:tcPr>
          <w:p>
            <w:pPr>
              <w:pStyle w:val="TableContents"/>
              <w:bidi w:val="0"/>
              <w:spacing w:before="0" w:after="283"/>
              <w:jc w:val="left"/>
              <w:rPr/>
            </w:pPr>
            <w:r>
              <w:rPr/>
              <w:t xml:space="preserve">(164) 57.89 </w:t>
            </w:r>
          </w:p>
        </w:tc>
        <w:tc>
          <w:tcPr>
            <w:tcW w:w="616" w:type="dxa"/>
            <w:tcBorders/>
            <w:vAlign w:val="center"/>
          </w:tcPr>
          <w:p>
            <w:pPr>
              <w:pStyle w:val="TableContents"/>
              <w:bidi w:val="0"/>
              <w:spacing w:before="0" w:after="283"/>
              <w:jc w:val="left"/>
              <w:rPr/>
            </w:pPr>
            <w:r>
              <w:rPr/>
              <w:t xml:space="preserve">(154) 45.99 </w:t>
            </w:r>
          </w:p>
        </w:tc>
        <w:tc>
          <w:tcPr>
            <w:tcW w:w="616" w:type="dxa"/>
            <w:tcBorders/>
            <w:vAlign w:val="center"/>
          </w:tcPr>
          <w:p>
            <w:pPr>
              <w:pStyle w:val="TableContents"/>
              <w:bidi w:val="0"/>
              <w:spacing w:before="0" w:after="283"/>
              <w:jc w:val="left"/>
              <w:rPr/>
            </w:pPr>
            <w:r>
              <w:rPr/>
              <w:t xml:space="preserve">(137) 39.84 </w:t>
            </w:r>
          </w:p>
        </w:tc>
        <w:tc>
          <w:tcPr>
            <w:tcW w:w="616" w:type="dxa"/>
            <w:tcBorders/>
            <w:vAlign w:val="center"/>
          </w:tcPr>
          <w:p>
            <w:pPr>
              <w:pStyle w:val="TableContents"/>
              <w:bidi w:val="0"/>
              <w:spacing w:before="0" w:after="283"/>
              <w:jc w:val="left"/>
              <w:rPr/>
            </w:pPr>
            <w:r>
              <w:rPr/>
              <w:t xml:space="preserve">(131) 37.86 </w:t>
            </w:r>
          </w:p>
        </w:tc>
        <w:tc>
          <w:tcPr>
            <w:tcW w:w="721" w:type="dxa"/>
            <w:tcBorders/>
            <w:vAlign w:val="center"/>
          </w:tcPr>
          <w:p>
            <w:pPr>
              <w:pStyle w:val="TableContents"/>
              <w:bidi w:val="0"/>
              <w:spacing w:before="0" w:after="283"/>
              <w:jc w:val="left"/>
              <w:rPr/>
            </w:pPr>
            <w:r>
              <w:rPr/>
              <w:t xml:space="preserve">(154) 77.50 </w:t>
            </w:r>
          </w:p>
        </w:tc>
        <w:tc>
          <w:tcPr>
            <w:tcW w:w="616" w:type="dxa"/>
            <w:tcBorders/>
            <w:vAlign w:val="center"/>
          </w:tcPr>
          <w:p>
            <w:pPr>
              <w:pStyle w:val="TableContents"/>
              <w:bidi w:val="0"/>
              <w:spacing w:before="0" w:after="283"/>
              <w:jc w:val="left"/>
              <w:rPr/>
            </w:pPr>
            <w:r>
              <w:rPr/>
              <w:t xml:space="preserve">(160) 63.50 </w:t>
            </w:r>
          </w:p>
        </w:tc>
        <w:tc>
          <w:tcPr>
            <w:tcW w:w="616" w:type="dxa"/>
            <w:tcBorders/>
            <w:vAlign w:val="center"/>
          </w:tcPr>
          <w:p>
            <w:pPr>
              <w:pStyle w:val="TableContents"/>
              <w:bidi w:val="0"/>
              <w:spacing w:before="0" w:after="283"/>
              <w:jc w:val="left"/>
              <w:rPr/>
            </w:pPr>
            <w:r>
              <w:rPr/>
              <w:t xml:space="preserve">(156) 64.50 </w:t>
            </w:r>
          </w:p>
        </w:tc>
        <w:tc>
          <w:tcPr>
            <w:tcW w:w="616" w:type="dxa"/>
            <w:tcBorders/>
            <w:vAlign w:val="center"/>
          </w:tcPr>
          <w:p>
            <w:pPr>
              <w:pStyle w:val="TableContents"/>
              <w:bidi w:val="0"/>
              <w:spacing w:before="0" w:after="283"/>
              <w:jc w:val="left"/>
              <w:rPr/>
            </w:pPr>
            <w:r>
              <w:rPr/>
              <w:t xml:space="preserve">(160) 61.50 </w:t>
            </w:r>
          </w:p>
        </w:tc>
        <w:tc>
          <w:tcPr>
            <w:tcW w:w="616" w:type="dxa"/>
            <w:tcBorders/>
            <w:vAlign w:val="center"/>
          </w:tcPr>
          <w:p>
            <w:pPr>
              <w:pStyle w:val="TableContents"/>
              <w:bidi w:val="0"/>
              <w:spacing w:before="0" w:after="283"/>
              <w:jc w:val="left"/>
              <w:rPr/>
            </w:pPr>
            <w:r>
              <w:rPr/>
              <w:t xml:space="preserve">(155) 66.50 </w:t>
            </w:r>
          </w:p>
        </w:tc>
        <w:tc>
          <w:tcPr>
            <w:tcW w:w="616" w:type="dxa"/>
            <w:tcBorders/>
            <w:vAlign w:val="center"/>
          </w:tcPr>
          <w:p>
            <w:pPr>
              <w:pStyle w:val="TableContents"/>
              <w:bidi w:val="0"/>
              <w:spacing w:before="0" w:after="283"/>
              <w:jc w:val="left"/>
              <w:rPr/>
            </w:pPr>
            <w:r>
              <w:rPr/>
              <w:t xml:space="preserve">(152) 62.50 </w:t>
            </w:r>
          </w:p>
        </w:tc>
        <w:tc>
          <w:tcPr>
            <w:tcW w:w="616" w:type="dxa"/>
            <w:tcBorders/>
            <w:vAlign w:val="center"/>
          </w:tcPr>
          <w:p>
            <w:pPr>
              <w:pStyle w:val="TableContents"/>
              <w:bidi w:val="0"/>
              <w:spacing w:before="0" w:after="283"/>
              <w:jc w:val="left"/>
              <w:rPr/>
            </w:pPr>
            <w:r>
              <w:rPr/>
              <w:t xml:space="preserve">(162) 88.75 </w:t>
            </w:r>
          </w:p>
        </w:tc>
        <w:tc>
          <w:tcPr>
            <w:tcW w:w="616" w:type="dxa"/>
            <w:tcBorders/>
            <w:vAlign w:val="center"/>
          </w:tcPr>
          <w:p>
            <w:pPr>
              <w:pStyle w:val="TableContents"/>
              <w:bidi w:val="0"/>
              <w:spacing w:before="0" w:after="283"/>
              <w:jc w:val="left"/>
              <w:rPr/>
            </w:pPr>
            <w:r>
              <w:rPr/>
              <w:t xml:space="preserve">(154) 65.00 </w:t>
            </w:r>
          </w:p>
        </w:tc>
        <w:tc>
          <w:tcPr>
            <w:tcW w:w="616" w:type="dxa"/>
            <w:tcBorders/>
            <w:vAlign w:val="center"/>
          </w:tcPr>
          <w:p>
            <w:pPr>
              <w:pStyle w:val="TableContents"/>
              <w:bidi w:val="0"/>
              <w:spacing w:before="0" w:after="283"/>
              <w:jc w:val="left"/>
              <w:rPr/>
            </w:pPr>
            <w:r>
              <w:rPr/>
              <w:t xml:space="preserve">(153) 60.00 </w:t>
            </w:r>
          </w:p>
        </w:tc>
        <w:tc>
          <w:tcPr>
            <w:tcW w:w="661" w:type="dxa"/>
            <w:tcBorders/>
            <w:vAlign w:val="center"/>
          </w:tcPr>
          <w:p>
            <w:pPr>
              <w:pStyle w:val="TableContents"/>
              <w:bidi w:val="0"/>
              <w:spacing w:before="0" w:after="283"/>
              <w:jc w:val="left"/>
              <w:rPr/>
            </w:pPr>
            <w:r>
              <w:rPr/>
              <w:t xml:space="preserve">(129) 72.50 </w:t>
            </w:r>
          </w:p>
        </w:tc>
      </w:tr>
      <w:tr>
        <w:trPr/>
        <w:tc>
          <w:tcPr>
            <w:tcW w:w="1516" w:type="dxa"/>
            <w:tcBorders/>
            <w:vAlign w:val="center"/>
          </w:tcPr>
          <w:p>
            <w:pPr>
              <w:pStyle w:val="TableContents"/>
              <w:bidi w:val="0"/>
              <w:spacing w:before="0" w:after="283"/>
              <w:jc w:val="left"/>
              <w:rPr/>
            </w:pPr>
            <w:r>
              <w:rPr/>
              <w:t xml:space="preserve">Bahrain </w:t>
            </w:r>
          </w:p>
        </w:tc>
        <w:tc>
          <w:tcPr>
            <w:tcW w:w="616" w:type="dxa"/>
            <w:tcBorders/>
            <w:vAlign w:val="center"/>
          </w:tcPr>
          <w:p>
            <w:pPr>
              <w:pStyle w:val="TableContents"/>
              <w:bidi w:val="0"/>
              <w:spacing w:before="0" w:after="283"/>
              <w:jc w:val="left"/>
              <w:rPr/>
            </w:pPr>
            <w:r>
              <w:rPr/>
              <w:t xml:space="preserve">(164) 58.88 </w:t>
            </w:r>
          </w:p>
        </w:tc>
        <w:tc>
          <w:tcPr>
            <w:tcW w:w="616" w:type="dxa"/>
            <w:tcBorders/>
            <w:vAlign w:val="center"/>
          </w:tcPr>
          <w:p>
            <w:pPr>
              <w:pStyle w:val="TableContents"/>
              <w:bidi w:val="0"/>
              <w:spacing w:before="0" w:after="283"/>
              <w:jc w:val="left"/>
              <w:rPr/>
            </w:pPr>
            <w:r>
              <w:rPr/>
              <w:t xml:space="preserve">(162) 54.86 </w:t>
            </w:r>
          </w:p>
        </w:tc>
        <w:tc>
          <w:tcPr>
            <w:tcW w:w="616" w:type="dxa"/>
            <w:tcBorders/>
            <w:vAlign w:val="center"/>
          </w:tcPr>
          <w:p>
            <w:pPr>
              <w:pStyle w:val="TableContents"/>
              <w:bidi w:val="0"/>
              <w:spacing w:before="0" w:after="283"/>
              <w:jc w:val="left"/>
              <w:rPr/>
            </w:pPr>
            <w:r>
              <w:rPr/>
              <w:t xml:space="preserve">(163) 58.69 </w:t>
            </w:r>
          </w:p>
        </w:tc>
        <w:tc>
          <w:tcPr>
            <w:tcW w:w="616" w:type="dxa"/>
            <w:tcBorders/>
            <w:vAlign w:val="center"/>
          </w:tcPr>
          <w:p>
            <w:pPr>
              <w:pStyle w:val="TableContents"/>
              <w:bidi w:val="0"/>
              <w:spacing w:before="0" w:after="283"/>
              <w:jc w:val="left"/>
              <w:rPr/>
            </w:pPr>
            <w:r>
              <w:rPr/>
              <w:t xml:space="preserve">(163) 58.26 </w:t>
            </w:r>
          </w:p>
        </w:tc>
        <w:tc>
          <w:tcPr>
            <w:tcW w:w="616" w:type="dxa"/>
            <w:tcBorders/>
            <w:vAlign w:val="center"/>
          </w:tcPr>
          <w:p>
            <w:pPr>
              <w:pStyle w:val="TableContents"/>
              <w:bidi w:val="0"/>
              <w:spacing w:before="0" w:after="283"/>
              <w:jc w:val="left"/>
              <w:rPr/>
            </w:pPr>
            <w:r>
              <w:rPr/>
              <w:t xml:space="preserve">(165) 62.75 </w:t>
            </w:r>
          </w:p>
        </w:tc>
        <w:tc>
          <w:tcPr>
            <w:tcW w:w="721" w:type="dxa"/>
            <w:tcBorders/>
            <w:vAlign w:val="center"/>
          </w:tcPr>
          <w:p>
            <w:pPr>
              <w:pStyle w:val="TableContents"/>
              <w:bidi w:val="0"/>
              <w:spacing w:before="0" w:after="283"/>
              <w:jc w:val="left"/>
              <w:rPr/>
            </w:pPr>
            <w:r>
              <w:rPr/>
              <w:t xml:space="preserve">(173) 125.00 </w:t>
            </w:r>
          </w:p>
        </w:tc>
        <w:tc>
          <w:tcPr>
            <w:tcW w:w="616" w:type="dxa"/>
            <w:tcBorders/>
            <w:vAlign w:val="center"/>
          </w:tcPr>
          <w:p>
            <w:pPr>
              <w:pStyle w:val="TableContents"/>
              <w:bidi w:val="0"/>
              <w:spacing w:before="0" w:after="283"/>
              <w:jc w:val="left"/>
              <w:rPr/>
            </w:pPr>
            <w:r>
              <w:rPr/>
              <w:t xml:space="preserve">(144) 51.38 </w:t>
            </w:r>
          </w:p>
        </w:tc>
        <w:tc>
          <w:tcPr>
            <w:tcW w:w="616" w:type="dxa"/>
            <w:tcBorders/>
            <w:vAlign w:val="center"/>
          </w:tcPr>
          <w:p>
            <w:pPr>
              <w:pStyle w:val="TableContents"/>
              <w:bidi w:val="0"/>
              <w:spacing w:before="0" w:after="283"/>
              <w:jc w:val="left"/>
              <w:rPr/>
            </w:pPr>
            <w:r>
              <w:rPr/>
              <w:t xml:space="preserve">(119) 36.50 </w:t>
            </w:r>
          </w:p>
        </w:tc>
        <w:tc>
          <w:tcPr>
            <w:tcW w:w="616" w:type="dxa"/>
            <w:tcBorders/>
            <w:vAlign w:val="center"/>
          </w:tcPr>
          <w:p>
            <w:pPr>
              <w:pStyle w:val="TableContents"/>
              <w:bidi w:val="0"/>
              <w:spacing w:before="0" w:after="283"/>
              <w:jc w:val="left"/>
              <w:rPr/>
            </w:pPr>
            <w:r>
              <w:rPr/>
              <w:t xml:space="preserve">(096) 21.17 </w:t>
            </w:r>
          </w:p>
        </w:tc>
        <w:tc>
          <w:tcPr>
            <w:tcW w:w="616" w:type="dxa"/>
            <w:tcBorders/>
            <w:vAlign w:val="center"/>
          </w:tcPr>
          <w:p>
            <w:pPr>
              <w:pStyle w:val="TableContents"/>
              <w:bidi w:val="0"/>
              <w:spacing w:before="0" w:after="283"/>
              <w:jc w:val="left"/>
              <w:rPr/>
            </w:pPr>
            <w:r>
              <w:rPr/>
              <w:t xml:space="preserve">(118) 38.00 </w:t>
            </w:r>
          </w:p>
        </w:tc>
        <w:tc>
          <w:tcPr>
            <w:tcW w:w="616" w:type="dxa"/>
            <w:tcBorders/>
            <w:vAlign w:val="center"/>
          </w:tcPr>
          <w:p>
            <w:pPr>
              <w:pStyle w:val="TableContents"/>
              <w:bidi w:val="0"/>
              <w:spacing w:before="0" w:after="283"/>
              <w:jc w:val="left"/>
              <w:rPr/>
            </w:pPr>
            <w:r>
              <w:rPr/>
              <w:t xml:space="preserve">(111) 28.00 </w:t>
            </w:r>
          </w:p>
        </w:tc>
        <w:tc>
          <w:tcPr>
            <w:tcW w:w="616" w:type="dxa"/>
            <w:tcBorders/>
            <w:vAlign w:val="center"/>
          </w:tcPr>
          <w:p>
            <w:pPr>
              <w:pStyle w:val="TableContents"/>
              <w:bidi w:val="0"/>
              <w:spacing w:before="0" w:after="283"/>
              <w:jc w:val="left"/>
              <w:rPr/>
            </w:pPr>
            <w:r>
              <w:rPr/>
              <w:t xml:space="preserve">(123) 38.75 </w:t>
            </w:r>
          </w:p>
        </w:tc>
        <w:tc>
          <w:tcPr>
            <w:tcW w:w="616" w:type="dxa"/>
            <w:tcBorders/>
            <w:vAlign w:val="center"/>
          </w:tcPr>
          <w:p>
            <w:pPr>
              <w:pStyle w:val="TableContents"/>
              <w:bidi w:val="0"/>
              <w:spacing w:before="0" w:after="283"/>
              <w:jc w:val="left"/>
              <w:rPr/>
            </w:pPr>
            <w:r>
              <w:rPr/>
              <w:t xml:space="preserve">(143) 52.50 </w:t>
            </w:r>
          </w:p>
        </w:tc>
        <w:tc>
          <w:tcPr>
            <w:tcW w:w="616" w:type="dxa"/>
            <w:tcBorders/>
            <w:vAlign w:val="center"/>
          </w:tcPr>
          <w:p>
            <w:pPr>
              <w:pStyle w:val="TableContents"/>
              <w:bidi w:val="0"/>
              <w:spacing w:before="0" w:after="283"/>
              <w:jc w:val="left"/>
              <w:rPr/>
            </w:pPr>
            <w:r>
              <w:rPr/>
              <w:t xml:space="preserve">(117) 35.17 </w:t>
            </w:r>
          </w:p>
        </w:tc>
        <w:tc>
          <w:tcPr>
            <w:tcW w:w="661" w:type="dxa"/>
            <w:tcBorders/>
            <w:vAlign w:val="center"/>
          </w:tcPr>
          <w:p>
            <w:pPr>
              <w:pStyle w:val="TableContents"/>
              <w:bidi w:val="0"/>
              <w:spacing w:before="0" w:after="283"/>
              <w:jc w:val="left"/>
              <w:rPr/>
            </w:pPr>
            <w:r>
              <w:rPr/>
              <w:t xml:space="preserve">(067) 23.00 </w:t>
            </w:r>
          </w:p>
        </w:tc>
      </w:tr>
      <w:tr>
        <w:trPr/>
        <w:tc>
          <w:tcPr>
            <w:tcW w:w="1516" w:type="dxa"/>
            <w:tcBorders/>
            <w:vAlign w:val="center"/>
          </w:tcPr>
          <w:p>
            <w:pPr>
              <w:pStyle w:val="TableContents"/>
              <w:bidi w:val="0"/>
              <w:spacing w:before="0" w:after="283"/>
              <w:jc w:val="left"/>
              <w:rPr/>
            </w:pPr>
            <w:r>
              <w:rPr/>
              <w:t xml:space="preserve">Iran </w:t>
            </w:r>
          </w:p>
        </w:tc>
        <w:tc>
          <w:tcPr>
            <w:tcW w:w="616" w:type="dxa"/>
            <w:tcBorders/>
            <w:vAlign w:val="center"/>
          </w:tcPr>
          <w:p>
            <w:pPr>
              <w:pStyle w:val="TableContents"/>
              <w:bidi w:val="0"/>
              <w:spacing w:before="0" w:after="283"/>
              <w:jc w:val="left"/>
              <w:rPr/>
            </w:pPr>
            <w:r>
              <w:rPr/>
              <w:t xml:space="preserve">(165) 65.12 </w:t>
            </w:r>
          </w:p>
        </w:tc>
        <w:tc>
          <w:tcPr>
            <w:tcW w:w="616" w:type="dxa"/>
            <w:tcBorders/>
            <w:vAlign w:val="center"/>
          </w:tcPr>
          <w:p>
            <w:pPr>
              <w:pStyle w:val="TableContents"/>
              <w:bidi w:val="0"/>
              <w:spacing w:before="0" w:after="283"/>
              <w:jc w:val="left"/>
              <w:rPr/>
            </w:pPr>
            <w:r>
              <w:rPr/>
              <w:t xml:space="preserve">(169) 66.52 </w:t>
            </w:r>
          </w:p>
        </w:tc>
        <w:tc>
          <w:tcPr>
            <w:tcW w:w="616" w:type="dxa"/>
            <w:tcBorders/>
            <w:vAlign w:val="center"/>
          </w:tcPr>
          <w:p>
            <w:pPr>
              <w:pStyle w:val="TableContents"/>
              <w:bidi w:val="0"/>
              <w:spacing w:before="0" w:after="283"/>
              <w:jc w:val="left"/>
              <w:rPr/>
            </w:pPr>
            <w:r>
              <w:rPr/>
              <w:t xml:space="preserve">(173) 72.32 </w:t>
            </w:r>
          </w:p>
        </w:tc>
        <w:tc>
          <w:tcPr>
            <w:tcW w:w="616" w:type="dxa"/>
            <w:tcBorders/>
            <w:vAlign w:val="center"/>
          </w:tcPr>
          <w:p>
            <w:pPr>
              <w:pStyle w:val="TableContents"/>
              <w:bidi w:val="0"/>
              <w:spacing w:before="0" w:after="283"/>
              <w:jc w:val="left"/>
              <w:rPr/>
            </w:pPr>
            <w:r>
              <w:rPr/>
              <w:t xml:space="preserve">(173) 72.29 </w:t>
            </w:r>
          </w:p>
        </w:tc>
        <w:tc>
          <w:tcPr>
            <w:tcW w:w="616" w:type="dxa"/>
            <w:tcBorders/>
            <w:vAlign w:val="center"/>
          </w:tcPr>
          <w:p>
            <w:pPr>
              <w:pStyle w:val="TableContents"/>
              <w:bidi w:val="0"/>
              <w:spacing w:before="0" w:after="283"/>
              <w:jc w:val="left"/>
              <w:rPr/>
            </w:pPr>
            <w:r>
              <w:rPr/>
              <w:t xml:space="preserve">(174) 73.40 </w:t>
            </w:r>
          </w:p>
        </w:tc>
        <w:tc>
          <w:tcPr>
            <w:tcW w:w="721" w:type="dxa"/>
            <w:tcBorders/>
            <w:vAlign w:val="center"/>
          </w:tcPr>
          <w:p>
            <w:pPr>
              <w:pStyle w:val="TableContents"/>
              <w:bidi w:val="0"/>
              <w:spacing w:before="0" w:after="283"/>
              <w:jc w:val="left"/>
              <w:rPr/>
            </w:pPr>
            <w:r>
              <w:rPr/>
              <w:t xml:space="preserve">(175) 136.60 </w:t>
            </w:r>
          </w:p>
        </w:tc>
        <w:tc>
          <w:tcPr>
            <w:tcW w:w="616" w:type="dxa"/>
            <w:tcBorders/>
            <w:vAlign w:val="center"/>
          </w:tcPr>
          <w:p>
            <w:pPr>
              <w:pStyle w:val="TableContents"/>
              <w:bidi w:val="0"/>
              <w:spacing w:before="0" w:after="283"/>
              <w:jc w:val="left"/>
              <w:rPr/>
            </w:pPr>
            <w:r>
              <w:rPr/>
              <w:t xml:space="preserve">(175) 94.56 </w:t>
            </w:r>
          </w:p>
        </w:tc>
        <w:tc>
          <w:tcPr>
            <w:tcW w:w="616" w:type="dxa"/>
            <w:tcBorders/>
            <w:vAlign w:val="center"/>
          </w:tcPr>
          <w:p>
            <w:pPr>
              <w:pStyle w:val="TableContents"/>
              <w:bidi w:val="0"/>
              <w:spacing w:before="0" w:after="283"/>
              <w:jc w:val="left"/>
              <w:rPr/>
            </w:pPr>
            <w:r>
              <w:rPr/>
              <w:t xml:space="preserve">(172) 104.14 </w:t>
            </w:r>
          </w:p>
        </w:tc>
        <w:tc>
          <w:tcPr>
            <w:tcW w:w="616" w:type="dxa"/>
            <w:tcBorders/>
            <w:vAlign w:val="center"/>
          </w:tcPr>
          <w:p>
            <w:pPr>
              <w:pStyle w:val="TableContents"/>
              <w:bidi w:val="0"/>
              <w:spacing w:before="0" w:after="283"/>
              <w:jc w:val="left"/>
              <w:rPr/>
            </w:pPr>
            <w:r>
              <w:rPr/>
              <w:t xml:space="preserve">(166) 80.33 </w:t>
            </w:r>
          </w:p>
        </w:tc>
        <w:tc>
          <w:tcPr>
            <w:tcW w:w="616" w:type="dxa"/>
            <w:tcBorders/>
            <w:vAlign w:val="center"/>
          </w:tcPr>
          <w:p>
            <w:pPr>
              <w:pStyle w:val="TableContents"/>
              <w:bidi w:val="0"/>
              <w:spacing w:before="0" w:after="283"/>
              <w:jc w:val="left"/>
              <w:rPr/>
            </w:pPr>
            <w:r>
              <w:rPr/>
              <w:t xml:space="preserve">(166) 96.50 </w:t>
            </w:r>
          </w:p>
        </w:tc>
        <w:tc>
          <w:tcPr>
            <w:tcW w:w="616" w:type="dxa"/>
            <w:tcBorders/>
            <w:vAlign w:val="center"/>
          </w:tcPr>
          <w:p>
            <w:pPr>
              <w:pStyle w:val="TableContents"/>
              <w:bidi w:val="0"/>
              <w:spacing w:before="0" w:after="283"/>
              <w:jc w:val="left"/>
              <w:rPr/>
            </w:pPr>
            <w:r>
              <w:rPr/>
              <w:t xml:space="preserve">(162) 90.88 </w:t>
            </w:r>
          </w:p>
        </w:tc>
        <w:tc>
          <w:tcPr>
            <w:tcW w:w="616" w:type="dxa"/>
            <w:tcBorders/>
            <w:vAlign w:val="center"/>
          </w:tcPr>
          <w:p>
            <w:pPr>
              <w:pStyle w:val="TableContents"/>
              <w:bidi w:val="0"/>
              <w:spacing w:before="0" w:after="283"/>
              <w:jc w:val="left"/>
              <w:rPr/>
            </w:pPr>
            <w:r>
              <w:rPr/>
              <w:t xml:space="preserve">(164) 89.17 </w:t>
            </w:r>
          </w:p>
        </w:tc>
        <w:tc>
          <w:tcPr>
            <w:tcW w:w="616" w:type="dxa"/>
            <w:tcBorders/>
            <w:vAlign w:val="center"/>
          </w:tcPr>
          <w:p>
            <w:pPr>
              <w:pStyle w:val="TableContents"/>
              <w:bidi w:val="0"/>
              <w:spacing w:before="0" w:after="283"/>
              <w:jc w:val="left"/>
              <w:rPr/>
            </w:pPr>
            <w:r>
              <w:rPr/>
              <w:t xml:space="preserve">(158) 78.30 </w:t>
            </w:r>
          </w:p>
        </w:tc>
        <w:tc>
          <w:tcPr>
            <w:tcW w:w="616" w:type="dxa"/>
            <w:tcBorders/>
            <w:vAlign w:val="center"/>
          </w:tcPr>
          <w:p>
            <w:pPr>
              <w:pStyle w:val="TableContents"/>
              <w:bidi w:val="0"/>
              <w:spacing w:before="0" w:after="283"/>
              <w:jc w:val="left"/>
              <w:rPr/>
            </w:pPr>
            <w:r>
              <w:rPr/>
              <w:t xml:space="preserve">(160) 89.33 </w:t>
            </w:r>
          </w:p>
        </w:tc>
        <w:tc>
          <w:tcPr>
            <w:tcW w:w="661" w:type="dxa"/>
            <w:tcBorders/>
            <w:vAlign w:val="center"/>
          </w:tcPr>
          <w:p>
            <w:pPr>
              <w:pStyle w:val="TableContents"/>
              <w:bidi w:val="0"/>
              <w:spacing w:before="0" w:after="283"/>
              <w:jc w:val="left"/>
              <w:rPr/>
            </w:pPr>
            <w:r>
              <w:rPr/>
              <w:t xml:space="preserve">(122) 48.25 </w:t>
            </w:r>
          </w:p>
        </w:tc>
      </w:tr>
      <w:tr>
        <w:trPr/>
        <w:tc>
          <w:tcPr>
            <w:tcW w:w="1516" w:type="dxa"/>
            <w:tcBorders/>
            <w:vAlign w:val="center"/>
          </w:tcPr>
          <w:p>
            <w:pPr>
              <w:pStyle w:val="TableContents"/>
              <w:bidi w:val="0"/>
              <w:spacing w:before="0" w:after="283"/>
              <w:jc w:val="left"/>
              <w:rPr/>
            </w:pPr>
            <w:r>
              <w:rPr/>
              <w:t xml:space="preserve">Jemen </w:t>
            </w:r>
          </w:p>
        </w:tc>
        <w:tc>
          <w:tcPr>
            <w:tcW w:w="616" w:type="dxa"/>
            <w:tcBorders/>
            <w:vAlign w:val="center"/>
          </w:tcPr>
          <w:p>
            <w:pPr>
              <w:pStyle w:val="TableContents"/>
              <w:bidi w:val="0"/>
              <w:spacing w:before="0" w:after="283"/>
              <w:jc w:val="left"/>
              <w:rPr/>
            </w:pPr>
            <w:r>
              <w:rPr/>
              <w:t xml:space="preserve">(166) 65.8 </w:t>
            </w:r>
          </w:p>
        </w:tc>
        <w:tc>
          <w:tcPr>
            <w:tcW w:w="616" w:type="dxa"/>
            <w:tcBorders/>
            <w:vAlign w:val="center"/>
          </w:tcPr>
          <w:p>
            <w:pPr>
              <w:pStyle w:val="TableContents"/>
              <w:bidi w:val="0"/>
              <w:spacing w:before="0" w:after="283"/>
              <w:jc w:val="left"/>
              <w:rPr/>
            </w:pPr>
            <w:r>
              <w:rPr/>
              <w:t xml:space="preserve">(170) 67.07 </w:t>
            </w:r>
          </w:p>
        </w:tc>
        <w:tc>
          <w:tcPr>
            <w:tcW w:w="616" w:type="dxa"/>
            <w:tcBorders/>
            <w:vAlign w:val="center"/>
          </w:tcPr>
          <w:p>
            <w:pPr>
              <w:pStyle w:val="TableContents"/>
              <w:bidi w:val="0"/>
              <w:spacing w:before="0" w:after="283"/>
              <w:jc w:val="left"/>
              <w:rPr/>
            </w:pPr>
            <w:r>
              <w:rPr/>
              <w:t xml:space="preserve">(168) 66.36 </w:t>
            </w:r>
          </w:p>
        </w:tc>
        <w:tc>
          <w:tcPr>
            <w:tcW w:w="616" w:type="dxa"/>
            <w:tcBorders/>
            <w:vAlign w:val="center"/>
          </w:tcPr>
          <w:p>
            <w:pPr>
              <w:pStyle w:val="TableContents"/>
              <w:bidi w:val="0"/>
              <w:spacing w:before="0" w:after="283"/>
              <w:jc w:val="left"/>
              <w:rPr/>
            </w:pPr>
            <w:r>
              <w:rPr/>
              <w:t xml:space="preserve">(167) 67.26 </w:t>
            </w:r>
          </w:p>
        </w:tc>
        <w:tc>
          <w:tcPr>
            <w:tcW w:w="616" w:type="dxa"/>
            <w:tcBorders/>
            <w:vAlign w:val="center"/>
          </w:tcPr>
          <w:p>
            <w:pPr>
              <w:pStyle w:val="TableContents"/>
              <w:bidi w:val="0"/>
              <w:spacing w:before="0" w:after="283"/>
              <w:jc w:val="left"/>
              <w:rPr/>
            </w:pPr>
            <w:r>
              <w:rPr/>
              <w:t xml:space="preserve">(169) 69.22 </w:t>
            </w:r>
          </w:p>
        </w:tc>
        <w:tc>
          <w:tcPr>
            <w:tcW w:w="721" w:type="dxa"/>
            <w:tcBorders/>
            <w:vAlign w:val="center"/>
          </w:tcPr>
          <w:p>
            <w:pPr>
              <w:pStyle w:val="TableContents"/>
              <w:bidi w:val="0"/>
              <w:spacing w:before="0" w:after="283"/>
              <w:jc w:val="left"/>
              <w:rPr/>
            </w:pPr>
            <w:r>
              <w:rPr/>
              <w:t xml:space="preserve">(171) 101.00 </w:t>
            </w:r>
          </w:p>
        </w:tc>
        <w:tc>
          <w:tcPr>
            <w:tcW w:w="616" w:type="dxa"/>
            <w:tcBorders/>
            <w:vAlign w:val="center"/>
          </w:tcPr>
          <w:p>
            <w:pPr>
              <w:pStyle w:val="TableContents"/>
              <w:bidi w:val="0"/>
              <w:spacing w:before="0" w:after="283"/>
              <w:jc w:val="left"/>
              <w:rPr/>
            </w:pPr>
            <w:r>
              <w:rPr/>
              <w:t xml:space="preserve">(170) 82.13 </w:t>
            </w:r>
          </w:p>
        </w:tc>
        <w:tc>
          <w:tcPr>
            <w:tcW w:w="616" w:type="dxa"/>
            <w:tcBorders/>
            <w:vAlign w:val="center"/>
          </w:tcPr>
          <w:p>
            <w:pPr>
              <w:pStyle w:val="TableContents"/>
              <w:bidi w:val="0"/>
              <w:spacing w:before="0" w:after="283"/>
              <w:jc w:val="left"/>
              <w:rPr/>
            </w:pPr>
            <w:r>
              <w:rPr/>
              <w:t xml:space="preserve">(167) 83.38 </w:t>
            </w:r>
          </w:p>
        </w:tc>
        <w:tc>
          <w:tcPr>
            <w:tcW w:w="616" w:type="dxa"/>
            <w:tcBorders/>
            <w:vAlign w:val="center"/>
          </w:tcPr>
          <w:p>
            <w:pPr>
              <w:pStyle w:val="TableContents"/>
              <w:bidi w:val="0"/>
              <w:spacing w:before="0" w:after="283"/>
              <w:jc w:val="left"/>
              <w:rPr/>
            </w:pPr>
            <w:r>
              <w:rPr/>
              <w:t xml:space="preserve">(155) 59.00 </w:t>
            </w:r>
          </w:p>
        </w:tc>
        <w:tc>
          <w:tcPr>
            <w:tcW w:w="616" w:type="dxa"/>
            <w:tcBorders/>
            <w:vAlign w:val="center"/>
          </w:tcPr>
          <w:p>
            <w:pPr>
              <w:pStyle w:val="TableContents"/>
              <w:bidi w:val="0"/>
              <w:spacing w:before="0" w:after="283"/>
              <w:jc w:val="left"/>
              <w:rPr/>
            </w:pPr>
            <w:r>
              <w:rPr/>
              <w:t xml:space="preserve">(143) 56.67 </w:t>
            </w:r>
          </w:p>
        </w:tc>
        <w:tc>
          <w:tcPr>
            <w:tcW w:w="616" w:type="dxa"/>
            <w:tcBorders/>
            <w:vAlign w:val="center"/>
          </w:tcPr>
          <w:p>
            <w:pPr>
              <w:pStyle w:val="TableContents"/>
              <w:bidi w:val="0"/>
              <w:spacing w:before="0" w:after="283"/>
              <w:jc w:val="left"/>
              <w:rPr/>
            </w:pPr>
            <w:r>
              <w:rPr/>
              <w:t xml:space="preserve">(149) 54.00 </w:t>
            </w:r>
          </w:p>
        </w:tc>
        <w:tc>
          <w:tcPr>
            <w:tcW w:w="616" w:type="dxa"/>
            <w:tcBorders/>
            <w:vAlign w:val="center"/>
          </w:tcPr>
          <w:p>
            <w:pPr>
              <w:pStyle w:val="TableContents"/>
              <w:bidi w:val="0"/>
              <w:spacing w:before="0" w:after="283"/>
              <w:jc w:val="left"/>
              <w:rPr/>
            </w:pPr>
            <w:r>
              <w:rPr/>
              <w:t xml:space="preserve">(136) 46.25 </w:t>
            </w:r>
          </w:p>
        </w:tc>
        <w:tc>
          <w:tcPr>
            <w:tcW w:w="616" w:type="dxa"/>
            <w:tcBorders/>
            <w:vAlign w:val="center"/>
          </w:tcPr>
          <w:p>
            <w:pPr>
              <w:pStyle w:val="TableContents"/>
              <w:bidi w:val="0"/>
              <w:spacing w:before="0" w:after="283"/>
              <w:jc w:val="left"/>
              <w:rPr/>
            </w:pPr>
            <w:r>
              <w:rPr/>
              <w:t xml:space="preserve">(135) 48.00 </w:t>
            </w:r>
          </w:p>
        </w:tc>
        <w:tc>
          <w:tcPr>
            <w:tcW w:w="616" w:type="dxa"/>
            <w:tcBorders/>
            <w:vAlign w:val="center"/>
          </w:tcPr>
          <w:p>
            <w:pPr>
              <w:pStyle w:val="TableContents"/>
              <w:bidi w:val="0"/>
              <w:spacing w:before="0" w:after="283"/>
              <w:jc w:val="left"/>
              <w:rPr/>
            </w:pPr>
            <w:r>
              <w:rPr/>
              <w:t xml:space="preserve">(136) 41.83 </w:t>
            </w:r>
          </w:p>
        </w:tc>
        <w:tc>
          <w:tcPr>
            <w:tcW w:w="661" w:type="dxa"/>
            <w:tcBorders/>
            <w:vAlign w:val="center"/>
          </w:tcPr>
          <w:p>
            <w:pPr>
              <w:pStyle w:val="TableContents"/>
              <w:bidi w:val="0"/>
              <w:spacing w:before="0" w:after="283"/>
              <w:jc w:val="left"/>
              <w:rPr/>
            </w:pPr>
            <w:r>
              <w:rPr/>
              <w:t xml:space="preserve">(103) 34.75 </w:t>
            </w:r>
          </w:p>
        </w:tc>
      </w:tr>
      <w:tr>
        <w:trPr/>
        <w:tc>
          <w:tcPr>
            <w:tcW w:w="1516" w:type="dxa"/>
            <w:tcBorders/>
            <w:vAlign w:val="center"/>
          </w:tcPr>
          <w:p>
            <w:pPr>
              <w:pStyle w:val="TableContents"/>
              <w:bidi w:val="0"/>
              <w:spacing w:before="0" w:after="283"/>
              <w:jc w:val="left"/>
              <w:rPr/>
            </w:pPr>
            <w:r>
              <w:rPr/>
              <w:t xml:space="preserve">Somalia </w:t>
            </w:r>
          </w:p>
        </w:tc>
        <w:tc>
          <w:tcPr>
            <w:tcW w:w="616" w:type="dxa"/>
            <w:tcBorders/>
            <w:vAlign w:val="center"/>
          </w:tcPr>
          <w:p>
            <w:pPr>
              <w:pStyle w:val="TableContents"/>
              <w:bidi w:val="0"/>
              <w:spacing w:before="0" w:after="283"/>
              <w:jc w:val="left"/>
              <w:rPr/>
            </w:pPr>
            <w:r>
              <w:rPr/>
              <w:t xml:space="preserve">(167) 65.95 </w:t>
            </w:r>
          </w:p>
        </w:tc>
        <w:tc>
          <w:tcPr>
            <w:tcW w:w="616" w:type="dxa"/>
            <w:tcBorders/>
            <w:vAlign w:val="center"/>
          </w:tcPr>
          <w:p>
            <w:pPr>
              <w:pStyle w:val="TableContents"/>
              <w:bidi w:val="0"/>
              <w:spacing w:before="0" w:after="283"/>
              <w:jc w:val="left"/>
              <w:rPr/>
            </w:pPr>
            <w:r>
              <w:rPr/>
              <w:t xml:space="preserve">(167) 65.35 </w:t>
            </w:r>
          </w:p>
        </w:tc>
        <w:tc>
          <w:tcPr>
            <w:tcW w:w="616" w:type="dxa"/>
            <w:tcBorders/>
            <w:vAlign w:val="center"/>
          </w:tcPr>
          <w:p>
            <w:pPr>
              <w:pStyle w:val="TableContents"/>
              <w:bidi w:val="0"/>
              <w:spacing w:before="0" w:after="283"/>
              <w:jc w:val="left"/>
              <w:rPr/>
            </w:pPr>
            <w:r>
              <w:rPr/>
              <w:t xml:space="preserve">(172) 72.31 </w:t>
            </w:r>
          </w:p>
        </w:tc>
        <w:tc>
          <w:tcPr>
            <w:tcW w:w="616" w:type="dxa"/>
            <w:tcBorders/>
            <w:vAlign w:val="center"/>
          </w:tcPr>
          <w:p>
            <w:pPr>
              <w:pStyle w:val="TableContents"/>
              <w:bidi w:val="0"/>
              <w:spacing w:before="0" w:after="283"/>
              <w:jc w:val="left"/>
              <w:rPr/>
            </w:pPr>
            <w:r>
              <w:rPr/>
              <w:t xml:space="preserve">(176) 73.19 </w:t>
            </w:r>
          </w:p>
        </w:tc>
        <w:tc>
          <w:tcPr>
            <w:tcW w:w="616" w:type="dxa"/>
            <w:tcBorders/>
            <w:vAlign w:val="center"/>
          </w:tcPr>
          <w:p>
            <w:pPr>
              <w:pStyle w:val="TableContents"/>
              <w:bidi w:val="0"/>
              <w:spacing w:before="0" w:after="283"/>
              <w:jc w:val="left"/>
              <w:rPr/>
            </w:pPr>
            <w:r>
              <w:rPr/>
              <w:t xml:space="preserve">(175) 73.59 </w:t>
            </w:r>
          </w:p>
        </w:tc>
        <w:tc>
          <w:tcPr>
            <w:tcW w:w="721" w:type="dxa"/>
            <w:tcBorders/>
            <w:vAlign w:val="center"/>
          </w:tcPr>
          <w:p>
            <w:pPr>
              <w:pStyle w:val="TableContents"/>
              <w:bidi w:val="0"/>
              <w:spacing w:before="0" w:after="283"/>
              <w:jc w:val="left"/>
              <w:rPr/>
            </w:pPr>
            <w:r>
              <w:rPr/>
              <w:t xml:space="preserve">(164) 88.33 </w:t>
            </w:r>
          </w:p>
        </w:tc>
        <w:tc>
          <w:tcPr>
            <w:tcW w:w="616" w:type="dxa"/>
            <w:tcBorders/>
            <w:vAlign w:val="center"/>
          </w:tcPr>
          <w:p>
            <w:pPr>
              <w:pStyle w:val="TableContents"/>
              <w:bidi w:val="0"/>
              <w:spacing w:before="0" w:after="283"/>
              <w:jc w:val="left"/>
              <w:rPr/>
            </w:pPr>
            <w:r>
              <w:rPr/>
              <w:t xml:space="preserve">(161) 66.00 </w:t>
            </w:r>
          </w:p>
        </w:tc>
        <w:tc>
          <w:tcPr>
            <w:tcW w:w="616" w:type="dxa"/>
            <w:tcBorders/>
            <w:vAlign w:val="center"/>
          </w:tcPr>
          <w:p>
            <w:pPr>
              <w:pStyle w:val="TableContents"/>
              <w:bidi w:val="0"/>
              <w:spacing w:before="0" w:after="283"/>
              <w:jc w:val="left"/>
              <w:rPr/>
            </w:pPr>
            <w:r>
              <w:rPr/>
              <w:t xml:space="preserve">(164) 77.50 </w:t>
            </w:r>
          </w:p>
        </w:tc>
        <w:tc>
          <w:tcPr>
            <w:tcW w:w="616" w:type="dxa"/>
            <w:tcBorders/>
            <w:vAlign w:val="center"/>
          </w:tcPr>
          <w:p>
            <w:pPr>
              <w:pStyle w:val="TableContents"/>
              <w:bidi w:val="0"/>
              <w:spacing w:before="0" w:after="283"/>
              <w:jc w:val="left"/>
              <w:rPr/>
            </w:pPr>
            <w:r>
              <w:rPr/>
              <w:t xml:space="preserve">(153) 58.00 </w:t>
            </w:r>
          </w:p>
        </w:tc>
        <w:tc>
          <w:tcPr>
            <w:tcW w:w="616" w:type="dxa"/>
            <w:tcBorders/>
            <w:vAlign w:val="center"/>
          </w:tcPr>
          <w:p>
            <w:pPr>
              <w:pStyle w:val="TableContents"/>
              <w:bidi w:val="0"/>
              <w:spacing w:before="0" w:after="283"/>
              <w:jc w:val="left"/>
              <w:rPr/>
            </w:pPr>
            <w:r>
              <w:rPr/>
              <w:t xml:space="preserve">(159) 71.50 </w:t>
            </w:r>
          </w:p>
        </w:tc>
        <w:tc>
          <w:tcPr>
            <w:tcW w:w="616" w:type="dxa"/>
            <w:tcBorders/>
            <w:vAlign w:val="center"/>
          </w:tcPr>
          <w:p>
            <w:pPr>
              <w:pStyle w:val="TableContents"/>
              <w:bidi w:val="0"/>
              <w:spacing w:before="0" w:after="283"/>
              <w:jc w:val="left"/>
              <w:rPr/>
            </w:pPr>
            <w:r>
              <w:rPr/>
              <w:t xml:space="preserve">(144) 51.25 </w:t>
            </w:r>
          </w:p>
        </w:tc>
        <w:tc>
          <w:tcPr>
            <w:tcW w:w="616" w:type="dxa"/>
            <w:tcBorders/>
            <w:vAlign w:val="center"/>
          </w:tcPr>
          <w:p>
            <w:pPr>
              <w:pStyle w:val="TableContents"/>
              <w:bidi w:val="0"/>
              <w:spacing w:before="0" w:after="283"/>
              <w:jc w:val="left"/>
              <w:rPr/>
            </w:pPr>
            <w:r>
              <w:rPr/>
              <w:t xml:space="preserve">(149) 59.00 </w:t>
            </w:r>
          </w:p>
        </w:tc>
        <w:tc>
          <w:tcPr>
            <w:tcW w:w="616" w:type="dxa"/>
            <w:tcBorders/>
            <w:vAlign w:val="center"/>
          </w:tcPr>
          <w:p>
            <w:pPr>
              <w:pStyle w:val="TableContents"/>
              <w:bidi w:val="0"/>
              <w:spacing w:before="0" w:after="283"/>
              <w:jc w:val="left"/>
              <w:rPr/>
            </w:pPr>
            <w:r>
              <w:rPr/>
              <w:t xml:space="preserve">(128) 43.50 </w:t>
            </w:r>
          </w:p>
        </w:tc>
        <w:tc>
          <w:tcPr>
            <w:tcW w:w="616" w:type="dxa"/>
            <w:tcBorders/>
            <w:vAlign w:val="center"/>
          </w:tcPr>
          <w:p>
            <w:pPr>
              <w:pStyle w:val="TableContents"/>
              <w:bidi w:val="0"/>
              <w:spacing w:before="0" w:after="283"/>
              <w:jc w:val="left"/>
              <w:rPr/>
            </w:pPr>
            <w:r>
              <w:rPr/>
              <w:t xml:space="preserve">(140) 45.00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Saudi-Arabia </w:t>
            </w:r>
          </w:p>
        </w:tc>
        <w:tc>
          <w:tcPr>
            <w:tcW w:w="616" w:type="dxa"/>
            <w:tcBorders/>
            <w:vAlign w:val="center"/>
          </w:tcPr>
          <w:p>
            <w:pPr>
              <w:pStyle w:val="TableContents"/>
              <w:bidi w:val="0"/>
              <w:spacing w:before="0" w:after="283"/>
              <w:jc w:val="left"/>
              <w:rPr/>
            </w:pPr>
            <w:r>
              <w:rPr/>
              <w:t xml:space="preserve">(168) 66.02 </w:t>
            </w:r>
          </w:p>
        </w:tc>
        <w:tc>
          <w:tcPr>
            <w:tcW w:w="616" w:type="dxa"/>
            <w:tcBorders/>
            <w:vAlign w:val="center"/>
          </w:tcPr>
          <w:p>
            <w:pPr>
              <w:pStyle w:val="TableContents"/>
              <w:bidi w:val="0"/>
              <w:spacing w:before="0" w:after="283"/>
              <w:jc w:val="left"/>
              <w:rPr/>
            </w:pPr>
            <w:r>
              <w:rPr/>
              <w:t xml:space="preserve">(165) 59.72 </w:t>
            </w:r>
          </w:p>
        </w:tc>
        <w:tc>
          <w:tcPr>
            <w:tcW w:w="616" w:type="dxa"/>
            <w:tcBorders/>
            <w:vAlign w:val="center"/>
          </w:tcPr>
          <w:p>
            <w:pPr>
              <w:pStyle w:val="TableContents"/>
              <w:bidi w:val="0"/>
              <w:spacing w:before="0" w:after="283"/>
              <w:jc w:val="left"/>
              <w:rPr/>
            </w:pPr>
            <w:r>
              <w:rPr/>
              <w:t xml:space="preserve">(164) 59.41 </w:t>
            </w:r>
          </w:p>
        </w:tc>
        <w:tc>
          <w:tcPr>
            <w:tcW w:w="616" w:type="dxa"/>
            <w:tcBorders/>
            <w:vAlign w:val="center"/>
          </w:tcPr>
          <w:p>
            <w:pPr>
              <w:pStyle w:val="TableContents"/>
              <w:bidi w:val="0"/>
              <w:spacing w:before="0" w:after="283"/>
              <w:jc w:val="left"/>
              <w:rPr/>
            </w:pPr>
            <w:r>
              <w:rPr/>
              <w:t xml:space="preserve">(164) 58.30 </w:t>
            </w:r>
          </w:p>
        </w:tc>
        <w:tc>
          <w:tcPr>
            <w:tcW w:w="616" w:type="dxa"/>
            <w:tcBorders/>
            <w:vAlign w:val="center"/>
          </w:tcPr>
          <w:p>
            <w:pPr>
              <w:pStyle w:val="TableContents"/>
              <w:bidi w:val="0"/>
              <w:spacing w:before="0" w:after="283"/>
              <w:jc w:val="left"/>
              <w:rPr/>
            </w:pPr>
            <w:r>
              <w:rPr/>
              <w:t xml:space="preserve">(163) 56.88 </w:t>
            </w:r>
          </w:p>
        </w:tc>
        <w:tc>
          <w:tcPr>
            <w:tcW w:w="721" w:type="dxa"/>
            <w:tcBorders/>
            <w:vAlign w:val="center"/>
          </w:tcPr>
          <w:p>
            <w:pPr>
              <w:pStyle w:val="TableContents"/>
              <w:bidi w:val="0"/>
              <w:spacing w:before="0" w:after="283"/>
              <w:jc w:val="left"/>
              <w:rPr/>
            </w:pPr>
            <w:r>
              <w:rPr/>
              <w:t xml:space="preserve">(158) 83.25 </w:t>
            </w:r>
          </w:p>
        </w:tc>
        <w:tc>
          <w:tcPr>
            <w:tcW w:w="616" w:type="dxa"/>
            <w:tcBorders/>
            <w:vAlign w:val="center"/>
          </w:tcPr>
          <w:p>
            <w:pPr>
              <w:pStyle w:val="TableContents"/>
              <w:bidi w:val="0"/>
              <w:spacing w:before="0" w:after="283"/>
              <w:jc w:val="left"/>
              <w:rPr/>
            </w:pPr>
            <w:r>
              <w:rPr/>
              <w:t xml:space="preserve">(157) 61.50 </w:t>
            </w:r>
          </w:p>
        </w:tc>
        <w:tc>
          <w:tcPr>
            <w:tcW w:w="616" w:type="dxa"/>
            <w:tcBorders/>
            <w:vAlign w:val="center"/>
          </w:tcPr>
          <w:p>
            <w:pPr>
              <w:pStyle w:val="TableContents"/>
              <w:bidi w:val="0"/>
              <w:spacing w:before="0" w:after="283"/>
              <w:jc w:val="left"/>
              <w:rPr/>
            </w:pPr>
            <w:r>
              <w:rPr/>
              <w:t xml:space="preserve">(163) 76.50 </w:t>
            </w:r>
          </w:p>
        </w:tc>
        <w:tc>
          <w:tcPr>
            <w:tcW w:w="616" w:type="dxa"/>
            <w:tcBorders/>
            <w:vAlign w:val="center"/>
          </w:tcPr>
          <w:p>
            <w:pPr>
              <w:pStyle w:val="TableContents"/>
              <w:bidi w:val="0"/>
              <w:spacing w:before="0" w:after="283"/>
              <w:jc w:val="left"/>
              <w:rPr/>
            </w:pPr>
            <w:r>
              <w:rPr/>
              <w:t xml:space="preserve">(161) 61.75 </w:t>
            </w:r>
          </w:p>
        </w:tc>
        <w:tc>
          <w:tcPr>
            <w:tcW w:w="616" w:type="dxa"/>
            <w:tcBorders/>
            <w:vAlign w:val="center"/>
          </w:tcPr>
          <w:p>
            <w:pPr>
              <w:pStyle w:val="TableContents"/>
              <w:bidi w:val="0"/>
              <w:spacing w:before="0" w:after="283"/>
              <w:jc w:val="left"/>
              <w:rPr/>
            </w:pPr>
            <w:r>
              <w:rPr/>
              <w:t xml:space="preserve">(148) 59.75 </w:t>
            </w:r>
          </w:p>
        </w:tc>
        <w:tc>
          <w:tcPr>
            <w:tcW w:w="616" w:type="dxa"/>
            <w:tcBorders/>
            <w:vAlign w:val="center"/>
          </w:tcPr>
          <w:p>
            <w:pPr>
              <w:pStyle w:val="TableContents"/>
              <w:bidi w:val="0"/>
              <w:spacing w:before="0" w:after="283"/>
              <w:jc w:val="left"/>
              <w:rPr/>
            </w:pPr>
            <w:r>
              <w:rPr/>
              <w:t xml:space="preserve">(161) 76.00 </w:t>
            </w:r>
          </w:p>
        </w:tc>
        <w:tc>
          <w:tcPr>
            <w:tcW w:w="616" w:type="dxa"/>
            <w:tcBorders/>
            <w:vAlign w:val="center"/>
          </w:tcPr>
          <w:p>
            <w:pPr>
              <w:pStyle w:val="TableContents"/>
              <w:bidi w:val="0"/>
              <w:spacing w:before="0" w:after="283"/>
              <w:jc w:val="left"/>
              <w:rPr/>
            </w:pPr>
            <w:r>
              <w:rPr/>
              <w:t xml:space="preserve">(154) 66.00 </w:t>
            </w:r>
          </w:p>
        </w:tc>
        <w:tc>
          <w:tcPr>
            <w:tcW w:w="616" w:type="dxa"/>
            <w:tcBorders/>
            <w:vAlign w:val="center"/>
          </w:tcPr>
          <w:p>
            <w:pPr>
              <w:pStyle w:val="TableContents"/>
              <w:bidi w:val="0"/>
              <w:spacing w:before="0" w:after="283"/>
              <w:jc w:val="left"/>
              <w:rPr/>
            </w:pPr>
            <w:r>
              <w:rPr/>
              <w:t xml:space="preserve">(159) 79.17 </w:t>
            </w:r>
          </w:p>
        </w:tc>
        <w:tc>
          <w:tcPr>
            <w:tcW w:w="616" w:type="dxa"/>
            <w:tcBorders/>
            <w:vAlign w:val="center"/>
          </w:tcPr>
          <w:p>
            <w:pPr>
              <w:pStyle w:val="TableContents"/>
              <w:bidi w:val="0"/>
              <w:spacing w:before="0" w:after="283"/>
              <w:jc w:val="left"/>
              <w:rPr/>
            </w:pPr>
            <w:r>
              <w:rPr/>
              <w:t xml:space="preserve">(156) 71.50 </w:t>
            </w:r>
          </w:p>
        </w:tc>
        <w:tc>
          <w:tcPr>
            <w:tcW w:w="661" w:type="dxa"/>
            <w:tcBorders/>
            <w:vAlign w:val="center"/>
          </w:tcPr>
          <w:p>
            <w:pPr>
              <w:pStyle w:val="TableContents"/>
              <w:bidi w:val="0"/>
              <w:spacing w:before="0" w:after="283"/>
              <w:jc w:val="left"/>
              <w:rPr/>
            </w:pPr>
            <w:r>
              <w:rPr/>
              <w:t xml:space="preserve">(125) 62.50 </w:t>
            </w:r>
          </w:p>
        </w:tc>
      </w:tr>
      <w:tr>
        <w:trPr/>
        <w:tc>
          <w:tcPr>
            <w:tcW w:w="1516" w:type="dxa"/>
            <w:tcBorders/>
            <w:vAlign w:val="center"/>
          </w:tcPr>
          <w:p>
            <w:pPr>
              <w:pStyle w:val="TableContents"/>
              <w:bidi w:val="0"/>
              <w:spacing w:before="0" w:after="283"/>
              <w:jc w:val="left"/>
              <w:rPr/>
            </w:pPr>
            <w:r>
              <w:rPr/>
              <w:t xml:space="preserve">Uzbekistan </w:t>
            </w:r>
          </w:p>
        </w:tc>
        <w:tc>
          <w:tcPr>
            <w:tcW w:w="616" w:type="dxa"/>
            <w:tcBorders/>
            <w:vAlign w:val="center"/>
          </w:tcPr>
          <w:p>
            <w:pPr>
              <w:pStyle w:val="TableContents"/>
              <w:bidi w:val="0"/>
              <w:spacing w:before="0" w:after="283"/>
              <w:jc w:val="left"/>
              <w:rPr/>
            </w:pPr>
            <w:r>
              <w:rPr/>
              <w:t xml:space="preserve">(169) 66.11 </w:t>
            </w:r>
          </w:p>
        </w:tc>
        <w:tc>
          <w:tcPr>
            <w:tcW w:w="616" w:type="dxa"/>
            <w:tcBorders/>
            <w:vAlign w:val="center"/>
          </w:tcPr>
          <w:p>
            <w:pPr>
              <w:pStyle w:val="TableContents"/>
              <w:bidi w:val="0"/>
              <w:spacing w:before="0" w:after="283"/>
              <w:jc w:val="left"/>
              <w:rPr/>
            </w:pPr>
            <w:r>
              <w:rPr/>
              <w:t xml:space="preserve">(166) 61.15 </w:t>
            </w:r>
          </w:p>
        </w:tc>
        <w:tc>
          <w:tcPr>
            <w:tcW w:w="616" w:type="dxa"/>
            <w:tcBorders/>
            <w:vAlign w:val="center"/>
          </w:tcPr>
          <w:p>
            <w:pPr>
              <w:pStyle w:val="TableContents"/>
              <w:bidi w:val="0"/>
              <w:spacing w:before="0" w:after="283"/>
              <w:jc w:val="left"/>
              <w:rPr/>
            </w:pPr>
            <w:r>
              <w:rPr/>
              <w:t xml:space="preserve">(166) 61.14 </w:t>
            </w:r>
          </w:p>
        </w:tc>
        <w:tc>
          <w:tcPr>
            <w:tcW w:w="616" w:type="dxa"/>
            <w:tcBorders/>
            <w:vAlign w:val="center"/>
          </w:tcPr>
          <w:p>
            <w:pPr>
              <w:pStyle w:val="TableContents"/>
              <w:bidi w:val="0"/>
              <w:spacing w:before="0" w:after="283"/>
              <w:jc w:val="left"/>
              <w:rPr/>
            </w:pPr>
            <w:r>
              <w:rPr/>
              <w:t xml:space="preserve">(166) 61.01 </w:t>
            </w:r>
          </w:p>
        </w:tc>
        <w:tc>
          <w:tcPr>
            <w:tcW w:w="616" w:type="dxa"/>
            <w:tcBorders/>
            <w:vAlign w:val="center"/>
          </w:tcPr>
          <w:p>
            <w:pPr>
              <w:pStyle w:val="TableContents"/>
              <w:bidi w:val="0"/>
              <w:spacing w:before="0" w:after="283"/>
              <w:jc w:val="left"/>
              <w:rPr/>
            </w:pPr>
            <w:r>
              <w:rPr/>
              <w:t xml:space="preserve">(164) 60.39 </w:t>
            </w:r>
          </w:p>
        </w:tc>
        <w:tc>
          <w:tcPr>
            <w:tcW w:w="721" w:type="dxa"/>
            <w:tcBorders/>
            <w:vAlign w:val="center"/>
          </w:tcPr>
          <w:p>
            <w:pPr>
              <w:pStyle w:val="TableContents"/>
              <w:bidi w:val="0"/>
              <w:spacing w:before="0" w:after="283"/>
              <w:jc w:val="left"/>
              <w:rPr/>
            </w:pPr>
            <w:r>
              <w:rPr/>
              <w:t xml:space="preserve">(157) 83.00 </w:t>
            </w:r>
          </w:p>
        </w:tc>
        <w:tc>
          <w:tcPr>
            <w:tcW w:w="616" w:type="dxa"/>
            <w:tcBorders/>
            <w:vAlign w:val="center"/>
          </w:tcPr>
          <w:p>
            <w:pPr>
              <w:pStyle w:val="TableContents"/>
              <w:bidi w:val="0"/>
              <w:spacing w:before="0" w:after="283"/>
              <w:jc w:val="left"/>
              <w:rPr/>
            </w:pPr>
            <w:r>
              <w:rPr/>
              <w:t xml:space="preserve">(163) 71.50 </w:t>
            </w:r>
          </w:p>
        </w:tc>
        <w:tc>
          <w:tcPr>
            <w:tcW w:w="616" w:type="dxa"/>
            <w:tcBorders/>
            <w:vAlign w:val="center"/>
          </w:tcPr>
          <w:p>
            <w:pPr>
              <w:pStyle w:val="TableContents"/>
              <w:bidi w:val="0"/>
              <w:spacing w:before="0" w:after="283"/>
              <w:jc w:val="left"/>
              <w:rPr/>
            </w:pPr>
            <w:r>
              <w:rPr/>
              <w:t xml:space="preserve">(160) 67.67 </w:t>
            </w:r>
          </w:p>
        </w:tc>
        <w:tc>
          <w:tcPr>
            <w:tcW w:w="616" w:type="dxa"/>
            <w:tcBorders/>
            <w:vAlign w:val="center"/>
          </w:tcPr>
          <w:p>
            <w:pPr>
              <w:pStyle w:val="TableContents"/>
              <w:bidi w:val="0"/>
              <w:spacing w:before="0" w:after="283"/>
              <w:jc w:val="left"/>
              <w:rPr/>
            </w:pPr>
            <w:r>
              <w:rPr/>
              <w:t xml:space="preserve">(162) 62.70 </w:t>
            </w:r>
          </w:p>
        </w:tc>
        <w:tc>
          <w:tcPr>
            <w:tcW w:w="616" w:type="dxa"/>
            <w:tcBorders/>
            <w:vAlign w:val="center"/>
          </w:tcPr>
          <w:p>
            <w:pPr>
              <w:pStyle w:val="TableContents"/>
              <w:bidi w:val="0"/>
              <w:spacing w:before="0" w:after="283"/>
              <w:jc w:val="left"/>
              <w:rPr/>
            </w:pPr>
            <w:r>
              <w:rPr/>
              <w:t xml:space="preserve">(160) 74.88 </w:t>
            </w:r>
          </w:p>
        </w:tc>
        <w:tc>
          <w:tcPr>
            <w:tcW w:w="616" w:type="dxa"/>
            <w:tcBorders/>
            <w:vAlign w:val="center"/>
          </w:tcPr>
          <w:p>
            <w:pPr>
              <w:pStyle w:val="TableContents"/>
              <w:bidi w:val="0"/>
              <w:spacing w:before="0" w:after="283"/>
              <w:jc w:val="left"/>
              <w:rPr/>
            </w:pPr>
            <w:r>
              <w:rPr/>
              <w:t xml:space="preserve">(158) 71.00 </w:t>
            </w:r>
          </w:p>
        </w:tc>
        <w:tc>
          <w:tcPr>
            <w:tcW w:w="616" w:type="dxa"/>
            <w:tcBorders/>
            <w:vAlign w:val="center"/>
          </w:tcPr>
          <w:p>
            <w:pPr>
              <w:pStyle w:val="TableContents"/>
              <w:bidi w:val="0"/>
              <w:spacing w:before="0" w:after="283"/>
              <w:jc w:val="left"/>
              <w:rPr/>
            </w:pPr>
            <w:r>
              <w:rPr/>
              <w:t xml:space="preserve">(155) 66.50 </w:t>
            </w:r>
          </w:p>
        </w:tc>
        <w:tc>
          <w:tcPr>
            <w:tcW w:w="616" w:type="dxa"/>
            <w:tcBorders/>
            <w:vAlign w:val="center"/>
          </w:tcPr>
          <w:p>
            <w:pPr>
              <w:pStyle w:val="TableContents"/>
              <w:bidi w:val="0"/>
              <w:spacing w:before="0" w:after="283"/>
              <w:jc w:val="left"/>
              <w:rPr/>
            </w:pPr>
            <w:r>
              <w:rPr/>
              <w:t xml:space="preserve">(142) 52.13 </w:t>
            </w:r>
          </w:p>
        </w:tc>
        <w:tc>
          <w:tcPr>
            <w:tcW w:w="616" w:type="dxa"/>
            <w:tcBorders/>
            <w:vAlign w:val="center"/>
          </w:tcPr>
          <w:p>
            <w:pPr>
              <w:pStyle w:val="TableContents"/>
              <w:bidi w:val="0"/>
              <w:spacing w:before="0" w:after="283"/>
              <w:jc w:val="left"/>
              <w:rPr/>
            </w:pPr>
            <w:r>
              <w:rPr/>
              <w:t xml:space="preserve">(154) 61.50 </w:t>
            </w:r>
          </w:p>
        </w:tc>
        <w:tc>
          <w:tcPr>
            <w:tcW w:w="661" w:type="dxa"/>
            <w:tcBorders/>
            <w:vAlign w:val="center"/>
          </w:tcPr>
          <w:p>
            <w:pPr>
              <w:pStyle w:val="TableContents"/>
              <w:bidi w:val="0"/>
              <w:spacing w:before="0" w:after="283"/>
              <w:jc w:val="left"/>
              <w:rPr/>
            </w:pPr>
            <w:r>
              <w:rPr/>
              <w:t xml:space="preserve">(120) 45.00 </w:t>
            </w:r>
          </w:p>
        </w:tc>
      </w:tr>
      <w:tr>
        <w:trPr/>
        <w:tc>
          <w:tcPr>
            <w:tcW w:w="1516" w:type="dxa"/>
            <w:tcBorders/>
            <w:vAlign w:val="center"/>
          </w:tcPr>
          <w:p>
            <w:pPr>
              <w:pStyle w:val="TableContents"/>
              <w:bidi w:val="0"/>
              <w:spacing w:before="0" w:after="283"/>
              <w:jc w:val="left"/>
              <w:rPr/>
            </w:pPr>
            <w:r>
              <w:rPr/>
              <w:t xml:space="preserve">Laos </w:t>
            </w:r>
          </w:p>
        </w:tc>
        <w:tc>
          <w:tcPr>
            <w:tcW w:w="616" w:type="dxa"/>
            <w:tcBorders/>
            <w:vAlign w:val="center"/>
          </w:tcPr>
          <w:p>
            <w:pPr>
              <w:pStyle w:val="TableContents"/>
              <w:bidi w:val="0"/>
              <w:spacing w:before="0" w:after="283"/>
              <w:jc w:val="left"/>
              <w:rPr/>
            </w:pPr>
            <w:r>
              <w:rPr/>
              <w:t xml:space="preserve">(170) 66.41 </w:t>
            </w:r>
          </w:p>
        </w:tc>
        <w:tc>
          <w:tcPr>
            <w:tcW w:w="616" w:type="dxa"/>
            <w:tcBorders/>
            <w:vAlign w:val="center"/>
          </w:tcPr>
          <w:p>
            <w:pPr>
              <w:pStyle w:val="TableContents"/>
              <w:bidi w:val="0"/>
              <w:spacing w:before="0" w:after="283"/>
              <w:jc w:val="left"/>
              <w:rPr/>
            </w:pPr>
            <w:r>
              <w:rPr/>
              <w:t xml:space="preserve">(173) 71.58 </w:t>
            </w:r>
          </w:p>
        </w:tc>
        <w:tc>
          <w:tcPr>
            <w:tcW w:w="616" w:type="dxa"/>
            <w:tcBorders/>
            <w:vAlign w:val="center"/>
          </w:tcPr>
          <w:p>
            <w:pPr>
              <w:pStyle w:val="TableContents"/>
              <w:bidi w:val="0"/>
              <w:spacing w:before="0" w:after="283"/>
              <w:jc w:val="left"/>
              <w:rPr/>
            </w:pPr>
            <w:r>
              <w:rPr/>
              <w:t xml:space="preserve">(171) 71.25 </w:t>
            </w:r>
          </w:p>
        </w:tc>
        <w:tc>
          <w:tcPr>
            <w:tcW w:w="616" w:type="dxa"/>
            <w:tcBorders/>
            <w:vAlign w:val="center"/>
          </w:tcPr>
          <w:p>
            <w:pPr>
              <w:pStyle w:val="TableContents"/>
              <w:bidi w:val="0"/>
              <w:spacing w:before="0" w:after="283"/>
              <w:jc w:val="left"/>
              <w:rPr/>
            </w:pPr>
            <w:r>
              <w:rPr/>
              <w:t xml:space="preserve">(171) 71.22 </w:t>
            </w:r>
          </w:p>
        </w:tc>
        <w:tc>
          <w:tcPr>
            <w:tcW w:w="616" w:type="dxa"/>
            <w:tcBorders/>
            <w:vAlign w:val="center"/>
          </w:tcPr>
          <w:p>
            <w:pPr>
              <w:pStyle w:val="TableContents"/>
              <w:bidi w:val="0"/>
              <w:spacing w:before="0" w:after="283"/>
              <w:jc w:val="left"/>
              <w:rPr/>
            </w:pPr>
            <w:r>
              <w:rPr/>
              <w:t xml:space="preserve">(168) 67.99 </w:t>
            </w:r>
          </w:p>
        </w:tc>
        <w:tc>
          <w:tcPr>
            <w:tcW w:w="721" w:type="dxa"/>
            <w:tcBorders/>
            <w:vAlign w:val="center"/>
          </w:tcPr>
          <w:p>
            <w:pPr>
              <w:pStyle w:val="TableContents"/>
              <w:bidi w:val="0"/>
              <w:spacing w:before="0" w:after="283"/>
              <w:jc w:val="left"/>
              <w:rPr/>
            </w:pPr>
            <w:r>
              <w:rPr/>
              <w:t xml:space="preserve">(165) 89.00 </w:t>
            </w:r>
          </w:p>
        </w:tc>
        <w:tc>
          <w:tcPr>
            <w:tcW w:w="616" w:type="dxa"/>
            <w:tcBorders/>
            <w:vAlign w:val="center"/>
          </w:tcPr>
          <w:p>
            <w:pPr>
              <w:pStyle w:val="TableContents"/>
              <w:bidi w:val="0"/>
              <w:spacing w:before="0" w:after="283"/>
              <w:jc w:val="left"/>
              <w:rPr/>
            </w:pPr>
            <w:r>
              <w:rPr/>
              <w:t xml:space="preserve">(168) 80.50 </w:t>
            </w:r>
          </w:p>
        </w:tc>
        <w:tc>
          <w:tcPr>
            <w:tcW w:w="616" w:type="dxa"/>
            <w:tcBorders/>
            <w:vAlign w:val="center"/>
          </w:tcPr>
          <w:p>
            <w:pPr>
              <w:pStyle w:val="TableContents"/>
              <w:bidi w:val="0"/>
              <w:spacing w:before="0" w:after="283"/>
              <w:jc w:val="left"/>
              <w:rPr/>
            </w:pPr>
            <w:r>
              <w:rPr/>
              <w:t xml:space="preserve">(169) 92.00 </w:t>
            </w:r>
          </w:p>
        </w:tc>
        <w:tc>
          <w:tcPr>
            <w:tcW w:w="616" w:type="dxa"/>
            <w:tcBorders/>
            <w:vAlign w:val="center"/>
          </w:tcPr>
          <w:p>
            <w:pPr>
              <w:pStyle w:val="TableContents"/>
              <w:bidi w:val="0"/>
              <w:spacing w:before="0" w:after="283"/>
              <w:jc w:val="left"/>
              <w:rPr/>
            </w:pPr>
            <w:r>
              <w:rPr/>
              <w:t xml:space="preserve">(164) 70.00 </w:t>
            </w:r>
          </w:p>
        </w:tc>
        <w:tc>
          <w:tcPr>
            <w:tcW w:w="616" w:type="dxa"/>
            <w:tcBorders/>
            <w:vAlign w:val="center"/>
          </w:tcPr>
          <w:p>
            <w:pPr>
              <w:pStyle w:val="TableContents"/>
              <w:bidi w:val="0"/>
              <w:spacing w:before="0" w:after="283"/>
              <w:jc w:val="left"/>
              <w:rPr/>
            </w:pPr>
            <w:r>
              <w:rPr/>
              <w:t xml:space="preserve">(161) 75.00 </w:t>
            </w:r>
          </w:p>
        </w:tc>
        <w:tc>
          <w:tcPr>
            <w:tcW w:w="616" w:type="dxa"/>
            <w:tcBorders/>
            <w:vAlign w:val="center"/>
          </w:tcPr>
          <w:p>
            <w:pPr>
              <w:pStyle w:val="TableContents"/>
              <w:bidi w:val="0"/>
              <w:spacing w:before="0" w:after="283"/>
              <w:jc w:val="left"/>
              <w:rPr/>
            </w:pPr>
            <w:r>
              <w:rPr/>
              <w:t xml:space="preserve">(156) 67.50 </w:t>
            </w:r>
          </w:p>
        </w:tc>
        <w:tc>
          <w:tcPr>
            <w:tcW w:w="616" w:type="dxa"/>
            <w:tcBorders/>
            <w:vAlign w:val="center"/>
          </w:tcPr>
          <w:p>
            <w:pPr>
              <w:pStyle w:val="TableContents"/>
              <w:bidi w:val="0"/>
              <w:spacing w:before="0" w:after="283"/>
              <w:jc w:val="left"/>
              <w:rPr/>
            </w:pPr>
            <w:r>
              <w:rPr/>
              <w:t xml:space="preserve">(155) 66.50 </w:t>
            </w:r>
          </w:p>
        </w:tc>
        <w:tc>
          <w:tcPr>
            <w:tcW w:w="616" w:type="dxa"/>
            <w:tcBorders/>
            <w:vAlign w:val="center"/>
          </w:tcPr>
          <w:p>
            <w:pPr>
              <w:pStyle w:val="TableContents"/>
              <w:bidi w:val="0"/>
              <w:spacing w:before="0" w:after="283"/>
              <w:jc w:val="left"/>
              <w:rPr/>
            </w:pPr>
            <w:r>
              <w:rPr/>
              <w:t xml:space="preserve">(153) 64.33 </w:t>
            </w:r>
          </w:p>
        </w:tc>
        <w:tc>
          <w:tcPr>
            <w:tcW w:w="616" w:type="dxa"/>
            <w:tcBorders/>
            <w:vAlign w:val="center"/>
          </w:tcPr>
          <w:p>
            <w:pPr>
              <w:pStyle w:val="TableContents"/>
              <w:bidi w:val="0"/>
              <w:spacing w:before="0" w:after="283"/>
              <w:jc w:val="left"/>
              <w:rPr/>
            </w:pPr>
            <w:r>
              <w:rPr/>
              <w:t xml:space="preserve">(163) 94.83 </w:t>
            </w:r>
          </w:p>
        </w:tc>
        <w:tc>
          <w:tcPr>
            <w:tcW w:w="661" w:type="dxa"/>
            <w:tcBorders/>
            <w:vAlign w:val="center"/>
          </w:tcPr>
          <w:p>
            <w:pPr>
              <w:pStyle w:val="TableContents"/>
              <w:bidi w:val="0"/>
              <w:spacing w:before="0" w:after="283"/>
              <w:jc w:val="left"/>
              <w:rPr/>
            </w:pPr>
            <w:r>
              <w:rPr/>
              <w:t xml:space="preserve">(133) 89.00 </w:t>
            </w:r>
          </w:p>
        </w:tc>
      </w:tr>
      <w:tr>
        <w:trPr/>
        <w:tc>
          <w:tcPr>
            <w:tcW w:w="1516" w:type="dxa"/>
            <w:tcBorders/>
            <w:vAlign w:val="center"/>
          </w:tcPr>
          <w:p>
            <w:pPr>
              <w:pStyle w:val="TableContents"/>
              <w:bidi w:val="0"/>
              <w:spacing w:before="0" w:after="283"/>
              <w:jc w:val="left"/>
              <w:rPr/>
            </w:pPr>
            <w:r>
              <w:rPr/>
              <w:t xml:space="preserve">Päiväntasaajan Guinea </w:t>
            </w:r>
          </w:p>
        </w:tc>
        <w:tc>
          <w:tcPr>
            <w:tcW w:w="616" w:type="dxa"/>
            <w:tcBorders/>
            <w:vAlign w:val="center"/>
          </w:tcPr>
          <w:p>
            <w:pPr>
              <w:pStyle w:val="TableContents"/>
              <w:bidi w:val="0"/>
              <w:spacing w:before="0" w:after="283"/>
              <w:jc w:val="left"/>
              <w:rPr/>
            </w:pPr>
            <w:r>
              <w:rPr/>
              <w:t xml:space="preserve">(171) 66.47 </w:t>
            </w:r>
          </w:p>
        </w:tc>
        <w:tc>
          <w:tcPr>
            <w:tcW w:w="616" w:type="dxa"/>
            <w:tcBorders/>
            <w:vAlign w:val="center"/>
          </w:tcPr>
          <w:p>
            <w:pPr>
              <w:pStyle w:val="TableContents"/>
              <w:bidi w:val="0"/>
              <w:spacing w:before="0" w:after="283"/>
              <w:jc w:val="left"/>
              <w:rPr/>
            </w:pPr>
            <w:r>
              <w:rPr/>
              <w:t xml:space="preserve">(168) 66.47 </w:t>
            </w:r>
          </w:p>
        </w:tc>
        <w:tc>
          <w:tcPr>
            <w:tcW w:w="616" w:type="dxa"/>
            <w:tcBorders/>
            <w:vAlign w:val="center"/>
          </w:tcPr>
          <w:p>
            <w:pPr>
              <w:pStyle w:val="TableContents"/>
              <w:bidi w:val="0"/>
              <w:spacing w:before="0" w:after="283"/>
              <w:jc w:val="left"/>
              <w:rPr/>
            </w:pPr>
            <w:r>
              <w:rPr/>
              <w:t xml:space="preserve">(167) 66.23 </w:t>
            </w:r>
          </w:p>
        </w:tc>
        <w:tc>
          <w:tcPr>
            <w:tcW w:w="616" w:type="dxa"/>
            <w:tcBorders/>
            <w:vAlign w:val="center"/>
          </w:tcPr>
          <w:p>
            <w:pPr>
              <w:pStyle w:val="TableContents"/>
              <w:bidi w:val="0"/>
              <w:spacing w:before="0" w:after="283"/>
              <w:jc w:val="left"/>
              <w:rPr/>
            </w:pPr>
            <w:r>
              <w:rPr/>
              <w:t xml:space="preserve">(168) 67.95 </w:t>
            </w:r>
          </w:p>
        </w:tc>
        <w:tc>
          <w:tcPr>
            <w:tcW w:w="616" w:type="dxa"/>
            <w:tcBorders/>
            <w:vAlign w:val="center"/>
          </w:tcPr>
          <w:p>
            <w:pPr>
              <w:pStyle w:val="TableContents"/>
              <w:bidi w:val="0"/>
              <w:spacing w:before="0" w:after="283"/>
              <w:jc w:val="left"/>
              <w:rPr/>
            </w:pPr>
            <w:r>
              <w:rPr/>
              <w:t xml:space="preserve">(166) 67.20 </w:t>
            </w:r>
          </w:p>
        </w:tc>
        <w:tc>
          <w:tcPr>
            <w:tcW w:w="721" w:type="dxa"/>
            <w:tcBorders/>
            <w:vAlign w:val="center"/>
          </w:tcPr>
          <w:p>
            <w:pPr>
              <w:pStyle w:val="TableContents"/>
              <w:bidi w:val="0"/>
              <w:spacing w:before="0" w:after="283"/>
              <w:jc w:val="left"/>
              <w:rPr/>
            </w:pPr>
            <w:r>
              <w:rPr/>
              <w:t xml:space="preserve">(161) 86.00 </w:t>
            </w:r>
          </w:p>
        </w:tc>
        <w:tc>
          <w:tcPr>
            <w:tcW w:w="616" w:type="dxa"/>
            <w:tcBorders/>
            <w:vAlign w:val="center"/>
          </w:tcPr>
          <w:p>
            <w:pPr>
              <w:pStyle w:val="TableContents"/>
              <w:bidi w:val="0"/>
              <w:spacing w:before="0" w:after="283"/>
              <w:jc w:val="left"/>
              <w:rPr/>
            </w:pPr>
            <w:r>
              <w:rPr/>
              <w:t xml:space="preserve">(167) 79.00 </w:t>
            </w:r>
          </w:p>
        </w:tc>
        <w:tc>
          <w:tcPr>
            <w:tcW w:w="616" w:type="dxa"/>
            <w:tcBorders/>
            <w:vAlign w:val="center"/>
          </w:tcPr>
          <w:p>
            <w:pPr>
              <w:pStyle w:val="TableContents"/>
              <w:bidi w:val="0"/>
              <w:spacing w:before="0" w:after="283"/>
              <w:jc w:val="left"/>
              <w:rPr/>
            </w:pPr>
            <w:r>
              <w:rPr/>
              <w:t xml:space="preserve">(158) 65.50 </w:t>
            </w:r>
          </w:p>
        </w:tc>
        <w:tc>
          <w:tcPr>
            <w:tcW w:w="616" w:type="dxa"/>
            <w:tcBorders/>
            <w:vAlign w:val="center"/>
          </w:tcPr>
          <w:p>
            <w:pPr>
              <w:pStyle w:val="TableContents"/>
              <w:bidi w:val="0"/>
              <w:spacing w:before="0" w:after="283"/>
              <w:jc w:val="left"/>
              <w:rPr/>
            </w:pPr>
            <w:r>
              <w:rPr/>
              <w:t xml:space="preserve">(156) 59.25 </w:t>
            </w:r>
          </w:p>
        </w:tc>
        <w:tc>
          <w:tcPr>
            <w:tcW w:w="616" w:type="dxa"/>
            <w:tcBorders/>
            <w:vAlign w:val="center"/>
          </w:tcPr>
          <w:p>
            <w:pPr>
              <w:pStyle w:val="TableContents"/>
              <w:bidi w:val="0"/>
              <w:spacing w:before="0" w:after="283"/>
              <w:jc w:val="left"/>
              <w:rPr/>
            </w:pPr>
            <w:r>
              <w:rPr/>
              <w:t xml:space="preserve">(153) 65.25 </w:t>
            </w:r>
          </w:p>
        </w:tc>
        <w:tc>
          <w:tcPr>
            <w:tcW w:w="616" w:type="dxa"/>
            <w:tcBorders/>
            <w:vAlign w:val="center"/>
          </w:tcPr>
          <w:p>
            <w:pPr>
              <w:pStyle w:val="TableContents"/>
              <w:bidi w:val="0"/>
              <w:spacing w:before="0" w:after="283"/>
              <w:jc w:val="left"/>
              <w:rPr/>
            </w:pPr>
            <w:r>
              <w:rPr/>
              <w:t xml:space="preserve">(137) 48.00 </w:t>
            </w:r>
          </w:p>
        </w:tc>
        <w:tc>
          <w:tcPr>
            <w:tcW w:w="616" w:type="dxa"/>
            <w:tcBorders/>
            <w:vAlign w:val="center"/>
          </w:tcPr>
          <w:p>
            <w:pPr>
              <w:pStyle w:val="TableContents"/>
              <w:bidi w:val="0"/>
              <w:spacing w:before="0" w:after="283"/>
              <w:jc w:val="left"/>
              <w:rPr/>
            </w:pPr>
            <w:r>
              <w:rPr/>
              <w:t xml:space="preserve">(133) 44.00 </w:t>
            </w:r>
          </w:p>
        </w:tc>
        <w:tc>
          <w:tcPr>
            <w:tcW w:w="616" w:type="dxa"/>
            <w:tcBorders/>
            <w:vAlign w:val="center"/>
          </w:tcPr>
          <w:p>
            <w:pPr>
              <w:pStyle w:val="TableContents"/>
              <w:bidi w:val="0"/>
              <w:spacing w:before="0" w:after="283"/>
              <w:jc w:val="left"/>
              <w:rPr/>
            </w:pPr>
            <w:r>
              <w:rPr/>
              <w:t xml:space="preserve">(133) 46.25 </w:t>
            </w:r>
          </w:p>
        </w:tc>
        <w:tc>
          <w:tcPr>
            <w:tcW w:w="616" w:type="dxa"/>
            <w:tcBorders/>
            <w:vAlign w:val="center"/>
          </w:tcPr>
          <w:p>
            <w:pPr>
              <w:pStyle w:val="TableContents"/>
              <w:bidi w:val="0"/>
              <w:spacing w:before="0" w:after="283"/>
              <w:jc w:val="left"/>
              <w:rPr/>
            </w:pPr>
            <w:r>
              <w:rPr/>
              <w:t xml:space="preserve">(139) 44.75 </w:t>
            </w:r>
          </w:p>
        </w:tc>
        <w:tc>
          <w:tcPr>
            <w:tcW w:w="661" w:type="dxa"/>
            <w:tcBorders/>
            <w:vAlign w:val="center"/>
          </w:tcPr>
          <w:p>
            <w:pPr>
              <w:pStyle w:val="TableContents"/>
              <w:bidi w:val="0"/>
              <w:spacing w:before="0" w:after="283"/>
              <w:jc w:val="left"/>
              <w:rPr/>
            </w:pPr>
            <w:r>
              <w:rPr/>
              <w:t xml:space="preserve">(117) 42.75 </w:t>
            </w:r>
          </w:p>
        </w:tc>
      </w:tr>
      <w:tr>
        <w:trPr/>
        <w:tc>
          <w:tcPr>
            <w:tcW w:w="1516" w:type="dxa"/>
            <w:tcBorders/>
            <w:vAlign w:val="center"/>
          </w:tcPr>
          <w:p>
            <w:pPr>
              <w:pStyle w:val="TableContents"/>
              <w:bidi w:val="0"/>
              <w:spacing w:before="0" w:after="283"/>
              <w:jc w:val="left"/>
              <w:rPr/>
            </w:pPr>
            <w:r>
              <w:rPr/>
              <w:t xml:space="preserve">Djibouti </w:t>
            </w:r>
          </w:p>
        </w:tc>
        <w:tc>
          <w:tcPr>
            <w:tcW w:w="616" w:type="dxa"/>
            <w:tcBorders/>
            <w:vAlign w:val="center"/>
          </w:tcPr>
          <w:p>
            <w:pPr>
              <w:pStyle w:val="TableContents"/>
              <w:bidi w:val="0"/>
              <w:spacing w:before="0" w:after="283"/>
              <w:jc w:val="left"/>
              <w:rPr/>
            </w:pPr>
            <w:r>
              <w:rPr/>
              <w:t xml:space="preserve">(172) 70.54 </w:t>
            </w:r>
          </w:p>
        </w:tc>
        <w:tc>
          <w:tcPr>
            <w:tcW w:w="616" w:type="dxa"/>
            <w:tcBorders/>
            <w:vAlign w:val="center"/>
          </w:tcPr>
          <w:p>
            <w:pPr>
              <w:pStyle w:val="TableContents"/>
              <w:bidi w:val="0"/>
              <w:spacing w:before="0" w:after="283"/>
              <w:jc w:val="left"/>
              <w:rPr/>
            </w:pPr>
            <w:r>
              <w:rPr/>
              <w:t xml:space="preserve">(172) 70.90 </w:t>
            </w:r>
          </w:p>
        </w:tc>
        <w:tc>
          <w:tcPr>
            <w:tcW w:w="616" w:type="dxa"/>
            <w:tcBorders/>
            <w:vAlign w:val="center"/>
          </w:tcPr>
          <w:p>
            <w:pPr>
              <w:pStyle w:val="TableContents"/>
              <w:bidi w:val="0"/>
              <w:spacing w:before="0" w:after="283"/>
              <w:jc w:val="left"/>
              <w:rPr/>
            </w:pPr>
            <w:r>
              <w:rPr/>
              <w:t xml:space="preserve">(170) 71.04 </w:t>
            </w:r>
          </w:p>
        </w:tc>
        <w:tc>
          <w:tcPr>
            <w:tcW w:w="616" w:type="dxa"/>
            <w:tcBorders/>
            <w:vAlign w:val="center"/>
          </w:tcPr>
          <w:p>
            <w:pPr>
              <w:pStyle w:val="TableContents"/>
              <w:bidi w:val="0"/>
              <w:spacing w:before="0" w:after="283"/>
              <w:jc w:val="left"/>
              <w:rPr/>
            </w:pPr>
            <w:r>
              <w:rPr/>
              <w:t xml:space="preserve">(169) 70.34 </w:t>
            </w:r>
          </w:p>
        </w:tc>
        <w:tc>
          <w:tcPr>
            <w:tcW w:w="616" w:type="dxa"/>
            <w:tcBorders/>
            <w:vAlign w:val="center"/>
          </w:tcPr>
          <w:p>
            <w:pPr>
              <w:pStyle w:val="TableContents"/>
              <w:bidi w:val="0"/>
              <w:spacing w:before="0" w:after="283"/>
              <w:jc w:val="left"/>
              <w:rPr/>
            </w:pPr>
            <w:r>
              <w:rPr/>
              <w:t xml:space="preserve">(167) 67.40 </w:t>
            </w:r>
          </w:p>
        </w:tc>
        <w:tc>
          <w:tcPr>
            <w:tcW w:w="721" w:type="dxa"/>
            <w:tcBorders/>
            <w:vAlign w:val="center"/>
          </w:tcPr>
          <w:p>
            <w:pPr>
              <w:pStyle w:val="TableContents"/>
              <w:bidi w:val="0"/>
              <w:spacing w:before="0" w:after="283"/>
              <w:jc w:val="left"/>
              <w:rPr/>
            </w:pPr>
            <w:r>
              <w:rPr/>
              <w:t xml:space="preserve">(159) 83.50 </w:t>
            </w:r>
          </w:p>
        </w:tc>
        <w:tc>
          <w:tcPr>
            <w:tcW w:w="616" w:type="dxa"/>
            <w:tcBorders/>
            <w:vAlign w:val="center"/>
          </w:tcPr>
          <w:p>
            <w:pPr>
              <w:pStyle w:val="TableContents"/>
              <w:bidi w:val="0"/>
              <w:spacing w:before="0" w:after="283"/>
              <w:jc w:val="left"/>
              <w:rPr/>
            </w:pPr>
            <w:r>
              <w:rPr/>
              <w:t xml:space="preserve">(110) 30.50 </w:t>
            </w:r>
          </w:p>
        </w:tc>
        <w:tc>
          <w:tcPr>
            <w:tcW w:w="616" w:type="dxa"/>
            <w:tcBorders/>
            <w:vAlign w:val="center"/>
          </w:tcPr>
          <w:p>
            <w:pPr>
              <w:pStyle w:val="TableContents"/>
              <w:bidi w:val="0"/>
              <w:spacing w:before="0" w:after="283"/>
              <w:jc w:val="left"/>
              <w:rPr/>
            </w:pPr>
            <w:r>
              <w:rPr/>
              <w:t xml:space="preserve">(110) 31.00 </w:t>
            </w:r>
          </w:p>
        </w:tc>
        <w:tc>
          <w:tcPr>
            <w:tcW w:w="616" w:type="dxa"/>
            <w:tcBorders/>
            <w:vAlign w:val="center"/>
          </w:tcPr>
          <w:p>
            <w:pPr>
              <w:pStyle w:val="TableContents"/>
              <w:bidi w:val="0"/>
              <w:spacing w:before="0" w:after="283"/>
              <w:jc w:val="left"/>
              <w:rPr/>
            </w:pPr>
            <w:r>
              <w:rPr/>
              <w:t xml:space="preserve">(134) 41.50 </w:t>
            </w:r>
          </w:p>
        </w:tc>
        <w:tc>
          <w:tcPr>
            <w:tcW w:w="616" w:type="dxa"/>
            <w:tcBorders/>
            <w:vAlign w:val="center"/>
          </w:tcPr>
          <w:p>
            <w:pPr>
              <w:pStyle w:val="TableContents"/>
              <w:bidi w:val="0"/>
              <w:spacing w:before="0" w:after="283"/>
              <w:jc w:val="left"/>
              <w:rPr/>
            </w:pPr>
            <w:r>
              <w:rPr/>
              <w:t xml:space="preserve">(132) 50.25 </w:t>
            </w:r>
          </w:p>
        </w:tc>
        <w:tc>
          <w:tcPr>
            <w:tcW w:w="616" w:type="dxa"/>
            <w:tcBorders/>
            <w:vAlign w:val="center"/>
          </w:tcPr>
          <w:p>
            <w:pPr>
              <w:pStyle w:val="TableContents"/>
              <w:bidi w:val="0"/>
              <w:spacing w:before="0" w:after="283"/>
              <w:jc w:val="left"/>
              <w:rPr/>
            </w:pPr>
            <w:r>
              <w:rPr/>
              <w:t xml:space="preserve">(121) 33.00 </w:t>
            </w:r>
          </w:p>
        </w:tc>
        <w:tc>
          <w:tcPr>
            <w:tcW w:w="616" w:type="dxa"/>
            <w:tcBorders/>
            <w:vAlign w:val="center"/>
          </w:tcPr>
          <w:p>
            <w:pPr>
              <w:pStyle w:val="TableContents"/>
              <w:bidi w:val="0"/>
              <w:spacing w:before="0" w:after="283"/>
              <w:jc w:val="left"/>
              <w:rPr/>
            </w:pPr>
            <w:r>
              <w:rPr/>
              <w:t xml:space="preserve">(121) 37.00 </w:t>
            </w:r>
          </w:p>
        </w:tc>
        <w:tc>
          <w:tcPr>
            <w:tcW w:w="616" w:type="dxa"/>
            <w:tcBorders/>
            <w:vAlign w:val="center"/>
          </w:tcPr>
          <w:p>
            <w:pPr>
              <w:pStyle w:val="TableContents"/>
              <w:bidi w:val="0"/>
              <w:spacing w:before="0" w:after="283"/>
              <w:jc w:val="left"/>
              <w:rPr/>
            </w:pPr>
            <w:r>
              <w:rPr/>
              <w:t xml:space="preserve">(145) 55.00 </w:t>
            </w:r>
          </w:p>
        </w:tc>
        <w:tc>
          <w:tcPr>
            <w:tcW w:w="616" w:type="dxa"/>
            <w:tcBorders/>
            <w:vAlign w:val="center"/>
          </w:tcPr>
          <w:p>
            <w:pPr>
              <w:pStyle w:val="TableContents"/>
              <w:bidi w:val="0"/>
              <w:spacing w:before="0" w:after="283"/>
              <w:jc w:val="left"/>
              <w:rPr/>
            </w:pPr>
            <w:r>
              <w:rPr/>
              <w:t xml:space="preserve">(120) 35.50 </w:t>
            </w:r>
          </w:p>
        </w:tc>
        <w:tc>
          <w:tcPr>
            <w:tcW w:w="661" w:type="dxa"/>
            <w:tcBorders/>
            <w:vAlign w:val="center"/>
          </w:tcPr>
          <w:p>
            <w:pPr>
              <w:pStyle w:val="TableContents"/>
              <w:bidi w:val="0"/>
              <w:spacing w:before="0" w:after="283"/>
              <w:jc w:val="left"/>
              <w:rPr/>
            </w:pPr>
            <w:r>
              <w:rPr/>
              <w:t xml:space="preserve">(096) 31.25 </w:t>
            </w:r>
          </w:p>
        </w:tc>
      </w:tr>
      <w:tr>
        <w:trPr/>
        <w:tc>
          <w:tcPr>
            <w:tcW w:w="1516" w:type="dxa"/>
            <w:tcBorders/>
            <w:vAlign w:val="center"/>
          </w:tcPr>
          <w:p>
            <w:pPr>
              <w:pStyle w:val="TableContents"/>
              <w:bidi w:val="0"/>
              <w:spacing w:before="0" w:after="283"/>
              <w:jc w:val="left"/>
              <w:rPr/>
            </w:pPr>
            <w:r>
              <w:rPr/>
              <w:t xml:space="preserve">Kuuba </w:t>
            </w:r>
          </w:p>
        </w:tc>
        <w:tc>
          <w:tcPr>
            <w:tcW w:w="616" w:type="dxa"/>
            <w:tcBorders/>
            <w:vAlign w:val="center"/>
          </w:tcPr>
          <w:p>
            <w:pPr>
              <w:pStyle w:val="TableContents"/>
              <w:bidi w:val="0"/>
              <w:spacing w:before="0" w:after="283"/>
              <w:jc w:val="left"/>
              <w:rPr/>
            </w:pPr>
            <w:r>
              <w:rPr/>
              <w:t xml:space="preserve">(173) 71.75 </w:t>
            </w:r>
          </w:p>
        </w:tc>
        <w:tc>
          <w:tcPr>
            <w:tcW w:w="616" w:type="dxa"/>
            <w:tcBorders/>
            <w:vAlign w:val="center"/>
          </w:tcPr>
          <w:p>
            <w:pPr>
              <w:pStyle w:val="TableContents"/>
              <w:bidi w:val="0"/>
              <w:spacing w:before="0" w:after="283"/>
              <w:jc w:val="left"/>
              <w:rPr/>
            </w:pPr>
            <w:r>
              <w:rPr/>
              <w:t xml:space="preserve">(171) 70.23 </w:t>
            </w:r>
          </w:p>
        </w:tc>
        <w:tc>
          <w:tcPr>
            <w:tcW w:w="616" w:type="dxa"/>
            <w:tcBorders/>
            <w:vAlign w:val="center"/>
          </w:tcPr>
          <w:p>
            <w:pPr>
              <w:pStyle w:val="TableContents"/>
              <w:bidi w:val="0"/>
              <w:spacing w:before="0" w:after="283"/>
              <w:jc w:val="left"/>
              <w:rPr/>
            </w:pPr>
            <w:r>
              <w:rPr/>
              <w:t xml:space="preserve">(169) 70.21 </w:t>
            </w:r>
          </w:p>
        </w:tc>
        <w:tc>
          <w:tcPr>
            <w:tcW w:w="616" w:type="dxa"/>
            <w:tcBorders/>
            <w:vAlign w:val="center"/>
          </w:tcPr>
          <w:p>
            <w:pPr>
              <w:pStyle w:val="TableContents"/>
              <w:bidi w:val="0"/>
              <w:spacing w:before="0" w:after="283"/>
              <w:jc w:val="left"/>
              <w:rPr/>
            </w:pPr>
            <w:r>
              <w:rPr/>
              <w:t xml:space="preserve">(170) 70.92 </w:t>
            </w:r>
          </w:p>
        </w:tc>
        <w:tc>
          <w:tcPr>
            <w:tcW w:w="616" w:type="dxa"/>
            <w:tcBorders/>
            <w:vAlign w:val="center"/>
          </w:tcPr>
          <w:p>
            <w:pPr>
              <w:pStyle w:val="TableContents"/>
              <w:bidi w:val="0"/>
              <w:spacing w:before="0" w:after="283"/>
              <w:jc w:val="left"/>
              <w:rPr/>
            </w:pPr>
            <w:r>
              <w:rPr/>
              <w:t xml:space="preserve">(171) 71.64 </w:t>
            </w:r>
          </w:p>
        </w:tc>
        <w:tc>
          <w:tcPr>
            <w:tcW w:w="721" w:type="dxa"/>
            <w:tcBorders/>
            <w:vAlign w:val="center"/>
          </w:tcPr>
          <w:p>
            <w:pPr>
              <w:pStyle w:val="TableContents"/>
              <w:bidi w:val="0"/>
              <w:spacing w:before="0" w:after="283"/>
              <w:jc w:val="left"/>
              <w:rPr/>
            </w:pPr>
            <w:r>
              <w:rPr/>
              <w:t xml:space="preserve">(167) 98.83 </w:t>
            </w:r>
          </w:p>
        </w:tc>
        <w:tc>
          <w:tcPr>
            <w:tcW w:w="616" w:type="dxa"/>
            <w:tcBorders/>
            <w:vAlign w:val="center"/>
          </w:tcPr>
          <w:p>
            <w:pPr>
              <w:pStyle w:val="TableContents"/>
              <w:bidi w:val="0"/>
              <w:spacing w:before="0" w:after="283"/>
              <w:jc w:val="left"/>
              <w:rPr/>
            </w:pPr>
            <w:r>
              <w:rPr/>
              <w:t xml:space="preserve">(166) 78.00 </w:t>
            </w:r>
          </w:p>
        </w:tc>
        <w:tc>
          <w:tcPr>
            <w:tcW w:w="616" w:type="dxa"/>
            <w:tcBorders/>
            <w:vAlign w:val="center"/>
          </w:tcPr>
          <w:p>
            <w:pPr>
              <w:pStyle w:val="TableContents"/>
              <w:bidi w:val="0"/>
              <w:spacing w:before="0" w:after="283"/>
              <w:jc w:val="left"/>
              <w:rPr/>
            </w:pPr>
            <w:r>
              <w:rPr/>
              <w:t xml:space="preserve">(170) 94.00 </w:t>
            </w:r>
          </w:p>
        </w:tc>
        <w:tc>
          <w:tcPr>
            <w:tcW w:w="616" w:type="dxa"/>
            <w:tcBorders/>
            <w:vAlign w:val="center"/>
          </w:tcPr>
          <w:p>
            <w:pPr>
              <w:pStyle w:val="TableContents"/>
              <w:bidi w:val="0"/>
              <w:spacing w:before="0" w:after="283"/>
              <w:jc w:val="left"/>
              <w:rPr/>
            </w:pPr>
            <w:r>
              <w:rPr/>
              <w:t xml:space="preserve">(169) 88.33 </w:t>
            </w:r>
          </w:p>
        </w:tc>
        <w:tc>
          <w:tcPr>
            <w:tcW w:w="616" w:type="dxa"/>
            <w:tcBorders/>
            <w:vAlign w:val="center"/>
          </w:tcPr>
          <w:p>
            <w:pPr>
              <w:pStyle w:val="TableContents"/>
              <w:bidi w:val="0"/>
              <w:spacing w:before="0" w:after="283"/>
              <w:jc w:val="left"/>
              <w:rPr/>
            </w:pPr>
            <w:r>
              <w:rPr/>
              <w:t xml:space="preserve">(165) 96.17 </w:t>
            </w:r>
          </w:p>
        </w:tc>
        <w:tc>
          <w:tcPr>
            <w:tcW w:w="616" w:type="dxa"/>
            <w:tcBorders/>
            <w:vAlign w:val="center"/>
          </w:tcPr>
          <w:p>
            <w:pPr>
              <w:pStyle w:val="TableContents"/>
              <w:bidi w:val="0"/>
              <w:spacing w:before="0" w:after="283"/>
              <w:jc w:val="left"/>
              <w:rPr/>
            </w:pPr>
            <w:r>
              <w:rPr/>
              <w:t xml:space="preserve">(165) 95.00 </w:t>
            </w:r>
          </w:p>
        </w:tc>
        <w:tc>
          <w:tcPr>
            <w:tcW w:w="616" w:type="dxa"/>
            <w:tcBorders/>
            <w:vAlign w:val="center"/>
          </w:tcPr>
          <w:p>
            <w:pPr>
              <w:pStyle w:val="TableContents"/>
              <w:bidi w:val="0"/>
              <w:spacing w:before="0" w:after="283"/>
              <w:jc w:val="left"/>
              <w:rPr/>
            </w:pPr>
            <w:r>
              <w:rPr/>
              <w:t xml:space="preserve">(161) 87.00 </w:t>
            </w:r>
          </w:p>
        </w:tc>
        <w:tc>
          <w:tcPr>
            <w:tcW w:w="616" w:type="dxa"/>
            <w:tcBorders/>
            <w:vAlign w:val="center"/>
          </w:tcPr>
          <w:p>
            <w:pPr>
              <w:pStyle w:val="TableContents"/>
              <w:bidi w:val="0"/>
              <w:spacing w:before="0" w:after="283"/>
              <w:jc w:val="left"/>
              <w:rPr/>
            </w:pPr>
            <w:r>
              <w:rPr/>
              <w:t xml:space="preserve">(166) 106.83 </w:t>
            </w:r>
          </w:p>
        </w:tc>
        <w:tc>
          <w:tcPr>
            <w:tcW w:w="616" w:type="dxa"/>
            <w:tcBorders/>
            <w:vAlign w:val="center"/>
          </w:tcPr>
          <w:p>
            <w:pPr>
              <w:pStyle w:val="TableContents"/>
              <w:bidi w:val="0"/>
              <w:spacing w:before="0" w:after="283"/>
              <w:jc w:val="left"/>
              <w:rPr/>
            </w:pPr>
            <w:r>
              <w:rPr/>
              <w:t xml:space="preserve">(165) 97.83 </w:t>
            </w:r>
          </w:p>
        </w:tc>
        <w:tc>
          <w:tcPr>
            <w:tcW w:w="661" w:type="dxa"/>
            <w:tcBorders/>
            <w:vAlign w:val="center"/>
          </w:tcPr>
          <w:p>
            <w:pPr>
              <w:pStyle w:val="TableContents"/>
              <w:bidi w:val="0"/>
              <w:spacing w:before="0" w:after="283"/>
              <w:jc w:val="left"/>
              <w:rPr/>
            </w:pPr>
            <w:r>
              <w:rPr/>
              <w:t xml:space="preserve">(134) 90.25 </w:t>
            </w:r>
          </w:p>
        </w:tc>
      </w:tr>
      <w:tr>
        <w:trPr/>
        <w:tc>
          <w:tcPr>
            <w:tcW w:w="1516" w:type="dxa"/>
            <w:tcBorders/>
            <w:vAlign w:val="center"/>
          </w:tcPr>
          <w:p>
            <w:pPr>
              <w:pStyle w:val="TableContents"/>
              <w:bidi w:val="0"/>
              <w:spacing w:before="0" w:after="283"/>
              <w:jc w:val="left"/>
              <w:rPr/>
            </w:pPr>
            <w:r>
              <w:rPr/>
              <w:t xml:space="preserve">Sudan </w:t>
            </w:r>
          </w:p>
        </w:tc>
        <w:tc>
          <w:tcPr>
            <w:tcW w:w="616" w:type="dxa"/>
            <w:tcBorders/>
            <w:vAlign w:val="center"/>
          </w:tcPr>
          <w:p>
            <w:pPr>
              <w:pStyle w:val="TableContents"/>
              <w:bidi w:val="0"/>
              <w:spacing w:before="0" w:after="283"/>
              <w:jc w:val="left"/>
              <w:rPr/>
            </w:pPr>
            <w:r>
              <w:rPr/>
              <w:t xml:space="preserve">(174) 73.56 </w:t>
            </w:r>
          </w:p>
        </w:tc>
        <w:tc>
          <w:tcPr>
            <w:tcW w:w="616" w:type="dxa"/>
            <w:tcBorders/>
            <w:vAlign w:val="center"/>
          </w:tcPr>
          <w:p>
            <w:pPr>
              <w:pStyle w:val="TableContents"/>
              <w:bidi w:val="0"/>
              <w:spacing w:before="0" w:after="283"/>
              <w:jc w:val="left"/>
              <w:rPr/>
            </w:pPr>
            <w:r>
              <w:rPr/>
              <w:t xml:space="preserve">(174) 72.53 </w:t>
            </w:r>
          </w:p>
        </w:tc>
        <w:tc>
          <w:tcPr>
            <w:tcW w:w="616" w:type="dxa"/>
            <w:tcBorders/>
            <w:vAlign w:val="center"/>
          </w:tcPr>
          <w:p>
            <w:pPr>
              <w:pStyle w:val="TableContents"/>
              <w:bidi w:val="0"/>
              <w:spacing w:before="0" w:after="283"/>
              <w:jc w:val="left"/>
              <w:rPr/>
            </w:pPr>
            <w:r>
              <w:rPr/>
              <w:t xml:space="preserve">(174) 72.34 </w:t>
            </w:r>
          </w:p>
        </w:tc>
        <w:tc>
          <w:tcPr>
            <w:tcW w:w="616" w:type="dxa"/>
            <w:tcBorders/>
            <w:vAlign w:val="center"/>
          </w:tcPr>
          <w:p>
            <w:pPr>
              <w:pStyle w:val="TableContents"/>
              <w:bidi w:val="0"/>
              <w:spacing w:before="0" w:after="283"/>
              <w:jc w:val="left"/>
              <w:rPr/>
            </w:pPr>
            <w:r>
              <w:rPr/>
              <w:t xml:space="preserve">(172) 71.88 </w:t>
            </w:r>
          </w:p>
        </w:tc>
        <w:tc>
          <w:tcPr>
            <w:tcW w:w="616" w:type="dxa"/>
            <w:tcBorders/>
            <w:vAlign w:val="center"/>
          </w:tcPr>
          <w:p>
            <w:pPr>
              <w:pStyle w:val="TableContents"/>
              <w:bidi w:val="0"/>
              <w:spacing w:before="0" w:after="283"/>
              <w:jc w:val="left"/>
              <w:rPr/>
            </w:pPr>
            <w:r>
              <w:rPr/>
              <w:t xml:space="preserve">(170) 70.06 </w:t>
            </w:r>
          </w:p>
        </w:tc>
        <w:tc>
          <w:tcPr>
            <w:tcW w:w="721" w:type="dxa"/>
            <w:tcBorders/>
            <w:vAlign w:val="center"/>
          </w:tcPr>
          <w:p>
            <w:pPr>
              <w:pStyle w:val="TableContents"/>
              <w:bidi w:val="0"/>
              <w:spacing w:before="0" w:after="283"/>
              <w:jc w:val="left"/>
              <w:rPr/>
            </w:pPr>
            <w:r>
              <w:rPr/>
              <w:t xml:space="preserve">(170) 100.75 </w:t>
            </w:r>
          </w:p>
        </w:tc>
        <w:tc>
          <w:tcPr>
            <w:tcW w:w="616" w:type="dxa"/>
            <w:tcBorders/>
            <w:vAlign w:val="center"/>
          </w:tcPr>
          <w:p>
            <w:pPr>
              <w:pStyle w:val="TableContents"/>
              <w:bidi w:val="0"/>
              <w:spacing w:before="0" w:after="283"/>
              <w:jc w:val="left"/>
              <w:rPr/>
            </w:pPr>
            <w:r>
              <w:rPr/>
              <w:t xml:space="preserve">(172) 85.33 </w:t>
            </w:r>
          </w:p>
        </w:tc>
        <w:tc>
          <w:tcPr>
            <w:tcW w:w="616" w:type="dxa"/>
            <w:tcBorders/>
            <w:vAlign w:val="center"/>
          </w:tcPr>
          <w:p>
            <w:pPr>
              <w:pStyle w:val="TableContents"/>
              <w:bidi w:val="0"/>
              <w:spacing w:before="0" w:after="283"/>
              <w:jc w:val="left"/>
              <w:rPr/>
            </w:pPr>
            <w:r>
              <w:rPr/>
              <w:t xml:space="preserve">(148) 54.00 </w:t>
            </w:r>
          </w:p>
        </w:tc>
        <w:tc>
          <w:tcPr>
            <w:tcW w:w="616" w:type="dxa"/>
            <w:tcBorders/>
            <w:vAlign w:val="center"/>
          </w:tcPr>
          <w:p>
            <w:pPr>
              <w:pStyle w:val="TableContents"/>
              <w:bidi w:val="0"/>
              <w:spacing w:before="0" w:after="283"/>
              <w:jc w:val="left"/>
              <w:rPr/>
            </w:pPr>
            <w:r>
              <w:rPr/>
              <w:t xml:space="preserve">(135) 42.00 </w:t>
            </w:r>
          </w:p>
        </w:tc>
        <w:tc>
          <w:tcPr>
            <w:tcW w:w="616" w:type="dxa"/>
            <w:tcBorders/>
            <w:vAlign w:val="center"/>
          </w:tcPr>
          <w:p>
            <w:pPr>
              <w:pStyle w:val="TableContents"/>
              <w:bidi w:val="0"/>
              <w:spacing w:before="0" w:after="283"/>
              <w:jc w:val="left"/>
              <w:rPr/>
            </w:pPr>
            <w:r>
              <w:rPr/>
              <w:t xml:space="preserve">(140) 55.75 </w:t>
            </w:r>
          </w:p>
        </w:tc>
        <w:tc>
          <w:tcPr>
            <w:tcW w:w="616" w:type="dxa"/>
            <w:tcBorders/>
            <w:vAlign w:val="center"/>
          </w:tcPr>
          <w:p>
            <w:pPr>
              <w:pStyle w:val="TableContents"/>
              <w:bidi w:val="0"/>
              <w:spacing w:before="0" w:after="283"/>
              <w:jc w:val="left"/>
              <w:rPr/>
            </w:pPr>
            <w:r>
              <w:rPr/>
              <w:t xml:space="preserve">(139) 48.13 </w:t>
            </w:r>
          </w:p>
        </w:tc>
        <w:tc>
          <w:tcPr>
            <w:tcW w:w="616" w:type="dxa"/>
            <w:tcBorders/>
            <w:vAlign w:val="center"/>
          </w:tcPr>
          <w:p>
            <w:pPr>
              <w:pStyle w:val="TableContents"/>
              <w:bidi w:val="0"/>
              <w:spacing w:before="0" w:after="283"/>
              <w:jc w:val="left"/>
              <w:rPr/>
            </w:pPr>
            <w:r>
              <w:rPr/>
              <w:t xml:space="preserve">(133) 44.00 </w:t>
            </w:r>
          </w:p>
        </w:tc>
        <w:tc>
          <w:tcPr>
            <w:tcW w:w="616" w:type="dxa"/>
            <w:tcBorders/>
            <w:vAlign w:val="center"/>
          </w:tcPr>
          <w:p>
            <w:pPr>
              <w:pStyle w:val="TableContents"/>
              <w:bidi w:val="0"/>
              <w:spacing w:before="0" w:after="283"/>
              <w:jc w:val="left"/>
              <w:rPr/>
            </w:pPr>
            <w:r>
              <w:rPr/>
              <w:t xml:space="preserve">(132) 44.25 </w:t>
            </w:r>
          </w:p>
        </w:tc>
        <w:tc>
          <w:tcPr>
            <w:tcW w:w="616" w:type="dxa"/>
            <w:tcBorders/>
            <w:vAlign w:val="center"/>
          </w:tcPr>
          <w:p>
            <w:pPr>
              <w:pStyle w:val="TableContents"/>
              <w:bidi w:val="0"/>
              <w:spacing w:before="0" w:after="283"/>
              <w:jc w:val="left"/>
              <w:rPr/>
            </w:pPr>
            <w:r>
              <w:rPr/>
              <w:t xml:space="preserve">(142) 45.75 </w:t>
            </w:r>
          </w:p>
        </w:tc>
        <w:tc>
          <w:tcPr>
            <w:tcW w:w="661" w:type="dxa"/>
            <w:tcBorders/>
            <w:vAlign w:val="center"/>
          </w:tcPr>
          <w:p>
            <w:pPr>
              <w:pStyle w:val="TableContents"/>
              <w:bidi w:val="0"/>
              <w:spacing w:before="0" w:after="283"/>
              <w:jc w:val="left"/>
              <w:rPr/>
            </w:pPr>
            <w:r>
              <w:rPr/>
              <w:t xml:space="preserve">(105) 36.00 </w:t>
            </w:r>
          </w:p>
        </w:tc>
      </w:tr>
      <w:tr>
        <w:trPr/>
        <w:tc>
          <w:tcPr>
            <w:tcW w:w="1516" w:type="dxa"/>
            <w:tcBorders/>
            <w:vAlign w:val="center"/>
          </w:tcPr>
          <w:p>
            <w:pPr>
              <w:pStyle w:val="TableContents"/>
              <w:bidi w:val="0"/>
              <w:spacing w:before="0" w:after="283"/>
              <w:jc w:val="left"/>
              <w:rPr/>
            </w:pPr>
            <w:r>
              <w:rPr/>
              <w:t xml:space="preserve">Vietnam </w:t>
            </w:r>
          </w:p>
        </w:tc>
        <w:tc>
          <w:tcPr>
            <w:tcW w:w="616" w:type="dxa"/>
            <w:tcBorders/>
            <w:vAlign w:val="center"/>
          </w:tcPr>
          <w:p>
            <w:pPr>
              <w:pStyle w:val="TableContents"/>
              <w:bidi w:val="0"/>
              <w:spacing w:before="0" w:after="283"/>
              <w:jc w:val="left"/>
              <w:rPr/>
            </w:pPr>
            <w:r>
              <w:rPr/>
              <w:t xml:space="preserve">(175) 73.96 </w:t>
            </w:r>
          </w:p>
        </w:tc>
        <w:tc>
          <w:tcPr>
            <w:tcW w:w="616" w:type="dxa"/>
            <w:tcBorders/>
            <w:vAlign w:val="center"/>
          </w:tcPr>
          <w:p>
            <w:pPr>
              <w:pStyle w:val="TableContents"/>
              <w:bidi w:val="0"/>
              <w:spacing w:before="0" w:after="283"/>
              <w:jc w:val="left"/>
              <w:rPr/>
            </w:pPr>
            <w:r>
              <w:rPr/>
              <w:t xml:space="preserve">(175) 74.27 </w:t>
            </w:r>
          </w:p>
        </w:tc>
        <w:tc>
          <w:tcPr>
            <w:tcW w:w="616" w:type="dxa"/>
            <w:tcBorders/>
            <w:vAlign w:val="center"/>
          </w:tcPr>
          <w:p>
            <w:pPr>
              <w:pStyle w:val="TableContents"/>
              <w:bidi w:val="0"/>
              <w:spacing w:before="0" w:after="283"/>
              <w:jc w:val="left"/>
              <w:rPr/>
            </w:pPr>
            <w:r>
              <w:rPr/>
              <w:t xml:space="preserve">(175) 72.63 </w:t>
            </w:r>
          </w:p>
        </w:tc>
        <w:tc>
          <w:tcPr>
            <w:tcW w:w="616" w:type="dxa"/>
            <w:tcBorders/>
            <w:vAlign w:val="center"/>
          </w:tcPr>
          <w:p>
            <w:pPr>
              <w:pStyle w:val="TableContents"/>
              <w:bidi w:val="0"/>
              <w:spacing w:before="0" w:after="283"/>
              <w:jc w:val="left"/>
              <w:rPr/>
            </w:pPr>
            <w:r>
              <w:rPr/>
              <w:t xml:space="preserve">(174) 72.36 </w:t>
            </w:r>
          </w:p>
        </w:tc>
        <w:tc>
          <w:tcPr>
            <w:tcW w:w="616" w:type="dxa"/>
            <w:tcBorders/>
            <w:vAlign w:val="center"/>
          </w:tcPr>
          <w:p>
            <w:pPr>
              <w:pStyle w:val="TableContents"/>
              <w:bidi w:val="0"/>
              <w:spacing w:before="0" w:after="283"/>
              <w:jc w:val="left"/>
              <w:rPr/>
            </w:pPr>
            <w:r>
              <w:rPr/>
              <w:t xml:space="preserve">(172) 71.78 </w:t>
            </w:r>
          </w:p>
        </w:tc>
        <w:tc>
          <w:tcPr>
            <w:tcW w:w="721" w:type="dxa"/>
            <w:tcBorders/>
            <w:vAlign w:val="center"/>
          </w:tcPr>
          <w:p>
            <w:pPr>
              <w:pStyle w:val="TableContents"/>
              <w:bidi w:val="0"/>
              <w:spacing w:before="0" w:after="283"/>
              <w:jc w:val="left"/>
              <w:rPr/>
            </w:pPr>
            <w:r>
              <w:rPr/>
              <w:t xml:space="preserve">(172) 114.00 </w:t>
            </w:r>
          </w:p>
        </w:tc>
        <w:tc>
          <w:tcPr>
            <w:tcW w:w="616" w:type="dxa"/>
            <w:tcBorders/>
            <w:vAlign w:val="center"/>
          </w:tcPr>
          <w:p>
            <w:pPr>
              <w:pStyle w:val="TableContents"/>
              <w:bidi w:val="0"/>
              <w:spacing w:before="0" w:after="283"/>
              <w:jc w:val="left"/>
              <w:rPr/>
            </w:pPr>
            <w:r>
              <w:rPr/>
              <w:t xml:space="preserve">(165) 75.75 </w:t>
            </w:r>
          </w:p>
        </w:tc>
        <w:tc>
          <w:tcPr>
            <w:tcW w:w="616" w:type="dxa"/>
            <w:tcBorders/>
            <w:vAlign w:val="center"/>
          </w:tcPr>
          <w:p>
            <w:pPr>
              <w:pStyle w:val="TableContents"/>
              <w:bidi w:val="0"/>
              <w:spacing w:before="0" w:after="283"/>
              <w:jc w:val="left"/>
              <w:rPr/>
            </w:pPr>
            <w:r>
              <w:rPr/>
              <w:t xml:space="preserve">(166) 81.67 </w:t>
            </w:r>
          </w:p>
        </w:tc>
        <w:tc>
          <w:tcPr>
            <w:tcW w:w="616" w:type="dxa"/>
            <w:tcBorders/>
            <w:vAlign w:val="center"/>
          </w:tcPr>
          <w:p>
            <w:pPr>
              <w:pStyle w:val="TableContents"/>
              <w:bidi w:val="0"/>
              <w:spacing w:before="0" w:after="283"/>
              <w:jc w:val="left"/>
              <w:rPr/>
            </w:pPr>
            <w:r>
              <w:rPr/>
              <w:t xml:space="preserve">(168) 86.17 </w:t>
            </w:r>
          </w:p>
        </w:tc>
        <w:tc>
          <w:tcPr>
            <w:tcW w:w="616" w:type="dxa"/>
            <w:tcBorders/>
            <w:vAlign w:val="center"/>
          </w:tcPr>
          <w:p>
            <w:pPr>
              <w:pStyle w:val="TableContents"/>
              <w:bidi w:val="0"/>
              <w:spacing w:before="0" w:after="283"/>
              <w:jc w:val="left"/>
              <w:rPr/>
            </w:pPr>
            <w:r>
              <w:rPr/>
              <w:t xml:space="preserve">(162) 79.25 </w:t>
            </w:r>
          </w:p>
        </w:tc>
        <w:tc>
          <w:tcPr>
            <w:tcW w:w="616" w:type="dxa"/>
            <w:tcBorders/>
            <w:vAlign w:val="center"/>
          </w:tcPr>
          <w:p>
            <w:pPr>
              <w:pStyle w:val="TableContents"/>
              <w:bidi w:val="0"/>
              <w:spacing w:before="0" w:after="283"/>
              <w:jc w:val="left"/>
              <w:rPr/>
            </w:pPr>
            <w:r>
              <w:rPr/>
              <w:t xml:space="preserve">(155) 67.25 </w:t>
            </w:r>
          </w:p>
        </w:tc>
        <w:tc>
          <w:tcPr>
            <w:tcW w:w="616" w:type="dxa"/>
            <w:tcBorders/>
            <w:vAlign w:val="center"/>
          </w:tcPr>
          <w:p>
            <w:pPr>
              <w:pStyle w:val="TableContents"/>
              <w:bidi w:val="0"/>
              <w:spacing w:before="0" w:after="283"/>
              <w:jc w:val="left"/>
              <w:rPr/>
            </w:pPr>
            <w:r>
              <w:rPr/>
              <w:t xml:space="preserve">(158) 73.25 </w:t>
            </w:r>
          </w:p>
        </w:tc>
        <w:tc>
          <w:tcPr>
            <w:tcW w:w="616" w:type="dxa"/>
            <w:tcBorders/>
            <w:vAlign w:val="center"/>
          </w:tcPr>
          <w:p>
            <w:pPr>
              <w:pStyle w:val="TableContents"/>
              <w:bidi w:val="0"/>
              <w:spacing w:before="0" w:after="283"/>
              <w:jc w:val="left"/>
              <w:rPr/>
            </w:pPr>
            <w:r>
              <w:rPr/>
              <w:t xml:space="preserve">(161) 86.88 </w:t>
            </w:r>
          </w:p>
        </w:tc>
        <w:tc>
          <w:tcPr>
            <w:tcW w:w="616" w:type="dxa"/>
            <w:tcBorders/>
            <w:vAlign w:val="center"/>
          </w:tcPr>
          <w:p>
            <w:pPr>
              <w:pStyle w:val="TableContents"/>
              <w:bidi w:val="0"/>
              <w:spacing w:before="0" w:after="283"/>
              <w:jc w:val="left"/>
              <w:rPr/>
            </w:pPr>
            <w:r>
              <w:rPr/>
              <w:t xml:space="preserve">(159) 89.17 </w:t>
            </w:r>
          </w:p>
        </w:tc>
        <w:tc>
          <w:tcPr>
            <w:tcW w:w="661" w:type="dxa"/>
            <w:tcBorders/>
            <w:vAlign w:val="center"/>
          </w:tcPr>
          <w:p>
            <w:pPr>
              <w:pStyle w:val="TableContents"/>
              <w:bidi w:val="0"/>
              <w:spacing w:before="0" w:after="283"/>
              <w:jc w:val="left"/>
              <w:rPr/>
            </w:pPr>
            <w:r>
              <w:rPr/>
              <w:t xml:space="preserve">(131) 81.25 </w:t>
            </w:r>
          </w:p>
        </w:tc>
      </w:tr>
      <w:tr>
        <w:trPr/>
        <w:tc>
          <w:tcPr>
            <w:tcW w:w="1516" w:type="dxa"/>
            <w:tcBorders/>
            <w:vAlign w:val="center"/>
          </w:tcPr>
          <w:p>
            <w:pPr>
              <w:pStyle w:val="TableContents"/>
              <w:bidi w:val="0"/>
              <w:spacing w:before="0" w:after="283"/>
              <w:jc w:val="left"/>
              <w:rPr/>
            </w:pPr>
            <w:r>
              <w:rPr/>
              <w:t xml:space="preserve">Kiina </w:t>
            </w:r>
          </w:p>
        </w:tc>
        <w:tc>
          <w:tcPr>
            <w:tcW w:w="616" w:type="dxa"/>
            <w:tcBorders/>
            <w:vAlign w:val="center"/>
          </w:tcPr>
          <w:p>
            <w:pPr>
              <w:pStyle w:val="TableContents"/>
              <w:bidi w:val="0"/>
              <w:spacing w:before="0" w:after="283"/>
              <w:jc w:val="left"/>
              <w:rPr/>
            </w:pPr>
            <w:r>
              <w:rPr/>
              <w:t xml:space="preserve">(176) 77.66 </w:t>
            </w:r>
          </w:p>
        </w:tc>
        <w:tc>
          <w:tcPr>
            <w:tcW w:w="616" w:type="dxa"/>
            <w:tcBorders/>
            <w:vAlign w:val="center"/>
          </w:tcPr>
          <w:p>
            <w:pPr>
              <w:pStyle w:val="TableContents"/>
              <w:bidi w:val="0"/>
              <w:spacing w:before="0" w:after="283"/>
              <w:jc w:val="left"/>
              <w:rPr/>
            </w:pPr>
            <w:r>
              <w:rPr/>
              <w:t xml:space="preserve">(176) 80.96 </w:t>
            </w:r>
          </w:p>
        </w:tc>
        <w:tc>
          <w:tcPr>
            <w:tcW w:w="616" w:type="dxa"/>
            <w:tcBorders/>
            <w:vAlign w:val="center"/>
          </w:tcPr>
          <w:p>
            <w:pPr>
              <w:pStyle w:val="TableContents"/>
              <w:bidi w:val="0"/>
              <w:spacing w:before="0" w:after="283"/>
              <w:jc w:val="left"/>
              <w:rPr/>
            </w:pPr>
            <w:r>
              <w:rPr/>
              <w:t xml:space="preserve">(176) 73.55 </w:t>
            </w:r>
          </w:p>
        </w:tc>
        <w:tc>
          <w:tcPr>
            <w:tcW w:w="616" w:type="dxa"/>
            <w:tcBorders/>
            <w:vAlign w:val="center"/>
          </w:tcPr>
          <w:p>
            <w:pPr>
              <w:pStyle w:val="TableContents"/>
              <w:bidi w:val="0"/>
              <w:spacing w:before="0" w:after="283"/>
              <w:jc w:val="left"/>
              <w:rPr/>
            </w:pPr>
            <w:r>
              <w:rPr/>
              <w:t xml:space="preserve">(175) 72.91 </w:t>
            </w:r>
          </w:p>
        </w:tc>
        <w:tc>
          <w:tcPr>
            <w:tcW w:w="616" w:type="dxa"/>
            <w:tcBorders/>
            <w:vAlign w:val="center"/>
          </w:tcPr>
          <w:p>
            <w:pPr>
              <w:pStyle w:val="TableContents"/>
              <w:bidi w:val="0"/>
              <w:spacing w:before="0" w:after="283"/>
              <w:jc w:val="left"/>
              <w:rPr/>
            </w:pPr>
            <w:r>
              <w:rPr/>
              <w:t xml:space="preserve">(173) 73.07 </w:t>
            </w:r>
          </w:p>
        </w:tc>
        <w:tc>
          <w:tcPr>
            <w:tcW w:w="721" w:type="dxa"/>
            <w:tcBorders/>
            <w:vAlign w:val="center"/>
          </w:tcPr>
          <w:p>
            <w:pPr>
              <w:pStyle w:val="TableContents"/>
              <w:bidi w:val="0"/>
              <w:spacing w:before="0" w:after="283"/>
              <w:jc w:val="left"/>
              <w:rPr/>
            </w:pPr>
            <w:r>
              <w:rPr/>
              <w:t xml:space="preserve">(174) 136.00 </w:t>
            </w:r>
          </w:p>
        </w:tc>
        <w:tc>
          <w:tcPr>
            <w:tcW w:w="616" w:type="dxa"/>
            <w:tcBorders/>
            <w:vAlign w:val="center"/>
          </w:tcPr>
          <w:p>
            <w:pPr>
              <w:pStyle w:val="TableContents"/>
              <w:bidi w:val="0"/>
              <w:spacing w:before="0" w:after="283"/>
              <w:jc w:val="left"/>
              <w:rPr/>
            </w:pPr>
            <w:r>
              <w:rPr/>
              <w:t xml:space="preserve">(171) 84.67 </w:t>
            </w:r>
          </w:p>
        </w:tc>
        <w:tc>
          <w:tcPr>
            <w:tcW w:w="616" w:type="dxa"/>
            <w:tcBorders/>
            <w:vAlign w:val="center"/>
          </w:tcPr>
          <w:p>
            <w:pPr>
              <w:pStyle w:val="TableContents"/>
              <w:bidi w:val="0"/>
              <w:spacing w:before="0" w:after="283"/>
              <w:jc w:val="left"/>
              <w:rPr/>
            </w:pPr>
            <w:r>
              <w:rPr/>
              <w:t xml:space="preserve">(168) 84.50 </w:t>
            </w:r>
          </w:p>
        </w:tc>
        <w:tc>
          <w:tcPr>
            <w:tcW w:w="616" w:type="dxa"/>
            <w:tcBorders/>
            <w:vAlign w:val="center"/>
          </w:tcPr>
          <w:p>
            <w:pPr>
              <w:pStyle w:val="TableContents"/>
              <w:bidi w:val="0"/>
              <w:spacing w:before="0" w:after="283"/>
              <w:jc w:val="left"/>
              <w:rPr/>
            </w:pPr>
            <w:r>
              <w:rPr/>
              <w:t xml:space="preserve">(167) 85.50 </w:t>
            </w:r>
          </w:p>
        </w:tc>
        <w:tc>
          <w:tcPr>
            <w:tcW w:w="616" w:type="dxa"/>
            <w:tcBorders/>
            <w:vAlign w:val="center"/>
          </w:tcPr>
          <w:p>
            <w:pPr>
              <w:pStyle w:val="TableContents"/>
              <w:bidi w:val="0"/>
              <w:spacing w:before="0" w:after="283"/>
              <w:jc w:val="left"/>
              <w:rPr/>
            </w:pPr>
            <w:r>
              <w:rPr/>
              <w:t xml:space="preserve">(163) 89.00 </w:t>
            </w:r>
          </w:p>
        </w:tc>
        <w:tc>
          <w:tcPr>
            <w:tcW w:w="616" w:type="dxa"/>
            <w:tcBorders/>
            <w:vAlign w:val="center"/>
          </w:tcPr>
          <w:p>
            <w:pPr>
              <w:pStyle w:val="TableContents"/>
              <w:bidi w:val="0"/>
              <w:spacing w:before="0" w:after="283"/>
              <w:jc w:val="left"/>
              <w:rPr/>
            </w:pPr>
            <w:r>
              <w:rPr/>
              <w:t xml:space="preserve">(163) 94.00 </w:t>
            </w:r>
          </w:p>
        </w:tc>
        <w:tc>
          <w:tcPr>
            <w:tcW w:w="616" w:type="dxa"/>
            <w:tcBorders/>
            <w:vAlign w:val="center"/>
          </w:tcPr>
          <w:p>
            <w:pPr>
              <w:pStyle w:val="TableContents"/>
              <w:bidi w:val="0"/>
              <w:spacing w:before="0" w:after="283"/>
              <w:jc w:val="left"/>
              <w:rPr/>
            </w:pPr>
            <w:r>
              <w:rPr/>
              <w:t xml:space="preserve">(159) 83.00 </w:t>
            </w:r>
          </w:p>
        </w:tc>
        <w:tc>
          <w:tcPr>
            <w:tcW w:w="616" w:type="dxa"/>
            <w:tcBorders/>
            <w:vAlign w:val="center"/>
          </w:tcPr>
          <w:p>
            <w:pPr>
              <w:pStyle w:val="TableContents"/>
              <w:bidi w:val="0"/>
              <w:spacing w:before="0" w:after="283"/>
              <w:jc w:val="left"/>
              <w:rPr/>
            </w:pPr>
            <w:r>
              <w:rPr/>
              <w:t xml:space="preserve">(162) 92.33 </w:t>
            </w:r>
          </w:p>
        </w:tc>
        <w:tc>
          <w:tcPr>
            <w:tcW w:w="616" w:type="dxa"/>
            <w:tcBorders/>
            <w:vAlign w:val="center"/>
          </w:tcPr>
          <w:p>
            <w:pPr>
              <w:pStyle w:val="TableContents"/>
              <w:bidi w:val="0"/>
              <w:spacing w:before="0" w:after="283"/>
              <w:jc w:val="left"/>
              <w:rPr/>
            </w:pPr>
            <w:r>
              <w:rPr/>
              <w:t xml:space="preserve">(161) 91.25 </w:t>
            </w:r>
          </w:p>
        </w:tc>
        <w:tc>
          <w:tcPr>
            <w:tcW w:w="661" w:type="dxa"/>
            <w:tcBorders/>
            <w:vAlign w:val="center"/>
          </w:tcPr>
          <w:p>
            <w:pPr>
              <w:pStyle w:val="TableContents"/>
              <w:bidi w:val="0"/>
              <w:spacing w:before="0" w:after="283"/>
              <w:jc w:val="left"/>
              <w:rPr/>
            </w:pPr>
            <w:r>
              <w:rPr/>
              <w:t xml:space="preserve">(138) 97.00 </w:t>
            </w:r>
          </w:p>
        </w:tc>
      </w:tr>
      <w:tr>
        <w:trPr/>
        <w:tc>
          <w:tcPr>
            <w:tcW w:w="1516" w:type="dxa"/>
            <w:tcBorders/>
            <w:vAlign w:val="center"/>
          </w:tcPr>
          <w:p>
            <w:pPr>
              <w:pStyle w:val="TableContents"/>
              <w:bidi w:val="0"/>
              <w:spacing w:before="0" w:after="283"/>
              <w:jc w:val="left"/>
              <w:rPr/>
            </w:pPr>
            <w:r>
              <w:rPr/>
              <w:t xml:space="preserve">Syyria </w:t>
            </w:r>
          </w:p>
        </w:tc>
        <w:tc>
          <w:tcPr>
            <w:tcW w:w="616" w:type="dxa"/>
            <w:tcBorders/>
            <w:vAlign w:val="center"/>
          </w:tcPr>
          <w:p>
            <w:pPr>
              <w:pStyle w:val="TableContents"/>
              <w:bidi w:val="0"/>
              <w:spacing w:before="0" w:after="283"/>
              <w:jc w:val="left"/>
              <w:rPr/>
            </w:pPr>
            <w:r>
              <w:rPr/>
              <w:t xml:space="preserve">(177) 81.49 </w:t>
            </w:r>
          </w:p>
        </w:tc>
        <w:tc>
          <w:tcPr>
            <w:tcW w:w="616" w:type="dxa"/>
            <w:tcBorders/>
            <w:vAlign w:val="center"/>
          </w:tcPr>
          <w:p>
            <w:pPr>
              <w:pStyle w:val="TableContents"/>
              <w:bidi w:val="0"/>
              <w:spacing w:before="0" w:after="283"/>
              <w:jc w:val="left"/>
              <w:rPr/>
            </w:pPr>
            <w:r>
              <w:rPr/>
              <w:t xml:space="preserve">(177) 81.35 </w:t>
            </w:r>
          </w:p>
        </w:tc>
        <w:tc>
          <w:tcPr>
            <w:tcW w:w="616" w:type="dxa"/>
            <w:tcBorders/>
            <w:vAlign w:val="center"/>
          </w:tcPr>
          <w:p>
            <w:pPr>
              <w:pStyle w:val="TableContents"/>
              <w:bidi w:val="0"/>
              <w:spacing w:before="0" w:after="283"/>
              <w:jc w:val="left"/>
              <w:rPr/>
            </w:pPr>
            <w:r>
              <w:rPr/>
              <w:t xml:space="preserve">(177) 77.29 </w:t>
            </w:r>
          </w:p>
        </w:tc>
        <w:tc>
          <w:tcPr>
            <w:tcW w:w="616" w:type="dxa"/>
            <w:tcBorders/>
            <w:vAlign w:val="center"/>
          </w:tcPr>
          <w:p>
            <w:pPr>
              <w:pStyle w:val="TableContents"/>
              <w:bidi w:val="0"/>
              <w:spacing w:before="0" w:after="283"/>
              <w:jc w:val="left"/>
              <w:rPr/>
            </w:pPr>
            <w:r>
              <w:rPr/>
              <w:t xml:space="preserve">(177) 77.04 </w:t>
            </w:r>
          </w:p>
        </w:tc>
        <w:tc>
          <w:tcPr>
            <w:tcW w:w="616" w:type="dxa"/>
            <w:tcBorders/>
            <w:vAlign w:val="center"/>
          </w:tcPr>
          <w:p>
            <w:pPr>
              <w:pStyle w:val="TableContents"/>
              <w:bidi w:val="0"/>
              <w:spacing w:before="0" w:after="283"/>
              <w:jc w:val="left"/>
              <w:rPr/>
            </w:pPr>
            <w:r>
              <w:rPr/>
              <w:t xml:space="preserve">(176) 78.53 </w:t>
            </w:r>
          </w:p>
        </w:tc>
        <w:tc>
          <w:tcPr>
            <w:tcW w:w="721" w:type="dxa"/>
            <w:tcBorders/>
            <w:vAlign w:val="center"/>
          </w:tcPr>
          <w:p>
            <w:pPr>
              <w:pStyle w:val="TableContents"/>
              <w:bidi w:val="0"/>
              <w:spacing w:before="0" w:after="283"/>
              <w:jc w:val="left"/>
              <w:rPr/>
            </w:pPr>
            <w:r>
              <w:rPr/>
              <w:t xml:space="preserve">(176) 138.00 </w:t>
            </w:r>
          </w:p>
        </w:tc>
        <w:tc>
          <w:tcPr>
            <w:tcW w:w="616" w:type="dxa"/>
            <w:tcBorders/>
            <w:vAlign w:val="center"/>
          </w:tcPr>
          <w:p>
            <w:pPr>
              <w:pStyle w:val="TableContents"/>
              <w:bidi w:val="0"/>
              <w:spacing w:before="0" w:after="283"/>
              <w:jc w:val="left"/>
              <w:rPr/>
            </w:pPr>
            <w:r>
              <w:rPr/>
              <w:t xml:space="preserve">(173) 91.50 </w:t>
            </w:r>
          </w:p>
        </w:tc>
        <w:tc>
          <w:tcPr>
            <w:tcW w:w="616" w:type="dxa"/>
            <w:tcBorders/>
            <w:vAlign w:val="center"/>
          </w:tcPr>
          <w:p>
            <w:pPr>
              <w:pStyle w:val="TableContents"/>
              <w:bidi w:val="0"/>
              <w:spacing w:before="0" w:after="283"/>
              <w:jc w:val="left"/>
              <w:rPr/>
            </w:pPr>
            <w:r>
              <w:rPr/>
              <w:t xml:space="preserve">(165) 78.00 </w:t>
            </w:r>
          </w:p>
        </w:tc>
        <w:tc>
          <w:tcPr>
            <w:tcW w:w="616" w:type="dxa"/>
            <w:tcBorders/>
            <w:vAlign w:val="center"/>
          </w:tcPr>
          <w:p>
            <w:pPr>
              <w:pStyle w:val="TableContents"/>
              <w:bidi w:val="0"/>
              <w:spacing w:before="0" w:after="283"/>
              <w:jc w:val="left"/>
              <w:rPr/>
            </w:pPr>
            <w:r>
              <w:rPr/>
              <w:t xml:space="preserve">(159) 59.63 </w:t>
            </w:r>
          </w:p>
        </w:tc>
        <w:tc>
          <w:tcPr>
            <w:tcW w:w="616" w:type="dxa"/>
            <w:tcBorders/>
            <w:vAlign w:val="center"/>
          </w:tcPr>
          <w:p>
            <w:pPr>
              <w:pStyle w:val="TableContents"/>
              <w:bidi w:val="0"/>
              <w:spacing w:before="0" w:after="283"/>
              <w:jc w:val="left"/>
              <w:rPr/>
            </w:pPr>
            <w:r>
              <w:rPr/>
              <w:t xml:space="preserve">(154) 66.00 </w:t>
            </w:r>
          </w:p>
        </w:tc>
        <w:tc>
          <w:tcPr>
            <w:tcW w:w="616" w:type="dxa"/>
            <w:tcBorders/>
            <w:vAlign w:val="center"/>
          </w:tcPr>
          <w:p>
            <w:pPr>
              <w:pStyle w:val="TableContents"/>
              <w:bidi w:val="0"/>
              <w:spacing w:before="0" w:after="283"/>
              <w:jc w:val="left"/>
              <w:rPr/>
            </w:pPr>
            <w:r>
              <w:rPr/>
              <w:t xml:space="preserve">(153) 63.00 </w:t>
            </w:r>
          </w:p>
        </w:tc>
        <w:tc>
          <w:tcPr>
            <w:tcW w:w="616" w:type="dxa"/>
            <w:tcBorders/>
            <w:vAlign w:val="center"/>
          </w:tcPr>
          <w:p>
            <w:pPr>
              <w:pStyle w:val="TableContents"/>
              <w:bidi w:val="0"/>
              <w:spacing w:before="0" w:after="283"/>
              <w:jc w:val="left"/>
              <w:rPr/>
            </w:pPr>
            <w:r>
              <w:rPr/>
              <w:t xml:space="preserve">(145) 55.00 </w:t>
            </w:r>
          </w:p>
        </w:tc>
        <w:tc>
          <w:tcPr>
            <w:tcW w:w="616" w:type="dxa"/>
            <w:tcBorders/>
            <w:vAlign w:val="center"/>
          </w:tcPr>
          <w:p>
            <w:pPr>
              <w:pStyle w:val="TableContents"/>
              <w:bidi w:val="0"/>
              <w:spacing w:before="0" w:after="283"/>
              <w:jc w:val="left"/>
              <w:rPr/>
            </w:pPr>
            <w:r>
              <w:rPr/>
              <w:t xml:space="preserve">(155) 67.50 </w:t>
            </w:r>
          </w:p>
        </w:tc>
        <w:tc>
          <w:tcPr>
            <w:tcW w:w="616" w:type="dxa"/>
            <w:tcBorders/>
            <w:vAlign w:val="center"/>
          </w:tcPr>
          <w:p>
            <w:pPr>
              <w:pStyle w:val="TableContents"/>
              <w:bidi w:val="0"/>
              <w:spacing w:before="0" w:after="283"/>
              <w:jc w:val="left"/>
              <w:rPr/>
            </w:pPr>
            <w:r>
              <w:rPr/>
              <w:t xml:space="preserve">(155) 67.50 </w:t>
            </w:r>
          </w:p>
        </w:tc>
        <w:tc>
          <w:tcPr>
            <w:tcW w:w="661" w:type="dxa"/>
            <w:tcBorders/>
            <w:vAlign w:val="center"/>
          </w:tcPr>
          <w:p>
            <w:pPr>
              <w:pStyle w:val="TableContents"/>
              <w:bidi w:val="0"/>
              <w:spacing w:before="0" w:after="283"/>
              <w:jc w:val="left"/>
              <w:rPr/>
            </w:pPr>
            <w:r>
              <w:rPr/>
              <w:t xml:space="preserve">(126) 62.83 </w:t>
            </w:r>
          </w:p>
        </w:tc>
      </w:tr>
      <w:tr>
        <w:trPr/>
        <w:tc>
          <w:tcPr>
            <w:tcW w:w="1516" w:type="dxa"/>
            <w:tcBorders/>
            <w:vAlign w:val="center"/>
          </w:tcPr>
          <w:p>
            <w:pPr>
              <w:pStyle w:val="TableContents"/>
              <w:bidi w:val="0"/>
              <w:spacing w:before="0" w:after="283"/>
              <w:jc w:val="left"/>
              <w:rPr/>
            </w:pPr>
            <w:r>
              <w:rPr/>
              <w:t xml:space="preserve">Turkmenistan </w:t>
            </w:r>
          </w:p>
        </w:tc>
        <w:tc>
          <w:tcPr>
            <w:tcW w:w="616" w:type="dxa"/>
            <w:tcBorders/>
            <w:vAlign w:val="center"/>
          </w:tcPr>
          <w:p>
            <w:pPr>
              <w:pStyle w:val="TableContents"/>
              <w:bidi w:val="0"/>
              <w:spacing w:before="0" w:after="283"/>
              <w:jc w:val="left"/>
              <w:rPr/>
            </w:pPr>
            <w:r>
              <w:rPr/>
              <w:t xml:space="preserve">(178) 84.19 </w:t>
            </w:r>
          </w:p>
        </w:tc>
        <w:tc>
          <w:tcPr>
            <w:tcW w:w="616" w:type="dxa"/>
            <w:tcBorders/>
            <w:vAlign w:val="center"/>
          </w:tcPr>
          <w:p>
            <w:pPr>
              <w:pStyle w:val="TableContents"/>
              <w:bidi w:val="0"/>
              <w:spacing w:before="0" w:after="283"/>
              <w:jc w:val="left"/>
              <w:rPr/>
            </w:pPr>
            <w:r>
              <w:rPr/>
              <w:t xml:space="preserve">(178) 83.44 </w:t>
            </w:r>
          </w:p>
        </w:tc>
        <w:tc>
          <w:tcPr>
            <w:tcW w:w="616" w:type="dxa"/>
            <w:tcBorders/>
            <w:vAlign w:val="center"/>
          </w:tcPr>
          <w:p>
            <w:pPr>
              <w:pStyle w:val="TableContents"/>
              <w:bidi w:val="0"/>
              <w:spacing w:before="0" w:after="283"/>
              <w:jc w:val="left"/>
              <w:rPr/>
            </w:pPr>
            <w:r>
              <w:rPr/>
              <w:t xml:space="preserve">(178) 80.83 </w:t>
            </w:r>
          </w:p>
        </w:tc>
        <w:tc>
          <w:tcPr>
            <w:tcW w:w="616" w:type="dxa"/>
            <w:tcBorders/>
            <w:vAlign w:val="center"/>
          </w:tcPr>
          <w:p>
            <w:pPr>
              <w:pStyle w:val="TableContents"/>
              <w:bidi w:val="0"/>
              <w:spacing w:before="0" w:after="283"/>
              <w:jc w:val="left"/>
              <w:rPr/>
            </w:pPr>
            <w:r>
              <w:rPr/>
              <w:t xml:space="preserve">(178) 80.81 </w:t>
            </w:r>
          </w:p>
        </w:tc>
        <w:tc>
          <w:tcPr>
            <w:tcW w:w="616" w:type="dxa"/>
            <w:tcBorders/>
            <w:vAlign w:val="center"/>
          </w:tcPr>
          <w:p>
            <w:pPr>
              <w:pStyle w:val="TableContents"/>
              <w:bidi w:val="0"/>
              <w:spacing w:before="0" w:after="283"/>
              <w:jc w:val="left"/>
              <w:rPr/>
            </w:pPr>
            <w:r>
              <w:rPr/>
              <w:t xml:space="preserve">(177) 79.14 </w:t>
            </w:r>
          </w:p>
        </w:tc>
        <w:tc>
          <w:tcPr>
            <w:tcW w:w="721" w:type="dxa"/>
            <w:tcBorders/>
            <w:vAlign w:val="center"/>
          </w:tcPr>
          <w:p>
            <w:pPr>
              <w:pStyle w:val="TableContents"/>
              <w:bidi w:val="0"/>
              <w:spacing w:before="0" w:after="283"/>
              <w:jc w:val="left"/>
              <w:rPr/>
            </w:pPr>
            <w:r>
              <w:rPr/>
              <w:t xml:space="preserve">(177) 140.67 </w:t>
            </w:r>
          </w:p>
        </w:tc>
        <w:tc>
          <w:tcPr>
            <w:tcW w:w="616" w:type="dxa"/>
            <w:tcBorders/>
            <w:vAlign w:val="center"/>
          </w:tcPr>
          <w:p>
            <w:pPr>
              <w:pStyle w:val="TableContents"/>
              <w:bidi w:val="0"/>
              <w:spacing w:before="0" w:after="283"/>
              <w:jc w:val="left"/>
              <w:rPr/>
            </w:pPr>
            <w:r>
              <w:rPr/>
              <w:t xml:space="preserve">(176) 95.33 </w:t>
            </w:r>
          </w:p>
        </w:tc>
        <w:tc>
          <w:tcPr>
            <w:tcW w:w="616" w:type="dxa"/>
            <w:tcBorders/>
            <w:vAlign w:val="center"/>
          </w:tcPr>
          <w:p>
            <w:pPr>
              <w:pStyle w:val="TableContents"/>
              <w:bidi w:val="0"/>
              <w:spacing w:before="0" w:after="283"/>
              <w:jc w:val="left"/>
              <w:rPr/>
            </w:pPr>
            <w:r>
              <w:rPr/>
              <w:t xml:space="preserve">(173) 107.00 </w:t>
            </w:r>
          </w:p>
        </w:tc>
        <w:tc>
          <w:tcPr>
            <w:tcW w:w="616" w:type="dxa"/>
            <w:tcBorders/>
            <w:vAlign w:val="center"/>
          </w:tcPr>
          <w:p>
            <w:pPr>
              <w:pStyle w:val="TableContents"/>
              <w:bidi w:val="0"/>
              <w:spacing w:before="0" w:after="283"/>
              <w:jc w:val="left"/>
              <w:rPr/>
            </w:pPr>
            <w:r>
              <w:rPr/>
              <w:t xml:space="preserve">(171) 95.50 </w:t>
            </w:r>
          </w:p>
        </w:tc>
        <w:tc>
          <w:tcPr>
            <w:tcW w:w="616" w:type="dxa"/>
            <w:tcBorders/>
            <w:vAlign w:val="center"/>
          </w:tcPr>
          <w:p>
            <w:pPr>
              <w:pStyle w:val="TableContents"/>
              <w:bidi w:val="0"/>
              <w:spacing w:before="0" w:after="283"/>
              <w:jc w:val="left"/>
              <w:rPr/>
            </w:pPr>
            <w:r>
              <w:rPr/>
              <w:t xml:space="preserve">(167) 103.75 </w:t>
            </w:r>
          </w:p>
        </w:tc>
        <w:tc>
          <w:tcPr>
            <w:tcW w:w="616" w:type="dxa"/>
            <w:tcBorders/>
            <w:vAlign w:val="center"/>
          </w:tcPr>
          <w:p>
            <w:pPr>
              <w:pStyle w:val="TableContents"/>
              <w:bidi w:val="0"/>
              <w:spacing w:before="0" w:after="283"/>
              <w:jc w:val="left"/>
              <w:rPr/>
            </w:pPr>
            <w:r>
              <w:rPr/>
              <w:t xml:space="preserve">(167) 98.50 </w:t>
            </w:r>
          </w:p>
        </w:tc>
        <w:tc>
          <w:tcPr>
            <w:tcW w:w="616" w:type="dxa"/>
            <w:tcBorders/>
            <w:vAlign w:val="center"/>
          </w:tcPr>
          <w:p>
            <w:pPr>
              <w:pStyle w:val="TableContents"/>
              <w:bidi w:val="0"/>
              <w:spacing w:before="0" w:after="283"/>
              <w:jc w:val="left"/>
              <w:rPr/>
            </w:pPr>
            <w:r>
              <w:rPr/>
              <w:t xml:space="preserve">(165) 93.50 </w:t>
            </w:r>
          </w:p>
        </w:tc>
        <w:tc>
          <w:tcPr>
            <w:tcW w:w="616" w:type="dxa"/>
            <w:tcBorders/>
            <w:vAlign w:val="center"/>
          </w:tcPr>
          <w:p>
            <w:pPr>
              <w:pStyle w:val="TableContents"/>
              <w:bidi w:val="0"/>
              <w:spacing w:before="0" w:after="283"/>
              <w:jc w:val="left"/>
              <w:rPr/>
            </w:pPr>
            <w:r>
              <w:rPr/>
              <w:t xml:space="preserve">(164) 99.83 </w:t>
            </w:r>
          </w:p>
        </w:tc>
        <w:tc>
          <w:tcPr>
            <w:tcW w:w="616" w:type="dxa"/>
            <w:tcBorders/>
            <w:vAlign w:val="center"/>
          </w:tcPr>
          <w:p>
            <w:pPr>
              <w:pStyle w:val="TableContents"/>
              <w:bidi w:val="0"/>
              <w:spacing w:before="0" w:after="283"/>
              <w:jc w:val="left"/>
              <w:rPr/>
            </w:pPr>
            <w:r>
              <w:rPr/>
              <w:t xml:space="preserve">(158) 82.83 </w:t>
            </w:r>
          </w:p>
        </w:tc>
        <w:tc>
          <w:tcPr>
            <w:tcW w:w="661" w:type="dxa"/>
            <w:tcBorders/>
            <w:vAlign w:val="center"/>
          </w:tcPr>
          <w:p>
            <w:pPr>
              <w:pStyle w:val="TableContents"/>
              <w:bidi w:val="0"/>
              <w:spacing w:before="0" w:after="283"/>
              <w:jc w:val="left"/>
              <w:rPr/>
            </w:pPr>
            <w:r>
              <w:rPr/>
              <w:t xml:space="preserve">(136) 91.50 </w:t>
            </w:r>
          </w:p>
        </w:tc>
      </w:tr>
      <w:tr>
        <w:trPr/>
        <w:tc>
          <w:tcPr>
            <w:tcW w:w="1516" w:type="dxa"/>
            <w:tcBorders/>
            <w:vAlign w:val="center"/>
          </w:tcPr>
          <w:p>
            <w:pPr>
              <w:pStyle w:val="TableContents"/>
              <w:bidi w:val="0"/>
              <w:spacing w:before="0" w:after="283"/>
              <w:jc w:val="left"/>
              <w:rPr/>
            </w:pPr>
            <w:r>
              <w:rPr/>
              <w:t xml:space="preserve">Eritrea </w:t>
            </w:r>
          </w:p>
        </w:tc>
        <w:tc>
          <w:tcPr>
            <w:tcW w:w="616" w:type="dxa"/>
            <w:tcBorders/>
            <w:vAlign w:val="center"/>
          </w:tcPr>
          <w:p>
            <w:pPr>
              <w:pStyle w:val="TableContents"/>
              <w:bidi w:val="0"/>
              <w:spacing w:before="0" w:after="283"/>
              <w:jc w:val="left"/>
              <w:rPr/>
            </w:pPr>
            <w:r>
              <w:rPr/>
              <w:t xml:space="preserve">(179) 84.24 </w:t>
            </w:r>
          </w:p>
        </w:tc>
        <w:tc>
          <w:tcPr>
            <w:tcW w:w="616" w:type="dxa"/>
            <w:tcBorders/>
            <w:vAlign w:val="center"/>
          </w:tcPr>
          <w:p>
            <w:pPr>
              <w:pStyle w:val="TableContents"/>
              <w:bidi w:val="0"/>
              <w:spacing w:before="0" w:after="283"/>
              <w:jc w:val="left"/>
              <w:rPr/>
            </w:pPr>
            <w:r>
              <w:rPr/>
              <w:t xml:space="preserve">(180) 83.92 </w:t>
            </w:r>
          </w:p>
        </w:tc>
        <w:tc>
          <w:tcPr>
            <w:tcW w:w="616" w:type="dxa"/>
            <w:tcBorders/>
            <w:vAlign w:val="center"/>
          </w:tcPr>
          <w:p>
            <w:pPr>
              <w:pStyle w:val="TableContents"/>
              <w:bidi w:val="0"/>
              <w:spacing w:before="0" w:after="283"/>
              <w:jc w:val="left"/>
              <w:rPr/>
            </w:pPr>
            <w:r>
              <w:rPr/>
              <w:t xml:space="preserve">(180) 84.86 </w:t>
            </w:r>
          </w:p>
        </w:tc>
        <w:tc>
          <w:tcPr>
            <w:tcW w:w="616" w:type="dxa"/>
            <w:tcBorders/>
            <w:vAlign w:val="center"/>
          </w:tcPr>
          <w:p>
            <w:pPr>
              <w:pStyle w:val="TableContents"/>
              <w:bidi w:val="0"/>
              <w:spacing w:before="0" w:after="283"/>
              <w:jc w:val="left"/>
              <w:rPr/>
            </w:pPr>
            <w:r>
              <w:rPr/>
              <w:t xml:space="preserve">(180) 84.83 </w:t>
            </w:r>
          </w:p>
        </w:tc>
        <w:tc>
          <w:tcPr>
            <w:tcW w:w="616" w:type="dxa"/>
            <w:tcBorders/>
            <w:vAlign w:val="center"/>
          </w:tcPr>
          <w:p>
            <w:pPr>
              <w:pStyle w:val="TableContents"/>
              <w:bidi w:val="0"/>
              <w:spacing w:before="0" w:after="283"/>
              <w:jc w:val="left"/>
              <w:rPr/>
            </w:pPr>
            <w:r>
              <w:rPr/>
              <w:t xml:space="preserve">(179) 84.83 </w:t>
            </w:r>
          </w:p>
        </w:tc>
        <w:tc>
          <w:tcPr>
            <w:tcW w:w="721" w:type="dxa"/>
            <w:tcBorders/>
            <w:vAlign w:val="center"/>
          </w:tcPr>
          <w:p>
            <w:pPr>
              <w:pStyle w:val="TableContents"/>
              <w:bidi w:val="0"/>
              <w:spacing w:before="0" w:after="283"/>
              <w:jc w:val="left"/>
              <w:rPr/>
            </w:pPr>
            <w:r>
              <w:rPr/>
              <w:t xml:space="preserve">(179) 142.00 </w:t>
            </w:r>
          </w:p>
        </w:tc>
        <w:tc>
          <w:tcPr>
            <w:tcW w:w="616" w:type="dxa"/>
            <w:tcBorders/>
            <w:vAlign w:val="center"/>
          </w:tcPr>
          <w:p>
            <w:pPr>
              <w:pStyle w:val="TableContents"/>
              <w:bidi w:val="0"/>
              <w:spacing w:before="0" w:after="283"/>
              <w:jc w:val="left"/>
              <w:rPr/>
            </w:pPr>
            <w:r>
              <w:rPr/>
              <w:t xml:space="preserve">(178) 105.00 </w:t>
            </w:r>
          </w:p>
        </w:tc>
        <w:tc>
          <w:tcPr>
            <w:tcW w:w="616" w:type="dxa"/>
            <w:tcBorders/>
            <w:vAlign w:val="center"/>
          </w:tcPr>
          <w:p>
            <w:pPr>
              <w:pStyle w:val="TableContents"/>
              <w:bidi w:val="0"/>
              <w:spacing w:before="0" w:after="283"/>
              <w:jc w:val="left"/>
              <w:rPr/>
            </w:pPr>
            <w:r>
              <w:rPr/>
              <w:t xml:space="preserve">(175) 115.50 </w:t>
            </w:r>
          </w:p>
        </w:tc>
        <w:tc>
          <w:tcPr>
            <w:tcW w:w="616" w:type="dxa"/>
            <w:tcBorders/>
            <w:vAlign w:val="center"/>
          </w:tcPr>
          <w:p>
            <w:pPr>
              <w:pStyle w:val="TableContents"/>
              <w:bidi w:val="0"/>
              <w:spacing w:before="0" w:after="283"/>
              <w:jc w:val="left"/>
              <w:rPr/>
            </w:pPr>
            <w:r>
              <w:rPr/>
              <w:t xml:space="preserve">(173) 97.50 </w:t>
            </w:r>
          </w:p>
        </w:tc>
        <w:tc>
          <w:tcPr>
            <w:tcW w:w="616" w:type="dxa"/>
            <w:tcBorders/>
            <w:vAlign w:val="center"/>
          </w:tcPr>
          <w:p>
            <w:pPr>
              <w:pStyle w:val="TableContents"/>
              <w:bidi w:val="0"/>
              <w:spacing w:before="0" w:after="283"/>
              <w:jc w:val="left"/>
              <w:rPr/>
            </w:pPr>
            <w:r>
              <w:rPr/>
              <w:t xml:space="preserve">(169) 114.75 </w:t>
            </w:r>
          </w:p>
        </w:tc>
        <w:tc>
          <w:tcPr>
            <w:tcW w:w="616" w:type="dxa"/>
            <w:tcBorders/>
            <w:vAlign w:val="center"/>
          </w:tcPr>
          <w:p>
            <w:pPr>
              <w:pStyle w:val="TableContents"/>
              <w:bidi w:val="0"/>
              <w:spacing w:before="0" w:after="283"/>
              <w:jc w:val="left"/>
              <w:rPr/>
            </w:pPr>
            <w:r>
              <w:rPr/>
              <w:t xml:space="preserve">(166) 97.50 </w:t>
            </w:r>
          </w:p>
        </w:tc>
        <w:tc>
          <w:tcPr>
            <w:tcW w:w="616" w:type="dxa"/>
            <w:tcBorders/>
            <w:vAlign w:val="center"/>
          </w:tcPr>
          <w:p>
            <w:pPr>
              <w:pStyle w:val="TableContents"/>
              <w:bidi w:val="0"/>
              <w:spacing w:before="0" w:after="283"/>
              <w:jc w:val="left"/>
              <w:rPr/>
            </w:pPr>
            <w:r>
              <w:rPr/>
              <w:t xml:space="preserve">(166) 99.75 </w:t>
            </w:r>
          </w:p>
        </w:tc>
        <w:tc>
          <w:tcPr>
            <w:tcW w:w="616" w:type="dxa"/>
            <w:tcBorders/>
            <w:vAlign w:val="center"/>
          </w:tcPr>
          <w:p>
            <w:pPr>
              <w:pStyle w:val="TableContents"/>
              <w:bidi w:val="0"/>
              <w:spacing w:before="0" w:after="283"/>
              <w:jc w:val="left"/>
              <w:rPr/>
            </w:pPr>
            <w:r>
              <w:rPr/>
              <w:t xml:space="preserve">(163) 93.25 </w:t>
            </w:r>
          </w:p>
        </w:tc>
        <w:tc>
          <w:tcPr>
            <w:tcW w:w="616" w:type="dxa"/>
            <w:tcBorders/>
            <w:vAlign w:val="center"/>
          </w:tcPr>
          <w:p>
            <w:pPr>
              <w:pStyle w:val="TableContents"/>
              <w:bidi w:val="0"/>
              <w:spacing w:before="0" w:after="283"/>
              <w:jc w:val="left"/>
              <w:rPr/>
            </w:pPr>
            <w:r>
              <w:rPr/>
              <w:t xml:space="preserve">(162) 91.50 </w:t>
            </w:r>
          </w:p>
        </w:tc>
        <w:tc>
          <w:tcPr>
            <w:tcW w:w="661" w:type="dxa"/>
            <w:tcBorders/>
            <w:vAlign w:val="center"/>
          </w:tcPr>
          <w:p>
            <w:pPr>
              <w:pStyle w:val="TableContents"/>
              <w:bidi w:val="0"/>
              <w:spacing w:before="0" w:after="283"/>
              <w:jc w:val="left"/>
              <w:rPr/>
            </w:pPr>
            <w:r>
              <w:rPr/>
              <w:t xml:space="preserve">(132) 83.67 </w:t>
            </w:r>
          </w:p>
        </w:tc>
      </w:tr>
      <w:tr>
        <w:trPr/>
        <w:tc>
          <w:tcPr>
            <w:tcW w:w="1516" w:type="dxa"/>
            <w:tcBorders/>
            <w:vAlign w:val="center"/>
          </w:tcPr>
          <w:p>
            <w:pPr>
              <w:pStyle w:val="TableContents"/>
              <w:bidi w:val="0"/>
              <w:spacing w:before="0" w:after="283"/>
              <w:jc w:val="left"/>
              <w:rPr/>
            </w:pPr>
            <w:r>
              <w:rPr/>
              <w:t xml:space="preserve">Pohjois-Korea </w:t>
            </w:r>
          </w:p>
        </w:tc>
        <w:tc>
          <w:tcPr>
            <w:tcW w:w="616" w:type="dxa"/>
            <w:tcBorders/>
            <w:vAlign w:val="center"/>
          </w:tcPr>
          <w:p>
            <w:pPr>
              <w:pStyle w:val="TableContents"/>
              <w:bidi w:val="0"/>
              <w:spacing w:before="0" w:after="283"/>
              <w:jc w:val="left"/>
              <w:rPr/>
            </w:pPr>
            <w:r>
              <w:rPr/>
              <w:t xml:space="preserve">(180) 84.98 </w:t>
            </w:r>
          </w:p>
        </w:tc>
        <w:tc>
          <w:tcPr>
            <w:tcW w:w="616" w:type="dxa"/>
            <w:tcBorders/>
            <w:vAlign w:val="center"/>
          </w:tcPr>
          <w:p>
            <w:pPr>
              <w:pStyle w:val="TableContents"/>
              <w:bidi w:val="0"/>
              <w:spacing w:before="0" w:after="283"/>
              <w:jc w:val="left"/>
              <w:rPr/>
            </w:pPr>
            <w:r>
              <w:rPr/>
              <w:t xml:space="preserve">(179) 83.76 </w:t>
            </w:r>
          </w:p>
        </w:tc>
        <w:tc>
          <w:tcPr>
            <w:tcW w:w="616" w:type="dxa"/>
            <w:tcBorders/>
            <w:vAlign w:val="center"/>
          </w:tcPr>
          <w:p>
            <w:pPr>
              <w:pStyle w:val="TableContents"/>
              <w:bidi w:val="0"/>
              <w:spacing w:before="0" w:after="283"/>
              <w:jc w:val="left"/>
              <w:rPr/>
            </w:pPr>
            <w:r>
              <w:rPr/>
              <w:t xml:space="preserve">(179) 83.25 </w:t>
            </w:r>
          </w:p>
        </w:tc>
        <w:tc>
          <w:tcPr>
            <w:tcW w:w="616" w:type="dxa"/>
            <w:tcBorders/>
            <w:vAlign w:val="center"/>
          </w:tcPr>
          <w:p>
            <w:pPr>
              <w:pStyle w:val="TableContents"/>
              <w:bidi w:val="0"/>
              <w:spacing w:before="0" w:after="283"/>
              <w:jc w:val="left"/>
              <w:rPr/>
            </w:pPr>
            <w:r>
              <w:rPr/>
              <w:t xml:space="preserve">(179) 81.96 </w:t>
            </w:r>
          </w:p>
        </w:tc>
        <w:tc>
          <w:tcPr>
            <w:tcW w:w="616" w:type="dxa"/>
            <w:tcBorders/>
            <w:vAlign w:val="center"/>
          </w:tcPr>
          <w:p>
            <w:pPr>
              <w:pStyle w:val="TableContents"/>
              <w:bidi w:val="0"/>
              <w:spacing w:before="0" w:after="283"/>
              <w:jc w:val="left"/>
              <w:rPr/>
            </w:pPr>
            <w:r>
              <w:rPr/>
              <w:t xml:space="preserve">(178) 83.90 </w:t>
            </w:r>
          </w:p>
        </w:tc>
        <w:tc>
          <w:tcPr>
            <w:tcW w:w="721" w:type="dxa"/>
            <w:tcBorders/>
            <w:vAlign w:val="center"/>
          </w:tcPr>
          <w:p>
            <w:pPr>
              <w:pStyle w:val="TableContents"/>
              <w:bidi w:val="0"/>
              <w:spacing w:before="0" w:after="283"/>
              <w:jc w:val="left"/>
              <w:rPr/>
            </w:pPr>
            <w:r>
              <w:rPr/>
              <w:t xml:space="preserve">(178) 141.00 </w:t>
            </w:r>
          </w:p>
        </w:tc>
        <w:tc>
          <w:tcPr>
            <w:tcW w:w="616" w:type="dxa"/>
            <w:tcBorders/>
            <w:vAlign w:val="center"/>
          </w:tcPr>
          <w:p>
            <w:pPr>
              <w:pStyle w:val="TableContents"/>
              <w:bidi w:val="0"/>
              <w:spacing w:before="0" w:after="283"/>
              <w:jc w:val="left"/>
              <w:rPr/>
            </w:pPr>
            <w:r>
              <w:rPr/>
              <w:t xml:space="preserve">(177) 104.75 </w:t>
            </w:r>
          </w:p>
        </w:tc>
        <w:tc>
          <w:tcPr>
            <w:tcW w:w="616" w:type="dxa"/>
            <w:tcBorders/>
            <w:vAlign w:val="center"/>
          </w:tcPr>
          <w:p>
            <w:pPr>
              <w:pStyle w:val="TableContents"/>
              <w:bidi w:val="0"/>
              <w:spacing w:before="0" w:after="283"/>
              <w:jc w:val="left"/>
              <w:rPr/>
            </w:pPr>
            <w:r>
              <w:rPr/>
              <w:t xml:space="preserve">(174) 112.50 </w:t>
            </w:r>
          </w:p>
        </w:tc>
        <w:tc>
          <w:tcPr>
            <w:tcW w:w="616" w:type="dxa"/>
            <w:tcBorders/>
            <w:vAlign w:val="center"/>
          </w:tcPr>
          <w:p>
            <w:pPr>
              <w:pStyle w:val="TableContents"/>
              <w:bidi w:val="0"/>
              <w:spacing w:before="0" w:after="283"/>
              <w:jc w:val="left"/>
              <w:rPr/>
            </w:pPr>
            <w:r>
              <w:rPr/>
              <w:t xml:space="preserve">(172) 96.50 </w:t>
            </w:r>
          </w:p>
        </w:tc>
        <w:tc>
          <w:tcPr>
            <w:tcW w:w="616" w:type="dxa"/>
            <w:tcBorders/>
            <w:vAlign w:val="center"/>
          </w:tcPr>
          <w:p>
            <w:pPr>
              <w:pStyle w:val="TableContents"/>
              <w:bidi w:val="0"/>
              <w:spacing w:before="0" w:after="283"/>
              <w:jc w:val="left"/>
              <w:rPr/>
            </w:pPr>
            <w:r>
              <w:rPr/>
              <w:t xml:space="preserve">(168) 108.75 </w:t>
            </w:r>
          </w:p>
        </w:tc>
        <w:tc>
          <w:tcPr>
            <w:tcW w:w="616" w:type="dxa"/>
            <w:tcBorders/>
            <w:vAlign w:val="center"/>
          </w:tcPr>
          <w:p>
            <w:pPr>
              <w:pStyle w:val="TableContents"/>
              <w:bidi w:val="0"/>
              <w:spacing w:before="0" w:after="283"/>
              <w:jc w:val="left"/>
              <w:rPr/>
            </w:pPr>
            <w:r>
              <w:rPr/>
              <w:t xml:space="preserve">(168) 109.00 </w:t>
            </w:r>
          </w:p>
        </w:tc>
        <w:tc>
          <w:tcPr>
            <w:tcW w:w="616" w:type="dxa"/>
            <w:tcBorders/>
            <w:vAlign w:val="center"/>
          </w:tcPr>
          <w:p>
            <w:pPr>
              <w:pStyle w:val="TableContents"/>
              <w:bidi w:val="0"/>
              <w:spacing w:before="0" w:after="283"/>
              <w:jc w:val="left"/>
              <w:rPr/>
            </w:pPr>
            <w:r>
              <w:rPr/>
              <w:t xml:space="preserve">(167) 109.00 </w:t>
            </w:r>
          </w:p>
        </w:tc>
        <w:tc>
          <w:tcPr>
            <w:tcW w:w="616" w:type="dxa"/>
            <w:tcBorders/>
            <w:vAlign w:val="center"/>
          </w:tcPr>
          <w:p>
            <w:pPr>
              <w:pStyle w:val="TableContents"/>
              <w:bidi w:val="0"/>
              <w:spacing w:before="0" w:after="283"/>
              <w:jc w:val="left"/>
              <w:rPr/>
            </w:pPr>
            <w:r>
              <w:rPr/>
              <w:t xml:space="preserve">(167) 107.50 </w:t>
            </w:r>
          </w:p>
        </w:tc>
        <w:tc>
          <w:tcPr>
            <w:tcW w:w="616" w:type="dxa"/>
            <w:tcBorders/>
            <w:vAlign w:val="center"/>
          </w:tcPr>
          <w:p>
            <w:pPr>
              <w:pStyle w:val="TableContents"/>
              <w:bidi w:val="0"/>
              <w:spacing w:before="0" w:after="283"/>
              <w:jc w:val="left"/>
              <w:rPr/>
            </w:pPr>
            <w:r>
              <w:rPr/>
              <w:t xml:space="preserve">(166) 99.50 </w:t>
            </w:r>
          </w:p>
        </w:tc>
        <w:tc>
          <w:tcPr>
            <w:tcW w:w="661" w:type="dxa"/>
            <w:tcBorders/>
            <w:vAlign w:val="center"/>
          </w:tcPr>
          <w:p>
            <w:pPr>
              <w:pStyle w:val="TableContents"/>
              <w:bidi w:val="0"/>
              <w:spacing w:before="0" w:after="283"/>
              <w:jc w:val="left"/>
              <w:rPr/>
            </w:pPr>
            <w:r>
              <w:rPr/>
              <w:t xml:space="preserve">(139) 97.50 </w:t>
            </w:r>
          </w:p>
        </w:tc>
      </w:tr>
      <w:tr>
        <w:trPr/>
        <w:tc>
          <w:tcPr>
            <w:tcW w:w="1516" w:type="dxa"/>
            <w:tcBorders/>
            <w:vAlign w:val="center"/>
          </w:tcPr>
          <w:p>
            <w:pPr>
              <w:pStyle w:val="TableContents"/>
              <w:bidi w:val="0"/>
              <w:spacing w:before="0" w:after="283"/>
              <w:jc w:val="left"/>
              <w:rPr/>
            </w:pPr>
            <w:r>
              <w:rPr/>
              <w:t xml:space="preserve">Yhdysvallat (ekstraterritoriaalinen)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(057) 19.00 </w:t>
            </w:r>
          </w:p>
        </w:tc>
        <w:tc>
          <w:tcPr>
            <w:tcW w:w="616" w:type="dxa"/>
            <w:tcBorders/>
            <w:vAlign w:val="center"/>
          </w:tcPr>
          <w:p>
            <w:pPr>
              <w:pStyle w:val="TableContents"/>
              <w:bidi w:val="0"/>
              <w:spacing w:before="0" w:after="283"/>
              <w:jc w:val="left"/>
              <w:rPr/>
            </w:pPr>
            <w:r>
              <w:rPr/>
              <w:t xml:space="preserve">(099) 27.00 </w:t>
            </w:r>
          </w:p>
        </w:tc>
        <w:tc>
          <w:tcPr>
            <w:tcW w:w="616" w:type="dxa"/>
            <w:tcBorders/>
            <w:vAlign w:val="center"/>
          </w:tcPr>
          <w:p>
            <w:pPr>
              <w:pStyle w:val="TableContents"/>
              <w:bidi w:val="0"/>
              <w:spacing w:before="0" w:after="283"/>
              <w:jc w:val="left"/>
              <w:rPr/>
            </w:pPr>
            <w:r>
              <w:rPr/>
              <w:t xml:space="preserve">(108) 30.00 </w:t>
            </w:r>
          </w:p>
        </w:tc>
        <w:tc>
          <w:tcPr>
            <w:tcW w:w="616" w:type="dxa"/>
            <w:tcBorders/>
            <w:vAlign w:val="center"/>
          </w:tcPr>
          <w:p>
            <w:pPr>
              <w:pStyle w:val="TableContents"/>
              <w:bidi w:val="0"/>
              <w:spacing w:before="0" w:after="283"/>
              <w:jc w:val="left"/>
              <w:rPr/>
            </w:pPr>
            <w:r>
              <w:rPr/>
              <w:t xml:space="preserve">(119) 31.00 </w:t>
            </w:r>
          </w:p>
        </w:tc>
        <w:tc>
          <w:tcPr>
            <w:tcW w:w="616" w:type="dxa"/>
            <w:tcBorders/>
            <w:vAlign w:val="center"/>
          </w:tcPr>
          <w:p>
            <w:pPr>
              <w:pStyle w:val="TableContents"/>
              <w:bidi w:val="0"/>
              <w:spacing w:before="0" w:after="283"/>
              <w:jc w:val="left"/>
              <w:rPr/>
            </w:pPr>
            <w:r>
              <w:rPr/>
              <w:t xml:space="preserve">(111) 36.00 </w:t>
            </w:r>
          </w:p>
        </w:tc>
        <w:tc>
          <w:tcPr>
            <w:tcW w:w="616" w:type="dxa"/>
            <w:tcBorders/>
            <w:vAlign w:val="center"/>
          </w:tcPr>
          <w:p>
            <w:pPr>
              <w:pStyle w:val="TableContents"/>
              <w:bidi w:val="0"/>
              <w:spacing w:before="0" w:after="283"/>
              <w:jc w:val="left"/>
              <w:rPr/>
            </w:pPr>
            <w:r>
              <w:rPr/>
              <w:t xml:space="preserve">(119) 31.50 </w:t>
            </w:r>
          </w:p>
        </w:tc>
        <w:tc>
          <w:tcPr>
            <w:tcW w:w="616" w:type="dxa"/>
            <w:tcBorders/>
            <w:vAlign w:val="center"/>
          </w:tcPr>
          <w:p>
            <w:pPr>
              <w:pStyle w:val="TableContents"/>
              <w:bidi w:val="0"/>
              <w:spacing w:before="0" w:after="283"/>
              <w:jc w:val="left"/>
              <w:rPr/>
            </w:pPr>
            <w:r>
              <w:rPr/>
              <w:t xml:space="preserve">(137) 48.50 </w:t>
            </w:r>
          </w:p>
        </w:tc>
        <w:tc>
          <w:tcPr>
            <w:tcW w:w="616" w:type="dxa"/>
            <w:tcBorders/>
            <w:vAlign w:val="center"/>
          </w:tcPr>
          <w:p>
            <w:pPr>
              <w:pStyle w:val="TableContents"/>
              <w:bidi w:val="0"/>
              <w:spacing w:before="0" w:after="283"/>
              <w:jc w:val="left"/>
              <w:rPr/>
            </w:pPr>
            <w:r>
              <w:rPr/>
              <w:t xml:space="preserve">(108) 36.00 </w:t>
            </w:r>
          </w:p>
        </w:tc>
        <w:tc>
          <w:tcPr>
            <w:tcW w:w="616" w:type="dxa"/>
            <w:tcBorders/>
            <w:vAlign w:val="center"/>
          </w:tcPr>
          <w:p>
            <w:pPr>
              <w:pStyle w:val="TableContents"/>
              <w:bidi w:val="0"/>
              <w:spacing w:before="0" w:after="283"/>
              <w:jc w:val="left"/>
              <w:rPr/>
            </w:pPr>
            <w:r>
              <w:rPr/>
              <w:t xml:space="preserve">(135) 41.00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Israel (ekstraterritoriaalinen)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(133) 59.00 </w:t>
            </w:r>
          </w:p>
        </w:tc>
        <w:tc>
          <w:tcPr>
            <w:tcW w:w="616" w:type="dxa"/>
            <w:tcBorders/>
            <w:vAlign w:val="center"/>
          </w:tcPr>
          <w:p>
            <w:pPr>
              <w:pStyle w:val="TableContents"/>
              <w:bidi w:val="0"/>
              <w:spacing w:before="0" w:after="283"/>
              <w:jc w:val="left"/>
              <w:rPr/>
            </w:pPr>
            <w:r>
              <w:rPr/>
              <w:t xml:space="preserve">(132) 47.00 </w:t>
            </w:r>
          </w:p>
        </w:tc>
        <w:tc>
          <w:tcPr>
            <w:tcW w:w="616" w:type="dxa"/>
            <w:tcBorders/>
            <w:vAlign w:val="center"/>
          </w:tcPr>
          <w:p>
            <w:pPr>
              <w:pStyle w:val="TableContents"/>
              <w:bidi w:val="0"/>
              <w:spacing w:before="0" w:after="283"/>
              <w:jc w:val="left"/>
              <w:rPr/>
            </w:pPr>
            <w:r>
              <w:rPr/>
              <w:t xml:space="preserve">(150) 55.50 </w:t>
            </w:r>
          </w:p>
        </w:tc>
        <w:tc>
          <w:tcPr>
            <w:tcW w:w="616" w:type="dxa"/>
            <w:tcBorders/>
            <w:vAlign w:val="center"/>
          </w:tcPr>
          <w:p>
            <w:pPr>
              <w:pStyle w:val="TableContents"/>
              <w:bidi w:val="0"/>
              <w:spacing w:before="0" w:after="283"/>
              <w:jc w:val="left"/>
              <w:rPr/>
            </w:pPr>
            <w:r>
              <w:rPr/>
              <w:t xml:space="preserve">(149) 51.50 </w:t>
            </w:r>
          </w:p>
        </w:tc>
        <w:tc>
          <w:tcPr>
            <w:tcW w:w="616" w:type="dxa"/>
            <w:tcBorders/>
            <w:vAlign w:val="center"/>
          </w:tcPr>
          <w:p>
            <w:pPr>
              <w:pStyle w:val="TableContents"/>
              <w:bidi w:val="0"/>
              <w:spacing w:before="0" w:after="283"/>
              <w:jc w:val="left"/>
              <w:rPr/>
            </w:pPr>
            <w:r>
              <w:rPr/>
              <w:t xml:space="preserve">(103) 32.00 </w:t>
            </w:r>
          </w:p>
        </w:tc>
        <w:tc>
          <w:tcPr>
            <w:tcW w:w="616" w:type="dxa"/>
            <w:tcBorders/>
            <w:vAlign w:val="center"/>
          </w:tcPr>
          <w:p>
            <w:pPr>
              <w:pStyle w:val="TableContents"/>
              <w:bidi w:val="0"/>
              <w:spacing w:before="0" w:after="283"/>
              <w:jc w:val="left"/>
              <w:rPr/>
            </w:pPr>
            <w:r>
              <w:rPr/>
              <w:t xml:space="preserve">(135) 47.00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(115) 37.50 </w:t>
            </w:r>
          </w:p>
        </w:tc>
        <w:tc>
          <w:tcPr>
            <w:tcW w:w="616" w:type="dxa"/>
            <w:tcBorders/>
            <w:vAlign w:val="center"/>
          </w:tcPr>
          <w:p>
            <w:pPr>
              <w:pStyle w:val="TableContents"/>
              <w:bidi w:val="0"/>
              <w:spacing w:before="0" w:after="283"/>
              <w:jc w:val="left"/>
              <w:rPr/>
            </w:pPr>
            <w:r>
              <w:rPr/>
              <w:t xml:space="preserve">(146) 49.00 </w:t>
            </w:r>
          </w:p>
        </w:tc>
        <w:tc>
          <w:tcPr>
            <w:tcW w:w="661" w:type="dxa"/>
            <w:tcBorders/>
            <w:vAlign w:val="center"/>
          </w:tcPr>
          <w:p>
            <w:pPr>
              <w:pStyle w:val="TableContents"/>
              <w:bidi w:val="0"/>
              <w:spacing w:before="0" w:after="283"/>
              <w:jc w:val="left"/>
              <w:rPr/>
            </w:pPr>
            <w:r>
              <w:rPr/>
              <w:t xml:space="preserve">N / A </w:t>
            </w:r>
          </w:p>
        </w:tc>
      </w:tr>
      <w:tr>
        <w:trPr/>
        <w:tc>
          <w:tcPr>
            <w:tcW w:w="1516" w:type="dxa"/>
            <w:tcBorders/>
            <w:vAlign w:val="center"/>
          </w:tcPr>
          <w:p>
            <w:pPr>
              <w:pStyle w:val="TableContents"/>
              <w:bidi w:val="0"/>
              <w:spacing w:before="0" w:after="283"/>
              <w:jc w:val="left"/>
              <w:rPr/>
            </w:pPr>
            <w:r>
              <w:rPr/>
              <w:t xml:space="preserve">Grenada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721"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N / A </w:t>
            </w:r>
          </w:p>
        </w:tc>
        <w:tc>
          <w:tcPr>
            <w:tcW w:w="616" w:type="dxa"/>
            <w:tcBorders/>
            <w:vAlign w:val="center"/>
          </w:tcPr>
          <w:p>
            <w:pPr>
              <w:pStyle w:val="TableContents"/>
              <w:bidi w:val="0"/>
              <w:spacing w:before="0" w:after="283"/>
              <w:jc w:val="left"/>
              <w:rPr/>
            </w:pPr>
            <w:r>
              <w:rPr/>
              <w:t xml:space="preserve">(055) 12.00 </w:t>
            </w:r>
          </w:p>
        </w:tc>
        <w:tc>
          <w:tcPr>
            <w:tcW w:w="616" w:type="dxa"/>
            <w:tcBorders/>
            <w:vAlign w:val="center"/>
          </w:tcPr>
          <w:p>
            <w:pPr>
              <w:pStyle w:val="TableContents"/>
              <w:bidi w:val="0"/>
              <w:spacing w:before="0" w:after="283"/>
              <w:jc w:val="left"/>
              <w:rPr/>
            </w:pPr>
            <w:r>
              <w:rPr/>
              <w:t xml:space="preserve">N / A </w:t>
            </w:r>
          </w:p>
        </w:tc>
        <w:tc>
          <w:tcPr>
            <w:tcW w:w="661"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Yhdysvallat sijoittuu vuoden 2017 maailman lehdistönvapausindeksissä?</w:t>
      </w:r>
    </w:p>
    <w:p>
      <w:pPr>
        <w:pStyle w:val="TextBody"/>
        <w:bidi w:val="0"/>
        <w:jc w:val="left"/>
        <w:rPr>
          <w:b/>
          <w:u w:val="single"/>
          <w:shd w:val="clear" w:fill="FFFF00"/>
        </w:rPr>
      </w:pPr>
      <w:r>
        <w:rPr>
          <w:b/>
          <w:u w:val="single"/>
          <w:shd w:val="clear" w:fill="FFFF00"/>
        </w:rPr>
        <w:t xml:space="preserve">Asiakirjan numero 15237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051"/>
        <w:gridCol w:w="154"/>
      </w:tblGrid>
      <w:tr>
        <w:trPr/>
        <w:tc>
          <w:tcPr>
            <w:tcW w:w="10051" w:type="dxa"/>
            <w:tcBorders/>
            <w:vAlign w:val="center"/>
          </w:tcPr>
          <w:tbl>
            <w:tblPr>
              <w:tblW w:w="586" w:type="dxa"/>
              <w:jc w:val="left"/>
              <w:tblInd w:w="0" w:type="dxa"/>
              <w:tblLayout w:type="fixed"/>
              <w:tblCellMar>
                <w:top w:w="28" w:type="dxa"/>
                <w:left w:w="28" w:type="dxa"/>
                <w:bottom w:w="28" w:type="dxa"/>
                <w:right w:w="28" w:type="dxa"/>
              </w:tblCellMar>
            </w:tblPr>
            <w:tblGrid>
              <w:gridCol w:w="586"/>
            </w:tblGrid>
            <w:tr>
              <w:trPr/>
              <w:tc>
                <w:tcPr>
                  <w:tcW w:w="586" w:type="dxa"/>
                  <w:tcBorders/>
                  <w:vAlign w:val="center"/>
                </w:tcPr>
                <w:p>
                  <w:pPr>
                    <w:pStyle w:val="TableHeading"/>
                    <w:bidi w:val="0"/>
                    <w:spacing w:before="0" w:after="283"/>
                    <w:rPr>
                      <w:sz w:val="4"/>
                      <w:szCs w:val="4"/>
                    </w:rPr>
                  </w:pPr>
                  <w:r>
                    <w:rPr>
                      <w:sz w:val="4"/>
                      <w:szCs w:val="4"/>
                    </w:rPr>
                  </w:r>
                </w:p>
              </w:tc>
            </w:tr>
            <w:tr>
              <w:trPr/>
              <w:tc>
                <w:tcPr>
                  <w:tcW w:w="586" w:type="dxa"/>
                  <w:tcBorders/>
                  <w:vAlign w:val="center"/>
                </w:tcPr>
                <w:p>
                  <w:pPr>
                    <w:pStyle w:val="TableHeading"/>
                    <w:bidi w:val="0"/>
                    <w:spacing w:before="0" w:after="283"/>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pPr>
                  <w:r>
                    <w:rPr/>
                    <w:t xml:space="preserve">5 </w:t>
                  </w:r>
                </w:p>
              </w:tc>
            </w:tr>
            <w:tr>
              <w:trPr/>
              <w:tc>
                <w:tcPr>
                  <w:tcW w:w="586" w:type="dxa"/>
                  <w:tcBorders/>
                  <w:vAlign w:val="center"/>
                </w:tcPr>
                <w:p>
                  <w:pPr>
                    <w:pStyle w:val="TableContents"/>
                    <w:bidi w:val="0"/>
                    <w:spacing w:before="0" w:after="283"/>
                    <w:jc w:val="left"/>
                    <w:rPr/>
                  </w:pPr>
                  <w:r>
                    <w:rPr/>
                    <w:t xml:space="preserve">6 </w:t>
                  </w:r>
                </w:p>
              </w:tc>
            </w:tr>
            <w:tr>
              <w:trPr/>
              <w:tc>
                <w:tcPr>
                  <w:tcW w:w="586" w:type="dxa"/>
                  <w:tcBorders/>
                  <w:vAlign w:val="center"/>
                </w:tcPr>
                <w:p>
                  <w:pPr>
                    <w:pStyle w:val="TableContents"/>
                    <w:bidi w:val="0"/>
                    <w:spacing w:before="0" w:after="283"/>
                    <w:jc w:val="left"/>
                    <w:rPr/>
                  </w:pPr>
                  <w:r>
                    <w:rPr/>
                    <w:t xml:space="preserve">7 </w:t>
                  </w:r>
                </w:p>
              </w:tc>
            </w:tr>
            <w:tr>
              <w:trPr/>
              <w:tc>
                <w:tcPr>
                  <w:tcW w:w="586" w:type="dxa"/>
                  <w:tcBorders/>
                  <w:vAlign w:val="center"/>
                </w:tcPr>
                <w:p>
                  <w:pPr>
                    <w:pStyle w:val="TableContents"/>
                    <w:bidi w:val="0"/>
                    <w:spacing w:before="0" w:after="283"/>
                    <w:jc w:val="left"/>
                    <w:rPr/>
                  </w:pPr>
                  <w:r>
                    <w:rPr/>
                    <w:t xml:space="preserve">8 </w:t>
                  </w:r>
                </w:p>
              </w:tc>
            </w:tr>
            <w:tr>
              <w:trPr/>
              <w:tc>
                <w:tcPr>
                  <w:tcW w:w="586" w:type="dxa"/>
                  <w:tcBorders/>
                  <w:vAlign w:val="center"/>
                </w:tcPr>
                <w:p>
                  <w:pPr>
                    <w:pStyle w:val="TableContents"/>
                    <w:bidi w:val="0"/>
                    <w:spacing w:before="0" w:after="283"/>
                    <w:jc w:val="left"/>
                    <w:rPr/>
                  </w:pPr>
                  <w:r>
                    <w:rPr/>
                    <w:t xml:space="preserve">9 </w:t>
                  </w:r>
                </w:p>
              </w:tc>
            </w:tr>
            <w:tr>
              <w:trPr/>
              <w:tc>
                <w:tcPr>
                  <w:tcW w:w="586" w:type="dxa"/>
                  <w:tcBorders/>
                  <w:vAlign w:val="center"/>
                </w:tcPr>
                <w:p>
                  <w:pPr>
                    <w:pStyle w:val="TableContents"/>
                    <w:bidi w:val="0"/>
                    <w:spacing w:before="0" w:after="283"/>
                    <w:jc w:val="left"/>
                    <w:rPr/>
                  </w:pPr>
                  <w:r>
                    <w:rPr/>
                    <w:t xml:space="preserve">10 </w:t>
                  </w:r>
                </w:p>
              </w:tc>
            </w:tr>
            <w:tr>
              <w:trPr/>
              <w:tc>
                <w:tcPr>
                  <w:tcW w:w="586" w:type="dxa"/>
                  <w:tcBorders/>
                  <w:vAlign w:val="center"/>
                </w:tcPr>
                <w:p>
                  <w:pPr>
                    <w:pStyle w:val="TableContents"/>
                    <w:bidi w:val="0"/>
                    <w:spacing w:before="0" w:after="283"/>
                    <w:jc w:val="left"/>
                    <w:rPr/>
                  </w:pPr>
                  <w:r>
                    <w:rPr/>
                    <w:t xml:space="preserve">11 </w:t>
                  </w:r>
                </w:p>
              </w:tc>
            </w:tr>
            <w:tr>
              <w:trPr/>
              <w:tc>
                <w:tcPr>
                  <w:tcW w:w="586" w:type="dxa"/>
                  <w:tcBorders/>
                  <w:vAlign w:val="center"/>
                </w:tcPr>
                <w:p>
                  <w:pPr>
                    <w:pStyle w:val="TableContents"/>
                    <w:bidi w:val="0"/>
                    <w:spacing w:before="0" w:after="283"/>
                    <w:jc w:val="left"/>
                    <w:rPr/>
                  </w:pPr>
                  <w:r>
                    <w:rPr/>
                    <w:t xml:space="preserve">12 </w:t>
                  </w:r>
                </w:p>
              </w:tc>
            </w:tr>
            <w:tr>
              <w:trPr/>
              <w:tc>
                <w:tcPr>
                  <w:tcW w:w="586" w:type="dxa"/>
                  <w:tcBorders/>
                  <w:vAlign w:val="center"/>
                </w:tcPr>
                <w:p>
                  <w:pPr>
                    <w:pStyle w:val="TableContents"/>
                    <w:bidi w:val="0"/>
                    <w:spacing w:before="0" w:after="283"/>
                    <w:jc w:val="left"/>
                    <w:rPr/>
                  </w:pPr>
                  <w:r>
                    <w:rPr/>
                    <w:t xml:space="preserve">13 </w:t>
                  </w:r>
                </w:p>
              </w:tc>
            </w:tr>
            <w:tr>
              <w:trPr/>
              <w:tc>
                <w:tcPr>
                  <w:tcW w:w="586" w:type="dxa"/>
                  <w:tcBorders/>
                  <w:vAlign w:val="center"/>
                </w:tcPr>
                <w:p>
                  <w:pPr>
                    <w:pStyle w:val="TableContents"/>
                    <w:bidi w:val="0"/>
                    <w:spacing w:before="0" w:after="283"/>
                    <w:jc w:val="left"/>
                    <w:rPr/>
                  </w:pPr>
                  <w:r>
                    <w:rPr/>
                    <w:t xml:space="preserve">14 </w:t>
                  </w:r>
                </w:p>
              </w:tc>
            </w:tr>
            <w:tr>
              <w:trPr/>
              <w:tc>
                <w:tcPr>
                  <w:tcW w:w="586" w:type="dxa"/>
                  <w:tcBorders/>
                  <w:vAlign w:val="center"/>
                </w:tcPr>
                <w:p>
                  <w:pPr>
                    <w:pStyle w:val="TableContents"/>
                    <w:bidi w:val="0"/>
                    <w:spacing w:before="0" w:after="283"/>
                    <w:jc w:val="left"/>
                    <w:rPr/>
                  </w:pPr>
                  <w:r>
                    <w:rPr/>
                    <w:t xml:space="preserve">15 </w:t>
                  </w:r>
                </w:p>
              </w:tc>
            </w:tr>
            <w:tr>
              <w:trPr/>
              <w:tc>
                <w:tcPr>
                  <w:tcW w:w="586" w:type="dxa"/>
                  <w:tcBorders/>
                  <w:vAlign w:val="center"/>
                </w:tcPr>
                <w:p>
                  <w:pPr>
                    <w:pStyle w:val="TableContents"/>
                    <w:bidi w:val="0"/>
                    <w:spacing w:before="0" w:after="283"/>
                    <w:jc w:val="left"/>
                    <w:rPr/>
                  </w:pPr>
                  <w:r>
                    <w:rPr/>
                    <w:t xml:space="preserve">16 </w:t>
                  </w:r>
                </w:p>
              </w:tc>
            </w:tr>
            <w:tr>
              <w:trPr/>
              <w:tc>
                <w:tcPr>
                  <w:tcW w:w="586" w:type="dxa"/>
                  <w:tcBorders/>
                  <w:vAlign w:val="center"/>
                </w:tcPr>
                <w:p>
                  <w:pPr>
                    <w:pStyle w:val="TableContents"/>
                    <w:bidi w:val="0"/>
                    <w:spacing w:before="0" w:after="283"/>
                    <w:jc w:val="left"/>
                    <w:rPr/>
                  </w:pPr>
                  <w:r>
                    <w:rPr/>
                    <w:t xml:space="preserve">17 </w:t>
                  </w:r>
                </w:p>
              </w:tc>
            </w:tr>
            <w:tr>
              <w:trPr/>
              <w:tc>
                <w:tcPr>
                  <w:tcW w:w="586" w:type="dxa"/>
                  <w:tcBorders/>
                  <w:vAlign w:val="center"/>
                </w:tcPr>
                <w:p>
                  <w:pPr>
                    <w:pStyle w:val="TableContents"/>
                    <w:bidi w:val="0"/>
                    <w:spacing w:before="0" w:after="283"/>
                    <w:jc w:val="left"/>
                    <w:rPr/>
                  </w:pPr>
                  <w:r>
                    <w:rPr/>
                    <w:t xml:space="preserve">18 </w:t>
                  </w:r>
                </w:p>
              </w:tc>
            </w:tr>
            <w:tr>
              <w:trPr/>
              <w:tc>
                <w:tcPr>
                  <w:tcW w:w="586" w:type="dxa"/>
                  <w:tcBorders/>
                  <w:vAlign w:val="center"/>
                </w:tcPr>
                <w:p>
                  <w:pPr>
                    <w:pStyle w:val="TableContents"/>
                    <w:bidi w:val="0"/>
                    <w:spacing w:before="0" w:after="283"/>
                    <w:jc w:val="left"/>
                    <w:rPr/>
                  </w:pPr>
                  <w:r>
                    <w:rPr/>
                    <w:t xml:space="preserve">19 </w:t>
                  </w:r>
                </w:p>
              </w:tc>
            </w:tr>
            <w:tr>
              <w:trPr/>
              <w:tc>
                <w:tcPr>
                  <w:tcW w:w="586" w:type="dxa"/>
                  <w:tcBorders/>
                  <w:vAlign w:val="center"/>
                </w:tcPr>
                <w:p>
                  <w:pPr>
                    <w:pStyle w:val="TableContents"/>
                    <w:bidi w:val="0"/>
                    <w:spacing w:before="0" w:after="283"/>
                    <w:jc w:val="left"/>
                    <w:rPr/>
                  </w:pPr>
                  <w:r>
                    <w:rPr/>
                    <w:t xml:space="preserve">20 </w:t>
                  </w:r>
                </w:p>
              </w:tc>
            </w:tr>
            <w:tr>
              <w:trPr/>
              <w:tc>
                <w:tcPr>
                  <w:tcW w:w="586" w:type="dxa"/>
                  <w:tcBorders/>
                  <w:vAlign w:val="center"/>
                </w:tcPr>
                <w:p>
                  <w:pPr>
                    <w:pStyle w:val="TableContents"/>
                    <w:bidi w:val="0"/>
                    <w:spacing w:before="0" w:after="283"/>
                    <w:jc w:val="left"/>
                    <w:rPr/>
                  </w:pPr>
                  <w:r>
                    <w:rPr/>
                    <w:t xml:space="preserve">21 </w:t>
                  </w:r>
                </w:p>
              </w:tc>
            </w:tr>
            <w:tr>
              <w:trPr/>
              <w:tc>
                <w:tcPr>
                  <w:tcW w:w="586" w:type="dxa"/>
                  <w:tcBorders/>
                  <w:vAlign w:val="center"/>
                </w:tcPr>
                <w:p>
                  <w:pPr>
                    <w:pStyle w:val="TableContents"/>
                    <w:bidi w:val="0"/>
                    <w:spacing w:before="0" w:after="283"/>
                    <w:jc w:val="left"/>
                    <w:rPr/>
                  </w:pPr>
                  <w:r>
                    <w:rPr/>
                    <w:t xml:space="preserve">22 </w:t>
                  </w:r>
                </w:p>
              </w:tc>
            </w:tr>
            <w:tr>
              <w:trPr/>
              <w:tc>
                <w:tcPr>
                  <w:tcW w:w="586" w:type="dxa"/>
                  <w:tcBorders/>
                  <w:vAlign w:val="center"/>
                </w:tcPr>
                <w:p>
                  <w:pPr>
                    <w:pStyle w:val="TableContents"/>
                    <w:bidi w:val="0"/>
                    <w:spacing w:before="0" w:after="283"/>
                    <w:jc w:val="left"/>
                    <w:rPr/>
                  </w:pPr>
                  <w:r>
                    <w:rPr/>
                    <w:t xml:space="preserve">23 </w:t>
                  </w:r>
                </w:p>
              </w:tc>
            </w:tr>
            <w:tr>
              <w:trPr/>
              <w:tc>
                <w:tcPr>
                  <w:tcW w:w="586" w:type="dxa"/>
                  <w:tcBorders/>
                  <w:vAlign w:val="center"/>
                </w:tcPr>
                <w:p>
                  <w:pPr>
                    <w:pStyle w:val="TableContents"/>
                    <w:bidi w:val="0"/>
                    <w:spacing w:before="0" w:after="283"/>
                    <w:jc w:val="left"/>
                    <w:rPr/>
                  </w:pPr>
                  <w:r>
                    <w:rPr/>
                    <w:t xml:space="preserve">24 </w:t>
                  </w:r>
                </w:p>
              </w:tc>
            </w:tr>
            <w:tr>
              <w:trPr/>
              <w:tc>
                <w:tcPr>
                  <w:tcW w:w="586" w:type="dxa"/>
                  <w:tcBorders/>
                  <w:vAlign w:val="center"/>
                </w:tcPr>
                <w:p>
                  <w:pPr>
                    <w:pStyle w:val="TableContents"/>
                    <w:bidi w:val="0"/>
                    <w:spacing w:before="0" w:after="283"/>
                    <w:jc w:val="left"/>
                    <w:rPr/>
                  </w:pPr>
                  <w:r>
                    <w:rPr/>
                    <w:t xml:space="preserve">25 </w:t>
                  </w:r>
                </w:p>
              </w:tc>
            </w:tr>
            <w:tr>
              <w:trPr/>
              <w:tc>
                <w:tcPr>
                  <w:tcW w:w="586" w:type="dxa"/>
                  <w:tcBorders/>
                  <w:vAlign w:val="center"/>
                </w:tcPr>
                <w:p>
                  <w:pPr>
                    <w:pStyle w:val="TableContents"/>
                    <w:bidi w:val="0"/>
                    <w:spacing w:before="0" w:after="283"/>
                    <w:jc w:val="left"/>
                    <w:rPr/>
                  </w:pPr>
                  <w:r>
                    <w:rPr/>
                    <w:t xml:space="preserve">26 </w:t>
                  </w:r>
                </w:p>
              </w:tc>
            </w:tr>
            <w:tr>
              <w:trPr/>
              <w:tc>
                <w:tcPr>
                  <w:tcW w:w="586" w:type="dxa"/>
                  <w:tcBorders/>
                  <w:vAlign w:val="center"/>
                </w:tcPr>
                <w:p>
                  <w:pPr>
                    <w:pStyle w:val="TableContents"/>
                    <w:bidi w:val="0"/>
                    <w:spacing w:before="0" w:after="283"/>
                    <w:jc w:val="left"/>
                    <w:rPr/>
                  </w:pPr>
                  <w:r>
                    <w:rPr/>
                    <w:t xml:space="preserve">27 </w:t>
                  </w:r>
                </w:p>
              </w:tc>
            </w:tr>
            <w:tr>
              <w:trPr/>
              <w:tc>
                <w:tcPr>
                  <w:tcW w:w="586" w:type="dxa"/>
                  <w:tcBorders/>
                  <w:vAlign w:val="center"/>
                </w:tcPr>
                <w:p>
                  <w:pPr>
                    <w:pStyle w:val="TableContents"/>
                    <w:bidi w:val="0"/>
                    <w:spacing w:before="0" w:after="283"/>
                    <w:jc w:val="left"/>
                    <w:rPr/>
                  </w:pPr>
                  <w:r>
                    <w:rPr/>
                    <w:t xml:space="preserve">28 </w:t>
                  </w:r>
                </w:p>
              </w:tc>
            </w:tr>
            <w:tr>
              <w:trPr/>
              <w:tc>
                <w:tcPr>
                  <w:tcW w:w="586" w:type="dxa"/>
                  <w:tcBorders/>
                  <w:vAlign w:val="center"/>
                </w:tcPr>
                <w:p>
                  <w:pPr>
                    <w:pStyle w:val="TableContents"/>
                    <w:bidi w:val="0"/>
                    <w:spacing w:before="0" w:after="283"/>
                    <w:jc w:val="left"/>
                    <w:rPr/>
                  </w:pPr>
                  <w:r>
                    <w:rPr/>
                    <w:t xml:space="preserve">29 </w:t>
                  </w:r>
                </w:p>
              </w:tc>
            </w:tr>
            <w:tr>
              <w:trPr/>
              <w:tc>
                <w:tcPr>
                  <w:tcW w:w="586" w:type="dxa"/>
                  <w:tcBorders/>
                  <w:vAlign w:val="center"/>
                </w:tcPr>
                <w:p>
                  <w:pPr>
                    <w:pStyle w:val="TableContents"/>
                    <w:bidi w:val="0"/>
                    <w:spacing w:before="0" w:after="283"/>
                    <w:jc w:val="left"/>
                    <w:rPr/>
                  </w:pPr>
                  <w:r>
                    <w:rPr/>
                    <w:t xml:space="preserve">30 </w:t>
                  </w:r>
                </w:p>
              </w:tc>
            </w:tr>
            <w:tr>
              <w:trPr/>
              <w:tc>
                <w:tcPr>
                  <w:tcW w:w="586" w:type="dxa"/>
                  <w:tcBorders/>
                  <w:vAlign w:val="center"/>
                </w:tcPr>
                <w:p>
                  <w:pPr>
                    <w:pStyle w:val="TableContents"/>
                    <w:bidi w:val="0"/>
                    <w:spacing w:before="0" w:after="283"/>
                    <w:jc w:val="left"/>
                    <w:rPr/>
                  </w:pPr>
                  <w:r>
                    <w:rPr/>
                    <w:t xml:space="preserve">31 </w:t>
                  </w:r>
                </w:p>
              </w:tc>
            </w:tr>
            <w:tr>
              <w:trPr/>
              <w:tc>
                <w:tcPr>
                  <w:tcW w:w="586" w:type="dxa"/>
                  <w:tcBorders/>
                  <w:vAlign w:val="center"/>
                </w:tcPr>
                <w:p>
                  <w:pPr>
                    <w:pStyle w:val="TableContents"/>
                    <w:bidi w:val="0"/>
                    <w:spacing w:before="0" w:after="283"/>
                    <w:jc w:val="left"/>
                    <w:rPr/>
                  </w:pPr>
                  <w:r>
                    <w:rPr/>
                    <w:t xml:space="preserve">32 </w:t>
                  </w:r>
                </w:p>
              </w:tc>
            </w:tr>
            <w:tr>
              <w:trPr/>
              <w:tc>
                <w:tcPr>
                  <w:tcW w:w="586" w:type="dxa"/>
                  <w:tcBorders/>
                  <w:vAlign w:val="center"/>
                </w:tcPr>
                <w:p>
                  <w:pPr>
                    <w:pStyle w:val="TableContents"/>
                    <w:bidi w:val="0"/>
                    <w:spacing w:before="0" w:after="283"/>
                    <w:jc w:val="left"/>
                    <w:rPr/>
                  </w:pPr>
                  <w:r>
                    <w:rPr/>
                    <w:t xml:space="preserve">33 </w:t>
                  </w:r>
                </w:p>
              </w:tc>
            </w:tr>
            <w:tr>
              <w:trPr/>
              <w:tc>
                <w:tcPr>
                  <w:tcW w:w="586" w:type="dxa"/>
                  <w:tcBorders/>
                  <w:vAlign w:val="center"/>
                </w:tcPr>
                <w:p>
                  <w:pPr>
                    <w:pStyle w:val="TableContents"/>
                    <w:bidi w:val="0"/>
                    <w:spacing w:before="0" w:after="283"/>
                    <w:jc w:val="left"/>
                    <w:rPr/>
                  </w:pPr>
                  <w:r>
                    <w:rPr/>
                    <w:t xml:space="preserve">34 </w:t>
                  </w:r>
                </w:p>
              </w:tc>
            </w:tr>
            <w:tr>
              <w:trPr/>
              <w:tc>
                <w:tcPr>
                  <w:tcW w:w="586" w:type="dxa"/>
                  <w:tcBorders/>
                  <w:vAlign w:val="center"/>
                </w:tcPr>
                <w:p>
                  <w:pPr>
                    <w:pStyle w:val="TableContents"/>
                    <w:bidi w:val="0"/>
                    <w:spacing w:before="0" w:after="283"/>
                    <w:jc w:val="left"/>
                    <w:rPr/>
                  </w:pPr>
                  <w:r>
                    <w:rPr/>
                    <w:t xml:space="preserve">35 </w:t>
                  </w:r>
                </w:p>
              </w:tc>
            </w:tr>
            <w:tr>
              <w:trPr/>
              <w:tc>
                <w:tcPr>
                  <w:tcW w:w="586" w:type="dxa"/>
                  <w:tcBorders/>
                  <w:vAlign w:val="center"/>
                </w:tcPr>
                <w:p>
                  <w:pPr>
                    <w:pStyle w:val="TableContents"/>
                    <w:bidi w:val="0"/>
                    <w:spacing w:before="0" w:after="283"/>
                    <w:jc w:val="left"/>
                    <w:rPr/>
                  </w:pPr>
                  <w:r>
                    <w:rPr/>
                    <w:t xml:space="preserve">36 </w:t>
                  </w:r>
                </w:p>
              </w:tc>
            </w:tr>
            <w:tr>
              <w:trPr/>
              <w:tc>
                <w:tcPr>
                  <w:tcW w:w="586" w:type="dxa"/>
                  <w:tcBorders/>
                  <w:vAlign w:val="center"/>
                </w:tcPr>
                <w:p>
                  <w:pPr>
                    <w:pStyle w:val="TableContents"/>
                    <w:bidi w:val="0"/>
                    <w:spacing w:before="0" w:after="283"/>
                    <w:jc w:val="left"/>
                    <w:rPr/>
                  </w:pPr>
                  <w:r>
                    <w:rPr/>
                    <w:t xml:space="preserve">37 </w:t>
                  </w:r>
                </w:p>
              </w:tc>
            </w:tr>
            <w:tr>
              <w:trPr/>
              <w:tc>
                <w:tcPr>
                  <w:tcW w:w="586" w:type="dxa"/>
                  <w:tcBorders/>
                  <w:vAlign w:val="center"/>
                </w:tcPr>
                <w:p>
                  <w:pPr>
                    <w:pStyle w:val="TableContents"/>
                    <w:bidi w:val="0"/>
                    <w:spacing w:before="0" w:after="283"/>
                    <w:jc w:val="left"/>
                    <w:rPr/>
                  </w:pPr>
                  <w:r>
                    <w:rPr/>
                    <w:t xml:space="preserve">38 </w:t>
                  </w:r>
                </w:p>
              </w:tc>
            </w:tr>
            <w:tr>
              <w:trPr/>
              <w:tc>
                <w:tcPr>
                  <w:tcW w:w="586" w:type="dxa"/>
                  <w:tcBorders/>
                  <w:vAlign w:val="center"/>
                </w:tcPr>
                <w:p>
                  <w:pPr>
                    <w:pStyle w:val="TableContents"/>
                    <w:bidi w:val="0"/>
                    <w:spacing w:before="0" w:after="283"/>
                    <w:jc w:val="left"/>
                    <w:rPr/>
                  </w:pPr>
                  <w:r>
                    <w:rPr/>
                    <w:t xml:space="preserve">39 </w:t>
                  </w:r>
                </w:p>
              </w:tc>
            </w:tr>
            <w:tr>
              <w:trPr/>
              <w:tc>
                <w:tcPr>
                  <w:tcW w:w="586" w:type="dxa"/>
                  <w:tcBorders/>
                  <w:vAlign w:val="center"/>
                </w:tcPr>
                <w:p>
                  <w:pPr>
                    <w:pStyle w:val="TableContents"/>
                    <w:bidi w:val="0"/>
                    <w:spacing w:before="0" w:after="283"/>
                    <w:jc w:val="left"/>
                    <w:rPr/>
                  </w:pPr>
                  <w:r>
                    <w:rPr/>
                    <w:t xml:space="preserve">40 </w:t>
                  </w:r>
                </w:p>
              </w:tc>
            </w:tr>
            <w:tr>
              <w:trPr/>
              <w:tc>
                <w:tcPr>
                  <w:tcW w:w="586" w:type="dxa"/>
                  <w:tcBorders/>
                  <w:vAlign w:val="center"/>
                </w:tcPr>
                <w:p>
                  <w:pPr>
                    <w:pStyle w:val="TableContents"/>
                    <w:bidi w:val="0"/>
                    <w:spacing w:before="0" w:after="283"/>
                    <w:jc w:val="left"/>
                    <w:rPr/>
                  </w:pPr>
                  <w:r>
                    <w:rPr/>
                    <w:t xml:space="preserve">41 </w:t>
                  </w:r>
                </w:p>
              </w:tc>
            </w:tr>
            <w:tr>
              <w:trPr/>
              <w:tc>
                <w:tcPr>
                  <w:tcW w:w="586" w:type="dxa"/>
                  <w:tcBorders/>
                  <w:vAlign w:val="center"/>
                </w:tcPr>
                <w:p>
                  <w:pPr>
                    <w:pStyle w:val="TableContents"/>
                    <w:bidi w:val="0"/>
                    <w:spacing w:before="0" w:after="283"/>
                    <w:jc w:val="left"/>
                    <w:rPr/>
                  </w:pPr>
                  <w:r>
                    <w:rPr/>
                    <w:t xml:space="preserve">42 </w:t>
                  </w:r>
                </w:p>
              </w:tc>
            </w:tr>
            <w:tr>
              <w:trPr/>
              <w:tc>
                <w:tcPr>
                  <w:tcW w:w="586" w:type="dxa"/>
                  <w:tcBorders/>
                  <w:vAlign w:val="center"/>
                </w:tcPr>
                <w:p>
                  <w:pPr>
                    <w:pStyle w:val="TableContents"/>
                    <w:bidi w:val="0"/>
                    <w:spacing w:before="0" w:after="283"/>
                    <w:jc w:val="left"/>
                    <w:rPr/>
                  </w:pPr>
                  <w:r>
                    <w:rPr/>
                    <w:t xml:space="preserve">43 </w:t>
                  </w:r>
                </w:p>
              </w:tc>
            </w:tr>
            <w:tr>
              <w:trPr/>
              <w:tc>
                <w:tcPr>
                  <w:tcW w:w="586" w:type="dxa"/>
                  <w:tcBorders/>
                  <w:vAlign w:val="center"/>
                </w:tcPr>
                <w:p>
                  <w:pPr>
                    <w:pStyle w:val="TableContents"/>
                    <w:bidi w:val="0"/>
                    <w:spacing w:before="0" w:after="283"/>
                    <w:jc w:val="left"/>
                    <w:rPr/>
                  </w:pPr>
                  <w:r>
                    <w:rPr/>
                    <w:t xml:space="preserve">44 </w:t>
                  </w:r>
                </w:p>
              </w:tc>
            </w:tr>
            <w:tr>
              <w:trPr/>
              <w:tc>
                <w:tcPr>
                  <w:tcW w:w="586" w:type="dxa"/>
                  <w:tcBorders/>
                  <w:vAlign w:val="center"/>
                </w:tcPr>
                <w:p>
                  <w:pPr>
                    <w:pStyle w:val="TableContents"/>
                    <w:bidi w:val="0"/>
                    <w:spacing w:before="0" w:after="283"/>
                    <w:jc w:val="left"/>
                    <w:rPr/>
                  </w:pPr>
                  <w:r>
                    <w:rPr/>
                    <w:t xml:space="preserve">45 </w:t>
                  </w:r>
                </w:p>
              </w:tc>
            </w:tr>
            <w:tr>
              <w:trPr/>
              <w:tc>
                <w:tcPr>
                  <w:tcW w:w="586" w:type="dxa"/>
                  <w:tcBorders/>
                  <w:vAlign w:val="center"/>
                </w:tcPr>
                <w:p>
                  <w:pPr>
                    <w:pStyle w:val="TableContents"/>
                    <w:bidi w:val="0"/>
                    <w:spacing w:before="0" w:after="283"/>
                    <w:jc w:val="left"/>
                    <w:rPr/>
                  </w:pPr>
                  <w:r>
                    <w:rPr/>
                    <w:t xml:space="preserve">46 </w:t>
                  </w:r>
                </w:p>
              </w:tc>
            </w:tr>
            <w:tr>
              <w:trPr/>
              <w:tc>
                <w:tcPr>
                  <w:tcW w:w="586" w:type="dxa"/>
                  <w:tcBorders/>
                  <w:vAlign w:val="center"/>
                </w:tcPr>
                <w:p>
                  <w:pPr>
                    <w:pStyle w:val="TableContents"/>
                    <w:bidi w:val="0"/>
                    <w:spacing w:before="0" w:after="283"/>
                    <w:jc w:val="left"/>
                    <w:rPr/>
                  </w:pPr>
                  <w:r>
                    <w:rPr/>
                    <w:t xml:space="preserve">47 </w:t>
                  </w:r>
                </w:p>
              </w:tc>
            </w:tr>
            <w:tr>
              <w:trPr/>
              <w:tc>
                <w:tcPr>
                  <w:tcW w:w="586" w:type="dxa"/>
                  <w:tcBorders/>
                  <w:vAlign w:val="center"/>
                </w:tcPr>
                <w:p>
                  <w:pPr>
                    <w:pStyle w:val="TableContents"/>
                    <w:bidi w:val="0"/>
                    <w:spacing w:before="0" w:after="283"/>
                    <w:jc w:val="left"/>
                    <w:rPr/>
                  </w:pPr>
                  <w:r>
                    <w:rPr/>
                    <w:t xml:space="preserve">48 </w:t>
                  </w:r>
                </w:p>
              </w:tc>
            </w:tr>
            <w:tr>
              <w:trPr/>
              <w:tc>
                <w:tcPr>
                  <w:tcW w:w="586" w:type="dxa"/>
                  <w:tcBorders/>
                  <w:vAlign w:val="center"/>
                </w:tcPr>
                <w:p>
                  <w:pPr>
                    <w:pStyle w:val="TableContents"/>
                    <w:bidi w:val="0"/>
                    <w:spacing w:before="0" w:after="283"/>
                    <w:jc w:val="left"/>
                    <w:rPr/>
                  </w:pPr>
                  <w:r>
                    <w:rPr/>
                    <w:t xml:space="preserve">49 </w:t>
                  </w:r>
                </w:p>
              </w:tc>
            </w:tr>
            <w:tr>
              <w:trPr/>
              <w:tc>
                <w:tcPr>
                  <w:tcW w:w="586" w:type="dxa"/>
                  <w:tcBorders/>
                  <w:vAlign w:val="center"/>
                </w:tcPr>
                <w:p>
                  <w:pPr>
                    <w:pStyle w:val="TableContents"/>
                    <w:bidi w:val="0"/>
                    <w:spacing w:before="0" w:after="283"/>
                    <w:jc w:val="left"/>
                    <w:rPr/>
                  </w:pPr>
                  <w:r>
                    <w:rPr/>
                    <w:t xml:space="preserve">50 </w:t>
                  </w:r>
                </w:p>
              </w:tc>
            </w:tr>
            <w:tr>
              <w:trPr/>
              <w:tc>
                <w:tcPr>
                  <w:tcW w:w="586" w:type="dxa"/>
                  <w:tcBorders/>
                  <w:vAlign w:val="center"/>
                </w:tcPr>
                <w:p>
                  <w:pPr>
                    <w:pStyle w:val="TableContents"/>
                    <w:bidi w:val="0"/>
                    <w:spacing w:before="0" w:after="283"/>
                    <w:jc w:val="left"/>
                    <w:rPr/>
                  </w:pPr>
                  <w:r>
                    <w:rPr/>
                    <w:t xml:space="preserve">51 </w:t>
                  </w:r>
                </w:p>
              </w:tc>
            </w:tr>
            <w:tr>
              <w:trPr/>
              <w:tc>
                <w:tcPr>
                  <w:tcW w:w="586" w:type="dxa"/>
                  <w:tcBorders/>
                  <w:vAlign w:val="center"/>
                </w:tcPr>
                <w:p>
                  <w:pPr>
                    <w:pStyle w:val="TableContents"/>
                    <w:bidi w:val="0"/>
                    <w:spacing w:before="0" w:after="283"/>
                    <w:jc w:val="left"/>
                    <w:rPr/>
                  </w:pPr>
                  <w:r>
                    <w:rPr/>
                    <w:t xml:space="preserve">52 </w:t>
                  </w:r>
                </w:p>
              </w:tc>
            </w:tr>
            <w:tr>
              <w:trPr/>
              <w:tc>
                <w:tcPr>
                  <w:tcW w:w="586" w:type="dxa"/>
                  <w:tcBorders/>
                  <w:vAlign w:val="center"/>
                </w:tcPr>
                <w:p>
                  <w:pPr>
                    <w:pStyle w:val="TableContents"/>
                    <w:bidi w:val="0"/>
                    <w:spacing w:before="0" w:after="283"/>
                    <w:jc w:val="left"/>
                    <w:rPr/>
                  </w:pPr>
                  <w:r>
                    <w:rPr/>
                    <w:t xml:space="preserve">53 </w:t>
                  </w:r>
                </w:p>
              </w:tc>
            </w:tr>
            <w:tr>
              <w:trPr/>
              <w:tc>
                <w:tcPr>
                  <w:tcW w:w="586" w:type="dxa"/>
                  <w:tcBorders/>
                  <w:vAlign w:val="center"/>
                </w:tcPr>
                <w:p>
                  <w:pPr>
                    <w:pStyle w:val="TableContents"/>
                    <w:bidi w:val="0"/>
                    <w:spacing w:before="0" w:after="283"/>
                    <w:jc w:val="left"/>
                    <w:rPr/>
                  </w:pPr>
                  <w:r>
                    <w:rPr/>
                    <w:t xml:space="preserve">54 </w:t>
                  </w:r>
                </w:p>
              </w:tc>
            </w:tr>
            <w:tr>
              <w:trPr/>
              <w:tc>
                <w:tcPr>
                  <w:tcW w:w="586" w:type="dxa"/>
                  <w:tcBorders/>
                  <w:vAlign w:val="center"/>
                </w:tcPr>
                <w:p>
                  <w:pPr>
                    <w:pStyle w:val="TableContents"/>
                    <w:bidi w:val="0"/>
                    <w:spacing w:before="0" w:after="283"/>
                    <w:jc w:val="left"/>
                    <w:rPr/>
                  </w:pPr>
                  <w:r>
                    <w:rPr/>
                    <w:t xml:space="preserve">55 </w:t>
                  </w:r>
                </w:p>
              </w:tc>
            </w:tr>
            <w:tr>
              <w:trPr/>
              <w:tc>
                <w:tcPr>
                  <w:tcW w:w="586" w:type="dxa"/>
                  <w:tcBorders/>
                  <w:vAlign w:val="center"/>
                </w:tcPr>
                <w:p>
                  <w:pPr>
                    <w:pStyle w:val="TableContents"/>
                    <w:bidi w:val="0"/>
                    <w:spacing w:before="0" w:after="283"/>
                    <w:jc w:val="left"/>
                    <w:rPr/>
                  </w:pPr>
                  <w:r>
                    <w:rPr/>
                    <w:t xml:space="preserve">56 </w:t>
                  </w:r>
                </w:p>
              </w:tc>
            </w:tr>
            <w:tr>
              <w:trPr/>
              <w:tc>
                <w:tcPr>
                  <w:tcW w:w="586" w:type="dxa"/>
                  <w:tcBorders/>
                  <w:vAlign w:val="center"/>
                </w:tcPr>
                <w:p>
                  <w:pPr>
                    <w:pStyle w:val="TableContents"/>
                    <w:bidi w:val="0"/>
                    <w:spacing w:before="0" w:after="283"/>
                    <w:jc w:val="left"/>
                    <w:rPr/>
                  </w:pPr>
                  <w:r>
                    <w:rPr/>
                    <w:t xml:space="preserve">57 </w:t>
                  </w:r>
                </w:p>
              </w:tc>
            </w:tr>
            <w:tr>
              <w:trPr/>
              <w:tc>
                <w:tcPr>
                  <w:tcW w:w="586" w:type="dxa"/>
                  <w:tcBorders/>
                  <w:vAlign w:val="center"/>
                </w:tcPr>
                <w:p>
                  <w:pPr>
                    <w:pStyle w:val="TableContents"/>
                    <w:bidi w:val="0"/>
                    <w:spacing w:before="0" w:after="283"/>
                    <w:jc w:val="left"/>
                    <w:rPr/>
                  </w:pPr>
                  <w:r>
                    <w:rPr/>
                    <w:t xml:space="preserve">58 </w:t>
                  </w:r>
                </w:p>
              </w:tc>
            </w:tr>
            <w:tr>
              <w:trPr/>
              <w:tc>
                <w:tcPr>
                  <w:tcW w:w="586" w:type="dxa"/>
                  <w:tcBorders/>
                  <w:vAlign w:val="center"/>
                </w:tcPr>
                <w:p>
                  <w:pPr>
                    <w:pStyle w:val="TableContents"/>
                    <w:bidi w:val="0"/>
                    <w:spacing w:before="0" w:after="283"/>
                    <w:jc w:val="left"/>
                    <w:rPr/>
                  </w:pPr>
                  <w:r>
                    <w:rPr/>
                    <w:t xml:space="preserve">59 </w:t>
                  </w:r>
                </w:p>
              </w:tc>
            </w:tr>
            <w:tr>
              <w:trPr/>
              <w:tc>
                <w:tcPr>
                  <w:tcW w:w="586" w:type="dxa"/>
                  <w:tcBorders/>
                  <w:vAlign w:val="center"/>
                </w:tcPr>
                <w:p>
                  <w:pPr>
                    <w:pStyle w:val="TableContents"/>
                    <w:bidi w:val="0"/>
                    <w:spacing w:before="0" w:after="283"/>
                    <w:jc w:val="left"/>
                    <w:rPr/>
                  </w:pPr>
                  <w:r>
                    <w:rPr/>
                    <w:t xml:space="preserve">60 </w:t>
                  </w:r>
                </w:p>
              </w:tc>
            </w:tr>
            <w:tr>
              <w:trPr/>
              <w:tc>
                <w:tcPr>
                  <w:tcW w:w="586" w:type="dxa"/>
                  <w:tcBorders/>
                  <w:vAlign w:val="center"/>
                </w:tcPr>
                <w:p>
                  <w:pPr>
                    <w:pStyle w:val="TableContents"/>
                    <w:bidi w:val="0"/>
                    <w:spacing w:before="0" w:after="283"/>
                    <w:jc w:val="left"/>
                    <w:rPr/>
                  </w:pPr>
                  <w:r>
                    <w:rPr/>
                    <w:t xml:space="preserve">61 </w:t>
                  </w:r>
                </w:p>
              </w:tc>
            </w:tr>
            <w:tr>
              <w:trPr/>
              <w:tc>
                <w:tcPr>
                  <w:tcW w:w="586" w:type="dxa"/>
                  <w:tcBorders/>
                  <w:vAlign w:val="center"/>
                </w:tcPr>
                <w:p>
                  <w:pPr>
                    <w:pStyle w:val="TableContents"/>
                    <w:bidi w:val="0"/>
                    <w:spacing w:before="0" w:after="283"/>
                    <w:jc w:val="left"/>
                    <w:rPr/>
                  </w:pPr>
                  <w:r>
                    <w:rPr/>
                    <w:t xml:space="preserve">62 </w:t>
                  </w:r>
                </w:p>
              </w:tc>
            </w:tr>
            <w:tr>
              <w:trPr/>
              <w:tc>
                <w:tcPr>
                  <w:tcW w:w="586" w:type="dxa"/>
                  <w:tcBorders/>
                  <w:vAlign w:val="center"/>
                </w:tcPr>
                <w:p>
                  <w:pPr>
                    <w:pStyle w:val="TableContents"/>
                    <w:bidi w:val="0"/>
                    <w:spacing w:before="0" w:after="283"/>
                    <w:jc w:val="left"/>
                    <w:rPr/>
                  </w:pPr>
                  <w:r>
                    <w:rPr/>
                    <w:t xml:space="preserve">63 </w:t>
                  </w:r>
                </w:p>
              </w:tc>
            </w:tr>
            <w:tr>
              <w:trPr/>
              <w:tc>
                <w:tcPr>
                  <w:tcW w:w="586" w:type="dxa"/>
                  <w:tcBorders/>
                  <w:vAlign w:val="center"/>
                </w:tcPr>
                <w:p>
                  <w:pPr>
                    <w:pStyle w:val="TableContents"/>
                    <w:bidi w:val="0"/>
                    <w:spacing w:before="0" w:after="283"/>
                    <w:jc w:val="left"/>
                    <w:rPr/>
                  </w:pPr>
                  <w:r>
                    <w:rPr/>
                    <w:t xml:space="preserve">64 </w:t>
                  </w:r>
                </w:p>
              </w:tc>
            </w:tr>
            <w:tr>
              <w:trPr/>
              <w:tc>
                <w:tcPr>
                  <w:tcW w:w="586" w:type="dxa"/>
                  <w:tcBorders/>
                  <w:vAlign w:val="center"/>
                </w:tcPr>
                <w:p>
                  <w:pPr>
                    <w:pStyle w:val="TableContents"/>
                    <w:bidi w:val="0"/>
                    <w:spacing w:before="0" w:after="283"/>
                    <w:jc w:val="left"/>
                    <w:rPr/>
                  </w:pPr>
                  <w:r>
                    <w:rPr/>
                    <w:t xml:space="preserve">65 </w:t>
                  </w:r>
                </w:p>
              </w:tc>
            </w:tr>
            <w:tr>
              <w:trPr/>
              <w:tc>
                <w:tcPr>
                  <w:tcW w:w="586" w:type="dxa"/>
                  <w:tcBorders/>
                  <w:vAlign w:val="center"/>
                </w:tcPr>
                <w:p>
                  <w:pPr>
                    <w:pStyle w:val="TableContents"/>
                    <w:bidi w:val="0"/>
                    <w:spacing w:before="0" w:after="283"/>
                    <w:jc w:val="left"/>
                    <w:rPr/>
                  </w:pPr>
                  <w:r>
                    <w:rPr/>
                    <w:t xml:space="preserve">66 </w:t>
                  </w:r>
                </w:p>
              </w:tc>
            </w:tr>
            <w:tr>
              <w:trPr/>
              <w:tc>
                <w:tcPr>
                  <w:tcW w:w="586" w:type="dxa"/>
                  <w:tcBorders/>
                  <w:vAlign w:val="center"/>
                </w:tcPr>
                <w:p>
                  <w:pPr>
                    <w:pStyle w:val="TableContents"/>
                    <w:bidi w:val="0"/>
                    <w:spacing w:before="0" w:after="283"/>
                    <w:jc w:val="left"/>
                    <w:rPr/>
                  </w:pPr>
                  <w:r>
                    <w:rPr/>
                    <w:t xml:space="preserve">67 </w:t>
                  </w:r>
                </w:p>
              </w:tc>
            </w:tr>
            <w:tr>
              <w:trPr/>
              <w:tc>
                <w:tcPr>
                  <w:tcW w:w="586" w:type="dxa"/>
                  <w:tcBorders/>
                  <w:vAlign w:val="center"/>
                </w:tcPr>
                <w:p>
                  <w:pPr>
                    <w:pStyle w:val="TableContents"/>
                    <w:bidi w:val="0"/>
                    <w:spacing w:before="0" w:after="283"/>
                    <w:jc w:val="left"/>
                    <w:rPr/>
                  </w:pPr>
                  <w:r>
                    <w:rPr/>
                    <w:t xml:space="preserve">68 </w:t>
                  </w:r>
                </w:p>
              </w:tc>
            </w:tr>
            <w:tr>
              <w:trPr/>
              <w:tc>
                <w:tcPr>
                  <w:tcW w:w="586" w:type="dxa"/>
                  <w:tcBorders/>
                  <w:vAlign w:val="center"/>
                </w:tcPr>
                <w:p>
                  <w:pPr>
                    <w:pStyle w:val="TableContents"/>
                    <w:bidi w:val="0"/>
                    <w:spacing w:before="0" w:after="283"/>
                    <w:jc w:val="left"/>
                    <w:rPr/>
                  </w:pPr>
                  <w:r>
                    <w:rPr/>
                    <w:t xml:space="preserve">69 </w:t>
                  </w:r>
                </w:p>
              </w:tc>
            </w:tr>
            <w:tr>
              <w:trPr/>
              <w:tc>
                <w:tcPr>
                  <w:tcW w:w="586" w:type="dxa"/>
                  <w:tcBorders/>
                  <w:vAlign w:val="center"/>
                </w:tcPr>
                <w:p>
                  <w:pPr>
                    <w:pStyle w:val="TableContents"/>
                    <w:bidi w:val="0"/>
                    <w:spacing w:before="0" w:after="283"/>
                    <w:jc w:val="left"/>
                    <w:rPr/>
                  </w:pPr>
                  <w:r>
                    <w:rPr/>
                    <w:t xml:space="preserve">70 </w:t>
                  </w:r>
                </w:p>
              </w:tc>
            </w:tr>
            <w:tr>
              <w:trPr/>
              <w:tc>
                <w:tcPr>
                  <w:tcW w:w="586" w:type="dxa"/>
                  <w:tcBorders/>
                  <w:vAlign w:val="center"/>
                </w:tcPr>
                <w:p>
                  <w:pPr>
                    <w:pStyle w:val="TableContents"/>
                    <w:bidi w:val="0"/>
                    <w:spacing w:before="0" w:after="283"/>
                    <w:jc w:val="left"/>
                    <w:rPr/>
                  </w:pPr>
                  <w:r>
                    <w:rPr/>
                    <w:t xml:space="preserve">71 </w:t>
                  </w:r>
                </w:p>
              </w:tc>
            </w:tr>
            <w:tr>
              <w:trPr/>
              <w:tc>
                <w:tcPr>
                  <w:tcW w:w="586" w:type="dxa"/>
                  <w:tcBorders/>
                  <w:vAlign w:val="center"/>
                </w:tcPr>
                <w:p>
                  <w:pPr>
                    <w:pStyle w:val="TableContents"/>
                    <w:bidi w:val="0"/>
                    <w:spacing w:before="0" w:after="283"/>
                    <w:jc w:val="left"/>
                    <w:rPr/>
                  </w:pPr>
                  <w:r>
                    <w:rPr/>
                    <w:t xml:space="preserve">72 </w:t>
                  </w:r>
                </w:p>
              </w:tc>
            </w:tr>
            <w:tr>
              <w:trPr/>
              <w:tc>
                <w:tcPr>
                  <w:tcW w:w="586" w:type="dxa"/>
                  <w:tcBorders/>
                  <w:vAlign w:val="center"/>
                </w:tcPr>
                <w:p>
                  <w:pPr>
                    <w:pStyle w:val="TableContents"/>
                    <w:bidi w:val="0"/>
                    <w:spacing w:before="0" w:after="283"/>
                    <w:jc w:val="left"/>
                    <w:rPr/>
                  </w:pPr>
                  <w:r>
                    <w:rPr/>
                    <w:t xml:space="preserve">73 </w:t>
                  </w:r>
                </w:p>
              </w:tc>
            </w:tr>
            <w:tr>
              <w:trPr/>
              <w:tc>
                <w:tcPr>
                  <w:tcW w:w="586" w:type="dxa"/>
                  <w:tcBorders/>
                  <w:vAlign w:val="center"/>
                </w:tcPr>
                <w:p>
                  <w:pPr>
                    <w:pStyle w:val="TableContents"/>
                    <w:bidi w:val="0"/>
                    <w:spacing w:before="0" w:after="283"/>
                    <w:jc w:val="left"/>
                    <w:rPr/>
                  </w:pPr>
                  <w:r>
                    <w:rPr/>
                    <w:t xml:space="preserve">74 </w:t>
                  </w:r>
                </w:p>
              </w:tc>
            </w:tr>
            <w:tr>
              <w:trPr/>
              <w:tc>
                <w:tcPr>
                  <w:tcW w:w="586" w:type="dxa"/>
                  <w:tcBorders/>
                  <w:vAlign w:val="center"/>
                </w:tcPr>
                <w:p>
                  <w:pPr>
                    <w:pStyle w:val="TableContents"/>
                    <w:bidi w:val="0"/>
                    <w:spacing w:before="0" w:after="283"/>
                    <w:jc w:val="left"/>
                    <w:rPr/>
                  </w:pPr>
                  <w:r>
                    <w:rPr/>
                    <w:t xml:space="preserve">75 </w:t>
                  </w:r>
                </w:p>
              </w:tc>
            </w:tr>
            <w:tr>
              <w:trPr/>
              <w:tc>
                <w:tcPr>
                  <w:tcW w:w="586" w:type="dxa"/>
                  <w:tcBorders/>
                  <w:vAlign w:val="center"/>
                </w:tcPr>
                <w:p>
                  <w:pPr>
                    <w:pStyle w:val="TableContents"/>
                    <w:bidi w:val="0"/>
                    <w:spacing w:before="0" w:after="283"/>
                    <w:jc w:val="left"/>
                    <w:rPr/>
                  </w:pPr>
                  <w:r>
                    <w:rPr/>
                    <w:t xml:space="preserve">76 </w:t>
                  </w:r>
                </w:p>
              </w:tc>
            </w:tr>
            <w:tr>
              <w:trPr/>
              <w:tc>
                <w:tcPr>
                  <w:tcW w:w="586" w:type="dxa"/>
                  <w:tcBorders/>
                  <w:vAlign w:val="center"/>
                </w:tcPr>
                <w:p>
                  <w:pPr>
                    <w:pStyle w:val="TableContents"/>
                    <w:bidi w:val="0"/>
                    <w:spacing w:before="0" w:after="283"/>
                    <w:jc w:val="left"/>
                    <w:rPr/>
                  </w:pPr>
                  <w:r>
                    <w:rPr/>
                    <w:t xml:space="preserve">77 </w:t>
                  </w:r>
                </w:p>
              </w:tc>
            </w:tr>
            <w:tr>
              <w:trPr/>
              <w:tc>
                <w:tcPr>
                  <w:tcW w:w="586" w:type="dxa"/>
                  <w:tcBorders/>
                  <w:vAlign w:val="center"/>
                </w:tcPr>
                <w:p>
                  <w:pPr>
                    <w:pStyle w:val="TableContents"/>
                    <w:bidi w:val="0"/>
                    <w:spacing w:before="0" w:after="283"/>
                    <w:jc w:val="left"/>
                    <w:rPr/>
                  </w:pPr>
                  <w:r>
                    <w:rPr/>
                    <w:t xml:space="preserve">78 </w:t>
                  </w:r>
                </w:p>
              </w:tc>
            </w:tr>
            <w:tr>
              <w:trPr/>
              <w:tc>
                <w:tcPr>
                  <w:tcW w:w="586" w:type="dxa"/>
                  <w:tcBorders/>
                  <w:vAlign w:val="center"/>
                </w:tcPr>
                <w:p>
                  <w:pPr>
                    <w:pStyle w:val="TableContents"/>
                    <w:bidi w:val="0"/>
                    <w:spacing w:before="0" w:after="283"/>
                    <w:jc w:val="left"/>
                    <w:rPr/>
                  </w:pPr>
                  <w:r>
                    <w:rPr/>
                    <w:t xml:space="preserve">79 </w:t>
                  </w:r>
                </w:p>
              </w:tc>
            </w:tr>
            <w:tr>
              <w:trPr/>
              <w:tc>
                <w:tcPr>
                  <w:tcW w:w="586" w:type="dxa"/>
                  <w:tcBorders/>
                  <w:vAlign w:val="center"/>
                </w:tcPr>
                <w:p>
                  <w:pPr>
                    <w:pStyle w:val="TableContents"/>
                    <w:bidi w:val="0"/>
                    <w:spacing w:before="0" w:after="283"/>
                    <w:jc w:val="left"/>
                    <w:rPr/>
                  </w:pPr>
                  <w:r>
                    <w:rPr/>
                    <w:t xml:space="preserve">80 </w:t>
                  </w:r>
                </w:p>
              </w:tc>
            </w:tr>
            <w:tr>
              <w:trPr/>
              <w:tc>
                <w:tcPr>
                  <w:tcW w:w="586" w:type="dxa"/>
                  <w:tcBorders/>
                  <w:vAlign w:val="center"/>
                </w:tcPr>
                <w:p>
                  <w:pPr>
                    <w:pStyle w:val="TableContents"/>
                    <w:bidi w:val="0"/>
                    <w:spacing w:before="0" w:after="283"/>
                    <w:jc w:val="left"/>
                    <w:rPr/>
                  </w:pPr>
                  <w:r>
                    <w:rPr/>
                    <w:t xml:space="preserve">81 </w:t>
                  </w:r>
                </w:p>
              </w:tc>
            </w:tr>
            <w:tr>
              <w:trPr/>
              <w:tc>
                <w:tcPr>
                  <w:tcW w:w="586" w:type="dxa"/>
                  <w:tcBorders/>
                  <w:vAlign w:val="center"/>
                </w:tcPr>
                <w:p>
                  <w:pPr>
                    <w:pStyle w:val="TableContents"/>
                    <w:bidi w:val="0"/>
                    <w:spacing w:before="0" w:after="283"/>
                    <w:jc w:val="left"/>
                    <w:rPr/>
                  </w:pPr>
                  <w:r>
                    <w:rPr/>
                    <w:t xml:space="preserve">82 </w:t>
                  </w:r>
                </w:p>
              </w:tc>
            </w:tr>
            <w:tr>
              <w:trPr/>
              <w:tc>
                <w:tcPr>
                  <w:tcW w:w="586" w:type="dxa"/>
                  <w:tcBorders/>
                  <w:vAlign w:val="center"/>
                </w:tcPr>
                <w:p>
                  <w:pPr>
                    <w:pStyle w:val="TableContents"/>
                    <w:bidi w:val="0"/>
                    <w:spacing w:before="0" w:after="283"/>
                    <w:jc w:val="left"/>
                    <w:rPr/>
                  </w:pPr>
                  <w:r>
                    <w:rPr/>
                    <w:t xml:space="preserve">83 </w:t>
                  </w:r>
                </w:p>
              </w:tc>
            </w:tr>
            <w:tr>
              <w:trPr/>
              <w:tc>
                <w:tcPr>
                  <w:tcW w:w="586" w:type="dxa"/>
                  <w:tcBorders/>
                  <w:vAlign w:val="center"/>
                </w:tcPr>
                <w:p>
                  <w:pPr>
                    <w:pStyle w:val="TableContents"/>
                    <w:bidi w:val="0"/>
                    <w:spacing w:before="0" w:after="283"/>
                    <w:jc w:val="left"/>
                    <w:rPr/>
                  </w:pPr>
                  <w:r>
                    <w:rPr/>
                    <w:t xml:space="preserve">84 </w:t>
                  </w:r>
                </w:p>
              </w:tc>
            </w:tr>
            <w:tr>
              <w:trPr/>
              <w:tc>
                <w:tcPr>
                  <w:tcW w:w="586" w:type="dxa"/>
                  <w:tcBorders/>
                  <w:vAlign w:val="center"/>
                </w:tcPr>
                <w:p>
                  <w:pPr>
                    <w:pStyle w:val="TableContents"/>
                    <w:bidi w:val="0"/>
                    <w:spacing w:before="0" w:after="283"/>
                    <w:jc w:val="left"/>
                    <w:rPr/>
                  </w:pPr>
                  <w:r>
                    <w:rPr/>
                    <w:t xml:space="preserve">85 </w:t>
                  </w:r>
                </w:p>
              </w:tc>
            </w:tr>
            <w:tr>
              <w:trPr/>
              <w:tc>
                <w:tcPr>
                  <w:tcW w:w="586" w:type="dxa"/>
                  <w:tcBorders/>
                  <w:vAlign w:val="center"/>
                </w:tcPr>
                <w:p>
                  <w:pPr>
                    <w:pStyle w:val="TableContents"/>
                    <w:bidi w:val="0"/>
                    <w:spacing w:before="0" w:after="283"/>
                    <w:jc w:val="left"/>
                    <w:rPr/>
                  </w:pPr>
                  <w:r>
                    <w:rPr/>
                    <w:t xml:space="preserve">86 </w:t>
                  </w:r>
                </w:p>
              </w:tc>
            </w:tr>
            <w:tr>
              <w:trPr/>
              <w:tc>
                <w:tcPr>
                  <w:tcW w:w="586" w:type="dxa"/>
                  <w:tcBorders/>
                  <w:vAlign w:val="center"/>
                </w:tcPr>
                <w:p>
                  <w:pPr>
                    <w:pStyle w:val="TableContents"/>
                    <w:bidi w:val="0"/>
                    <w:spacing w:before="0" w:after="283"/>
                    <w:jc w:val="left"/>
                    <w:rPr/>
                  </w:pPr>
                  <w:r>
                    <w:rPr/>
                    <w:t xml:space="preserve">87 </w:t>
                  </w:r>
                </w:p>
              </w:tc>
            </w:tr>
            <w:tr>
              <w:trPr/>
              <w:tc>
                <w:tcPr>
                  <w:tcW w:w="586" w:type="dxa"/>
                  <w:tcBorders/>
                  <w:vAlign w:val="center"/>
                </w:tcPr>
                <w:p>
                  <w:pPr>
                    <w:pStyle w:val="TableContents"/>
                    <w:bidi w:val="0"/>
                    <w:spacing w:before="0" w:after="283"/>
                    <w:jc w:val="left"/>
                    <w:rPr/>
                  </w:pPr>
                  <w:r>
                    <w:rPr/>
                    <w:t xml:space="preserve">88 </w:t>
                  </w:r>
                </w:p>
              </w:tc>
            </w:tr>
            <w:tr>
              <w:trPr/>
              <w:tc>
                <w:tcPr>
                  <w:tcW w:w="586" w:type="dxa"/>
                  <w:tcBorders/>
                  <w:vAlign w:val="center"/>
                </w:tcPr>
                <w:p>
                  <w:pPr>
                    <w:pStyle w:val="TableContents"/>
                    <w:bidi w:val="0"/>
                    <w:spacing w:before="0" w:after="283"/>
                    <w:jc w:val="left"/>
                    <w:rPr/>
                  </w:pPr>
                  <w:r>
                    <w:rPr/>
                    <w:t xml:space="preserve">89 </w:t>
                  </w:r>
                </w:p>
              </w:tc>
            </w:tr>
            <w:tr>
              <w:trPr/>
              <w:tc>
                <w:tcPr>
                  <w:tcW w:w="586" w:type="dxa"/>
                  <w:tcBorders/>
                  <w:vAlign w:val="center"/>
                </w:tcPr>
                <w:p>
                  <w:pPr>
                    <w:pStyle w:val="TableContents"/>
                    <w:bidi w:val="0"/>
                    <w:spacing w:before="0" w:after="283"/>
                    <w:jc w:val="left"/>
                    <w:rPr/>
                  </w:pPr>
                  <w:r>
                    <w:rPr/>
                    <w:t xml:space="preserve">90 </w:t>
                  </w:r>
                </w:p>
              </w:tc>
            </w:tr>
            <w:tr>
              <w:trPr/>
              <w:tc>
                <w:tcPr>
                  <w:tcW w:w="586" w:type="dxa"/>
                  <w:tcBorders/>
                  <w:vAlign w:val="center"/>
                </w:tcPr>
                <w:p>
                  <w:pPr>
                    <w:pStyle w:val="TableContents"/>
                    <w:bidi w:val="0"/>
                    <w:spacing w:before="0" w:after="283"/>
                    <w:jc w:val="left"/>
                    <w:rPr/>
                  </w:pPr>
                  <w:r>
                    <w:rPr/>
                    <w:t xml:space="preserve">91 </w:t>
                  </w:r>
                </w:p>
              </w:tc>
            </w:tr>
            <w:tr>
              <w:trPr/>
              <w:tc>
                <w:tcPr>
                  <w:tcW w:w="586" w:type="dxa"/>
                  <w:tcBorders/>
                  <w:vAlign w:val="center"/>
                </w:tcPr>
                <w:p>
                  <w:pPr>
                    <w:pStyle w:val="TableContents"/>
                    <w:bidi w:val="0"/>
                    <w:spacing w:before="0" w:after="283"/>
                    <w:jc w:val="left"/>
                    <w:rPr/>
                  </w:pPr>
                  <w:r>
                    <w:rPr/>
                    <w:t xml:space="preserve">92 </w:t>
                  </w:r>
                </w:p>
              </w:tc>
            </w:tr>
            <w:tr>
              <w:trPr/>
              <w:tc>
                <w:tcPr>
                  <w:tcW w:w="586" w:type="dxa"/>
                  <w:tcBorders/>
                  <w:vAlign w:val="center"/>
                </w:tcPr>
                <w:p>
                  <w:pPr>
                    <w:pStyle w:val="TableContents"/>
                    <w:bidi w:val="0"/>
                    <w:spacing w:before="0" w:after="283"/>
                    <w:jc w:val="left"/>
                    <w:rPr/>
                  </w:pPr>
                  <w:r>
                    <w:rPr/>
                    <w:t xml:space="preserve">93 </w:t>
                  </w:r>
                </w:p>
              </w:tc>
            </w:tr>
            <w:tr>
              <w:trPr/>
              <w:tc>
                <w:tcPr>
                  <w:tcW w:w="586" w:type="dxa"/>
                  <w:tcBorders/>
                  <w:vAlign w:val="center"/>
                </w:tcPr>
                <w:p>
                  <w:pPr>
                    <w:pStyle w:val="TableContents"/>
                    <w:bidi w:val="0"/>
                    <w:spacing w:before="0" w:after="283"/>
                    <w:jc w:val="left"/>
                    <w:rPr/>
                  </w:pPr>
                  <w:r>
                    <w:rPr/>
                    <w:t xml:space="preserve">94 </w:t>
                  </w:r>
                </w:p>
              </w:tc>
            </w:tr>
            <w:tr>
              <w:trPr/>
              <w:tc>
                <w:tcPr>
                  <w:tcW w:w="586" w:type="dxa"/>
                  <w:tcBorders/>
                  <w:vAlign w:val="center"/>
                </w:tcPr>
                <w:p>
                  <w:pPr>
                    <w:pStyle w:val="TableContents"/>
                    <w:bidi w:val="0"/>
                    <w:spacing w:before="0" w:after="283"/>
                    <w:jc w:val="left"/>
                    <w:rPr/>
                  </w:pPr>
                  <w:r>
                    <w:rPr/>
                    <w:t xml:space="preserve">95 </w:t>
                  </w:r>
                </w:p>
              </w:tc>
            </w:tr>
            <w:tr>
              <w:trPr/>
              <w:tc>
                <w:tcPr>
                  <w:tcW w:w="586" w:type="dxa"/>
                  <w:tcBorders/>
                  <w:vAlign w:val="center"/>
                </w:tcPr>
                <w:p>
                  <w:pPr>
                    <w:pStyle w:val="TableContents"/>
                    <w:bidi w:val="0"/>
                    <w:spacing w:before="0" w:after="283"/>
                    <w:jc w:val="left"/>
                    <w:rPr/>
                  </w:pPr>
                  <w:r>
                    <w:rPr/>
                    <w:t xml:space="preserve">96 </w:t>
                  </w:r>
                </w:p>
              </w:tc>
            </w:tr>
            <w:tr>
              <w:trPr/>
              <w:tc>
                <w:tcPr>
                  <w:tcW w:w="586" w:type="dxa"/>
                  <w:tcBorders/>
                  <w:vAlign w:val="center"/>
                </w:tcPr>
                <w:p>
                  <w:pPr>
                    <w:pStyle w:val="TableContents"/>
                    <w:bidi w:val="0"/>
                    <w:spacing w:before="0" w:after="283"/>
                    <w:jc w:val="left"/>
                    <w:rPr/>
                  </w:pPr>
                  <w:r>
                    <w:rPr/>
                    <w:t xml:space="preserve">97 </w:t>
                  </w:r>
                </w:p>
              </w:tc>
            </w:tr>
            <w:tr>
              <w:trPr/>
              <w:tc>
                <w:tcPr>
                  <w:tcW w:w="586" w:type="dxa"/>
                  <w:tcBorders/>
                  <w:vAlign w:val="center"/>
                </w:tcPr>
                <w:p>
                  <w:pPr>
                    <w:pStyle w:val="TableContents"/>
                    <w:bidi w:val="0"/>
                    <w:spacing w:before="0" w:after="283"/>
                    <w:jc w:val="left"/>
                    <w:rPr/>
                  </w:pPr>
                  <w:r>
                    <w:rPr/>
                    <w:t xml:space="preserve">98 </w:t>
                  </w:r>
                </w:p>
              </w:tc>
            </w:tr>
            <w:tr>
              <w:trPr/>
              <w:tc>
                <w:tcPr>
                  <w:tcW w:w="586" w:type="dxa"/>
                  <w:tcBorders/>
                  <w:vAlign w:val="center"/>
                </w:tcPr>
                <w:p>
                  <w:pPr>
                    <w:pStyle w:val="TableContents"/>
                    <w:bidi w:val="0"/>
                    <w:spacing w:before="0" w:after="283"/>
                    <w:jc w:val="left"/>
                    <w:rPr/>
                  </w:pPr>
                  <w:r>
                    <w:rPr/>
                    <w:t xml:space="preserve">99 </w:t>
                  </w:r>
                </w:p>
              </w:tc>
            </w:tr>
            <w:tr>
              <w:trPr/>
              <w:tc>
                <w:tcPr>
                  <w:tcW w:w="586" w:type="dxa"/>
                  <w:tcBorders/>
                  <w:vAlign w:val="center"/>
                </w:tcPr>
                <w:p>
                  <w:pPr>
                    <w:pStyle w:val="TableContents"/>
                    <w:bidi w:val="0"/>
                    <w:spacing w:before="0" w:after="283"/>
                    <w:jc w:val="left"/>
                    <w:rPr/>
                  </w:pPr>
                  <w:r>
                    <w:rPr/>
                    <w:t xml:space="preserve">100 </w:t>
                  </w:r>
                </w:p>
              </w:tc>
            </w:tr>
            <w:tr>
              <w:trPr/>
              <w:tc>
                <w:tcPr>
                  <w:tcW w:w="586" w:type="dxa"/>
                  <w:tcBorders/>
                  <w:vAlign w:val="center"/>
                </w:tcPr>
                <w:p>
                  <w:pPr>
                    <w:pStyle w:val="TableContents"/>
                    <w:bidi w:val="0"/>
                    <w:spacing w:before="0" w:after="283"/>
                    <w:jc w:val="left"/>
                    <w:rPr/>
                  </w:pPr>
                  <w:r>
                    <w:rPr/>
                    <w:t xml:space="preserve">101 </w:t>
                  </w:r>
                </w:p>
              </w:tc>
            </w:tr>
            <w:tr>
              <w:trPr/>
              <w:tc>
                <w:tcPr>
                  <w:tcW w:w="586" w:type="dxa"/>
                  <w:tcBorders/>
                  <w:vAlign w:val="center"/>
                </w:tcPr>
                <w:p>
                  <w:pPr>
                    <w:pStyle w:val="TableContents"/>
                    <w:bidi w:val="0"/>
                    <w:spacing w:before="0" w:after="283"/>
                    <w:jc w:val="left"/>
                    <w:rPr/>
                  </w:pPr>
                  <w:r>
                    <w:rPr/>
                    <w:t xml:space="preserve">102 </w:t>
                  </w:r>
                </w:p>
              </w:tc>
            </w:tr>
            <w:tr>
              <w:trPr/>
              <w:tc>
                <w:tcPr>
                  <w:tcW w:w="586" w:type="dxa"/>
                  <w:tcBorders/>
                  <w:vAlign w:val="center"/>
                </w:tcPr>
                <w:p>
                  <w:pPr>
                    <w:pStyle w:val="TableContents"/>
                    <w:bidi w:val="0"/>
                    <w:spacing w:before="0" w:after="283"/>
                    <w:jc w:val="left"/>
                    <w:rPr/>
                  </w:pPr>
                  <w:r>
                    <w:rPr/>
                    <w:t xml:space="preserve">103 </w:t>
                  </w:r>
                </w:p>
              </w:tc>
            </w:tr>
            <w:tr>
              <w:trPr/>
              <w:tc>
                <w:tcPr>
                  <w:tcW w:w="586" w:type="dxa"/>
                  <w:tcBorders/>
                  <w:vAlign w:val="center"/>
                </w:tcPr>
                <w:p>
                  <w:pPr>
                    <w:pStyle w:val="TableContents"/>
                    <w:bidi w:val="0"/>
                    <w:spacing w:before="0" w:after="283"/>
                    <w:jc w:val="left"/>
                    <w:rPr/>
                  </w:pPr>
                  <w:r>
                    <w:rPr/>
                    <w:t xml:space="preserve">104 </w:t>
                  </w:r>
                </w:p>
              </w:tc>
            </w:tr>
            <w:tr>
              <w:trPr/>
              <w:tc>
                <w:tcPr>
                  <w:tcW w:w="586" w:type="dxa"/>
                  <w:tcBorders/>
                  <w:vAlign w:val="center"/>
                </w:tcPr>
                <w:p>
                  <w:pPr>
                    <w:pStyle w:val="TableContents"/>
                    <w:bidi w:val="0"/>
                    <w:spacing w:before="0" w:after="283"/>
                    <w:jc w:val="left"/>
                    <w:rPr/>
                  </w:pPr>
                  <w:r>
                    <w:rPr/>
                    <w:t xml:space="preserve">105 </w:t>
                  </w:r>
                </w:p>
              </w:tc>
            </w:tr>
            <w:tr>
              <w:trPr/>
              <w:tc>
                <w:tcPr>
                  <w:tcW w:w="586" w:type="dxa"/>
                  <w:tcBorders/>
                  <w:vAlign w:val="center"/>
                </w:tcPr>
                <w:p>
                  <w:pPr>
                    <w:pStyle w:val="TableContents"/>
                    <w:bidi w:val="0"/>
                    <w:spacing w:before="0" w:after="283"/>
                    <w:jc w:val="left"/>
                    <w:rPr/>
                  </w:pPr>
                  <w:r>
                    <w:rPr/>
                    <w:t xml:space="preserve">106 </w:t>
                  </w:r>
                </w:p>
              </w:tc>
            </w:tr>
            <w:tr>
              <w:trPr/>
              <w:tc>
                <w:tcPr>
                  <w:tcW w:w="586" w:type="dxa"/>
                  <w:tcBorders/>
                  <w:vAlign w:val="center"/>
                </w:tcPr>
                <w:p>
                  <w:pPr>
                    <w:pStyle w:val="TableContents"/>
                    <w:bidi w:val="0"/>
                    <w:spacing w:before="0" w:after="283"/>
                    <w:jc w:val="left"/>
                    <w:rPr/>
                  </w:pPr>
                  <w:r>
                    <w:rPr/>
                    <w:t xml:space="preserve">107 </w:t>
                  </w:r>
                </w:p>
              </w:tc>
            </w:tr>
            <w:tr>
              <w:trPr/>
              <w:tc>
                <w:tcPr>
                  <w:tcW w:w="586" w:type="dxa"/>
                  <w:tcBorders/>
                  <w:vAlign w:val="center"/>
                </w:tcPr>
                <w:p>
                  <w:pPr>
                    <w:pStyle w:val="TableContents"/>
                    <w:bidi w:val="0"/>
                    <w:spacing w:before="0" w:after="283"/>
                    <w:jc w:val="left"/>
                    <w:rPr/>
                  </w:pPr>
                  <w:r>
                    <w:rPr/>
                    <w:t xml:space="preserve">108 </w:t>
                  </w:r>
                </w:p>
              </w:tc>
            </w:tr>
            <w:tr>
              <w:trPr/>
              <w:tc>
                <w:tcPr>
                  <w:tcW w:w="586" w:type="dxa"/>
                  <w:tcBorders/>
                  <w:vAlign w:val="center"/>
                </w:tcPr>
                <w:p>
                  <w:pPr>
                    <w:pStyle w:val="TableContents"/>
                    <w:bidi w:val="0"/>
                    <w:spacing w:before="0" w:after="283"/>
                    <w:jc w:val="left"/>
                    <w:rPr/>
                  </w:pPr>
                  <w:r>
                    <w:rPr/>
                    <w:t xml:space="preserve">109 </w:t>
                  </w:r>
                </w:p>
              </w:tc>
            </w:tr>
            <w:tr>
              <w:trPr/>
              <w:tc>
                <w:tcPr>
                  <w:tcW w:w="586" w:type="dxa"/>
                  <w:tcBorders/>
                  <w:vAlign w:val="center"/>
                </w:tcPr>
                <w:p>
                  <w:pPr>
                    <w:pStyle w:val="TableContents"/>
                    <w:bidi w:val="0"/>
                    <w:spacing w:before="0" w:after="283"/>
                    <w:jc w:val="left"/>
                    <w:rPr/>
                  </w:pPr>
                  <w:r>
                    <w:rPr/>
                    <w:t xml:space="preserve">110 </w:t>
                  </w:r>
                </w:p>
              </w:tc>
            </w:tr>
            <w:tr>
              <w:trPr/>
              <w:tc>
                <w:tcPr>
                  <w:tcW w:w="586" w:type="dxa"/>
                  <w:tcBorders/>
                  <w:vAlign w:val="center"/>
                </w:tcPr>
                <w:p>
                  <w:pPr>
                    <w:pStyle w:val="TableContents"/>
                    <w:bidi w:val="0"/>
                    <w:spacing w:before="0" w:after="283"/>
                    <w:jc w:val="left"/>
                    <w:rPr/>
                  </w:pPr>
                  <w:r>
                    <w:rPr/>
                    <w:t xml:space="preserve">111 </w:t>
                  </w:r>
                </w:p>
              </w:tc>
            </w:tr>
            <w:tr>
              <w:trPr/>
              <w:tc>
                <w:tcPr>
                  <w:tcW w:w="586" w:type="dxa"/>
                  <w:tcBorders/>
                  <w:vAlign w:val="center"/>
                </w:tcPr>
                <w:p>
                  <w:pPr>
                    <w:pStyle w:val="TableContents"/>
                    <w:bidi w:val="0"/>
                    <w:spacing w:before="0" w:after="283"/>
                    <w:jc w:val="left"/>
                    <w:rPr/>
                  </w:pPr>
                  <w:r>
                    <w:rPr/>
                    <w:t xml:space="preserve">112 </w:t>
                  </w:r>
                </w:p>
              </w:tc>
            </w:tr>
            <w:tr>
              <w:trPr/>
              <w:tc>
                <w:tcPr>
                  <w:tcW w:w="586" w:type="dxa"/>
                  <w:tcBorders/>
                  <w:vAlign w:val="center"/>
                </w:tcPr>
                <w:p>
                  <w:pPr>
                    <w:pStyle w:val="TableContents"/>
                    <w:bidi w:val="0"/>
                    <w:spacing w:before="0" w:after="283"/>
                    <w:jc w:val="left"/>
                    <w:rPr/>
                  </w:pPr>
                  <w:r>
                    <w:rPr/>
                    <w:t xml:space="preserve">113 </w:t>
                  </w:r>
                </w:p>
              </w:tc>
            </w:tr>
            <w:tr>
              <w:trPr/>
              <w:tc>
                <w:tcPr>
                  <w:tcW w:w="586" w:type="dxa"/>
                  <w:tcBorders/>
                  <w:vAlign w:val="center"/>
                </w:tcPr>
                <w:p>
                  <w:pPr>
                    <w:pStyle w:val="TableContents"/>
                    <w:bidi w:val="0"/>
                    <w:spacing w:before="0" w:after="283"/>
                    <w:jc w:val="left"/>
                    <w:rPr/>
                  </w:pPr>
                  <w:r>
                    <w:rPr/>
                    <w:t xml:space="preserve">114 </w:t>
                  </w:r>
                </w:p>
              </w:tc>
            </w:tr>
            <w:tr>
              <w:trPr/>
              <w:tc>
                <w:tcPr>
                  <w:tcW w:w="586" w:type="dxa"/>
                  <w:tcBorders/>
                  <w:vAlign w:val="center"/>
                </w:tcPr>
                <w:p>
                  <w:pPr>
                    <w:pStyle w:val="TableContents"/>
                    <w:bidi w:val="0"/>
                    <w:spacing w:before="0" w:after="283"/>
                    <w:jc w:val="left"/>
                    <w:rPr/>
                  </w:pPr>
                  <w:r>
                    <w:rPr/>
                    <w:t xml:space="preserve">115 </w:t>
                  </w:r>
                </w:p>
              </w:tc>
            </w:tr>
            <w:tr>
              <w:trPr/>
              <w:tc>
                <w:tcPr>
                  <w:tcW w:w="586" w:type="dxa"/>
                  <w:tcBorders/>
                  <w:vAlign w:val="center"/>
                </w:tcPr>
                <w:p>
                  <w:pPr>
                    <w:pStyle w:val="TableContents"/>
                    <w:bidi w:val="0"/>
                    <w:spacing w:before="0" w:after="283"/>
                    <w:jc w:val="left"/>
                    <w:rPr/>
                  </w:pPr>
                  <w:r>
                    <w:rPr/>
                    <w:t xml:space="preserve">116 </w:t>
                  </w:r>
                </w:p>
              </w:tc>
            </w:tr>
            <w:tr>
              <w:trPr/>
              <w:tc>
                <w:tcPr>
                  <w:tcW w:w="586" w:type="dxa"/>
                  <w:tcBorders/>
                  <w:vAlign w:val="center"/>
                </w:tcPr>
                <w:p>
                  <w:pPr>
                    <w:pStyle w:val="TableContents"/>
                    <w:bidi w:val="0"/>
                    <w:spacing w:before="0" w:after="283"/>
                    <w:jc w:val="left"/>
                    <w:rPr/>
                  </w:pPr>
                  <w:r>
                    <w:rPr/>
                    <w:t xml:space="preserve">117 </w:t>
                  </w:r>
                </w:p>
              </w:tc>
            </w:tr>
            <w:tr>
              <w:trPr/>
              <w:tc>
                <w:tcPr>
                  <w:tcW w:w="586" w:type="dxa"/>
                  <w:tcBorders/>
                  <w:vAlign w:val="center"/>
                </w:tcPr>
                <w:p>
                  <w:pPr>
                    <w:pStyle w:val="TableContents"/>
                    <w:bidi w:val="0"/>
                    <w:spacing w:before="0" w:after="283"/>
                    <w:jc w:val="left"/>
                    <w:rPr/>
                  </w:pPr>
                  <w:r>
                    <w:rPr/>
                    <w:t xml:space="preserve">118 </w:t>
                  </w:r>
                </w:p>
              </w:tc>
            </w:tr>
            <w:tr>
              <w:trPr/>
              <w:tc>
                <w:tcPr>
                  <w:tcW w:w="586" w:type="dxa"/>
                  <w:tcBorders/>
                  <w:vAlign w:val="center"/>
                </w:tcPr>
                <w:p>
                  <w:pPr>
                    <w:pStyle w:val="TableContents"/>
                    <w:bidi w:val="0"/>
                    <w:spacing w:before="0" w:after="283"/>
                    <w:jc w:val="left"/>
                    <w:rPr/>
                  </w:pPr>
                  <w:r>
                    <w:rPr/>
                    <w:t xml:space="preserve">119 </w:t>
                  </w:r>
                </w:p>
              </w:tc>
            </w:tr>
            <w:tr>
              <w:trPr/>
              <w:tc>
                <w:tcPr>
                  <w:tcW w:w="586" w:type="dxa"/>
                  <w:tcBorders/>
                  <w:vAlign w:val="center"/>
                </w:tcPr>
                <w:p>
                  <w:pPr>
                    <w:pStyle w:val="TableContents"/>
                    <w:bidi w:val="0"/>
                    <w:spacing w:before="0" w:after="283"/>
                    <w:jc w:val="left"/>
                    <w:rPr/>
                  </w:pPr>
                  <w:r>
                    <w:rPr/>
                    <w:t xml:space="preserve">120 </w:t>
                  </w:r>
                </w:p>
              </w:tc>
            </w:tr>
            <w:tr>
              <w:trPr/>
              <w:tc>
                <w:tcPr>
                  <w:tcW w:w="586" w:type="dxa"/>
                  <w:tcBorders/>
                  <w:vAlign w:val="center"/>
                </w:tcPr>
                <w:p>
                  <w:pPr>
                    <w:pStyle w:val="TableContents"/>
                    <w:bidi w:val="0"/>
                    <w:spacing w:before="0" w:after="283"/>
                    <w:jc w:val="left"/>
                    <w:rPr/>
                  </w:pPr>
                  <w:r>
                    <w:rPr/>
                    <w:t xml:space="preserve">121 </w:t>
                  </w:r>
                </w:p>
              </w:tc>
            </w:tr>
            <w:tr>
              <w:trPr/>
              <w:tc>
                <w:tcPr>
                  <w:tcW w:w="586" w:type="dxa"/>
                  <w:tcBorders/>
                  <w:vAlign w:val="center"/>
                </w:tcPr>
                <w:p>
                  <w:pPr>
                    <w:pStyle w:val="TableContents"/>
                    <w:bidi w:val="0"/>
                    <w:spacing w:before="0" w:after="283"/>
                    <w:jc w:val="left"/>
                    <w:rPr/>
                  </w:pPr>
                  <w:r>
                    <w:rPr/>
                    <w:t xml:space="preserve">122 </w:t>
                  </w:r>
                </w:p>
              </w:tc>
            </w:tr>
            <w:tr>
              <w:trPr/>
              <w:tc>
                <w:tcPr>
                  <w:tcW w:w="586" w:type="dxa"/>
                  <w:tcBorders/>
                  <w:vAlign w:val="center"/>
                </w:tcPr>
                <w:p>
                  <w:pPr>
                    <w:pStyle w:val="TableContents"/>
                    <w:bidi w:val="0"/>
                    <w:spacing w:before="0" w:after="283"/>
                    <w:jc w:val="left"/>
                    <w:rPr/>
                  </w:pPr>
                  <w:r>
                    <w:rPr/>
                    <w:t xml:space="preserve">123 </w:t>
                  </w:r>
                </w:p>
              </w:tc>
            </w:tr>
            <w:tr>
              <w:trPr/>
              <w:tc>
                <w:tcPr>
                  <w:tcW w:w="586" w:type="dxa"/>
                  <w:tcBorders/>
                  <w:vAlign w:val="center"/>
                </w:tcPr>
                <w:p>
                  <w:pPr>
                    <w:pStyle w:val="TableContents"/>
                    <w:bidi w:val="0"/>
                    <w:spacing w:before="0" w:after="283"/>
                    <w:jc w:val="left"/>
                    <w:rPr/>
                  </w:pPr>
                  <w:r>
                    <w:rPr/>
                    <w:t xml:space="preserve">124 </w:t>
                  </w:r>
                </w:p>
              </w:tc>
            </w:tr>
            <w:tr>
              <w:trPr/>
              <w:tc>
                <w:tcPr>
                  <w:tcW w:w="586" w:type="dxa"/>
                  <w:tcBorders/>
                  <w:vAlign w:val="center"/>
                </w:tcPr>
                <w:p>
                  <w:pPr>
                    <w:pStyle w:val="TableContents"/>
                    <w:bidi w:val="0"/>
                    <w:spacing w:before="0" w:after="283"/>
                    <w:jc w:val="left"/>
                    <w:rPr/>
                  </w:pPr>
                  <w:r>
                    <w:rPr/>
                    <w:t xml:space="preserve">125 </w:t>
                  </w:r>
                </w:p>
              </w:tc>
            </w:tr>
            <w:tr>
              <w:trPr/>
              <w:tc>
                <w:tcPr>
                  <w:tcW w:w="586" w:type="dxa"/>
                  <w:tcBorders/>
                  <w:vAlign w:val="center"/>
                </w:tcPr>
                <w:p>
                  <w:pPr>
                    <w:pStyle w:val="TableContents"/>
                    <w:bidi w:val="0"/>
                    <w:spacing w:before="0" w:after="283"/>
                    <w:jc w:val="left"/>
                    <w:rPr/>
                  </w:pPr>
                  <w:r>
                    <w:rPr/>
                    <w:t xml:space="preserve">126 </w:t>
                  </w:r>
                </w:p>
              </w:tc>
            </w:tr>
            <w:tr>
              <w:trPr/>
              <w:tc>
                <w:tcPr>
                  <w:tcW w:w="586" w:type="dxa"/>
                  <w:tcBorders/>
                  <w:vAlign w:val="center"/>
                </w:tcPr>
                <w:p>
                  <w:pPr>
                    <w:pStyle w:val="TableContents"/>
                    <w:bidi w:val="0"/>
                    <w:spacing w:before="0" w:after="283"/>
                    <w:jc w:val="left"/>
                    <w:rPr/>
                  </w:pPr>
                  <w:r>
                    <w:rPr/>
                    <w:t xml:space="preserve">127 </w:t>
                  </w:r>
                </w:p>
              </w:tc>
            </w:tr>
            <w:tr>
              <w:trPr/>
              <w:tc>
                <w:tcPr>
                  <w:tcW w:w="586" w:type="dxa"/>
                  <w:tcBorders/>
                  <w:vAlign w:val="center"/>
                </w:tcPr>
                <w:p>
                  <w:pPr>
                    <w:pStyle w:val="TableContents"/>
                    <w:bidi w:val="0"/>
                    <w:spacing w:before="0" w:after="283"/>
                    <w:jc w:val="left"/>
                    <w:rPr/>
                  </w:pPr>
                  <w:r>
                    <w:rPr/>
                    <w:t xml:space="preserve">128 </w:t>
                  </w:r>
                </w:p>
              </w:tc>
            </w:tr>
            <w:tr>
              <w:trPr/>
              <w:tc>
                <w:tcPr>
                  <w:tcW w:w="586" w:type="dxa"/>
                  <w:tcBorders/>
                  <w:vAlign w:val="center"/>
                </w:tcPr>
                <w:p>
                  <w:pPr>
                    <w:pStyle w:val="TableContents"/>
                    <w:bidi w:val="0"/>
                    <w:spacing w:before="0" w:after="283"/>
                    <w:jc w:val="left"/>
                    <w:rPr/>
                  </w:pPr>
                  <w:r>
                    <w:rPr/>
                    <w:t xml:space="preserve">129 </w:t>
                  </w:r>
                </w:p>
              </w:tc>
            </w:tr>
            <w:tr>
              <w:trPr/>
              <w:tc>
                <w:tcPr>
                  <w:tcW w:w="586" w:type="dxa"/>
                  <w:tcBorders/>
                  <w:vAlign w:val="center"/>
                </w:tcPr>
                <w:p>
                  <w:pPr>
                    <w:pStyle w:val="TableContents"/>
                    <w:bidi w:val="0"/>
                    <w:spacing w:before="0" w:after="283"/>
                    <w:jc w:val="left"/>
                    <w:rPr/>
                  </w:pPr>
                  <w:r>
                    <w:rPr/>
                    <w:t xml:space="preserve">130 </w:t>
                  </w:r>
                </w:p>
              </w:tc>
            </w:tr>
            <w:tr>
              <w:trPr/>
              <w:tc>
                <w:tcPr>
                  <w:tcW w:w="586" w:type="dxa"/>
                  <w:tcBorders/>
                  <w:vAlign w:val="center"/>
                </w:tcPr>
                <w:p>
                  <w:pPr>
                    <w:pStyle w:val="TableContents"/>
                    <w:bidi w:val="0"/>
                    <w:spacing w:before="0" w:after="283"/>
                    <w:jc w:val="left"/>
                    <w:rPr/>
                  </w:pPr>
                  <w:r>
                    <w:rPr/>
                    <w:t xml:space="preserve">131 </w:t>
                  </w:r>
                </w:p>
              </w:tc>
            </w:tr>
            <w:tr>
              <w:trPr/>
              <w:tc>
                <w:tcPr>
                  <w:tcW w:w="586" w:type="dxa"/>
                  <w:tcBorders/>
                  <w:vAlign w:val="center"/>
                </w:tcPr>
                <w:p>
                  <w:pPr>
                    <w:pStyle w:val="TableContents"/>
                    <w:bidi w:val="0"/>
                    <w:spacing w:before="0" w:after="283"/>
                    <w:jc w:val="left"/>
                    <w:rPr/>
                  </w:pPr>
                  <w:r>
                    <w:rPr/>
                    <w:t xml:space="preserve">132 </w:t>
                  </w:r>
                </w:p>
              </w:tc>
            </w:tr>
            <w:tr>
              <w:trPr/>
              <w:tc>
                <w:tcPr>
                  <w:tcW w:w="586" w:type="dxa"/>
                  <w:tcBorders/>
                  <w:vAlign w:val="center"/>
                </w:tcPr>
                <w:p>
                  <w:pPr>
                    <w:pStyle w:val="TableContents"/>
                    <w:bidi w:val="0"/>
                    <w:spacing w:before="0" w:after="283"/>
                    <w:jc w:val="left"/>
                    <w:rPr/>
                  </w:pPr>
                  <w:r>
                    <w:rPr/>
                    <w:t xml:space="preserve">133 </w:t>
                  </w:r>
                </w:p>
              </w:tc>
            </w:tr>
            <w:tr>
              <w:trPr/>
              <w:tc>
                <w:tcPr>
                  <w:tcW w:w="586" w:type="dxa"/>
                  <w:tcBorders/>
                  <w:vAlign w:val="center"/>
                </w:tcPr>
                <w:p>
                  <w:pPr>
                    <w:pStyle w:val="TableContents"/>
                    <w:bidi w:val="0"/>
                    <w:spacing w:before="0" w:after="283"/>
                    <w:jc w:val="left"/>
                    <w:rPr/>
                  </w:pPr>
                  <w:r>
                    <w:rPr/>
                    <w:t xml:space="preserve">134 </w:t>
                  </w:r>
                </w:p>
              </w:tc>
            </w:tr>
            <w:tr>
              <w:trPr/>
              <w:tc>
                <w:tcPr>
                  <w:tcW w:w="586" w:type="dxa"/>
                  <w:tcBorders/>
                  <w:vAlign w:val="center"/>
                </w:tcPr>
                <w:p>
                  <w:pPr>
                    <w:pStyle w:val="TableContents"/>
                    <w:bidi w:val="0"/>
                    <w:spacing w:before="0" w:after="283"/>
                    <w:jc w:val="left"/>
                    <w:rPr/>
                  </w:pPr>
                  <w:r>
                    <w:rPr/>
                    <w:t xml:space="preserve">135 </w:t>
                  </w:r>
                </w:p>
              </w:tc>
            </w:tr>
            <w:tr>
              <w:trPr/>
              <w:tc>
                <w:tcPr>
                  <w:tcW w:w="586" w:type="dxa"/>
                  <w:tcBorders/>
                  <w:vAlign w:val="center"/>
                </w:tcPr>
                <w:p>
                  <w:pPr>
                    <w:pStyle w:val="TableContents"/>
                    <w:bidi w:val="0"/>
                    <w:spacing w:before="0" w:after="283"/>
                    <w:jc w:val="left"/>
                    <w:rPr/>
                  </w:pPr>
                  <w:r>
                    <w:rPr/>
                    <w:t xml:space="preserve">136 </w:t>
                  </w:r>
                </w:p>
              </w:tc>
            </w:tr>
            <w:tr>
              <w:trPr/>
              <w:tc>
                <w:tcPr>
                  <w:tcW w:w="586" w:type="dxa"/>
                  <w:tcBorders/>
                  <w:vAlign w:val="center"/>
                </w:tcPr>
                <w:p>
                  <w:pPr>
                    <w:pStyle w:val="TableContents"/>
                    <w:bidi w:val="0"/>
                    <w:spacing w:before="0" w:after="283"/>
                    <w:jc w:val="left"/>
                    <w:rPr/>
                  </w:pPr>
                  <w:r>
                    <w:rPr/>
                    <w:t xml:space="preserve">137 </w:t>
                  </w:r>
                </w:p>
              </w:tc>
            </w:tr>
            <w:tr>
              <w:trPr/>
              <w:tc>
                <w:tcPr>
                  <w:tcW w:w="586" w:type="dxa"/>
                  <w:tcBorders/>
                  <w:vAlign w:val="center"/>
                </w:tcPr>
                <w:p>
                  <w:pPr>
                    <w:pStyle w:val="TableContents"/>
                    <w:bidi w:val="0"/>
                    <w:spacing w:before="0" w:after="283"/>
                    <w:jc w:val="left"/>
                    <w:rPr/>
                  </w:pPr>
                  <w:r>
                    <w:rPr/>
                    <w:t xml:space="preserve">138 </w:t>
                  </w:r>
                </w:p>
              </w:tc>
            </w:tr>
            <w:tr>
              <w:trPr/>
              <w:tc>
                <w:tcPr>
                  <w:tcW w:w="586" w:type="dxa"/>
                  <w:tcBorders/>
                  <w:vAlign w:val="center"/>
                </w:tcPr>
                <w:p>
                  <w:pPr>
                    <w:pStyle w:val="TableContents"/>
                    <w:bidi w:val="0"/>
                    <w:spacing w:before="0" w:after="283"/>
                    <w:jc w:val="left"/>
                    <w:rPr/>
                  </w:pPr>
                  <w:r>
                    <w:rPr/>
                    <w:t xml:space="preserve">139 </w:t>
                  </w:r>
                </w:p>
              </w:tc>
            </w:tr>
            <w:tr>
              <w:trPr/>
              <w:tc>
                <w:tcPr>
                  <w:tcW w:w="586" w:type="dxa"/>
                  <w:tcBorders/>
                  <w:vAlign w:val="center"/>
                </w:tcPr>
                <w:p>
                  <w:pPr>
                    <w:pStyle w:val="TableContents"/>
                    <w:bidi w:val="0"/>
                    <w:spacing w:before="0" w:after="283"/>
                    <w:jc w:val="left"/>
                    <w:rPr/>
                  </w:pPr>
                  <w:r>
                    <w:rPr/>
                    <w:t xml:space="preserve">140 </w:t>
                  </w:r>
                </w:p>
              </w:tc>
            </w:tr>
            <w:tr>
              <w:trPr/>
              <w:tc>
                <w:tcPr>
                  <w:tcW w:w="586" w:type="dxa"/>
                  <w:tcBorders/>
                  <w:vAlign w:val="center"/>
                </w:tcPr>
                <w:p>
                  <w:pPr>
                    <w:pStyle w:val="TableContents"/>
                    <w:bidi w:val="0"/>
                    <w:spacing w:before="0" w:after="283"/>
                    <w:jc w:val="left"/>
                    <w:rPr/>
                  </w:pPr>
                  <w:r>
                    <w:rPr/>
                    <w:t xml:space="preserve">141 </w:t>
                  </w:r>
                </w:p>
              </w:tc>
            </w:tr>
            <w:tr>
              <w:trPr/>
              <w:tc>
                <w:tcPr>
                  <w:tcW w:w="586" w:type="dxa"/>
                  <w:tcBorders/>
                  <w:vAlign w:val="center"/>
                </w:tcPr>
                <w:p>
                  <w:pPr>
                    <w:pStyle w:val="TableContents"/>
                    <w:bidi w:val="0"/>
                    <w:spacing w:before="0" w:after="283"/>
                    <w:jc w:val="left"/>
                    <w:rPr/>
                  </w:pPr>
                  <w:r>
                    <w:rPr/>
                    <w:t xml:space="preserve">142 </w:t>
                  </w:r>
                </w:p>
              </w:tc>
            </w:tr>
            <w:tr>
              <w:trPr/>
              <w:tc>
                <w:tcPr>
                  <w:tcW w:w="586" w:type="dxa"/>
                  <w:tcBorders/>
                  <w:vAlign w:val="center"/>
                </w:tcPr>
                <w:p>
                  <w:pPr>
                    <w:pStyle w:val="TableContents"/>
                    <w:bidi w:val="0"/>
                    <w:spacing w:before="0" w:after="283"/>
                    <w:jc w:val="left"/>
                    <w:rPr/>
                  </w:pPr>
                  <w:r>
                    <w:rPr/>
                    <w:t xml:space="preserve">143 </w:t>
                  </w:r>
                </w:p>
              </w:tc>
            </w:tr>
            <w:tr>
              <w:trPr/>
              <w:tc>
                <w:tcPr>
                  <w:tcW w:w="586" w:type="dxa"/>
                  <w:tcBorders/>
                  <w:vAlign w:val="center"/>
                </w:tcPr>
                <w:p>
                  <w:pPr>
                    <w:pStyle w:val="TableContents"/>
                    <w:bidi w:val="0"/>
                    <w:spacing w:before="0" w:after="283"/>
                    <w:jc w:val="left"/>
                    <w:rPr/>
                  </w:pPr>
                  <w:r>
                    <w:rPr/>
                    <w:t xml:space="preserve">144 </w:t>
                  </w:r>
                </w:p>
              </w:tc>
            </w:tr>
            <w:tr>
              <w:trPr/>
              <w:tc>
                <w:tcPr>
                  <w:tcW w:w="586" w:type="dxa"/>
                  <w:tcBorders/>
                  <w:vAlign w:val="center"/>
                </w:tcPr>
                <w:p>
                  <w:pPr>
                    <w:pStyle w:val="TableContents"/>
                    <w:bidi w:val="0"/>
                    <w:spacing w:before="0" w:after="283"/>
                    <w:jc w:val="left"/>
                    <w:rPr/>
                  </w:pPr>
                  <w:r>
                    <w:rPr/>
                    <w:t xml:space="preserve">145 </w:t>
                  </w:r>
                </w:p>
              </w:tc>
            </w:tr>
            <w:tr>
              <w:trPr/>
              <w:tc>
                <w:tcPr>
                  <w:tcW w:w="586" w:type="dxa"/>
                  <w:tcBorders/>
                  <w:vAlign w:val="center"/>
                </w:tcPr>
                <w:p>
                  <w:pPr>
                    <w:pStyle w:val="TableContents"/>
                    <w:bidi w:val="0"/>
                    <w:spacing w:before="0" w:after="283"/>
                    <w:jc w:val="left"/>
                    <w:rPr/>
                  </w:pPr>
                  <w:r>
                    <w:rPr/>
                    <w:t xml:space="preserve">146 </w:t>
                  </w:r>
                </w:p>
              </w:tc>
            </w:tr>
            <w:tr>
              <w:trPr/>
              <w:tc>
                <w:tcPr>
                  <w:tcW w:w="586" w:type="dxa"/>
                  <w:tcBorders/>
                  <w:vAlign w:val="center"/>
                </w:tcPr>
                <w:p>
                  <w:pPr>
                    <w:pStyle w:val="TableContents"/>
                    <w:bidi w:val="0"/>
                    <w:spacing w:before="0" w:after="283"/>
                    <w:jc w:val="left"/>
                    <w:rPr/>
                  </w:pPr>
                  <w:r>
                    <w:rPr/>
                    <w:t xml:space="preserve">147 </w:t>
                  </w:r>
                </w:p>
              </w:tc>
            </w:tr>
            <w:tr>
              <w:trPr/>
              <w:tc>
                <w:tcPr>
                  <w:tcW w:w="586" w:type="dxa"/>
                  <w:tcBorders/>
                  <w:vAlign w:val="center"/>
                </w:tcPr>
                <w:p>
                  <w:pPr>
                    <w:pStyle w:val="TableContents"/>
                    <w:bidi w:val="0"/>
                    <w:spacing w:before="0" w:after="283"/>
                    <w:jc w:val="left"/>
                    <w:rPr/>
                  </w:pPr>
                  <w:r>
                    <w:rPr/>
                    <w:t xml:space="preserve">148 </w:t>
                  </w:r>
                </w:p>
              </w:tc>
            </w:tr>
            <w:tr>
              <w:trPr/>
              <w:tc>
                <w:tcPr>
                  <w:tcW w:w="586" w:type="dxa"/>
                  <w:tcBorders/>
                  <w:vAlign w:val="center"/>
                </w:tcPr>
                <w:p>
                  <w:pPr>
                    <w:pStyle w:val="TableContents"/>
                    <w:bidi w:val="0"/>
                    <w:spacing w:before="0" w:after="283"/>
                    <w:jc w:val="left"/>
                    <w:rPr/>
                  </w:pPr>
                  <w:r>
                    <w:rPr/>
                    <w:t xml:space="preserve">149 </w:t>
                  </w:r>
                </w:p>
              </w:tc>
            </w:tr>
            <w:tr>
              <w:trPr/>
              <w:tc>
                <w:tcPr>
                  <w:tcW w:w="586" w:type="dxa"/>
                  <w:tcBorders/>
                  <w:vAlign w:val="center"/>
                </w:tcPr>
                <w:p>
                  <w:pPr>
                    <w:pStyle w:val="TableContents"/>
                    <w:bidi w:val="0"/>
                    <w:spacing w:before="0" w:after="283"/>
                    <w:jc w:val="left"/>
                    <w:rPr/>
                  </w:pPr>
                  <w:r>
                    <w:rPr/>
                    <w:t xml:space="preserve">150 </w:t>
                  </w:r>
                </w:p>
              </w:tc>
            </w:tr>
            <w:tr>
              <w:trPr/>
              <w:tc>
                <w:tcPr>
                  <w:tcW w:w="586" w:type="dxa"/>
                  <w:tcBorders/>
                  <w:vAlign w:val="center"/>
                </w:tcPr>
                <w:p>
                  <w:pPr>
                    <w:pStyle w:val="TableContents"/>
                    <w:bidi w:val="0"/>
                    <w:spacing w:before="0" w:after="283"/>
                    <w:jc w:val="left"/>
                    <w:rPr/>
                  </w:pPr>
                  <w:r>
                    <w:rPr/>
                    <w:t xml:space="preserve">151 </w:t>
                  </w:r>
                </w:p>
              </w:tc>
            </w:tr>
            <w:tr>
              <w:trPr/>
              <w:tc>
                <w:tcPr>
                  <w:tcW w:w="586" w:type="dxa"/>
                  <w:tcBorders/>
                  <w:vAlign w:val="center"/>
                </w:tcPr>
                <w:p>
                  <w:pPr>
                    <w:pStyle w:val="TableContents"/>
                    <w:bidi w:val="0"/>
                    <w:spacing w:before="0" w:after="283"/>
                    <w:jc w:val="left"/>
                    <w:rPr/>
                  </w:pPr>
                  <w:r>
                    <w:rPr/>
                    <w:t xml:space="preserve">152 </w:t>
                  </w:r>
                </w:p>
              </w:tc>
            </w:tr>
            <w:tr>
              <w:trPr/>
              <w:tc>
                <w:tcPr>
                  <w:tcW w:w="586" w:type="dxa"/>
                  <w:tcBorders/>
                  <w:vAlign w:val="center"/>
                </w:tcPr>
                <w:p>
                  <w:pPr>
                    <w:pStyle w:val="TableContents"/>
                    <w:bidi w:val="0"/>
                    <w:spacing w:before="0" w:after="283"/>
                    <w:jc w:val="left"/>
                    <w:rPr/>
                  </w:pPr>
                  <w:r>
                    <w:rPr/>
                    <w:t xml:space="preserve">153 </w:t>
                  </w:r>
                </w:p>
              </w:tc>
            </w:tr>
            <w:tr>
              <w:trPr/>
              <w:tc>
                <w:tcPr>
                  <w:tcW w:w="586" w:type="dxa"/>
                  <w:tcBorders/>
                  <w:vAlign w:val="center"/>
                </w:tcPr>
                <w:p>
                  <w:pPr>
                    <w:pStyle w:val="TableContents"/>
                    <w:bidi w:val="0"/>
                    <w:spacing w:before="0" w:after="283"/>
                    <w:jc w:val="left"/>
                    <w:rPr/>
                  </w:pPr>
                  <w:r>
                    <w:rPr/>
                    <w:t xml:space="preserve">154 </w:t>
                  </w:r>
                </w:p>
              </w:tc>
            </w:tr>
            <w:tr>
              <w:trPr/>
              <w:tc>
                <w:tcPr>
                  <w:tcW w:w="586" w:type="dxa"/>
                  <w:tcBorders/>
                  <w:vAlign w:val="center"/>
                </w:tcPr>
                <w:p>
                  <w:pPr>
                    <w:pStyle w:val="TableContents"/>
                    <w:bidi w:val="0"/>
                    <w:spacing w:before="0" w:after="283"/>
                    <w:jc w:val="left"/>
                    <w:rPr/>
                  </w:pPr>
                  <w:r>
                    <w:rPr/>
                    <w:t xml:space="preserve">155 </w:t>
                  </w:r>
                </w:p>
              </w:tc>
            </w:tr>
            <w:tr>
              <w:trPr/>
              <w:tc>
                <w:tcPr>
                  <w:tcW w:w="586" w:type="dxa"/>
                  <w:tcBorders/>
                  <w:vAlign w:val="center"/>
                </w:tcPr>
                <w:p>
                  <w:pPr>
                    <w:pStyle w:val="TableContents"/>
                    <w:bidi w:val="0"/>
                    <w:spacing w:before="0" w:after="283"/>
                    <w:jc w:val="left"/>
                    <w:rPr/>
                  </w:pPr>
                  <w:r>
                    <w:rPr/>
                    <w:t xml:space="preserve">156 </w:t>
                  </w:r>
                </w:p>
              </w:tc>
            </w:tr>
            <w:tr>
              <w:trPr/>
              <w:tc>
                <w:tcPr>
                  <w:tcW w:w="586" w:type="dxa"/>
                  <w:tcBorders/>
                  <w:vAlign w:val="center"/>
                </w:tcPr>
                <w:p>
                  <w:pPr>
                    <w:pStyle w:val="TableContents"/>
                    <w:bidi w:val="0"/>
                    <w:spacing w:before="0" w:after="283"/>
                    <w:jc w:val="left"/>
                    <w:rPr/>
                  </w:pPr>
                  <w:r>
                    <w:rPr/>
                    <w:t xml:space="preserve">157 </w:t>
                  </w:r>
                </w:p>
              </w:tc>
            </w:tr>
            <w:tr>
              <w:trPr/>
              <w:tc>
                <w:tcPr>
                  <w:tcW w:w="586" w:type="dxa"/>
                  <w:tcBorders/>
                  <w:vAlign w:val="center"/>
                </w:tcPr>
                <w:p>
                  <w:pPr>
                    <w:pStyle w:val="TableContents"/>
                    <w:bidi w:val="0"/>
                    <w:spacing w:before="0" w:after="283"/>
                    <w:jc w:val="left"/>
                    <w:rPr/>
                  </w:pPr>
                  <w:r>
                    <w:rPr/>
                    <w:t xml:space="preserve">158 </w:t>
                  </w:r>
                </w:p>
              </w:tc>
            </w:tr>
            <w:tr>
              <w:trPr/>
              <w:tc>
                <w:tcPr>
                  <w:tcW w:w="586" w:type="dxa"/>
                  <w:tcBorders/>
                  <w:vAlign w:val="center"/>
                </w:tcPr>
                <w:p>
                  <w:pPr>
                    <w:pStyle w:val="TableContents"/>
                    <w:bidi w:val="0"/>
                    <w:spacing w:before="0" w:after="283"/>
                    <w:jc w:val="left"/>
                    <w:rPr/>
                  </w:pPr>
                  <w:r>
                    <w:rPr/>
                    <w:t xml:space="preserve">159 </w:t>
                  </w:r>
                </w:p>
              </w:tc>
            </w:tr>
            <w:tr>
              <w:trPr/>
              <w:tc>
                <w:tcPr>
                  <w:tcW w:w="586" w:type="dxa"/>
                  <w:tcBorders/>
                  <w:vAlign w:val="center"/>
                </w:tcPr>
                <w:p>
                  <w:pPr>
                    <w:pStyle w:val="TableContents"/>
                    <w:bidi w:val="0"/>
                    <w:spacing w:before="0" w:after="283"/>
                    <w:jc w:val="left"/>
                    <w:rPr/>
                  </w:pPr>
                  <w:r>
                    <w:rPr/>
                    <w:t xml:space="preserve">160 </w:t>
                  </w:r>
                </w:p>
              </w:tc>
            </w:tr>
            <w:tr>
              <w:trPr/>
              <w:tc>
                <w:tcPr>
                  <w:tcW w:w="586" w:type="dxa"/>
                  <w:tcBorders/>
                  <w:vAlign w:val="center"/>
                </w:tcPr>
                <w:p>
                  <w:pPr>
                    <w:pStyle w:val="TableContents"/>
                    <w:bidi w:val="0"/>
                    <w:spacing w:before="0" w:after="283"/>
                    <w:jc w:val="left"/>
                    <w:rPr/>
                  </w:pPr>
                  <w:r>
                    <w:rPr/>
                    <w:t xml:space="preserve">161 </w:t>
                  </w:r>
                </w:p>
              </w:tc>
            </w:tr>
            <w:tr>
              <w:trPr/>
              <w:tc>
                <w:tcPr>
                  <w:tcW w:w="586" w:type="dxa"/>
                  <w:tcBorders/>
                  <w:vAlign w:val="center"/>
                </w:tcPr>
                <w:p>
                  <w:pPr>
                    <w:pStyle w:val="TableContents"/>
                    <w:bidi w:val="0"/>
                    <w:spacing w:before="0" w:after="283"/>
                    <w:jc w:val="left"/>
                    <w:rPr/>
                  </w:pPr>
                  <w:r>
                    <w:rPr/>
                    <w:t xml:space="preserve">162 </w:t>
                  </w:r>
                </w:p>
              </w:tc>
            </w:tr>
            <w:tr>
              <w:trPr/>
              <w:tc>
                <w:tcPr>
                  <w:tcW w:w="586" w:type="dxa"/>
                  <w:tcBorders/>
                  <w:vAlign w:val="center"/>
                </w:tcPr>
                <w:p>
                  <w:pPr>
                    <w:pStyle w:val="TableContents"/>
                    <w:bidi w:val="0"/>
                    <w:spacing w:before="0" w:after="283"/>
                    <w:jc w:val="left"/>
                    <w:rPr/>
                  </w:pPr>
                  <w:r>
                    <w:rPr/>
                    <w:t xml:space="preserve">163 </w:t>
                  </w:r>
                </w:p>
              </w:tc>
            </w:tr>
            <w:tr>
              <w:trPr/>
              <w:tc>
                <w:tcPr>
                  <w:tcW w:w="586" w:type="dxa"/>
                  <w:tcBorders/>
                  <w:vAlign w:val="center"/>
                </w:tcPr>
                <w:p>
                  <w:pPr>
                    <w:pStyle w:val="TableContents"/>
                    <w:bidi w:val="0"/>
                    <w:spacing w:before="0" w:after="283"/>
                    <w:jc w:val="left"/>
                    <w:rPr/>
                  </w:pPr>
                  <w:r>
                    <w:rPr/>
                    <w:t xml:space="preserve">164 </w:t>
                  </w:r>
                </w:p>
              </w:tc>
            </w:tr>
            <w:tr>
              <w:trPr/>
              <w:tc>
                <w:tcPr>
                  <w:tcW w:w="586" w:type="dxa"/>
                  <w:tcBorders/>
                  <w:vAlign w:val="center"/>
                </w:tcPr>
                <w:p>
                  <w:pPr>
                    <w:pStyle w:val="TableContents"/>
                    <w:bidi w:val="0"/>
                    <w:spacing w:before="0" w:after="283"/>
                    <w:jc w:val="left"/>
                    <w:rPr/>
                  </w:pPr>
                  <w:r>
                    <w:rPr/>
                    <w:t xml:space="preserve">165 </w:t>
                  </w:r>
                </w:p>
              </w:tc>
            </w:tr>
            <w:tr>
              <w:trPr/>
              <w:tc>
                <w:tcPr>
                  <w:tcW w:w="586" w:type="dxa"/>
                  <w:tcBorders/>
                  <w:vAlign w:val="center"/>
                </w:tcPr>
                <w:p>
                  <w:pPr>
                    <w:pStyle w:val="TableContents"/>
                    <w:bidi w:val="0"/>
                    <w:spacing w:before="0" w:after="283"/>
                    <w:jc w:val="left"/>
                    <w:rPr/>
                  </w:pPr>
                  <w:r>
                    <w:rPr/>
                    <w:t xml:space="preserve">166 </w:t>
                  </w:r>
                </w:p>
              </w:tc>
            </w:tr>
            <w:tr>
              <w:trPr/>
              <w:tc>
                <w:tcPr>
                  <w:tcW w:w="586" w:type="dxa"/>
                  <w:tcBorders/>
                  <w:vAlign w:val="center"/>
                </w:tcPr>
                <w:p>
                  <w:pPr>
                    <w:pStyle w:val="TableContents"/>
                    <w:bidi w:val="0"/>
                    <w:spacing w:before="0" w:after="283"/>
                    <w:jc w:val="left"/>
                    <w:rPr/>
                  </w:pPr>
                  <w:r>
                    <w:rPr/>
                    <w:t xml:space="preserve">167 </w:t>
                  </w:r>
                </w:p>
              </w:tc>
            </w:tr>
            <w:tr>
              <w:trPr/>
              <w:tc>
                <w:tcPr>
                  <w:tcW w:w="586" w:type="dxa"/>
                  <w:tcBorders/>
                  <w:vAlign w:val="center"/>
                </w:tcPr>
                <w:p>
                  <w:pPr>
                    <w:pStyle w:val="TableContents"/>
                    <w:bidi w:val="0"/>
                    <w:spacing w:before="0" w:after="283"/>
                    <w:jc w:val="left"/>
                    <w:rPr/>
                  </w:pPr>
                  <w:r>
                    <w:rPr/>
                    <w:t xml:space="preserve">168 </w:t>
                  </w:r>
                </w:p>
              </w:tc>
            </w:tr>
            <w:tr>
              <w:trPr/>
              <w:tc>
                <w:tcPr>
                  <w:tcW w:w="586" w:type="dxa"/>
                  <w:tcBorders/>
                  <w:vAlign w:val="center"/>
                </w:tcPr>
                <w:p>
                  <w:pPr>
                    <w:pStyle w:val="TableContents"/>
                    <w:bidi w:val="0"/>
                    <w:spacing w:before="0" w:after="283"/>
                    <w:jc w:val="left"/>
                    <w:rPr/>
                  </w:pPr>
                  <w:r>
                    <w:rPr/>
                    <w:t xml:space="preserve">169 </w:t>
                  </w:r>
                </w:p>
              </w:tc>
            </w:tr>
            <w:tr>
              <w:trPr/>
              <w:tc>
                <w:tcPr>
                  <w:tcW w:w="586" w:type="dxa"/>
                  <w:tcBorders/>
                  <w:vAlign w:val="center"/>
                </w:tcPr>
                <w:p>
                  <w:pPr>
                    <w:pStyle w:val="TableContents"/>
                    <w:bidi w:val="0"/>
                    <w:spacing w:before="0" w:after="283"/>
                    <w:jc w:val="left"/>
                    <w:rPr/>
                  </w:pPr>
                  <w:r>
                    <w:rPr/>
                    <w:t xml:space="preserve">170 </w:t>
                  </w:r>
                </w:p>
              </w:tc>
            </w:tr>
            <w:tr>
              <w:trPr/>
              <w:tc>
                <w:tcPr>
                  <w:tcW w:w="586" w:type="dxa"/>
                  <w:tcBorders/>
                  <w:vAlign w:val="center"/>
                </w:tcPr>
                <w:p>
                  <w:pPr>
                    <w:pStyle w:val="TableContents"/>
                    <w:bidi w:val="0"/>
                    <w:spacing w:before="0" w:after="283"/>
                    <w:jc w:val="left"/>
                    <w:rPr/>
                  </w:pPr>
                  <w:r>
                    <w:rPr/>
                    <w:t xml:space="preserve">171 </w:t>
                  </w:r>
                </w:p>
              </w:tc>
            </w:tr>
            <w:tr>
              <w:trPr/>
              <w:tc>
                <w:tcPr>
                  <w:tcW w:w="586" w:type="dxa"/>
                  <w:tcBorders/>
                  <w:vAlign w:val="center"/>
                </w:tcPr>
                <w:p>
                  <w:pPr>
                    <w:pStyle w:val="TableContents"/>
                    <w:bidi w:val="0"/>
                    <w:spacing w:before="0" w:after="283"/>
                    <w:jc w:val="left"/>
                    <w:rPr/>
                  </w:pPr>
                  <w:r>
                    <w:rPr/>
                    <w:t xml:space="preserve">172 </w:t>
                  </w:r>
                </w:p>
              </w:tc>
            </w:tr>
            <w:tr>
              <w:trPr/>
              <w:tc>
                <w:tcPr>
                  <w:tcW w:w="586" w:type="dxa"/>
                  <w:tcBorders/>
                  <w:vAlign w:val="center"/>
                </w:tcPr>
                <w:p>
                  <w:pPr>
                    <w:pStyle w:val="TableContents"/>
                    <w:bidi w:val="0"/>
                    <w:spacing w:before="0" w:after="283"/>
                    <w:jc w:val="left"/>
                    <w:rPr/>
                  </w:pPr>
                  <w:r>
                    <w:rPr/>
                    <w:t xml:space="preserve">173 </w:t>
                  </w:r>
                </w:p>
              </w:tc>
            </w:tr>
            <w:tr>
              <w:trPr/>
              <w:tc>
                <w:tcPr>
                  <w:tcW w:w="586" w:type="dxa"/>
                  <w:tcBorders/>
                  <w:vAlign w:val="center"/>
                </w:tcPr>
                <w:p>
                  <w:pPr>
                    <w:pStyle w:val="TableContents"/>
                    <w:bidi w:val="0"/>
                    <w:spacing w:before="0" w:after="283"/>
                    <w:jc w:val="left"/>
                    <w:rPr/>
                  </w:pPr>
                  <w:r>
                    <w:rPr/>
                    <w:t xml:space="preserve">174 </w:t>
                  </w:r>
                </w:p>
              </w:tc>
            </w:tr>
            <w:tr>
              <w:trPr/>
              <w:tc>
                <w:tcPr>
                  <w:tcW w:w="586" w:type="dxa"/>
                  <w:tcBorders/>
                  <w:vAlign w:val="center"/>
                </w:tcPr>
                <w:p>
                  <w:pPr>
                    <w:pStyle w:val="TableContents"/>
                    <w:bidi w:val="0"/>
                    <w:spacing w:before="0" w:after="283"/>
                    <w:jc w:val="left"/>
                    <w:rPr/>
                  </w:pPr>
                  <w:r>
                    <w:rPr/>
                    <w:t xml:space="preserve">175 </w:t>
                  </w:r>
                </w:p>
              </w:tc>
            </w:tr>
            <w:tr>
              <w:trPr/>
              <w:tc>
                <w:tcPr>
                  <w:tcW w:w="586" w:type="dxa"/>
                  <w:tcBorders/>
                  <w:vAlign w:val="center"/>
                </w:tcPr>
                <w:p>
                  <w:pPr>
                    <w:pStyle w:val="TableContents"/>
                    <w:bidi w:val="0"/>
                    <w:spacing w:before="0" w:after="283"/>
                    <w:jc w:val="left"/>
                    <w:rPr/>
                  </w:pPr>
                  <w:r>
                    <w:rPr/>
                    <w:t xml:space="preserve">176 </w:t>
                  </w:r>
                </w:p>
              </w:tc>
            </w:tr>
          </w:tbl>
          <w:tbl>
            <w:tblPr>
              <w:tblW w:w="10205" w:type="dxa"/>
              <w:jc w:val="left"/>
              <w:tblInd w:w="0" w:type="dxa"/>
              <w:tblLayout w:type="fixed"/>
              <w:tblCellMar>
                <w:top w:w="28" w:type="dxa"/>
                <w:left w:w="28" w:type="dxa"/>
                <w:bottom w:w="28" w:type="dxa"/>
                <w:right w:w="28" w:type="dxa"/>
              </w:tblCellMar>
            </w:tblPr>
            <w:tblGrid>
              <w:gridCol w:w="3885"/>
              <w:gridCol w:w="678"/>
              <w:gridCol w:w="558"/>
              <w:gridCol w:w="648"/>
              <w:gridCol w:w="818"/>
              <w:gridCol w:w="678"/>
              <w:gridCol w:w="1130"/>
              <w:gridCol w:w="648"/>
              <w:gridCol w:w="1162"/>
            </w:tblGrid>
            <w:tr>
              <w:trPr/>
              <w:tc>
                <w:tcPr>
                  <w:tcW w:w="3885" w:type="dxa"/>
                  <w:tcBorders/>
                  <w:vAlign w:val="center"/>
                </w:tcPr>
                <w:p>
                  <w:pPr>
                    <w:pStyle w:val="TableHeading"/>
                    <w:suppressLineNumbers/>
                    <w:bidi w:val="0"/>
                    <w:spacing w:before="0" w:after="283"/>
                    <w:jc w:val="center"/>
                    <w:rPr/>
                  </w:pPr>
                  <w:r>
                    <w:rPr/>
                    <w:t xml:space="preserve">Maa YK R / P Maailmanpankin Gini CIA R / P CIA Gini </w:t>
                  </w:r>
                </w:p>
              </w:tc>
              <w:tc>
                <w:tcPr>
                  <w:tcW w:w="678" w:type="dxa"/>
                  <w:tcBorders/>
                </w:tcPr>
                <w:p>
                  <w:pPr>
                    <w:pStyle w:val="TableContents"/>
                    <w:bidi w:val="0"/>
                    <w:spacing w:before="0" w:after="283"/>
                    <w:jc w:val="left"/>
                    <w:rPr>
                      <w:sz w:val="4"/>
                      <w:szCs w:val="4"/>
                    </w:rPr>
                  </w:pPr>
                  <w:r>
                    <w:rPr>
                      <w:sz w:val="4"/>
                      <w:szCs w:val="4"/>
                    </w:rPr>
                  </w:r>
                </w:p>
              </w:tc>
              <w:tc>
                <w:tcPr>
                  <w:tcW w:w="558" w:type="dxa"/>
                  <w:tcBorders/>
                </w:tcPr>
                <w:p>
                  <w:pPr>
                    <w:pStyle w:val="TableContents"/>
                    <w:bidi w:val="0"/>
                    <w:spacing w:before="0" w:after="283"/>
                    <w:jc w:val="left"/>
                    <w:rPr>
                      <w:sz w:val="4"/>
                      <w:szCs w:val="4"/>
                    </w:rPr>
                  </w:pPr>
                  <w:r>
                    <w:rPr>
                      <w:sz w:val="4"/>
                      <w:szCs w:val="4"/>
                    </w:rPr>
                  </w:r>
                </w:p>
              </w:tc>
              <w:tc>
                <w:tcPr>
                  <w:tcW w:w="648" w:type="dxa"/>
                  <w:tcBorders/>
                </w:tcPr>
                <w:p>
                  <w:pPr>
                    <w:pStyle w:val="TableContents"/>
                    <w:bidi w:val="0"/>
                    <w:spacing w:before="0" w:after="283"/>
                    <w:jc w:val="left"/>
                    <w:rPr>
                      <w:sz w:val="4"/>
                      <w:szCs w:val="4"/>
                    </w:rPr>
                  </w:pPr>
                  <w:r>
                    <w:rPr>
                      <w:sz w:val="4"/>
                      <w:szCs w:val="4"/>
                    </w:rPr>
                  </w:r>
                </w:p>
              </w:tc>
              <w:tc>
                <w:tcPr>
                  <w:tcW w:w="818" w:type="dxa"/>
                  <w:tcBorders/>
                </w:tcPr>
                <w:p>
                  <w:pPr>
                    <w:pStyle w:val="TableContents"/>
                    <w:bidi w:val="0"/>
                    <w:spacing w:before="0" w:after="283"/>
                    <w:jc w:val="left"/>
                    <w:rPr>
                      <w:sz w:val="4"/>
                      <w:szCs w:val="4"/>
                    </w:rPr>
                  </w:pPr>
                  <w:r>
                    <w:rPr>
                      <w:sz w:val="4"/>
                      <w:szCs w:val="4"/>
                    </w:rPr>
                  </w:r>
                </w:p>
              </w:tc>
              <w:tc>
                <w:tcPr>
                  <w:tcW w:w="678" w:type="dxa"/>
                  <w:tcBorders/>
                </w:tcPr>
                <w:p>
                  <w:pPr>
                    <w:pStyle w:val="TableContents"/>
                    <w:bidi w:val="0"/>
                    <w:spacing w:before="0" w:after="283"/>
                    <w:jc w:val="left"/>
                    <w:rPr>
                      <w:sz w:val="4"/>
                      <w:szCs w:val="4"/>
                    </w:rPr>
                  </w:pPr>
                  <w:r>
                    <w:rPr>
                      <w:sz w:val="4"/>
                      <w:szCs w:val="4"/>
                    </w:rPr>
                  </w:r>
                </w:p>
              </w:tc>
              <w:tc>
                <w:tcPr>
                  <w:tcW w:w="1130" w:type="dxa"/>
                  <w:tcBorders/>
                </w:tcPr>
                <w:p>
                  <w:pPr>
                    <w:pStyle w:val="TableContents"/>
                    <w:bidi w:val="0"/>
                    <w:spacing w:before="0" w:after="283"/>
                    <w:jc w:val="left"/>
                    <w:rPr>
                      <w:sz w:val="4"/>
                      <w:szCs w:val="4"/>
                    </w:rPr>
                  </w:pPr>
                  <w:r>
                    <w:rPr>
                      <w:sz w:val="4"/>
                      <w:szCs w:val="4"/>
                    </w:rPr>
                  </w:r>
                </w:p>
              </w:tc>
              <w:tc>
                <w:tcPr>
                  <w:tcW w:w="648" w:type="dxa"/>
                  <w:tcBorders/>
                </w:tcPr>
                <w:p>
                  <w:pPr>
                    <w:pStyle w:val="TableContents"/>
                    <w:bidi w:val="0"/>
                    <w:spacing w:before="0" w:after="283"/>
                    <w:jc w:val="left"/>
                    <w:rPr>
                      <w:sz w:val="4"/>
                      <w:szCs w:val="4"/>
                    </w:rPr>
                  </w:pPr>
                  <w:r>
                    <w:rPr>
                      <w:sz w:val="4"/>
                      <w:szCs w:val="4"/>
                    </w:rPr>
                  </w:r>
                </w:p>
              </w:tc>
              <w:tc>
                <w:tcPr>
                  <w:tcW w:w="1162" w:type="dxa"/>
                  <w:tcBorders/>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Heading"/>
                    <w:suppressLineNumbers/>
                    <w:bidi w:val="0"/>
                    <w:spacing w:before="0" w:after="283"/>
                    <w:jc w:val="center"/>
                    <w:rPr/>
                  </w:pPr>
                  <w:r>
                    <w:rPr/>
                    <w:t xml:space="preserve">10% </w:t>
                  </w:r>
                </w:p>
              </w:tc>
              <w:tc>
                <w:tcPr>
                  <w:tcW w:w="678" w:type="dxa"/>
                  <w:tcBorders/>
                  <w:vAlign w:val="center"/>
                </w:tcPr>
                <w:p>
                  <w:pPr>
                    <w:pStyle w:val="TableHeading"/>
                    <w:suppressLineNumbers/>
                    <w:bidi w:val="0"/>
                    <w:spacing w:before="0" w:after="283"/>
                    <w:jc w:val="center"/>
                    <w:rPr/>
                  </w:pPr>
                  <w:r>
                    <w:rPr/>
                    <w:t xml:space="preserve">20% </w:t>
                  </w:r>
                </w:p>
              </w:tc>
              <w:tc>
                <w:tcPr>
                  <w:tcW w:w="558" w:type="dxa"/>
                  <w:tcBorders/>
                  <w:vAlign w:val="center"/>
                </w:tcPr>
                <w:p>
                  <w:pPr>
                    <w:pStyle w:val="TableHeading"/>
                    <w:suppressLineNumbers/>
                    <w:bidi w:val="0"/>
                    <w:spacing w:before="0" w:after="283"/>
                    <w:jc w:val="center"/>
                    <w:rPr/>
                  </w:pPr>
                  <w:r>
                    <w:rPr/>
                    <w:t xml:space="preserve">% </w:t>
                  </w:r>
                </w:p>
              </w:tc>
              <w:tc>
                <w:tcPr>
                  <w:tcW w:w="648" w:type="dxa"/>
                  <w:tcBorders/>
                  <w:vAlign w:val="center"/>
                </w:tcPr>
                <w:p>
                  <w:pPr>
                    <w:pStyle w:val="TableHeading"/>
                    <w:suppressLineNumbers/>
                    <w:bidi w:val="0"/>
                    <w:spacing w:before="0" w:after="283"/>
                    <w:jc w:val="center"/>
                    <w:rPr/>
                  </w:pPr>
                  <w:r>
                    <w:rPr/>
                    <w:t xml:space="preserve">Vuosi </w:t>
                  </w:r>
                </w:p>
              </w:tc>
              <w:tc>
                <w:tcPr>
                  <w:tcW w:w="818" w:type="dxa"/>
                  <w:tcBorders/>
                  <w:vAlign w:val="center"/>
                </w:tcPr>
                <w:p>
                  <w:pPr>
                    <w:pStyle w:val="TableHeading"/>
                    <w:suppressLineNumbers/>
                    <w:bidi w:val="0"/>
                    <w:spacing w:before="0" w:after="283"/>
                    <w:jc w:val="center"/>
                    <w:rPr/>
                  </w:pPr>
                  <w:r>
                    <w:rPr/>
                    <w:t xml:space="preserve">10% </w:t>
                  </w:r>
                </w:p>
              </w:tc>
              <w:tc>
                <w:tcPr>
                  <w:tcW w:w="678" w:type="dxa"/>
                  <w:tcBorders/>
                  <w:vAlign w:val="center"/>
                </w:tcPr>
                <w:p>
                  <w:pPr>
                    <w:pStyle w:val="TableHeading"/>
                    <w:suppressLineNumbers/>
                    <w:bidi w:val="0"/>
                    <w:spacing w:before="0" w:after="283"/>
                    <w:jc w:val="center"/>
                    <w:rPr/>
                  </w:pPr>
                  <w:r>
                    <w:rPr/>
                    <w:t xml:space="preserve">Vuosi </w:t>
                  </w:r>
                </w:p>
              </w:tc>
              <w:tc>
                <w:tcPr>
                  <w:tcW w:w="1130" w:type="dxa"/>
                  <w:tcBorders/>
                  <w:vAlign w:val="center"/>
                </w:tcPr>
                <w:p>
                  <w:pPr>
                    <w:pStyle w:val="TableHeading"/>
                    <w:suppressLineNumbers/>
                    <w:bidi w:val="0"/>
                    <w:spacing w:before="0" w:after="283"/>
                    <w:jc w:val="center"/>
                    <w:rPr/>
                  </w:pPr>
                  <w:r>
                    <w:rPr/>
                    <w:t xml:space="preserve">% </w:t>
                  </w:r>
                </w:p>
              </w:tc>
              <w:tc>
                <w:tcPr>
                  <w:tcW w:w="648" w:type="dxa"/>
                  <w:tcBorders/>
                  <w:vAlign w:val="center"/>
                </w:tcPr>
                <w:p>
                  <w:pPr>
                    <w:pStyle w:val="TableHeading"/>
                    <w:suppressLineNumbers/>
                    <w:bidi w:val="0"/>
                    <w:spacing w:before="0" w:after="283"/>
                    <w:jc w:val="center"/>
                    <w:rPr/>
                  </w:pPr>
                  <w:r>
                    <w:rPr/>
                    <w:t xml:space="preserve">Vuosi </w:t>
                  </w:r>
                </w:p>
              </w:tc>
              <w:tc>
                <w:tcPr>
                  <w:tcW w:w="1162" w:type="dxa"/>
                  <w:tcBorders/>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Heading"/>
                    <w:bidi w:val="0"/>
                    <w:spacing w:before="0" w:after="283"/>
                    <w:rPr>
                      <w:sz w:val="4"/>
                      <w:szCs w:val="4"/>
                    </w:rPr>
                  </w:pPr>
                  <w:r>
                    <w:rPr>
                      <w:sz w:val="4"/>
                      <w:szCs w:val="4"/>
                    </w:rPr>
                  </w:r>
                </w:p>
              </w:tc>
              <w:tc>
                <w:tcPr>
                  <w:tcW w:w="678" w:type="dxa"/>
                  <w:tcBorders/>
                  <w:vAlign w:val="center"/>
                </w:tcPr>
                <w:p>
                  <w:pPr>
                    <w:pStyle w:val="TableHeading"/>
                    <w:bidi w:val="0"/>
                    <w:spacing w:before="0" w:after="283"/>
                    <w:rPr>
                      <w:sz w:val="4"/>
                      <w:szCs w:val="4"/>
                    </w:rPr>
                  </w:pPr>
                  <w:r>
                    <w:rPr>
                      <w:sz w:val="4"/>
                      <w:szCs w:val="4"/>
                    </w:rPr>
                  </w:r>
                </w:p>
              </w:tc>
              <w:tc>
                <w:tcPr>
                  <w:tcW w:w="558" w:type="dxa"/>
                  <w:tcBorders/>
                  <w:vAlign w:val="center"/>
                </w:tcPr>
                <w:p>
                  <w:pPr>
                    <w:pStyle w:val="TableHeading"/>
                    <w:bidi w:val="0"/>
                    <w:spacing w:before="0" w:after="283"/>
                    <w:rPr>
                      <w:sz w:val="4"/>
                      <w:szCs w:val="4"/>
                    </w:rPr>
                  </w:pPr>
                  <w:r>
                    <w:rPr>
                      <w:sz w:val="4"/>
                      <w:szCs w:val="4"/>
                    </w:rPr>
                  </w:r>
                </w:p>
              </w:tc>
              <w:tc>
                <w:tcPr>
                  <w:tcW w:w="648" w:type="dxa"/>
                  <w:tcBorders/>
                  <w:vAlign w:val="center"/>
                </w:tcPr>
                <w:p>
                  <w:pPr>
                    <w:pStyle w:val="TableHeading"/>
                    <w:bidi w:val="0"/>
                    <w:spacing w:before="0" w:after="283"/>
                    <w:rPr>
                      <w:sz w:val="4"/>
                      <w:szCs w:val="4"/>
                    </w:rPr>
                  </w:pPr>
                  <w:r>
                    <w:rPr>
                      <w:sz w:val="4"/>
                      <w:szCs w:val="4"/>
                    </w:rPr>
                  </w:r>
                </w:p>
              </w:tc>
              <w:tc>
                <w:tcPr>
                  <w:tcW w:w="818" w:type="dxa"/>
                  <w:tcBorders/>
                  <w:vAlign w:val="center"/>
                </w:tcPr>
                <w:p>
                  <w:pPr>
                    <w:pStyle w:val="TableHeading"/>
                    <w:bidi w:val="0"/>
                    <w:spacing w:before="0" w:after="283"/>
                    <w:rPr>
                      <w:sz w:val="4"/>
                      <w:szCs w:val="4"/>
                    </w:rPr>
                  </w:pPr>
                  <w:r>
                    <w:rPr>
                      <w:sz w:val="4"/>
                      <w:szCs w:val="4"/>
                    </w:rPr>
                  </w:r>
                </w:p>
              </w:tc>
              <w:tc>
                <w:tcPr>
                  <w:tcW w:w="678" w:type="dxa"/>
                  <w:tcBorders/>
                  <w:vAlign w:val="center"/>
                </w:tcPr>
                <w:p>
                  <w:pPr>
                    <w:pStyle w:val="TableHeading"/>
                    <w:bidi w:val="0"/>
                    <w:spacing w:before="0" w:after="283"/>
                    <w:rPr>
                      <w:sz w:val="4"/>
                      <w:szCs w:val="4"/>
                    </w:rPr>
                  </w:pPr>
                  <w:r>
                    <w:rPr>
                      <w:sz w:val="4"/>
                      <w:szCs w:val="4"/>
                    </w:rPr>
                  </w:r>
                </w:p>
              </w:tc>
              <w:tc>
                <w:tcPr>
                  <w:tcW w:w="1130" w:type="dxa"/>
                  <w:tcBorders/>
                  <w:vAlign w:val="center"/>
                </w:tcPr>
                <w:p>
                  <w:pPr>
                    <w:pStyle w:val="TableHeading"/>
                    <w:bidi w:val="0"/>
                    <w:spacing w:before="0" w:after="283"/>
                    <w:rPr>
                      <w:sz w:val="4"/>
                      <w:szCs w:val="4"/>
                    </w:rPr>
                  </w:pPr>
                  <w:r>
                    <w:rPr>
                      <w:sz w:val="4"/>
                      <w:szCs w:val="4"/>
                    </w:rPr>
                  </w:r>
                </w:p>
              </w:tc>
              <w:tc>
                <w:tcPr>
                  <w:tcW w:w="648" w:type="dxa"/>
                  <w:tcBorders/>
                  <w:vAlign w:val="center"/>
                </w:tcPr>
                <w:p>
                  <w:pPr>
                    <w:pStyle w:val="TableHeading"/>
                    <w:bidi w:val="0"/>
                    <w:spacing w:before="0" w:after="283"/>
                    <w:rPr>
                      <w:sz w:val="4"/>
                      <w:szCs w:val="4"/>
                    </w:rPr>
                  </w:pPr>
                  <w:r>
                    <w:rPr>
                      <w:sz w:val="4"/>
                      <w:szCs w:val="4"/>
                    </w:rPr>
                  </w:r>
                </w:p>
              </w:tc>
              <w:tc>
                <w:tcPr>
                  <w:tcW w:w="1162" w:type="dxa"/>
                  <w:tcBorders/>
                  <w:vAlign w:val="center"/>
                </w:tcPr>
                <w:p>
                  <w:pPr>
                    <w:pStyle w:val="TableHeading"/>
                    <w:bidi w:val="0"/>
                    <w:spacing w:before="0" w:after="283"/>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Afganistan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27.8 </w:t>
                  </w:r>
                </w:p>
              </w:tc>
              <w:tc>
                <w:tcPr>
                  <w:tcW w:w="818" w:type="dxa"/>
                  <w:tcBorders/>
                  <w:vAlign w:val="center"/>
                </w:tcPr>
                <w:p>
                  <w:pPr>
                    <w:pStyle w:val="TableContents"/>
                    <w:bidi w:val="0"/>
                    <w:spacing w:before="0" w:after="283"/>
                    <w:jc w:val="left"/>
                    <w:rPr/>
                  </w:pPr>
                  <w:r>
                    <w:rPr/>
                    <w:t xml:space="preserve">2008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Albania </w:t>
                  </w:r>
                </w:p>
              </w:tc>
              <w:tc>
                <w:tcPr>
                  <w:tcW w:w="678" w:type="dxa"/>
                  <w:tcBorders/>
                  <w:vAlign w:val="center"/>
                </w:tcPr>
                <w:p>
                  <w:pPr>
                    <w:pStyle w:val="TableContents"/>
                    <w:bidi w:val="0"/>
                    <w:spacing w:before="0" w:after="283"/>
                    <w:jc w:val="left"/>
                    <w:rPr/>
                  </w:pPr>
                  <w:r>
                    <w:rPr/>
                    <w:t xml:space="preserve">7.2 </w:t>
                  </w:r>
                </w:p>
              </w:tc>
              <w:tc>
                <w:tcPr>
                  <w:tcW w:w="558" w:type="dxa"/>
                  <w:tcBorders/>
                  <w:vAlign w:val="center"/>
                </w:tcPr>
                <w:p>
                  <w:pPr>
                    <w:pStyle w:val="TableContents"/>
                    <w:bidi w:val="0"/>
                    <w:spacing w:before="0" w:after="283"/>
                    <w:jc w:val="left"/>
                    <w:rPr/>
                  </w:pPr>
                  <w:r>
                    <w:rPr/>
                    <w:t xml:space="preserve">4.8 </w:t>
                  </w:r>
                </w:p>
              </w:tc>
              <w:tc>
                <w:tcPr>
                  <w:tcW w:w="648" w:type="dxa"/>
                  <w:tcBorders/>
                  <w:vAlign w:val="center"/>
                </w:tcPr>
                <w:p>
                  <w:pPr>
                    <w:pStyle w:val="TableContents"/>
                    <w:bidi w:val="0"/>
                    <w:spacing w:before="0" w:after="283"/>
                    <w:jc w:val="left"/>
                    <w:rPr/>
                  </w:pPr>
                  <w:r>
                    <w:rPr/>
                    <w:t xml:space="preserve">29.0 </w:t>
                  </w:r>
                </w:p>
              </w:tc>
              <w:tc>
                <w:tcPr>
                  <w:tcW w:w="818" w:type="dxa"/>
                  <w:tcBorders/>
                  <w:vAlign w:val="center"/>
                </w:tcPr>
                <w:p>
                  <w:pPr>
                    <w:pStyle w:val="TableContents"/>
                    <w:bidi w:val="0"/>
                    <w:spacing w:before="0" w:after="283"/>
                    <w:jc w:val="left"/>
                    <w:rPr/>
                  </w:pPr>
                  <w:r>
                    <w:rPr/>
                    <w:t xml:space="preserve">2012 </w:t>
                  </w:r>
                </w:p>
              </w:tc>
              <w:tc>
                <w:tcPr>
                  <w:tcW w:w="678" w:type="dxa"/>
                  <w:tcBorders/>
                  <w:vAlign w:val="center"/>
                </w:tcPr>
                <w:p>
                  <w:pPr>
                    <w:pStyle w:val="TableContents"/>
                    <w:bidi w:val="0"/>
                    <w:spacing w:before="0" w:after="283"/>
                    <w:jc w:val="left"/>
                    <w:rPr/>
                  </w:pPr>
                  <w:r>
                    <w:rPr/>
                    <w:t xml:space="preserve">7.2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26.9 </w:t>
                  </w:r>
                </w:p>
              </w:tc>
              <w:tc>
                <w:tcPr>
                  <w:tcW w:w="1162" w:type="dxa"/>
                  <w:tcBorders/>
                  <w:vAlign w:val="center"/>
                </w:tcPr>
                <w:p>
                  <w:pPr>
                    <w:pStyle w:val="TableContents"/>
                    <w:bidi w:val="0"/>
                    <w:spacing w:before="0" w:after="283"/>
                    <w:jc w:val="left"/>
                    <w:rPr/>
                  </w:pPr>
                  <w:r>
                    <w:rPr/>
                    <w:t xml:space="preserve">2012 est. </w:t>
                  </w:r>
                </w:p>
              </w:tc>
            </w:tr>
            <w:tr>
              <w:trPr/>
              <w:tc>
                <w:tcPr>
                  <w:tcW w:w="3885" w:type="dxa"/>
                  <w:tcBorders/>
                  <w:vAlign w:val="center"/>
                </w:tcPr>
                <w:p>
                  <w:pPr>
                    <w:pStyle w:val="TableContents"/>
                    <w:bidi w:val="0"/>
                    <w:spacing w:before="0" w:after="283"/>
                    <w:jc w:val="left"/>
                    <w:rPr/>
                  </w:pPr>
                  <w:r>
                    <w:rPr/>
                    <w:t xml:space="preserve">Algeria </w:t>
                  </w:r>
                </w:p>
              </w:tc>
              <w:tc>
                <w:tcPr>
                  <w:tcW w:w="678" w:type="dxa"/>
                  <w:tcBorders/>
                  <w:vAlign w:val="center"/>
                </w:tcPr>
                <w:p>
                  <w:pPr>
                    <w:pStyle w:val="TableContents"/>
                    <w:bidi w:val="0"/>
                    <w:spacing w:before="0" w:after="283"/>
                    <w:jc w:val="left"/>
                    <w:rPr/>
                  </w:pPr>
                  <w:r>
                    <w:rPr/>
                    <w:t xml:space="preserve">9.6 </w:t>
                  </w:r>
                </w:p>
              </w:tc>
              <w:tc>
                <w:tcPr>
                  <w:tcW w:w="558" w:type="dxa"/>
                  <w:tcBorders/>
                  <w:vAlign w:val="center"/>
                </w:tcPr>
                <w:p>
                  <w:pPr>
                    <w:pStyle w:val="TableContents"/>
                    <w:bidi w:val="0"/>
                    <w:spacing w:before="0" w:after="283"/>
                    <w:jc w:val="left"/>
                    <w:rPr/>
                  </w:pPr>
                  <w:r>
                    <w:rPr/>
                    <w:t xml:space="preserve">6.1 </w:t>
                  </w:r>
                </w:p>
              </w:tc>
              <w:tc>
                <w:tcPr>
                  <w:tcW w:w="648" w:type="dxa"/>
                  <w:tcBorders/>
                  <w:vAlign w:val="center"/>
                </w:tcPr>
                <w:p>
                  <w:pPr>
                    <w:pStyle w:val="TableContents"/>
                    <w:bidi w:val="0"/>
                    <w:spacing w:before="0" w:after="283"/>
                    <w:jc w:val="left"/>
                    <w:rPr/>
                  </w:pPr>
                  <w:r>
                    <w:rPr/>
                    <w:t xml:space="preserve">27.6 </w:t>
                  </w:r>
                </w:p>
              </w:tc>
              <w:tc>
                <w:tcPr>
                  <w:tcW w:w="818" w:type="dxa"/>
                  <w:tcBorders/>
                  <w:vAlign w:val="center"/>
                </w:tcPr>
                <w:p>
                  <w:pPr>
                    <w:pStyle w:val="TableContents"/>
                    <w:bidi w:val="0"/>
                    <w:spacing w:before="0" w:after="283"/>
                    <w:jc w:val="left"/>
                    <w:rPr/>
                  </w:pPr>
                  <w:r>
                    <w:rPr/>
                    <w:t xml:space="preserve">2011 </w:t>
                  </w:r>
                </w:p>
              </w:tc>
              <w:tc>
                <w:tcPr>
                  <w:tcW w:w="678" w:type="dxa"/>
                  <w:tcBorders/>
                  <w:vAlign w:val="center"/>
                </w:tcPr>
                <w:p>
                  <w:pPr>
                    <w:pStyle w:val="TableContents"/>
                    <w:bidi w:val="0"/>
                    <w:spacing w:before="0" w:after="283"/>
                    <w:jc w:val="left"/>
                    <w:rPr/>
                  </w:pPr>
                  <w:r>
                    <w:rPr/>
                    <w:t xml:space="preserve">9.6 </w:t>
                  </w:r>
                </w:p>
              </w:tc>
              <w:tc>
                <w:tcPr>
                  <w:tcW w:w="1130" w:type="dxa"/>
                  <w:tcBorders/>
                  <w:vAlign w:val="center"/>
                </w:tcPr>
                <w:p>
                  <w:pPr>
                    <w:pStyle w:val="TableContents"/>
                    <w:bidi w:val="0"/>
                    <w:spacing w:before="0" w:after="283"/>
                    <w:jc w:val="left"/>
                    <w:rPr/>
                  </w:pPr>
                  <w:r>
                    <w:rPr/>
                    <w:t xml:space="preserve">1995 </w:t>
                  </w:r>
                </w:p>
              </w:tc>
              <w:tc>
                <w:tcPr>
                  <w:tcW w:w="648" w:type="dxa"/>
                  <w:tcBorders/>
                  <w:vAlign w:val="center"/>
                </w:tcPr>
                <w:p>
                  <w:pPr>
                    <w:pStyle w:val="TableContents"/>
                    <w:bidi w:val="0"/>
                    <w:spacing w:before="0" w:after="283"/>
                    <w:jc w:val="left"/>
                    <w:rPr/>
                  </w:pPr>
                  <w:r>
                    <w:rPr/>
                    <w:t xml:space="preserve">35.3 </w:t>
                  </w:r>
                </w:p>
              </w:tc>
              <w:tc>
                <w:tcPr>
                  <w:tcW w:w="1162" w:type="dxa"/>
                  <w:tcBorders/>
                  <w:vAlign w:val="center"/>
                </w:tcPr>
                <w:p>
                  <w:pPr>
                    <w:pStyle w:val="TableContents"/>
                    <w:bidi w:val="0"/>
                    <w:spacing w:before="0" w:after="283"/>
                    <w:jc w:val="left"/>
                    <w:rPr/>
                  </w:pPr>
                  <w:r>
                    <w:rPr/>
                    <w:t xml:space="preserve">1995 </w:t>
                  </w:r>
                </w:p>
              </w:tc>
            </w:tr>
            <w:tr>
              <w:trPr/>
              <w:tc>
                <w:tcPr>
                  <w:tcW w:w="3885" w:type="dxa"/>
                  <w:tcBorders/>
                  <w:vAlign w:val="center"/>
                </w:tcPr>
                <w:p>
                  <w:pPr>
                    <w:pStyle w:val="TableContents"/>
                    <w:bidi w:val="0"/>
                    <w:spacing w:before="0" w:after="283"/>
                    <w:jc w:val="left"/>
                    <w:rPr/>
                  </w:pPr>
                  <w:r>
                    <w:rPr/>
                    <w:t xml:space="preserve">Angola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42.7 </w:t>
                  </w:r>
                </w:p>
              </w:tc>
              <w:tc>
                <w:tcPr>
                  <w:tcW w:w="818" w:type="dxa"/>
                  <w:tcBorders/>
                  <w:vAlign w:val="center"/>
                </w:tcPr>
                <w:p>
                  <w:pPr>
                    <w:pStyle w:val="TableContents"/>
                    <w:bidi w:val="0"/>
                    <w:spacing w:before="0" w:after="283"/>
                    <w:jc w:val="left"/>
                    <w:rPr/>
                  </w:pPr>
                  <w:r>
                    <w:rPr/>
                    <w:t xml:space="preserve">2008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Argentiina </w:t>
                  </w:r>
                </w:p>
              </w:tc>
              <w:tc>
                <w:tcPr>
                  <w:tcW w:w="678" w:type="dxa"/>
                  <w:tcBorders/>
                  <w:vAlign w:val="center"/>
                </w:tcPr>
                <w:p>
                  <w:pPr>
                    <w:pStyle w:val="TableContents"/>
                    <w:bidi w:val="0"/>
                    <w:spacing w:before="0" w:after="283"/>
                    <w:jc w:val="left"/>
                    <w:rPr/>
                  </w:pPr>
                  <w:r>
                    <w:rPr/>
                    <w:t xml:space="preserve">31.6 </w:t>
                  </w:r>
                </w:p>
              </w:tc>
              <w:tc>
                <w:tcPr>
                  <w:tcW w:w="558" w:type="dxa"/>
                  <w:tcBorders/>
                  <w:vAlign w:val="center"/>
                </w:tcPr>
                <w:p>
                  <w:pPr>
                    <w:pStyle w:val="TableContents"/>
                    <w:bidi w:val="0"/>
                    <w:spacing w:before="0" w:after="283"/>
                    <w:jc w:val="left"/>
                    <w:rPr/>
                  </w:pPr>
                  <w:r>
                    <w:rPr/>
                    <w:t xml:space="preserve">17.8 </w:t>
                  </w:r>
                </w:p>
              </w:tc>
              <w:tc>
                <w:tcPr>
                  <w:tcW w:w="648" w:type="dxa"/>
                  <w:tcBorders/>
                  <w:vAlign w:val="center"/>
                </w:tcPr>
                <w:p>
                  <w:pPr>
                    <w:pStyle w:val="TableContents"/>
                    <w:bidi w:val="0"/>
                    <w:spacing w:before="0" w:after="283"/>
                    <w:jc w:val="left"/>
                    <w:rPr/>
                  </w:pPr>
                  <w:r>
                    <w:rPr/>
                    <w:t xml:space="preserve">42.7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35.0 </w:t>
                  </w:r>
                </w:p>
              </w:tc>
              <w:tc>
                <w:tcPr>
                  <w:tcW w:w="1130" w:type="dxa"/>
                  <w:tcBorders/>
                  <w:vAlign w:val="center"/>
                </w:tcPr>
                <w:p>
                  <w:pPr>
                    <w:pStyle w:val="TableContents"/>
                    <w:bidi w:val="0"/>
                    <w:spacing w:before="0" w:after="283"/>
                    <w:jc w:val="left"/>
                    <w:rPr/>
                  </w:pPr>
                  <w:r>
                    <w:rPr/>
                    <w:t xml:space="preserve">2007 tammi-maaliskuu. </w:t>
                  </w:r>
                </w:p>
              </w:tc>
              <w:tc>
                <w:tcPr>
                  <w:tcW w:w="648" w:type="dxa"/>
                  <w:tcBorders/>
                  <w:vAlign w:val="center"/>
                </w:tcPr>
                <w:p>
                  <w:pPr>
                    <w:pStyle w:val="TableContents"/>
                    <w:bidi w:val="0"/>
                    <w:spacing w:before="0" w:after="283"/>
                    <w:jc w:val="left"/>
                    <w:rPr/>
                  </w:pPr>
                  <w:r>
                    <w:rPr/>
                    <w:t xml:space="preserve">45.8 </w:t>
                  </w:r>
                </w:p>
              </w:tc>
              <w:tc>
                <w:tcPr>
                  <w:tcW w:w="1162" w:type="dxa"/>
                  <w:tcBorders/>
                  <w:vAlign w:val="center"/>
                </w:tcPr>
                <w:p>
                  <w:pPr>
                    <w:pStyle w:val="TableContents"/>
                    <w:bidi w:val="0"/>
                    <w:spacing w:before="0" w:after="283"/>
                    <w:jc w:val="left"/>
                    <w:rPr/>
                  </w:pPr>
                  <w:r>
                    <w:rPr/>
                    <w:t xml:space="preserve">2009 </w:t>
                  </w:r>
                </w:p>
              </w:tc>
            </w:tr>
            <w:tr>
              <w:trPr/>
              <w:tc>
                <w:tcPr>
                  <w:tcW w:w="3885" w:type="dxa"/>
                  <w:tcBorders/>
                  <w:vAlign w:val="center"/>
                </w:tcPr>
                <w:p>
                  <w:pPr>
                    <w:pStyle w:val="TableContents"/>
                    <w:bidi w:val="0"/>
                    <w:spacing w:before="0" w:after="283"/>
                    <w:jc w:val="left"/>
                    <w:rPr/>
                  </w:pPr>
                  <w:r>
                    <w:rPr/>
                    <w:t xml:space="preserve">Armenia </w:t>
                  </w:r>
                </w:p>
              </w:tc>
              <w:tc>
                <w:tcPr>
                  <w:tcW w:w="678" w:type="dxa"/>
                  <w:tcBorders/>
                  <w:vAlign w:val="center"/>
                </w:tcPr>
                <w:p>
                  <w:pPr>
                    <w:pStyle w:val="TableContents"/>
                    <w:bidi w:val="0"/>
                    <w:spacing w:before="0" w:after="283"/>
                    <w:jc w:val="left"/>
                    <w:rPr/>
                  </w:pPr>
                  <w:r>
                    <w:rPr/>
                    <w:t xml:space="preserve">8.0 </w:t>
                  </w:r>
                </w:p>
              </w:tc>
              <w:tc>
                <w:tcPr>
                  <w:tcW w:w="558" w:type="dxa"/>
                  <w:tcBorders/>
                  <w:vAlign w:val="center"/>
                </w:tcPr>
                <w:p>
                  <w:pPr>
                    <w:pStyle w:val="TableContents"/>
                    <w:bidi w:val="0"/>
                    <w:spacing w:before="0" w:after="283"/>
                    <w:jc w:val="left"/>
                    <w:rPr/>
                  </w:pPr>
                  <w:r>
                    <w:rPr/>
                    <w:t xml:space="preserve">5.0 </w:t>
                  </w:r>
                </w:p>
              </w:tc>
              <w:tc>
                <w:tcPr>
                  <w:tcW w:w="648" w:type="dxa"/>
                  <w:tcBorders/>
                  <w:vAlign w:val="center"/>
                </w:tcPr>
                <w:p>
                  <w:pPr>
                    <w:pStyle w:val="TableContents"/>
                    <w:bidi w:val="0"/>
                    <w:spacing w:before="0" w:after="283"/>
                    <w:jc w:val="left"/>
                    <w:rPr/>
                  </w:pPr>
                  <w:r>
                    <w:rPr/>
                    <w:t xml:space="preserve">32.4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25.8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30.3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Australia </w:t>
                  </w:r>
                </w:p>
              </w:tc>
              <w:tc>
                <w:tcPr>
                  <w:tcW w:w="678" w:type="dxa"/>
                  <w:tcBorders/>
                  <w:vAlign w:val="center"/>
                </w:tcPr>
                <w:p>
                  <w:pPr>
                    <w:pStyle w:val="TableContents"/>
                    <w:bidi w:val="0"/>
                    <w:spacing w:before="0" w:after="283"/>
                    <w:jc w:val="left"/>
                    <w:rPr/>
                  </w:pPr>
                  <w:r>
                    <w:rPr/>
                    <w:t xml:space="preserve">12.5 </w:t>
                  </w:r>
                </w:p>
              </w:tc>
              <w:tc>
                <w:tcPr>
                  <w:tcW w:w="558" w:type="dxa"/>
                  <w:tcBorders/>
                  <w:vAlign w:val="center"/>
                </w:tcPr>
                <w:p>
                  <w:pPr>
                    <w:pStyle w:val="TableContents"/>
                    <w:bidi w:val="0"/>
                    <w:spacing w:before="0" w:after="283"/>
                    <w:jc w:val="left"/>
                    <w:rPr/>
                  </w:pPr>
                  <w:r>
                    <w:rPr/>
                    <w:t xml:space="preserve">7.0 </w:t>
                  </w:r>
                </w:p>
              </w:tc>
              <w:tc>
                <w:tcPr>
                  <w:tcW w:w="648" w:type="dxa"/>
                  <w:tcBorders/>
                  <w:vAlign w:val="center"/>
                </w:tcPr>
                <w:p>
                  <w:pPr>
                    <w:pStyle w:val="TableContents"/>
                    <w:bidi w:val="0"/>
                    <w:spacing w:before="0" w:after="283"/>
                    <w:jc w:val="left"/>
                    <w:rPr/>
                  </w:pPr>
                  <w:r>
                    <w:rPr/>
                    <w:t xml:space="preserve">34.9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12.7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30.3 </w:t>
                  </w:r>
                </w:p>
              </w:tc>
              <w:tc>
                <w:tcPr>
                  <w:tcW w:w="1162" w:type="dxa"/>
                  <w:tcBorders/>
                  <w:vAlign w:val="center"/>
                </w:tcPr>
                <w:p>
                  <w:pPr>
                    <w:pStyle w:val="TableContents"/>
                    <w:bidi w:val="0"/>
                    <w:spacing w:before="0" w:after="283"/>
                    <w:jc w:val="left"/>
                    <w:rPr/>
                  </w:pPr>
                  <w:r>
                    <w:rPr/>
                    <w:t xml:space="preserve">2008 </w:t>
                  </w:r>
                </w:p>
              </w:tc>
            </w:tr>
            <w:tr>
              <w:trPr/>
              <w:tc>
                <w:tcPr>
                  <w:tcW w:w="3885" w:type="dxa"/>
                  <w:tcBorders/>
                  <w:vAlign w:val="center"/>
                </w:tcPr>
                <w:p>
                  <w:pPr>
                    <w:pStyle w:val="TableContents"/>
                    <w:bidi w:val="0"/>
                    <w:spacing w:before="0" w:after="283"/>
                    <w:jc w:val="left"/>
                    <w:rPr/>
                  </w:pPr>
                  <w:r>
                    <w:rPr/>
                    <w:t xml:space="preserve">Itävalta </w:t>
                  </w:r>
                </w:p>
              </w:tc>
              <w:tc>
                <w:tcPr>
                  <w:tcW w:w="678" w:type="dxa"/>
                  <w:tcBorders/>
                  <w:vAlign w:val="center"/>
                </w:tcPr>
                <w:p>
                  <w:pPr>
                    <w:pStyle w:val="TableContents"/>
                    <w:bidi w:val="0"/>
                    <w:spacing w:before="0" w:after="283"/>
                    <w:jc w:val="left"/>
                    <w:rPr/>
                  </w:pPr>
                  <w:r>
                    <w:rPr/>
                    <w:t xml:space="preserve">6.9 </w:t>
                  </w:r>
                </w:p>
              </w:tc>
              <w:tc>
                <w:tcPr>
                  <w:tcW w:w="558" w:type="dxa"/>
                  <w:tcBorders/>
                  <w:vAlign w:val="center"/>
                </w:tcPr>
                <w:p>
                  <w:pPr>
                    <w:pStyle w:val="TableContents"/>
                    <w:bidi w:val="0"/>
                    <w:spacing w:before="0" w:after="283"/>
                    <w:jc w:val="left"/>
                    <w:rPr/>
                  </w:pPr>
                  <w:r>
                    <w:rPr/>
                    <w:t xml:space="preserve">4.4 </w:t>
                  </w:r>
                </w:p>
              </w:tc>
              <w:tc>
                <w:tcPr>
                  <w:tcW w:w="648" w:type="dxa"/>
                  <w:tcBorders/>
                  <w:vAlign w:val="center"/>
                </w:tcPr>
                <w:p>
                  <w:pPr>
                    <w:pStyle w:val="TableContents"/>
                    <w:bidi w:val="0"/>
                    <w:spacing w:before="0" w:after="283"/>
                    <w:jc w:val="left"/>
                    <w:rPr/>
                  </w:pPr>
                  <w:r>
                    <w:rPr/>
                    <w:t xml:space="preserve">30.5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6.8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26.3 </w:t>
                  </w:r>
                </w:p>
              </w:tc>
              <w:tc>
                <w:tcPr>
                  <w:tcW w:w="1162" w:type="dxa"/>
                  <w:tcBorders/>
                  <w:vAlign w:val="center"/>
                </w:tcPr>
                <w:p>
                  <w:pPr>
                    <w:pStyle w:val="TableContents"/>
                    <w:bidi w:val="0"/>
                    <w:spacing w:before="0" w:after="283"/>
                    <w:jc w:val="left"/>
                    <w:rPr/>
                  </w:pPr>
                  <w:r>
                    <w:rPr/>
                    <w:t xml:space="preserve">2007 </w:t>
                  </w:r>
                </w:p>
              </w:tc>
            </w:tr>
            <w:tr>
              <w:trPr/>
              <w:tc>
                <w:tcPr>
                  <w:tcW w:w="3885" w:type="dxa"/>
                  <w:tcBorders/>
                  <w:vAlign w:val="center"/>
                </w:tcPr>
                <w:p>
                  <w:pPr>
                    <w:pStyle w:val="TableContents"/>
                    <w:bidi w:val="0"/>
                    <w:spacing w:before="0" w:after="283"/>
                    <w:jc w:val="left"/>
                    <w:rPr/>
                  </w:pPr>
                  <w:r>
                    <w:rPr/>
                    <w:t xml:space="preserve">Azerbaidžan </w:t>
                  </w:r>
                </w:p>
              </w:tc>
              <w:tc>
                <w:tcPr>
                  <w:tcW w:w="678" w:type="dxa"/>
                  <w:tcBorders/>
                  <w:vAlign w:val="center"/>
                </w:tcPr>
                <w:p>
                  <w:pPr>
                    <w:pStyle w:val="TableContents"/>
                    <w:bidi w:val="0"/>
                    <w:spacing w:before="0" w:after="283"/>
                    <w:jc w:val="left"/>
                    <w:rPr/>
                  </w:pPr>
                  <w:r>
                    <w:rPr/>
                    <w:t xml:space="preserve">9.7 </w:t>
                  </w:r>
                </w:p>
              </w:tc>
              <w:tc>
                <w:tcPr>
                  <w:tcW w:w="558" w:type="dxa"/>
                  <w:tcBorders/>
                  <w:vAlign w:val="center"/>
                </w:tcPr>
                <w:p>
                  <w:pPr>
                    <w:pStyle w:val="TableContents"/>
                    <w:bidi w:val="0"/>
                    <w:spacing w:before="0" w:after="283"/>
                    <w:jc w:val="left"/>
                    <w:rPr/>
                  </w:pPr>
                  <w:r>
                    <w:rPr/>
                    <w:t xml:space="preserve">6.0 </w:t>
                  </w:r>
                </w:p>
              </w:tc>
              <w:tc>
                <w:tcPr>
                  <w:tcW w:w="648" w:type="dxa"/>
                  <w:tcBorders/>
                  <w:vAlign w:val="center"/>
                </w:tcPr>
                <w:p>
                  <w:pPr>
                    <w:pStyle w:val="TableContents"/>
                    <w:bidi w:val="0"/>
                    <w:spacing w:before="0" w:after="283"/>
                    <w:jc w:val="left"/>
                    <w:rPr/>
                  </w:pPr>
                  <w:r>
                    <w:rPr/>
                    <w:t xml:space="preserve">31.8 </w:t>
                  </w:r>
                </w:p>
              </w:tc>
              <w:tc>
                <w:tcPr>
                  <w:tcW w:w="818" w:type="dxa"/>
                  <w:tcBorders/>
                  <w:vAlign w:val="center"/>
                </w:tcPr>
                <w:p>
                  <w:pPr>
                    <w:pStyle w:val="TableContents"/>
                    <w:bidi w:val="0"/>
                    <w:spacing w:before="0" w:after="283"/>
                    <w:jc w:val="left"/>
                    <w:rPr/>
                  </w:pPr>
                  <w:r>
                    <w:rPr/>
                    <w:t xml:space="preserve">2008 </w:t>
                  </w:r>
                </w:p>
              </w:tc>
              <w:tc>
                <w:tcPr>
                  <w:tcW w:w="678" w:type="dxa"/>
                  <w:tcBorders/>
                  <w:vAlign w:val="center"/>
                </w:tcPr>
                <w:p>
                  <w:pPr>
                    <w:pStyle w:val="TableContents"/>
                    <w:bidi w:val="0"/>
                    <w:spacing w:before="0" w:after="283"/>
                    <w:jc w:val="left"/>
                    <w:rPr/>
                  </w:pPr>
                  <w:r>
                    <w:rPr/>
                    <w:t xml:space="preserve">9.5 </w:t>
                  </w:r>
                </w:p>
              </w:tc>
              <w:tc>
                <w:tcPr>
                  <w:tcW w:w="1130" w:type="dxa"/>
                  <w:tcBorders/>
                  <w:vAlign w:val="center"/>
                </w:tcPr>
                <w:p>
                  <w:pPr>
                    <w:pStyle w:val="TableContents"/>
                    <w:bidi w:val="0"/>
                    <w:spacing w:before="0" w:after="283"/>
                    <w:jc w:val="left"/>
                    <w:rPr/>
                  </w:pPr>
                  <w:r>
                    <w:rPr/>
                    <w:t xml:space="preserve">2001 </w:t>
                  </w:r>
                </w:p>
              </w:tc>
              <w:tc>
                <w:tcPr>
                  <w:tcW w:w="648" w:type="dxa"/>
                  <w:tcBorders/>
                  <w:vAlign w:val="center"/>
                </w:tcPr>
                <w:p>
                  <w:pPr>
                    <w:pStyle w:val="TableContents"/>
                    <w:bidi w:val="0"/>
                    <w:spacing w:before="0" w:after="283"/>
                    <w:jc w:val="left"/>
                    <w:rPr/>
                  </w:pPr>
                  <w:r>
                    <w:rPr/>
                    <w:t xml:space="preserve">33.7 </w:t>
                  </w:r>
                </w:p>
              </w:tc>
              <w:tc>
                <w:tcPr>
                  <w:tcW w:w="1162" w:type="dxa"/>
                  <w:tcBorders/>
                  <w:vAlign w:val="center"/>
                </w:tcPr>
                <w:p>
                  <w:pPr>
                    <w:pStyle w:val="TableContents"/>
                    <w:bidi w:val="0"/>
                    <w:spacing w:before="0" w:after="283"/>
                    <w:jc w:val="left"/>
                    <w:rPr/>
                  </w:pPr>
                  <w:r>
                    <w:rPr/>
                    <w:t xml:space="preserve">2008 </w:t>
                  </w:r>
                </w:p>
              </w:tc>
            </w:tr>
            <w:tr>
              <w:trPr/>
              <w:tc>
                <w:tcPr>
                  <w:tcW w:w="3885" w:type="dxa"/>
                  <w:tcBorders/>
                  <w:vAlign w:val="center"/>
                </w:tcPr>
                <w:p>
                  <w:pPr>
                    <w:pStyle w:val="TableContents"/>
                    <w:bidi w:val="0"/>
                    <w:spacing w:before="0" w:after="283"/>
                    <w:jc w:val="left"/>
                    <w:rPr/>
                  </w:pPr>
                  <w:r>
                    <w:rPr/>
                    <w:t xml:space="preserve">Bahrain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Bangladesh </w:t>
                  </w:r>
                </w:p>
              </w:tc>
              <w:tc>
                <w:tcPr>
                  <w:tcW w:w="678" w:type="dxa"/>
                  <w:tcBorders/>
                  <w:vAlign w:val="center"/>
                </w:tcPr>
                <w:p>
                  <w:pPr>
                    <w:pStyle w:val="TableContents"/>
                    <w:bidi w:val="0"/>
                    <w:spacing w:before="0" w:after="283"/>
                    <w:jc w:val="left"/>
                    <w:rPr/>
                  </w:pPr>
                  <w:r>
                    <w:rPr/>
                    <w:t xml:space="preserve">7.5 </w:t>
                  </w:r>
                </w:p>
              </w:tc>
              <w:tc>
                <w:tcPr>
                  <w:tcW w:w="558" w:type="dxa"/>
                  <w:tcBorders/>
                  <w:vAlign w:val="center"/>
                </w:tcPr>
                <w:p>
                  <w:pPr>
                    <w:pStyle w:val="TableContents"/>
                    <w:bidi w:val="0"/>
                    <w:spacing w:before="0" w:after="283"/>
                    <w:jc w:val="left"/>
                    <w:rPr/>
                  </w:pPr>
                  <w:r>
                    <w:rPr/>
                    <w:t xml:space="preserve">4.9 </w:t>
                  </w:r>
                </w:p>
              </w:tc>
              <w:tc>
                <w:tcPr>
                  <w:tcW w:w="648" w:type="dxa"/>
                  <w:tcBorders/>
                  <w:vAlign w:val="center"/>
                </w:tcPr>
                <w:p>
                  <w:pPr>
                    <w:pStyle w:val="TableContents"/>
                    <w:bidi w:val="0"/>
                    <w:spacing w:before="0" w:after="283"/>
                    <w:jc w:val="left"/>
                    <w:rPr/>
                  </w:pPr>
                  <w:r>
                    <w:rPr/>
                    <w:t xml:space="preserve">32.0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7.5 </w:t>
                  </w:r>
                </w:p>
              </w:tc>
              <w:tc>
                <w:tcPr>
                  <w:tcW w:w="1130" w:type="dxa"/>
                  <w:tcBorders/>
                  <w:vAlign w:val="center"/>
                </w:tcPr>
                <w:p>
                  <w:pPr>
                    <w:pStyle w:val="TableContents"/>
                    <w:bidi w:val="0"/>
                    <w:spacing w:before="0" w:after="283"/>
                    <w:jc w:val="left"/>
                    <w:rPr/>
                  </w:pPr>
                  <w:r>
                    <w:rPr/>
                    <w:t xml:space="preserve">2000 est. </w:t>
                  </w:r>
                </w:p>
              </w:tc>
              <w:tc>
                <w:tcPr>
                  <w:tcW w:w="648" w:type="dxa"/>
                  <w:tcBorders/>
                  <w:vAlign w:val="center"/>
                </w:tcPr>
                <w:p>
                  <w:pPr>
                    <w:pStyle w:val="TableContents"/>
                    <w:bidi w:val="0"/>
                    <w:spacing w:before="0" w:after="283"/>
                    <w:jc w:val="left"/>
                    <w:rPr/>
                  </w:pPr>
                  <w:r>
                    <w:rPr/>
                    <w:t xml:space="preserve">32.1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Valko-Venäjä </w:t>
                  </w:r>
                </w:p>
              </w:tc>
              <w:tc>
                <w:tcPr>
                  <w:tcW w:w="678" w:type="dxa"/>
                  <w:tcBorders/>
                  <w:vAlign w:val="center"/>
                </w:tcPr>
                <w:p>
                  <w:pPr>
                    <w:pStyle w:val="TableContents"/>
                    <w:bidi w:val="0"/>
                    <w:spacing w:before="0" w:after="283"/>
                    <w:jc w:val="left"/>
                    <w:rPr/>
                  </w:pPr>
                  <w:r>
                    <w:rPr/>
                    <w:t xml:space="preserve">6.9 </w:t>
                  </w:r>
                </w:p>
              </w:tc>
              <w:tc>
                <w:tcPr>
                  <w:tcW w:w="558" w:type="dxa"/>
                  <w:tcBorders/>
                  <w:vAlign w:val="center"/>
                </w:tcPr>
                <w:p>
                  <w:pPr>
                    <w:pStyle w:val="TableContents"/>
                    <w:bidi w:val="0"/>
                    <w:spacing w:before="0" w:after="283"/>
                    <w:jc w:val="left"/>
                    <w:rPr/>
                  </w:pPr>
                  <w:r>
                    <w:rPr/>
                    <w:t xml:space="preserve">4.5 </w:t>
                  </w:r>
                </w:p>
              </w:tc>
              <w:tc>
                <w:tcPr>
                  <w:tcW w:w="648" w:type="dxa"/>
                  <w:tcBorders/>
                  <w:vAlign w:val="center"/>
                </w:tcPr>
                <w:p>
                  <w:pPr>
                    <w:pStyle w:val="TableContents"/>
                    <w:bidi w:val="0"/>
                    <w:spacing w:before="0" w:after="283"/>
                    <w:jc w:val="left"/>
                    <w:rPr/>
                  </w:pPr>
                  <w:r>
                    <w:rPr/>
                    <w:t xml:space="preserve">26.7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6.9 </w:t>
                  </w:r>
                </w:p>
              </w:tc>
              <w:tc>
                <w:tcPr>
                  <w:tcW w:w="1130" w:type="dxa"/>
                  <w:tcBorders/>
                  <w:vAlign w:val="center"/>
                </w:tcPr>
                <w:p>
                  <w:pPr>
                    <w:pStyle w:val="TableContents"/>
                    <w:bidi w:val="0"/>
                    <w:spacing w:before="0" w:after="283"/>
                    <w:jc w:val="left"/>
                    <w:rPr/>
                  </w:pPr>
                  <w:r>
                    <w:rPr/>
                    <w:t xml:space="preserve">2002 </w:t>
                  </w:r>
                </w:p>
              </w:tc>
              <w:tc>
                <w:tcPr>
                  <w:tcW w:w="648" w:type="dxa"/>
                  <w:tcBorders/>
                  <w:vAlign w:val="center"/>
                </w:tcPr>
                <w:p>
                  <w:pPr>
                    <w:pStyle w:val="TableContents"/>
                    <w:bidi w:val="0"/>
                    <w:spacing w:before="0" w:after="283"/>
                    <w:jc w:val="left"/>
                    <w:rPr/>
                  </w:pPr>
                  <w:r>
                    <w:rPr/>
                    <w:t xml:space="preserve">26.5 </w:t>
                  </w:r>
                </w:p>
              </w:tc>
              <w:tc>
                <w:tcPr>
                  <w:tcW w:w="1162" w:type="dxa"/>
                  <w:tcBorders/>
                  <w:vAlign w:val="center"/>
                </w:tcPr>
                <w:p>
                  <w:pPr>
                    <w:pStyle w:val="TableContents"/>
                    <w:bidi w:val="0"/>
                    <w:spacing w:before="0" w:after="283"/>
                    <w:jc w:val="left"/>
                    <w:rPr/>
                  </w:pPr>
                  <w:r>
                    <w:rPr/>
                    <w:t xml:space="preserve">2011 </w:t>
                  </w:r>
                </w:p>
              </w:tc>
            </w:tr>
            <w:tr>
              <w:trPr/>
              <w:tc>
                <w:tcPr>
                  <w:tcW w:w="3885" w:type="dxa"/>
                  <w:tcBorders/>
                  <w:vAlign w:val="center"/>
                </w:tcPr>
                <w:p>
                  <w:pPr>
                    <w:pStyle w:val="TableContents"/>
                    <w:bidi w:val="0"/>
                    <w:spacing w:before="0" w:after="283"/>
                    <w:jc w:val="left"/>
                    <w:rPr/>
                  </w:pPr>
                  <w:r>
                    <w:rPr/>
                    <w:t xml:space="preserve">Belgia </w:t>
                  </w:r>
                </w:p>
              </w:tc>
              <w:tc>
                <w:tcPr>
                  <w:tcW w:w="678" w:type="dxa"/>
                  <w:tcBorders/>
                  <w:vAlign w:val="center"/>
                </w:tcPr>
                <w:p>
                  <w:pPr>
                    <w:pStyle w:val="TableContents"/>
                    <w:bidi w:val="0"/>
                    <w:spacing w:before="0" w:after="283"/>
                    <w:jc w:val="left"/>
                    <w:rPr/>
                  </w:pPr>
                  <w:r>
                    <w:rPr/>
                    <w:t xml:space="preserve">8.2 </w:t>
                  </w:r>
                </w:p>
              </w:tc>
              <w:tc>
                <w:tcPr>
                  <w:tcW w:w="558" w:type="dxa"/>
                  <w:tcBorders/>
                  <w:vAlign w:val="center"/>
                </w:tcPr>
                <w:p>
                  <w:pPr>
                    <w:pStyle w:val="TableContents"/>
                    <w:bidi w:val="0"/>
                    <w:spacing w:before="0" w:after="283"/>
                    <w:jc w:val="left"/>
                    <w:rPr/>
                  </w:pPr>
                  <w:r>
                    <w:rPr/>
                    <w:t xml:space="preserve">4.9 </w:t>
                  </w:r>
                </w:p>
              </w:tc>
              <w:tc>
                <w:tcPr>
                  <w:tcW w:w="648" w:type="dxa"/>
                  <w:tcBorders/>
                  <w:vAlign w:val="center"/>
                </w:tcPr>
                <w:p>
                  <w:pPr>
                    <w:pStyle w:val="TableContents"/>
                    <w:bidi w:val="0"/>
                    <w:spacing w:before="0" w:after="283"/>
                    <w:jc w:val="left"/>
                    <w:rPr/>
                  </w:pPr>
                  <w:r>
                    <w:rPr/>
                    <w:t xml:space="preserve">28.1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8.3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25.9 </w:t>
                  </w:r>
                </w:p>
              </w:tc>
              <w:tc>
                <w:tcPr>
                  <w:tcW w:w="1162" w:type="dxa"/>
                  <w:tcBorders/>
                  <w:vAlign w:val="center"/>
                </w:tcPr>
                <w:p>
                  <w:pPr>
                    <w:pStyle w:val="TableContents"/>
                    <w:bidi w:val="0"/>
                    <w:spacing w:before="0" w:after="283"/>
                    <w:jc w:val="left"/>
                    <w:rPr/>
                  </w:pPr>
                  <w:r>
                    <w:rPr/>
                    <w:t xml:space="preserve">2013 est. </w:t>
                  </w:r>
                </w:p>
              </w:tc>
            </w:tr>
            <w:tr>
              <w:trPr/>
              <w:tc>
                <w:tcPr>
                  <w:tcW w:w="3885" w:type="dxa"/>
                  <w:tcBorders/>
                  <w:vAlign w:val="center"/>
                </w:tcPr>
                <w:p>
                  <w:pPr>
                    <w:pStyle w:val="TableContents"/>
                    <w:bidi w:val="0"/>
                    <w:spacing w:before="0" w:after="283"/>
                    <w:jc w:val="left"/>
                    <w:rPr/>
                  </w:pPr>
                  <w:r>
                    <w:rPr/>
                    <w:t xml:space="preserve">Belize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53.3 </w:t>
                  </w:r>
                </w:p>
              </w:tc>
              <w:tc>
                <w:tcPr>
                  <w:tcW w:w="818" w:type="dxa"/>
                  <w:tcBorders/>
                  <w:vAlign w:val="center"/>
                </w:tcPr>
                <w:p>
                  <w:pPr>
                    <w:pStyle w:val="TableContents"/>
                    <w:bidi w:val="0"/>
                    <w:spacing w:before="0" w:after="283"/>
                    <w:jc w:val="left"/>
                    <w:rPr/>
                  </w:pPr>
                  <w:r>
                    <w:rPr/>
                    <w:t xml:space="preserve">1999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Benin </w:t>
                  </w:r>
                </w:p>
              </w:tc>
              <w:tc>
                <w:tcPr>
                  <w:tcW w:w="678" w:type="dxa"/>
                  <w:tcBorders/>
                  <w:vAlign w:val="center"/>
                </w:tcPr>
                <w:p>
                  <w:pPr>
                    <w:pStyle w:val="TableContents"/>
                    <w:bidi w:val="0"/>
                    <w:spacing w:before="0" w:after="283"/>
                    <w:jc w:val="left"/>
                    <w:rPr/>
                  </w:pPr>
                  <w:r>
                    <w:rPr/>
                    <w:t xml:space="preserve">9.4 </w:t>
                  </w:r>
                </w:p>
              </w:tc>
              <w:tc>
                <w:tcPr>
                  <w:tcW w:w="558" w:type="dxa"/>
                  <w:tcBorders/>
                  <w:vAlign w:val="center"/>
                </w:tcPr>
                <w:p>
                  <w:pPr>
                    <w:pStyle w:val="TableContents"/>
                    <w:bidi w:val="0"/>
                    <w:spacing w:before="0" w:after="283"/>
                    <w:jc w:val="left"/>
                    <w:rPr/>
                  </w:pPr>
                  <w:r>
                    <w:rPr/>
                    <w:t xml:space="preserve">6.0 </w:t>
                  </w:r>
                </w:p>
              </w:tc>
              <w:tc>
                <w:tcPr>
                  <w:tcW w:w="648" w:type="dxa"/>
                  <w:tcBorders/>
                  <w:vAlign w:val="center"/>
                </w:tcPr>
                <w:p>
                  <w:pPr>
                    <w:pStyle w:val="TableContents"/>
                    <w:bidi w:val="0"/>
                    <w:spacing w:before="0" w:after="283"/>
                    <w:jc w:val="left"/>
                    <w:rPr/>
                  </w:pPr>
                  <w:r>
                    <w:rPr/>
                    <w:t xml:space="preserve">47.8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9.4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36.5 </w:t>
                  </w:r>
                </w:p>
              </w:tc>
              <w:tc>
                <w:tcPr>
                  <w:tcW w:w="1162" w:type="dxa"/>
                  <w:tcBorders/>
                  <w:vAlign w:val="center"/>
                </w:tcPr>
                <w:p>
                  <w:pPr>
                    <w:pStyle w:val="TableContents"/>
                    <w:bidi w:val="0"/>
                    <w:spacing w:before="0" w:after="283"/>
                    <w:jc w:val="left"/>
                    <w:rPr/>
                  </w:pPr>
                  <w:r>
                    <w:rPr/>
                    <w:t xml:space="preserve">2003 </w:t>
                  </w:r>
                </w:p>
              </w:tc>
            </w:tr>
            <w:tr>
              <w:trPr/>
              <w:tc>
                <w:tcPr>
                  <w:tcW w:w="3885" w:type="dxa"/>
                  <w:tcBorders/>
                  <w:vAlign w:val="center"/>
                </w:tcPr>
                <w:p>
                  <w:pPr>
                    <w:pStyle w:val="TableContents"/>
                    <w:bidi w:val="0"/>
                    <w:spacing w:before="0" w:after="283"/>
                    <w:jc w:val="left"/>
                    <w:rPr/>
                  </w:pPr>
                  <w:r>
                    <w:rPr/>
                    <w:t xml:space="preserve">Bhutan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38.7 </w:t>
                  </w:r>
                </w:p>
              </w:tc>
              <w:tc>
                <w:tcPr>
                  <w:tcW w:w="818" w:type="dxa"/>
                  <w:tcBorders/>
                  <w:vAlign w:val="center"/>
                </w:tcPr>
                <w:p>
                  <w:pPr>
                    <w:pStyle w:val="TableContents"/>
                    <w:bidi w:val="0"/>
                    <w:spacing w:before="0" w:after="283"/>
                    <w:jc w:val="left"/>
                    <w:rPr/>
                  </w:pPr>
                  <w:r>
                    <w:rPr/>
                    <w:t xml:space="preserve">2012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38.7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Bolivia </w:t>
                  </w:r>
                </w:p>
              </w:tc>
              <w:tc>
                <w:tcPr>
                  <w:tcW w:w="678" w:type="dxa"/>
                  <w:tcBorders/>
                  <w:vAlign w:val="center"/>
                </w:tcPr>
                <w:p>
                  <w:pPr>
                    <w:pStyle w:val="TableContents"/>
                    <w:bidi w:val="0"/>
                    <w:spacing w:before="0" w:after="283"/>
                    <w:jc w:val="left"/>
                    <w:rPr/>
                  </w:pPr>
                  <w:r>
                    <w:rPr/>
                    <w:t xml:space="preserve">93.9 </w:t>
                  </w:r>
                </w:p>
              </w:tc>
              <w:tc>
                <w:tcPr>
                  <w:tcW w:w="558" w:type="dxa"/>
                  <w:tcBorders/>
                  <w:vAlign w:val="center"/>
                </w:tcPr>
                <w:p>
                  <w:pPr>
                    <w:pStyle w:val="TableContents"/>
                    <w:bidi w:val="0"/>
                    <w:spacing w:before="0" w:after="283"/>
                    <w:jc w:val="left"/>
                    <w:rPr/>
                  </w:pPr>
                  <w:r>
                    <w:rPr/>
                    <w:t xml:space="preserve">42.3 </w:t>
                  </w:r>
                </w:p>
              </w:tc>
              <w:tc>
                <w:tcPr>
                  <w:tcW w:w="648" w:type="dxa"/>
                  <w:tcBorders/>
                  <w:vAlign w:val="center"/>
                </w:tcPr>
                <w:p>
                  <w:pPr>
                    <w:pStyle w:val="TableContents"/>
                    <w:bidi w:val="0"/>
                    <w:spacing w:before="0" w:after="283"/>
                    <w:jc w:val="left"/>
                    <w:rPr/>
                  </w:pPr>
                  <w:r>
                    <w:rPr/>
                    <w:t xml:space="preserve">45.8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157.3 </w:t>
                  </w:r>
                </w:p>
              </w:tc>
              <w:tc>
                <w:tcPr>
                  <w:tcW w:w="1130" w:type="dxa"/>
                  <w:tcBorders/>
                  <w:vAlign w:val="center"/>
                </w:tcPr>
                <w:p>
                  <w:pPr>
                    <w:pStyle w:val="TableContents"/>
                    <w:bidi w:val="0"/>
                    <w:spacing w:before="0" w:after="283"/>
                    <w:jc w:val="left"/>
                    <w:rPr/>
                  </w:pPr>
                  <w:r>
                    <w:rPr/>
                    <w:t xml:space="preserve">2002 </w:t>
                  </w:r>
                </w:p>
              </w:tc>
              <w:tc>
                <w:tcPr>
                  <w:tcW w:w="648" w:type="dxa"/>
                  <w:tcBorders/>
                  <w:vAlign w:val="center"/>
                </w:tcPr>
                <w:p>
                  <w:pPr>
                    <w:pStyle w:val="TableContents"/>
                    <w:bidi w:val="0"/>
                    <w:spacing w:before="0" w:after="283"/>
                    <w:jc w:val="left"/>
                    <w:rPr/>
                  </w:pPr>
                  <w:r>
                    <w:rPr/>
                    <w:t xml:space="preserve">46.6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Bosnia ja Hertsegovina </w:t>
                  </w:r>
                </w:p>
              </w:tc>
              <w:tc>
                <w:tcPr>
                  <w:tcW w:w="678" w:type="dxa"/>
                  <w:tcBorders/>
                  <w:vAlign w:val="center"/>
                </w:tcPr>
                <w:p>
                  <w:pPr>
                    <w:pStyle w:val="TableContents"/>
                    <w:bidi w:val="0"/>
                    <w:spacing w:before="0" w:after="283"/>
                    <w:jc w:val="left"/>
                    <w:rPr/>
                  </w:pPr>
                  <w:r>
                    <w:rPr/>
                    <w:t xml:space="preserve">5.4 </w:t>
                  </w:r>
                </w:p>
              </w:tc>
              <w:tc>
                <w:tcPr>
                  <w:tcW w:w="558" w:type="dxa"/>
                  <w:tcBorders/>
                  <w:vAlign w:val="center"/>
                </w:tcPr>
                <w:p>
                  <w:pPr>
                    <w:pStyle w:val="TableContents"/>
                    <w:bidi w:val="0"/>
                    <w:spacing w:before="0" w:after="283"/>
                    <w:jc w:val="left"/>
                    <w:rPr/>
                  </w:pPr>
                  <w:r>
                    <w:rPr/>
                    <w:t xml:space="preserve">3.8 </w:t>
                  </w:r>
                </w:p>
              </w:tc>
              <w:tc>
                <w:tcPr>
                  <w:tcW w:w="648" w:type="dxa"/>
                  <w:tcBorders/>
                  <w:vAlign w:val="center"/>
                </w:tcPr>
                <w:p>
                  <w:pPr>
                    <w:pStyle w:val="TableContents"/>
                    <w:bidi w:val="0"/>
                    <w:spacing w:before="0" w:after="283"/>
                    <w:jc w:val="left"/>
                    <w:rPr/>
                  </w:pPr>
                  <w:r>
                    <w:rPr/>
                    <w:t xml:space="preserve">33.1 </w:t>
                  </w:r>
                </w:p>
              </w:tc>
              <w:tc>
                <w:tcPr>
                  <w:tcW w:w="818" w:type="dxa"/>
                  <w:tcBorders/>
                  <w:vAlign w:val="center"/>
                </w:tcPr>
                <w:p>
                  <w:pPr>
                    <w:pStyle w:val="TableContents"/>
                    <w:bidi w:val="0"/>
                    <w:spacing w:before="0" w:after="283"/>
                    <w:jc w:val="left"/>
                    <w:rPr/>
                  </w:pPr>
                  <w:r>
                    <w:rPr/>
                    <w:t xml:space="preserve">2007 </w:t>
                  </w:r>
                </w:p>
              </w:tc>
              <w:tc>
                <w:tcPr>
                  <w:tcW w:w="678" w:type="dxa"/>
                  <w:tcBorders/>
                  <w:vAlign w:val="center"/>
                </w:tcPr>
                <w:p>
                  <w:pPr>
                    <w:pStyle w:val="TableContents"/>
                    <w:bidi w:val="0"/>
                    <w:spacing w:before="0" w:after="283"/>
                    <w:jc w:val="left"/>
                    <w:rPr/>
                  </w:pPr>
                  <w:r>
                    <w:rPr/>
                    <w:t xml:space="preserve">5.5 </w:t>
                  </w:r>
                </w:p>
              </w:tc>
              <w:tc>
                <w:tcPr>
                  <w:tcW w:w="1130" w:type="dxa"/>
                  <w:tcBorders/>
                  <w:vAlign w:val="center"/>
                </w:tcPr>
                <w:p>
                  <w:pPr>
                    <w:pStyle w:val="TableContents"/>
                    <w:bidi w:val="0"/>
                    <w:spacing w:before="0" w:after="283"/>
                    <w:jc w:val="left"/>
                    <w:rPr/>
                  </w:pPr>
                  <w:r>
                    <w:rPr/>
                    <w:t xml:space="preserve">2001 </w:t>
                  </w:r>
                </w:p>
              </w:tc>
              <w:tc>
                <w:tcPr>
                  <w:tcW w:w="648" w:type="dxa"/>
                  <w:tcBorders/>
                  <w:vAlign w:val="center"/>
                </w:tcPr>
                <w:p>
                  <w:pPr>
                    <w:pStyle w:val="TableContents"/>
                    <w:bidi w:val="0"/>
                    <w:spacing w:before="0" w:after="283"/>
                    <w:jc w:val="left"/>
                    <w:rPr/>
                  </w:pPr>
                  <w:r>
                    <w:rPr/>
                    <w:t xml:space="preserve">36.2 </w:t>
                  </w:r>
                </w:p>
              </w:tc>
              <w:tc>
                <w:tcPr>
                  <w:tcW w:w="1162" w:type="dxa"/>
                  <w:tcBorders/>
                  <w:vAlign w:val="center"/>
                </w:tcPr>
                <w:p>
                  <w:pPr>
                    <w:pStyle w:val="TableContents"/>
                    <w:bidi w:val="0"/>
                    <w:spacing w:before="0" w:after="283"/>
                    <w:jc w:val="left"/>
                    <w:rPr/>
                  </w:pPr>
                  <w:r>
                    <w:rPr/>
                    <w:t xml:space="preserve">2007 </w:t>
                  </w:r>
                </w:p>
              </w:tc>
            </w:tr>
            <w:tr>
              <w:trPr/>
              <w:tc>
                <w:tcPr>
                  <w:tcW w:w="3885" w:type="dxa"/>
                  <w:tcBorders/>
                  <w:vAlign w:val="center"/>
                </w:tcPr>
                <w:p>
                  <w:pPr>
                    <w:pStyle w:val="TableContents"/>
                    <w:bidi w:val="0"/>
                    <w:spacing w:before="0" w:after="283"/>
                    <w:jc w:val="left"/>
                    <w:rPr/>
                  </w:pPr>
                  <w:r>
                    <w:rPr/>
                    <w:t xml:space="preserve">Botswana </w:t>
                  </w:r>
                </w:p>
              </w:tc>
              <w:tc>
                <w:tcPr>
                  <w:tcW w:w="678" w:type="dxa"/>
                  <w:tcBorders/>
                  <w:vAlign w:val="center"/>
                </w:tcPr>
                <w:p>
                  <w:pPr>
                    <w:pStyle w:val="TableContents"/>
                    <w:bidi w:val="0"/>
                    <w:spacing w:before="0" w:after="283"/>
                    <w:jc w:val="left"/>
                    <w:rPr/>
                  </w:pPr>
                  <w:r>
                    <w:rPr/>
                    <w:t xml:space="preserve">43.0 </w:t>
                  </w:r>
                </w:p>
              </w:tc>
              <w:tc>
                <w:tcPr>
                  <w:tcW w:w="558" w:type="dxa"/>
                  <w:tcBorders/>
                  <w:vAlign w:val="center"/>
                </w:tcPr>
                <w:p>
                  <w:pPr>
                    <w:pStyle w:val="TableContents"/>
                    <w:bidi w:val="0"/>
                    <w:spacing w:before="0" w:after="283"/>
                    <w:jc w:val="left"/>
                    <w:rPr/>
                  </w:pPr>
                  <w:r>
                    <w:rPr/>
                    <w:t xml:space="preserve">20.4 </w:t>
                  </w:r>
                </w:p>
              </w:tc>
              <w:tc>
                <w:tcPr>
                  <w:tcW w:w="648" w:type="dxa"/>
                  <w:tcBorders/>
                  <w:vAlign w:val="center"/>
                </w:tcPr>
                <w:p>
                  <w:pPr>
                    <w:pStyle w:val="TableContents"/>
                    <w:bidi w:val="0"/>
                    <w:spacing w:before="0" w:after="283"/>
                    <w:jc w:val="left"/>
                    <w:rPr/>
                  </w:pPr>
                  <w:r>
                    <w:rPr/>
                    <w:t xml:space="preserve">60.5 </w:t>
                  </w:r>
                </w:p>
              </w:tc>
              <w:tc>
                <w:tcPr>
                  <w:tcW w:w="818" w:type="dxa"/>
                  <w:tcBorders/>
                  <w:vAlign w:val="center"/>
                </w:tcPr>
                <w:p>
                  <w:pPr>
                    <w:pStyle w:val="TableContents"/>
                    <w:bidi w:val="0"/>
                    <w:spacing w:before="0" w:after="283"/>
                    <w:jc w:val="left"/>
                    <w:rPr/>
                  </w:pPr>
                  <w:r>
                    <w:rPr/>
                    <w:t xml:space="preserve">2009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63.0 </w:t>
                  </w:r>
                </w:p>
              </w:tc>
              <w:tc>
                <w:tcPr>
                  <w:tcW w:w="1162" w:type="dxa"/>
                  <w:tcBorders/>
                  <w:vAlign w:val="center"/>
                </w:tcPr>
                <w:p>
                  <w:pPr>
                    <w:pStyle w:val="TableContents"/>
                    <w:bidi w:val="0"/>
                    <w:spacing w:before="0" w:after="283"/>
                    <w:jc w:val="left"/>
                    <w:rPr/>
                  </w:pPr>
                  <w:r>
                    <w:rPr/>
                    <w:t xml:space="preserve">1993 </w:t>
                  </w:r>
                </w:p>
              </w:tc>
            </w:tr>
            <w:tr>
              <w:trPr/>
              <w:tc>
                <w:tcPr>
                  <w:tcW w:w="3885" w:type="dxa"/>
                  <w:tcBorders/>
                  <w:vAlign w:val="center"/>
                </w:tcPr>
                <w:p>
                  <w:pPr>
                    <w:pStyle w:val="TableContents"/>
                    <w:bidi w:val="0"/>
                    <w:spacing w:before="0" w:after="283"/>
                    <w:jc w:val="left"/>
                    <w:rPr/>
                  </w:pPr>
                  <w:r>
                    <w:rPr/>
                    <w:t xml:space="preserve">Brasilia </w:t>
                  </w:r>
                </w:p>
              </w:tc>
              <w:tc>
                <w:tcPr>
                  <w:tcW w:w="678" w:type="dxa"/>
                  <w:tcBorders/>
                  <w:vAlign w:val="center"/>
                </w:tcPr>
                <w:p>
                  <w:pPr>
                    <w:pStyle w:val="TableContents"/>
                    <w:bidi w:val="0"/>
                    <w:spacing w:before="0" w:after="283"/>
                    <w:jc w:val="left"/>
                    <w:rPr/>
                  </w:pPr>
                  <w:r>
                    <w:rPr/>
                    <w:t xml:space="preserve">16 </w:t>
                  </w:r>
                </w:p>
              </w:tc>
              <w:tc>
                <w:tcPr>
                  <w:tcW w:w="558" w:type="dxa"/>
                  <w:tcBorders/>
                  <w:vAlign w:val="center"/>
                </w:tcPr>
                <w:p>
                  <w:pPr>
                    <w:pStyle w:val="TableContents"/>
                    <w:bidi w:val="0"/>
                    <w:spacing w:before="0" w:after="283"/>
                    <w:jc w:val="left"/>
                    <w:rPr/>
                  </w:pPr>
                  <w:r>
                    <w:rPr/>
                    <w:t xml:space="preserve">13 </w:t>
                  </w:r>
                </w:p>
              </w:tc>
              <w:tc>
                <w:tcPr>
                  <w:tcW w:w="648" w:type="dxa"/>
                  <w:tcBorders/>
                  <w:vAlign w:val="center"/>
                </w:tcPr>
                <w:p>
                  <w:pPr>
                    <w:pStyle w:val="TableContents"/>
                    <w:bidi w:val="0"/>
                    <w:spacing w:before="0" w:after="283"/>
                    <w:jc w:val="left"/>
                    <w:rPr/>
                  </w:pPr>
                  <w:r>
                    <w:rPr/>
                    <w:t xml:space="preserve">51.3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14.6 </w:t>
                  </w:r>
                </w:p>
              </w:tc>
              <w:tc>
                <w:tcPr>
                  <w:tcW w:w="1130" w:type="dxa"/>
                  <w:tcBorders/>
                  <w:vAlign w:val="center"/>
                </w:tcPr>
                <w:p>
                  <w:pPr>
                    <w:pStyle w:val="TableContents"/>
                    <w:bidi w:val="0"/>
                    <w:spacing w:before="0" w:after="283"/>
                    <w:jc w:val="left"/>
                    <w:rPr/>
                  </w:pPr>
                  <w:r>
                    <w:rPr/>
                    <w:t xml:space="preserve">2013 </w:t>
                  </w:r>
                </w:p>
              </w:tc>
              <w:tc>
                <w:tcPr>
                  <w:tcW w:w="648" w:type="dxa"/>
                  <w:tcBorders/>
                  <w:vAlign w:val="center"/>
                </w:tcPr>
                <w:p>
                  <w:pPr>
                    <w:pStyle w:val="TableContents"/>
                    <w:bidi w:val="0"/>
                    <w:spacing w:before="0" w:after="283"/>
                    <w:jc w:val="left"/>
                    <w:rPr/>
                  </w:pPr>
                  <w:r>
                    <w:rPr/>
                    <w:t xml:space="preserve">48.7 </w:t>
                  </w:r>
                </w:p>
              </w:tc>
              <w:tc>
                <w:tcPr>
                  <w:tcW w:w="1162" w:type="dxa"/>
                  <w:tcBorders/>
                  <w:vAlign w:val="center"/>
                </w:tcPr>
                <w:p>
                  <w:pPr>
                    <w:pStyle w:val="TableContents"/>
                    <w:bidi w:val="0"/>
                    <w:spacing w:before="0" w:after="283"/>
                    <w:jc w:val="left"/>
                    <w:rPr/>
                  </w:pPr>
                  <w:r>
                    <w:rPr/>
                    <w:t xml:space="preserve">2013 </w:t>
                  </w:r>
                </w:p>
              </w:tc>
            </w:tr>
            <w:tr>
              <w:trPr/>
              <w:tc>
                <w:tcPr>
                  <w:tcW w:w="3885" w:type="dxa"/>
                  <w:tcBorders/>
                  <w:vAlign w:val="center"/>
                </w:tcPr>
                <w:p>
                  <w:pPr>
                    <w:pStyle w:val="TableContents"/>
                    <w:bidi w:val="0"/>
                    <w:spacing w:before="0" w:after="283"/>
                    <w:jc w:val="left"/>
                    <w:rPr/>
                  </w:pPr>
                  <w:r>
                    <w:rPr/>
                    <w:t xml:space="preserve">Bulgaria </w:t>
                  </w:r>
                </w:p>
              </w:tc>
              <w:tc>
                <w:tcPr>
                  <w:tcW w:w="678" w:type="dxa"/>
                  <w:tcBorders/>
                  <w:vAlign w:val="center"/>
                </w:tcPr>
                <w:p>
                  <w:pPr>
                    <w:pStyle w:val="TableContents"/>
                    <w:bidi w:val="0"/>
                    <w:spacing w:before="0" w:after="283"/>
                    <w:jc w:val="left"/>
                    <w:rPr/>
                  </w:pPr>
                  <w:r>
                    <w:rPr/>
                    <w:t xml:space="preserve">7.0 </w:t>
                  </w:r>
                </w:p>
              </w:tc>
              <w:tc>
                <w:tcPr>
                  <w:tcW w:w="558" w:type="dxa"/>
                  <w:tcBorders/>
                  <w:vAlign w:val="center"/>
                </w:tcPr>
                <w:p>
                  <w:pPr>
                    <w:pStyle w:val="TableContents"/>
                    <w:bidi w:val="0"/>
                    <w:spacing w:before="0" w:after="283"/>
                    <w:jc w:val="left"/>
                    <w:rPr/>
                  </w:pPr>
                  <w:r>
                    <w:rPr/>
                    <w:t xml:space="preserve">4.4 </w:t>
                  </w:r>
                </w:p>
              </w:tc>
              <w:tc>
                <w:tcPr>
                  <w:tcW w:w="648" w:type="dxa"/>
                  <w:tcBorders/>
                  <w:vAlign w:val="center"/>
                </w:tcPr>
                <w:p>
                  <w:pPr>
                    <w:pStyle w:val="TableContents"/>
                    <w:bidi w:val="0"/>
                    <w:spacing w:before="0" w:after="283"/>
                    <w:jc w:val="left"/>
                    <w:rPr/>
                  </w:pPr>
                  <w:r>
                    <w:rPr/>
                    <w:t xml:space="preserve">37.4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8.8 </w:t>
                  </w:r>
                </w:p>
              </w:tc>
              <w:tc>
                <w:tcPr>
                  <w:tcW w:w="1130" w:type="dxa"/>
                  <w:tcBorders/>
                  <w:vAlign w:val="center"/>
                </w:tcPr>
                <w:p>
                  <w:pPr>
                    <w:pStyle w:val="TableContents"/>
                    <w:bidi w:val="0"/>
                    <w:spacing w:before="0" w:after="283"/>
                    <w:jc w:val="left"/>
                    <w:rPr/>
                  </w:pPr>
                  <w:r>
                    <w:rPr/>
                    <w:t xml:space="preserve">2005 </w:t>
                  </w:r>
                </w:p>
              </w:tc>
              <w:tc>
                <w:tcPr>
                  <w:tcW w:w="648" w:type="dxa"/>
                  <w:tcBorders/>
                  <w:vAlign w:val="center"/>
                </w:tcPr>
                <w:p>
                  <w:pPr>
                    <w:pStyle w:val="TableContents"/>
                    <w:bidi w:val="0"/>
                    <w:spacing w:before="0" w:after="283"/>
                    <w:jc w:val="left"/>
                    <w:rPr/>
                  </w:pPr>
                  <w:r>
                    <w:rPr/>
                    <w:t xml:space="preserve">35.4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Burkina Faso </w:t>
                  </w:r>
                </w:p>
              </w:tc>
              <w:tc>
                <w:tcPr>
                  <w:tcW w:w="678" w:type="dxa"/>
                  <w:tcBorders/>
                  <w:vAlign w:val="center"/>
                </w:tcPr>
                <w:p>
                  <w:pPr>
                    <w:pStyle w:val="TableContents"/>
                    <w:bidi w:val="0"/>
                    <w:spacing w:before="0" w:after="283"/>
                    <w:jc w:val="left"/>
                    <w:rPr/>
                  </w:pPr>
                  <w:r>
                    <w:rPr/>
                    <w:t xml:space="preserve">11.6 </w:t>
                  </w:r>
                </w:p>
              </w:tc>
              <w:tc>
                <w:tcPr>
                  <w:tcW w:w="558" w:type="dxa"/>
                  <w:tcBorders/>
                  <w:vAlign w:val="center"/>
                </w:tcPr>
                <w:p>
                  <w:pPr>
                    <w:pStyle w:val="TableContents"/>
                    <w:bidi w:val="0"/>
                    <w:spacing w:before="0" w:after="283"/>
                    <w:jc w:val="left"/>
                    <w:rPr/>
                  </w:pPr>
                  <w:r>
                    <w:rPr/>
                    <w:t xml:space="preserve">6.9 </w:t>
                  </w:r>
                </w:p>
              </w:tc>
              <w:tc>
                <w:tcPr>
                  <w:tcW w:w="648" w:type="dxa"/>
                  <w:tcBorders/>
                  <w:vAlign w:val="center"/>
                </w:tcPr>
                <w:p>
                  <w:pPr>
                    <w:pStyle w:val="TableContents"/>
                    <w:bidi w:val="0"/>
                    <w:spacing w:before="0" w:after="283"/>
                    <w:jc w:val="left"/>
                    <w:rPr/>
                  </w:pPr>
                  <w:r>
                    <w:rPr/>
                    <w:t xml:space="preserve">35.3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11.5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39.5 </w:t>
                  </w:r>
                </w:p>
              </w:tc>
              <w:tc>
                <w:tcPr>
                  <w:tcW w:w="1162" w:type="dxa"/>
                  <w:tcBorders/>
                  <w:vAlign w:val="center"/>
                </w:tcPr>
                <w:p>
                  <w:pPr>
                    <w:pStyle w:val="TableContents"/>
                    <w:bidi w:val="0"/>
                    <w:spacing w:before="0" w:after="283"/>
                    <w:jc w:val="left"/>
                    <w:rPr/>
                  </w:pPr>
                  <w:r>
                    <w:rPr/>
                    <w:t xml:space="preserve">2007 </w:t>
                  </w:r>
                </w:p>
              </w:tc>
            </w:tr>
            <w:tr>
              <w:trPr/>
              <w:tc>
                <w:tcPr>
                  <w:tcW w:w="3885" w:type="dxa"/>
                  <w:tcBorders/>
                  <w:vAlign w:val="center"/>
                </w:tcPr>
                <w:p>
                  <w:pPr>
                    <w:pStyle w:val="TableContents"/>
                    <w:bidi w:val="0"/>
                    <w:spacing w:before="0" w:after="283"/>
                    <w:jc w:val="left"/>
                    <w:rPr/>
                  </w:pPr>
                  <w:r>
                    <w:rPr/>
                    <w:t xml:space="preserve">Burundi </w:t>
                  </w:r>
                </w:p>
              </w:tc>
              <w:tc>
                <w:tcPr>
                  <w:tcW w:w="678" w:type="dxa"/>
                  <w:tcBorders/>
                  <w:vAlign w:val="center"/>
                </w:tcPr>
                <w:p>
                  <w:pPr>
                    <w:pStyle w:val="TableContents"/>
                    <w:bidi w:val="0"/>
                    <w:spacing w:before="0" w:after="283"/>
                    <w:jc w:val="left"/>
                    <w:rPr/>
                  </w:pPr>
                  <w:r>
                    <w:rPr/>
                    <w:t xml:space="preserve">19.3 </w:t>
                  </w:r>
                </w:p>
              </w:tc>
              <w:tc>
                <w:tcPr>
                  <w:tcW w:w="558" w:type="dxa"/>
                  <w:tcBorders/>
                  <w:vAlign w:val="center"/>
                </w:tcPr>
                <w:p>
                  <w:pPr>
                    <w:pStyle w:val="TableContents"/>
                    <w:bidi w:val="0"/>
                    <w:spacing w:before="0" w:after="283"/>
                    <w:jc w:val="left"/>
                    <w:rPr/>
                  </w:pPr>
                  <w:r>
                    <w:rPr/>
                    <w:t xml:space="preserve">9.5 </w:t>
                  </w:r>
                </w:p>
              </w:tc>
              <w:tc>
                <w:tcPr>
                  <w:tcW w:w="648" w:type="dxa"/>
                  <w:tcBorders/>
                  <w:vAlign w:val="center"/>
                </w:tcPr>
                <w:p>
                  <w:pPr>
                    <w:pStyle w:val="TableContents"/>
                    <w:bidi w:val="0"/>
                    <w:spacing w:before="0" w:after="283"/>
                    <w:jc w:val="left"/>
                    <w:rPr/>
                  </w:pPr>
                  <w:r>
                    <w:rPr/>
                    <w:t xml:space="preserve">39.2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pPr>
                  <w:r>
                    <w:rPr/>
                    <w:t xml:space="preserve">19.3 </w:t>
                  </w:r>
                </w:p>
              </w:tc>
              <w:tc>
                <w:tcPr>
                  <w:tcW w:w="1130" w:type="dxa"/>
                  <w:tcBorders/>
                  <w:vAlign w:val="center"/>
                </w:tcPr>
                <w:p>
                  <w:pPr>
                    <w:pStyle w:val="TableContents"/>
                    <w:bidi w:val="0"/>
                    <w:spacing w:before="0" w:after="283"/>
                    <w:jc w:val="left"/>
                    <w:rPr/>
                  </w:pPr>
                  <w:r>
                    <w:rPr/>
                    <w:t xml:space="preserve">1998 </w:t>
                  </w:r>
                </w:p>
              </w:tc>
              <w:tc>
                <w:tcPr>
                  <w:tcW w:w="648" w:type="dxa"/>
                  <w:tcBorders/>
                  <w:vAlign w:val="center"/>
                </w:tcPr>
                <w:p>
                  <w:pPr>
                    <w:pStyle w:val="TableContents"/>
                    <w:bidi w:val="0"/>
                    <w:spacing w:before="0" w:after="283"/>
                    <w:jc w:val="left"/>
                    <w:rPr/>
                  </w:pPr>
                  <w:r>
                    <w:rPr/>
                    <w:t xml:space="preserve">42.4 </w:t>
                  </w:r>
                </w:p>
              </w:tc>
              <w:tc>
                <w:tcPr>
                  <w:tcW w:w="1162" w:type="dxa"/>
                  <w:tcBorders/>
                  <w:vAlign w:val="center"/>
                </w:tcPr>
                <w:p>
                  <w:pPr>
                    <w:pStyle w:val="TableContents"/>
                    <w:bidi w:val="0"/>
                    <w:spacing w:before="0" w:after="283"/>
                    <w:jc w:val="left"/>
                    <w:rPr/>
                  </w:pPr>
                  <w:r>
                    <w:rPr/>
                    <w:t xml:space="preserve">1998 </w:t>
                  </w:r>
                </w:p>
              </w:tc>
            </w:tr>
            <w:tr>
              <w:trPr/>
              <w:tc>
                <w:tcPr>
                  <w:tcW w:w="3885" w:type="dxa"/>
                  <w:tcBorders/>
                  <w:vAlign w:val="center"/>
                </w:tcPr>
                <w:p>
                  <w:pPr>
                    <w:pStyle w:val="TableContents"/>
                    <w:bidi w:val="0"/>
                    <w:spacing w:before="0" w:after="283"/>
                    <w:jc w:val="left"/>
                    <w:rPr/>
                  </w:pPr>
                  <w:r>
                    <w:rPr/>
                    <w:t xml:space="preserve">Kambodža </w:t>
                  </w:r>
                </w:p>
              </w:tc>
              <w:tc>
                <w:tcPr>
                  <w:tcW w:w="678" w:type="dxa"/>
                  <w:tcBorders/>
                  <w:vAlign w:val="center"/>
                </w:tcPr>
                <w:p>
                  <w:pPr>
                    <w:pStyle w:val="TableContents"/>
                    <w:bidi w:val="0"/>
                    <w:spacing w:before="0" w:after="283"/>
                    <w:jc w:val="left"/>
                    <w:rPr/>
                  </w:pPr>
                  <w:r>
                    <w:rPr/>
                    <w:t xml:space="preserve">12.2 </w:t>
                  </w:r>
                </w:p>
              </w:tc>
              <w:tc>
                <w:tcPr>
                  <w:tcW w:w="558" w:type="dxa"/>
                  <w:tcBorders/>
                  <w:vAlign w:val="center"/>
                </w:tcPr>
                <w:p>
                  <w:pPr>
                    <w:pStyle w:val="TableContents"/>
                    <w:bidi w:val="0"/>
                    <w:spacing w:before="0" w:after="283"/>
                    <w:jc w:val="left"/>
                    <w:rPr/>
                  </w:pPr>
                  <w:r>
                    <w:rPr/>
                    <w:t xml:space="preserve">7.3 </w:t>
                  </w:r>
                </w:p>
              </w:tc>
              <w:tc>
                <w:tcPr>
                  <w:tcW w:w="648" w:type="dxa"/>
                  <w:tcBorders/>
                  <w:vAlign w:val="center"/>
                </w:tcPr>
                <w:p>
                  <w:pPr>
                    <w:pStyle w:val="TableContents"/>
                    <w:bidi w:val="0"/>
                    <w:spacing w:before="0" w:after="283"/>
                    <w:jc w:val="left"/>
                    <w:rPr/>
                  </w:pPr>
                  <w:r>
                    <w:rPr/>
                    <w:t xml:space="preserve">30.8 </w:t>
                  </w:r>
                </w:p>
              </w:tc>
              <w:tc>
                <w:tcPr>
                  <w:tcW w:w="818" w:type="dxa"/>
                  <w:tcBorders/>
                  <w:vAlign w:val="center"/>
                </w:tcPr>
                <w:p>
                  <w:pPr>
                    <w:pStyle w:val="TableContents"/>
                    <w:bidi w:val="0"/>
                    <w:spacing w:before="0" w:after="283"/>
                    <w:jc w:val="left"/>
                    <w:rPr/>
                  </w:pPr>
                  <w:r>
                    <w:rPr/>
                    <w:t xml:space="preserve">2012 </w:t>
                  </w:r>
                </w:p>
              </w:tc>
              <w:tc>
                <w:tcPr>
                  <w:tcW w:w="678" w:type="dxa"/>
                  <w:tcBorders/>
                  <w:vAlign w:val="center"/>
                </w:tcPr>
                <w:p>
                  <w:pPr>
                    <w:pStyle w:val="TableContents"/>
                    <w:bidi w:val="0"/>
                    <w:spacing w:before="0" w:after="283"/>
                    <w:jc w:val="left"/>
                    <w:rPr/>
                  </w:pPr>
                  <w:r>
                    <w:rPr/>
                    <w:t xml:space="preserve">12.0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37.9 </w:t>
                  </w:r>
                </w:p>
              </w:tc>
              <w:tc>
                <w:tcPr>
                  <w:tcW w:w="1162" w:type="dxa"/>
                  <w:tcBorders/>
                  <w:vAlign w:val="center"/>
                </w:tcPr>
                <w:p>
                  <w:pPr>
                    <w:pStyle w:val="TableContents"/>
                    <w:bidi w:val="0"/>
                    <w:spacing w:before="0" w:after="283"/>
                    <w:jc w:val="left"/>
                    <w:rPr/>
                  </w:pPr>
                  <w:r>
                    <w:rPr/>
                    <w:t xml:space="preserve">2008 est. </w:t>
                  </w:r>
                </w:p>
              </w:tc>
            </w:tr>
            <w:tr>
              <w:trPr/>
              <w:tc>
                <w:tcPr>
                  <w:tcW w:w="3885" w:type="dxa"/>
                  <w:tcBorders/>
                  <w:vAlign w:val="center"/>
                </w:tcPr>
                <w:p>
                  <w:pPr>
                    <w:pStyle w:val="TableContents"/>
                    <w:bidi w:val="0"/>
                    <w:spacing w:before="0" w:after="283"/>
                    <w:jc w:val="left"/>
                    <w:rPr/>
                  </w:pPr>
                  <w:r>
                    <w:rPr/>
                    <w:t xml:space="preserve">Kamerun </w:t>
                  </w:r>
                </w:p>
              </w:tc>
              <w:tc>
                <w:tcPr>
                  <w:tcW w:w="678" w:type="dxa"/>
                  <w:tcBorders/>
                  <w:vAlign w:val="center"/>
                </w:tcPr>
                <w:p>
                  <w:pPr>
                    <w:pStyle w:val="TableContents"/>
                    <w:bidi w:val="0"/>
                    <w:spacing w:before="0" w:after="283"/>
                    <w:jc w:val="left"/>
                    <w:rPr/>
                  </w:pPr>
                  <w:r>
                    <w:rPr/>
                    <w:t xml:space="preserve">15.7 </w:t>
                  </w:r>
                </w:p>
              </w:tc>
              <w:tc>
                <w:tcPr>
                  <w:tcW w:w="558" w:type="dxa"/>
                  <w:tcBorders/>
                  <w:vAlign w:val="center"/>
                </w:tcPr>
                <w:p>
                  <w:pPr>
                    <w:pStyle w:val="TableContents"/>
                    <w:bidi w:val="0"/>
                    <w:spacing w:before="0" w:after="283"/>
                    <w:jc w:val="left"/>
                    <w:rPr/>
                  </w:pPr>
                  <w:r>
                    <w:rPr/>
                    <w:t xml:space="preserve">9.1 </w:t>
                  </w:r>
                </w:p>
              </w:tc>
              <w:tc>
                <w:tcPr>
                  <w:tcW w:w="648" w:type="dxa"/>
                  <w:tcBorders/>
                  <w:vAlign w:val="center"/>
                </w:tcPr>
                <w:p>
                  <w:pPr>
                    <w:pStyle w:val="TableContents"/>
                    <w:bidi w:val="0"/>
                    <w:spacing w:before="0" w:after="283"/>
                    <w:jc w:val="left"/>
                    <w:rPr/>
                  </w:pPr>
                  <w:r>
                    <w:rPr/>
                    <w:t xml:space="preserve">46.5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15.4 </w:t>
                  </w:r>
                </w:p>
              </w:tc>
              <w:tc>
                <w:tcPr>
                  <w:tcW w:w="1130" w:type="dxa"/>
                  <w:tcBorders/>
                  <w:vAlign w:val="center"/>
                </w:tcPr>
                <w:p>
                  <w:pPr>
                    <w:pStyle w:val="TableContents"/>
                    <w:bidi w:val="0"/>
                    <w:spacing w:before="0" w:after="283"/>
                    <w:jc w:val="left"/>
                    <w:rPr/>
                  </w:pPr>
                  <w:r>
                    <w:rPr/>
                    <w:t xml:space="preserve">2001 </w:t>
                  </w:r>
                </w:p>
              </w:tc>
              <w:tc>
                <w:tcPr>
                  <w:tcW w:w="648" w:type="dxa"/>
                  <w:tcBorders/>
                  <w:vAlign w:val="center"/>
                </w:tcPr>
                <w:p>
                  <w:pPr>
                    <w:pStyle w:val="TableContents"/>
                    <w:bidi w:val="0"/>
                    <w:spacing w:before="0" w:after="283"/>
                    <w:jc w:val="left"/>
                    <w:rPr/>
                  </w:pPr>
                  <w:r>
                    <w:rPr/>
                    <w:t xml:space="preserve">44.6 </w:t>
                  </w:r>
                </w:p>
              </w:tc>
              <w:tc>
                <w:tcPr>
                  <w:tcW w:w="1162" w:type="dxa"/>
                  <w:tcBorders/>
                  <w:vAlign w:val="center"/>
                </w:tcPr>
                <w:p>
                  <w:pPr>
                    <w:pStyle w:val="TableContents"/>
                    <w:bidi w:val="0"/>
                    <w:spacing w:before="0" w:after="283"/>
                    <w:jc w:val="left"/>
                    <w:rPr/>
                  </w:pPr>
                  <w:r>
                    <w:rPr/>
                    <w:t xml:space="preserve">2001 </w:t>
                  </w:r>
                </w:p>
              </w:tc>
            </w:tr>
            <w:tr>
              <w:trPr/>
              <w:tc>
                <w:tcPr>
                  <w:tcW w:w="3885" w:type="dxa"/>
                  <w:tcBorders/>
                  <w:vAlign w:val="center"/>
                </w:tcPr>
                <w:p>
                  <w:pPr>
                    <w:pStyle w:val="TableContents"/>
                    <w:bidi w:val="0"/>
                    <w:spacing w:before="0" w:after="283"/>
                    <w:jc w:val="left"/>
                    <w:rPr/>
                  </w:pPr>
                  <w:r>
                    <w:rPr/>
                    <w:t xml:space="preserve">Kanada </w:t>
                  </w:r>
                </w:p>
              </w:tc>
              <w:tc>
                <w:tcPr>
                  <w:tcW w:w="678" w:type="dxa"/>
                  <w:tcBorders/>
                  <w:vAlign w:val="center"/>
                </w:tcPr>
                <w:p>
                  <w:pPr>
                    <w:pStyle w:val="TableContents"/>
                    <w:bidi w:val="0"/>
                    <w:spacing w:before="0" w:after="283"/>
                    <w:jc w:val="left"/>
                    <w:rPr/>
                  </w:pPr>
                  <w:r>
                    <w:rPr/>
                    <w:t xml:space="preserve">9.4 </w:t>
                  </w:r>
                </w:p>
              </w:tc>
              <w:tc>
                <w:tcPr>
                  <w:tcW w:w="558" w:type="dxa"/>
                  <w:tcBorders/>
                  <w:vAlign w:val="center"/>
                </w:tcPr>
                <w:p>
                  <w:pPr>
                    <w:pStyle w:val="TableContents"/>
                    <w:bidi w:val="0"/>
                    <w:spacing w:before="0" w:after="283"/>
                    <w:jc w:val="left"/>
                    <w:rPr/>
                  </w:pPr>
                  <w:r>
                    <w:rPr/>
                    <w:t xml:space="preserve">5.5 </w:t>
                  </w:r>
                </w:p>
              </w:tc>
              <w:tc>
                <w:tcPr>
                  <w:tcW w:w="648" w:type="dxa"/>
                  <w:tcBorders/>
                  <w:vAlign w:val="center"/>
                </w:tcPr>
                <w:p>
                  <w:pPr>
                    <w:pStyle w:val="TableContents"/>
                    <w:bidi w:val="0"/>
                    <w:spacing w:before="0" w:after="283"/>
                    <w:jc w:val="left"/>
                    <w:rPr/>
                  </w:pPr>
                  <w:r>
                    <w:rPr/>
                    <w:t xml:space="preserve">34.0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pPr>
                  <w:r>
                    <w:rPr/>
                    <w:t xml:space="preserve">9.5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32.1 </w:t>
                  </w:r>
                </w:p>
              </w:tc>
              <w:tc>
                <w:tcPr>
                  <w:tcW w:w="1162" w:type="dxa"/>
                  <w:tcBorders/>
                  <w:vAlign w:val="center"/>
                </w:tcPr>
                <w:p>
                  <w:pPr>
                    <w:pStyle w:val="TableContents"/>
                    <w:bidi w:val="0"/>
                    <w:spacing w:before="0" w:after="283"/>
                    <w:jc w:val="left"/>
                    <w:rPr/>
                  </w:pPr>
                  <w:r>
                    <w:rPr/>
                    <w:t xml:space="preserve">2005 </w:t>
                  </w:r>
                </w:p>
              </w:tc>
            </w:tr>
            <w:tr>
              <w:trPr/>
              <w:tc>
                <w:tcPr>
                  <w:tcW w:w="3885" w:type="dxa"/>
                  <w:tcBorders/>
                  <w:vAlign w:val="center"/>
                </w:tcPr>
                <w:p>
                  <w:pPr>
                    <w:pStyle w:val="TableContents"/>
                    <w:bidi w:val="0"/>
                    <w:spacing w:before="0" w:after="283"/>
                    <w:jc w:val="left"/>
                    <w:rPr/>
                  </w:pPr>
                  <w:r>
                    <w:rPr/>
                    <w:t xml:space="preserve">Kap Verde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47.2 </w:t>
                  </w:r>
                </w:p>
              </w:tc>
              <w:tc>
                <w:tcPr>
                  <w:tcW w:w="818" w:type="dxa"/>
                  <w:tcBorders/>
                  <w:vAlign w:val="center"/>
                </w:tcPr>
                <w:p>
                  <w:pPr>
                    <w:pStyle w:val="TableContents"/>
                    <w:bidi w:val="0"/>
                    <w:spacing w:before="0" w:after="283"/>
                    <w:jc w:val="left"/>
                    <w:rPr/>
                  </w:pPr>
                  <w:r>
                    <w:rPr/>
                    <w:t xml:space="preserve">2007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Keski-Afrikan tasavalta </w:t>
                  </w:r>
                </w:p>
              </w:tc>
              <w:tc>
                <w:tcPr>
                  <w:tcW w:w="678" w:type="dxa"/>
                  <w:tcBorders/>
                  <w:vAlign w:val="center"/>
                </w:tcPr>
                <w:p>
                  <w:pPr>
                    <w:pStyle w:val="TableContents"/>
                    <w:bidi w:val="0"/>
                    <w:spacing w:before="0" w:after="283"/>
                    <w:jc w:val="left"/>
                    <w:rPr/>
                  </w:pPr>
                  <w:r>
                    <w:rPr/>
                    <w:t xml:space="preserve">69.2 </w:t>
                  </w:r>
                </w:p>
              </w:tc>
              <w:tc>
                <w:tcPr>
                  <w:tcW w:w="558" w:type="dxa"/>
                  <w:tcBorders/>
                  <w:vAlign w:val="center"/>
                </w:tcPr>
                <w:p>
                  <w:pPr>
                    <w:pStyle w:val="TableContents"/>
                    <w:bidi w:val="0"/>
                    <w:spacing w:before="0" w:after="283"/>
                    <w:jc w:val="left"/>
                    <w:rPr/>
                  </w:pPr>
                  <w:r>
                    <w:rPr/>
                    <w:t xml:space="preserve">32.7 </w:t>
                  </w:r>
                </w:p>
              </w:tc>
              <w:tc>
                <w:tcPr>
                  <w:tcW w:w="648" w:type="dxa"/>
                  <w:tcBorders/>
                  <w:vAlign w:val="center"/>
                </w:tcPr>
                <w:p>
                  <w:pPr>
                    <w:pStyle w:val="TableContents"/>
                    <w:bidi w:val="0"/>
                    <w:spacing w:before="0" w:after="283"/>
                    <w:jc w:val="left"/>
                    <w:rPr/>
                  </w:pPr>
                  <w:r>
                    <w:rPr/>
                    <w:t xml:space="preserve">56.2 </w:t>
                  </w:r>
                </w:p>
              </w:tc>
              <w:tc>
                <w:tcPr>
                  <w:tcW w:w="818" w:type="dxa"/>
                  <w:tcBorders/>
                  <w:vAlign w:val="center"/>
                </w:tcPr>
                <w:p>
                  <w:pPr>
                    <w:pStyle w:val="TableContents"/>
                    <w:bidi w:val="0"/>
                    <w:spacing w:before="0" w:after="283"/>
                    <w:jc w:val="left"/>
                    <w:rPr/>
                  </w:pPr>
                  <w:r>
                    <w:rPr/>
                    <w:t xml:space="preserve">2008 </w:t>
                  </w:r>
                </w:p>
              </w:tc>
              <w:tc>
                <w:tcPr>
                  <w:tcW w:w="678" w:type="dxa"/>
                  <w:tcBorders/>
                  <w:vAlign w:val="center"/>
                </w:tcPr>
                <w:p>
                  <w:pPr>
                    <w:pStyle w:val="TableContents"/>
                    <w:bidi w:val="0"/>
                    <w:spacing w:before="0" w:after="283"/>
                    <w:jc w:val="left"/>
                    <w:rPr/>
                  </w:pPr>
                  <w:r>
                    <w:rPr/>
                    <w:t xml:space="preserve">68.1 </w:t>
                  </w:r>
                </w:p>
              </w:tc>
              <w:tc>
                <w:tcPr>
                  <w:tcW w:w="1130" w:type="dxa"/>
                  <w:tcBorders/>
                  <w:vAlign w:val="center"/>
                </w:tcPr>
                <w:p>
                  <w:pPr>
                    <w:pStyle w:val="TableContents"/>
                    <w:bidi w:val="0"/>
                    <w:spacing w:before="0" w:after="283"/>
                    <w:jc w:val="left"/>
                    <w:rPr/>
                  </w:pPr>
                  <w:r>
                    <w:rPr/>
                    <w:t xml:space="preserve">1993 </w:t>
                  </w:r>
                </w:p>
              </w:tc>
              <w:tc>
                <w:tcPr>
                  <w:tcW w:w="648" w:type="dxa"/>
                  <w:tcBorders/>
                  <w:vAlign w:val="center"/>
                </w:tcPr>
                <w:p>
                  <w:pPr>
                    <w:pStyle w:val="TableContents"/>
                    <w:bidi w:val="0"/>
                    <w:spacing w:before="0" w:after="283"/>
                    <w:jc w:val="left"/>
                    <w:rPr/>
                  </w:pPr>
                  <w:r>
                    <w:rPr/>
                    <w:t xml:space="preserve">61.3 </w:t>
                  </w:r>
                </w:p>
              </w:tc>
              <w:tc>
                <w:tcPr>
                  <w:tcW w:w="1162" w:type="dxa"/>
                  <w:tcBorders/>
                  <w:vAlign w:val="center"/>
                </w:tcPr>
                <w:p>
                  <w:pPr>
                    <w:pStyle w:val="TableContents"/>
                    <w:bidi w:val="0"/>
                    <w:spacing w:before="0" w:after="283"/>
                    <w:jc w:val="left"/>
                    <w:rPr/>
                  </w:pPr>
                  <w:r>
                    <w:rPr/>
                    <w:t xml:space="preserve">1993 </w:t>
                  </w:r>
                </w:p>
              </w:tc>
            </w:tr>
            <w:tr>
              <w:trPr/>
              <w:tc>
                <w:tcPr>
                  <w:tcW w:w="3885" w:type="dxa"/>
                  <w:tcBorders/>
                  <w:vAlign w:val="center"/>
                </w:tcPr>
                <w:p>
                  <w:pPr>
                    <w:pStyle w:val="TableContents"/>
                    <w:bidi w:val="0"/>
                    <w:spacing w:before="0" w:after="283"/>
                    <w:jc w:val="left"/>
                    <w:rPr/>
                  </w:pPr>
                  <w:r>
                    <w:rPr/>
                    <w:t xml:space="preserve">Chad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43.3 </w:t>
                  </w:r>
                </w:p>
              </w:tc>
              <w:tc>
                <w:tcPr>
                  <w:tcW w:w="818" w:type="dxa"/>
                  <w:tcBorders/>
                  <w:vAlign w:val="center"/>
                </w:tcPr>
                <w:p>
                  <w:pPr>
                    <w:pStyle w:val="TableContents"/>
                    <w:bidi w:val="0"/>
                    <w:spacing w:before="0" w:after="283"/>
                    <w:jc w:val="left"/>
                    <w:rPr/>
                  </w:pPr>
                  <w:r>
                    <w:rPr/>
                    <w:t xml:space="preserve">2011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43.3 </w:t>
                  </w:r>
                </w:p>
              </w:tc>
              <w:tc>
                <w:tcPr>
                  <w:tcW w:w="1162" w:type="dxa"/>
                  <w:tcBorders/>
                  <w:vAlign w:val="center"/>
                </w:tcPr>
                <w:p>
                  <w:pPr>
                    <w:pStyle w:val="TableContents"/>
                    <w:bidi w:val="0"/>
                    <w:spacing w:before="0" w:after="283"/>
                    <w:jc w:val="left"/>
                    <w:rPr/>
                  </w:pPr>
                  <w:r>
                    <w:rPr/>
                    <w:t xml:space="preserve">2011 est. </w:t>
                  </w:r>
                </w:p>
              </w:tc>
            </w:tr>
            <w:tr>
              <w:trPr/>
              <w:tc>
                <w:tcPr>
                  <w:tcW w:w="3885" w:type="dxa"/>
                  <w:tcBorders/>
                  <w:vAlign w:val="center"/>
                </w:tcPr>
                <w:p>
                  <w:pPr>
                    <w:pStyle w:val="TableContents"/>
                    <w:bidi w:val="0"/>
                    <w:spacing w:before="0" w:after="283"/>
                    <w:jc w:val="left"/>
                    <w:rPr/>
                  </w:pPr>
                  <w:r>
                    <w:rPr/>
                    <w:t xml:space="preserve">Chile </w:t>
                  </w:r>
                </w:p>
              </w:tc>
              <w:tc>
                <w:tcPr>
                  <w:tcW w:w="678" w:type="dxa"/>
                  <w:tcBorders/>
                  <w:vAlign w:val="center"/>
                </w:tcPr>
                <w:p>
                  <w:pPr>
                    <w:pStyle w:val="TableContents"/>
                    <w:bidi w:val="0"/>
                    <w:spacing w:before="0" w:after="283"/>
                    <w:jc w:val="left"/>
                    <w:rPr/>
                  </w:pPr>
                  <w:r>
                    <w:rPr/>
                    <w:t xml:space="preserve">26.2 </w:t>
                  </w:r>
                </w:p>
              </w:tc>
              <w:tc>
                <w:tcPr>
                  <w:tcW w:w="558" w:type="dxa"/>
                  <w:tcBorders/>
                  <w:vAlign w:val="center"/>
                </w:tcPr>
                <w:p>
                  <w:pPr>
                    <w:pStyle w:val="TableContents"/>
                    <w:bidi w:val="0"/>
                    <w:spacing w:before="0" w:after="283"/>
                    <w:jc w:val="left"/>
                    <w:rPr/>
                  </w:pPr>
                  <w:r>
                    <w:rPr/>
                    <w:t xml:space="preserve">15.7 </w:t>
                  </w:r>
                </w:p>
              </w:tc>
              <w:tc>
                <w:tcPr>
                  <w:tcW w:w="648" w:type="dxa"/>
                  <w:tcBorders/>
                  <w:vAlign w:val="center"/>
                </w:tcPr>
                <w:p>
                  <w:pPr>
                    <w:pStyle w:val="TableContents"/>
                    <w:bidi w:val="0"/>
                    <w:spacing w:before="0" w:after="283"/>
                    <w:jc w:val="left"/>
                    <w:rPr/>
                  </w:pPr>
                  <w:r>
                    <w:rPr/>
                    <w:t xml:space="preserve">47.7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32.1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52.1 </w:t>
                  </w:r>
                </w:p>
              </w:tc>
              <w:tc>
                <w:tcPr>
                  <w:tcW w:w="1162" w:type="dxa"/>
                  <w:tcBorders/>
                  <w:vAlign w:val="center"/>
                </w:tcPr>
                <w:p>
                  <w:pPr>
                    <w:pStyle w:val="TableContents"/>
                    <w:bidi w:val="0"/>
                    <w:spacing w:before="0" w:after="283"/>
                    <w:jc w:val="left"/>
                    <w:rPr/>
                  </w:pPr>
                  <w:r>
                    <w:rPr/>
                    <w:t xml:space="preserve">2009 </w:t>
                  </w:r>
                </w:p>
              </w:tc>
            </w:tr>
            <w:tr>
              <w:trPr/>
              <w:tc>
                <w:tcPr>
                  <w:tcW w:w="3885" w:type="dxa"/>
                  <w:tcBorders/>
                  <w:vAlign w:val="center"/>
                </w:tcPr>
                <w:p>
                  <w:pPr>
                    <w:pStyle w:val="TableContents"/>
                    <w:bidi w:val="0"/>
                    <w:spacing w:before="0" w:after="283"/>
                    <w:jc w:val="left"/>
                    <w:rPr/>
                  </w:pPr>
                  <w:r>
                    <w:rPr/>
                    <w:t xml:space="preserve">Kiina </w:t>
                  </w:r>
                </w:p>
              </w:tc>
              <w:tc>
                <w:tcPr>
                  <w:tcW w:w="678" w:type="dxa"/>
                  <w:tcBorders/>
                  <w:vAlign w:val="center"/>
                </w:tcPr>
                <w:p>
                  <w:pPr>
                    <w:pStyle w:val="TableContents"/>
                    <w:bidi w:val="0"/>
                    <w:spacing w:before="0" w:after="283"/>
                    <w:jc w:val="left"/>
                    <w:rPr/>
                  </w:pPr>
                  <w:r>
                    <w:rPr/>
                    <w:t xml:space="preserve">21.6 </w:t>
                  </w:r>
                </w:p>
              </w:tc>
              <w:tc>
                <w:tcPr>
                  <w:tcW w:w="558" w:type="dxa"/>
                  <w:tcBorders/>
                  <w:vAlign w:val="center"/>
                </w:tcPr>
                <w:p>
                  <w:pPr>
                    <w:pStyle w:val="TableContents"/>
                    <w:bidi w:val="0"/>
                    <w:spacing w:before="0" w:after="283"/>
                    <w:jc w:val="left"/>
                    <w:rPr/>
                  </w:pPr>
                  <w:r>
                    <w:rPr/>
                    <w:t xml:space="preserve">12.2 </w:t>
                  </w:r>
                </w:p>
              </w:tc>
              <w:tc>
                <w:tcPr>
                  <w:tcW w:w="648" w:type="dxa"/>
                  <w:tcBorders/>
                  <w:vAlign w:val="center"/>
                </w:tcPr>
                <w:p>
                  <w:pPr>
                    <w:pStyle w:val="TableContents"/>
                    <w:bidi w:val="0"/>
                    <w:spacing w:before="0" w:after="283"/>
                    <w:jc w:val="left"/>
                    <w:rPr/>
                  </w:pPr>
                  <w:r>
                    <w:rPr/>
                    <w:t xml:space="preserve">42.2 </w:t>
                  </w:r>
                </w:p>
              </w:tc>
              <w:tc>
                <w:tcPr>
                  <w:tcW w:w="818" w:type="dxa"/>
                  <w:tcBorders/>
                  <w:vAlign w:val="center"/>
                </w:tcPr>
                <w:p>
                  <w:pPr>
                    <w:pStyle w:val="TableContents"/>
                    <w:bidi w:val="0"/>
                    <w:spacing w:before="0" w:after="283"/>
                    <w:jc w:val="left"/>
                    <w:rPr/>
                  </w:pPr>
                  <w:r>
                    <w:rPr/>
                    <w:t xml:space="preserve">2012 </w:t>
                  </w:r>
                </w:p>
              </w:tc>
              <w:tc>
                <w:tcPr>
                  <w:tcW w:w="678" w:type="dxa"/>
                  <w:tcBorders/>
                  <w:vAlign w:val="center"/>
                </w:tcPr>
                <w:p>
                  <w:pPr>
                    <w:pStyle w:val="TableContents"/>
                    <w:bidi w:val="0"/>
                    <w:spacing w:before="0" w:after="283"/>
                    <w:jc w:val="left"/>
                    <w:rPr/>
                  </w:pPr>
                  <w:r>
                    <w:rPr/>
                    <w:t xml:space="preserve">21.8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42.2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Kolumbia </w:t>
                  </w:r>
                </w:p>
              </w:tc>
              <w:tc>
                <w:tcPr>
                  <w:tcW w:w="678" w:type="dxa"/>
                  <w:tcBorders/>
                  <w:vAlign w:val="center"/>
                </w:tcPr>
                <w:p>
                  <w:pPr>
                    <w:pStyle w:val="TableContents"/>
                    <w:bidi w:val="0"/>
                    <w:spacing w:before="0" w:after="283"/>
                    <w:jc w:val="left"/>
                    <w:rPr/>
                  </w:pPr>
                  <w:r>
                    <w:rPr/>
                    <w:t xml:space="preserve">60.4 </w:t>
                  </w:r>
                </w:p>
              </w:tc>
              <w:tc>
                <w:tcPr>
                  <w:tcW w:w="558" w:type="dxa"/>
                  <w:tcBorders/>
                  <w:vAlign w:val="center"/>
                </w:tcPr>
                <w:p>
                  <w:pPr>
                    <w:pStyle w:val="TableContents"/>
                    <w:bidi w:val="0"/>
                    <w:spacing w:before="0" w:after="283"/>
                    <w:jc w:val="left"/>
                    <w:rPr/>
                  </w:pPr>
                  <w:r>
                    <w:rPr/>
                    <w:t xml:space="preserve">25.3 </w:t>
                  </w:r>
                </w:p>
              </w:tc>
              <w:tc>
                <w:tcPr>
                  <w:tcW w:w="648" w:type="dxa"/>
                  <w:tcBorders/>
                  <w:vAlign w:val="center"/>
                </w:tcPr>
                <w:p>
                  <w:pPr>
                    <w:pStyle w:val="TableContents"/>
                    <w:bidi w:val="0"/>
                    <w:spacing w:before="0" w:after="283"/>
                    <w:jc w:val="left"/>
                    <w:rPr/>
                  </w:pPr>
                  <w:r>
                    <w:rPr/>
                    <w:t xml:space="preserve">51.1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56.3 </w:t>
                  </w:r>
                </w:p>
              </w:tc>
              <w:tc>
                <w:tcPr>
                  <w:tcW w:w="1130" w:type="dxa"/>
                  <w:tcBorders/>
                  <w:vAlign w:val="center"/>
                </w:tcPr>
                <w:p>
                  <w:pPr>
                    <w:pStyle w:val="TableContents"/>
                    <w:bidi w:val="0"/>
                    <w:spacing w:before="0" w:after="283"/>
                    <w:jc w:val="left"/>
                    <w:rPr/>
                  </w:pPr>
                  <w:r>
                    <w:rPr/>
                    <w:t xml:space="preserve">2008 </w:t>
                  </w:r>
                </w:p>
              </w:tc>
              <w:tc>
                <w:tcPr>
                  <w:tcW w:w="648" w:type="dxa"/>
                  <w:tcBorders/>
                  <w:vAlign w:val="center"/>
                </w:tcPr>
                <w:p>
                  <w:pPr>
                    <w:pStyle w:val="TableContents"/>
                    <w:bidi w:val="0"/>
                    <w:spacing w:before="0" w:after="283"/>
                    <w:jc w:val="left"/>
                    <w:rPr/>
                  </w:pPr>
                  <w:r>
                    <w:rPr/>
                    <w:t xml:space="preserve">53.5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Komorit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45.0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Kongon demokraattinen tasavalta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42.1 </w:t>
                  </w:r>
                </w:p>
              </w:tc>
              <w:tc>
                <w:tcPr>
                  <w:tcW w:w="818" w:type="dxa"/>
                  <w:tcBorders/>
                  <w:vAlign w:val="center"/>
                </w:tcPr>
                <w:p>
                  <w:pPr>
                    <w:pStyle w:val="TableContents"/>
                    <w:bidi w:val="0"/>
                    <w:spacing w:before="0" w:after="283"/>
                    <w:jc w:val="left"/>
                    <w:rPr/>
                  </w:pPr>
                  <w:r>
                    <w:rPr/>
                    <w:t xml:space="preserve">2012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Kongon tasavalta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40.2 </w:t>
                  </w:r>
                </w:p>
              </w:tc>
              <w:tc>
                <w:tcPr>
                  <w:tcW w:w="818" w:type="dxa"/>
                  <w:tcBorders/>
                  <w:vAlign w:val="center"/>
                </w:tcPr>
                <w:p>
                  <w:pPr>
                    <w:pStyle w:val="TableContents"/>
                    <w:bidi w:val="0"/>
                    <w:spacing w:before="0" w:after="283"/>
                    <w:jc w:val="left"/>
                    <w:rPr/>
                  </w:pPr>
                  <w:r>
                    <w:rPr/>
                    <w:t xml:space="preserve">2011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Costa Rica </w:t>
                  </w:r>
                </w:p>
              </w:tc>
              <w:tc>
                <w:tcPr>
                  <w:tcW w:w="678" w:type="dxa"/>
                  <w:tcBorders/>
                  <w:vAlign w:val="center"/>
                </w:tcPr>
                <w:p>
                  <w:pPr>
                    <w:pStyle w:val="TableContents"/>
                    <w:bidi w:val="0"/>
                    <w:spacing w:before="0" w:after="283"/>
                    <w:jc w:val="left"/>
                    <w:rPr/>
                  </w:pPr>
                  <w:r>
                    <w:rPr/>
                    <w:t xml:space="preserve">23.4 </w:t>
                  </w:r>
                </w:p>
              </w:tc>
              <w:tc>
                <w:tcPr>
                  <w:tcW w:w="558" w:type="dxa"/>
                  <w:tcBorders/>
                  <w:vAlign w:val="center"/>
                </w:tcPr>
                <w:p>
                  <w:pPr>
                    <w:pStyle w:val="TableContents"/>
                    <w:bidi w:val="0"/>
                    <w:spacing w:before="0" w:after="283"/>
                    <w:jc w:val="left"/>
                    <w:rPr/>
                  </w:pPr>
                  <w:r>
                    <w:rPr/>
                    <w:t xml:space="preserve">15.6 </w:t>
                  </w:r>
                </w:p>
              </w:tc>
              <w:tc>
                <w:tcPr>
                  <w:tcW w:w="648" w:type="dxa"/>
                  <w:tcBorders/>
                  <w:vAlign w:val="center"/>
                </w:tcPr>
                <w:p>
                  <w:pPr>
                    <w:pStyle w:val="TableContents"/>
                    <w:bidi w:val="0"/>
                    <w:spacing w:before="0" w:after="283"/>
                    <w:jc w:val="left"/>
                    <w:rPr/>
                  </w:pPr>
                  <w:r>
                    <w:rPr/>
                    <w:t xml:space="preserve">48.2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37.3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50.3 </w:t>
                  </w:r>
                </w:p>
              </w:tc>
              <w:tc>
                <w:tcPr>
                  <w:tcW w:w="1162" w:type="dxa"/>
                  <w:tcBorders/>
                  <w:vAlign w:val="center"/>
                </w:tcPr>
                <w:p>
                  <w:pPr>
                    <w:pStyle w:val="TableContents"/>
                    <w:bidi w:val="0"/>
                    <w:spacing w:before="0" w:after="283"/>
                    <w:jc w:val="left"/>
                    <w:rPr/>
                  </w:pPr>
                  <w:r>
                    <w:rPr/>
                    <w:t xml:space="preserve">2009 </w:t>
                  </w:r>
                </w:p>
              </w:tc>
            </w:tr>
            <w:tr>
              <w:trPr/>
              <w:tc>
                <w:tcPr>
                  <w:tcW w:w="3885" w:type="dxa"/>
                  <w:tcBorders/>
                  <w:vAlign w:val="center"/>
                </w:tcPr>
                <w:p>
                  <w:pPr>
                    <w:pStyle w:val="TableContents"/>
                    <w:bidi w:val="0"/>
                    <w:spacing w:before="0" w:after="283"/>
                    <w:jc w:val="left"/>
                    <w:rPr/>
                  </w:pPr>
                  <w:r>
                    <w:rPr/>
                    <w:t xml:space="preserve">Norsunluurannikko </w:t>
                  </w:r>
                </w:p>
              </w:tc>
              <w:tc>
                <w:tcPr>
                  <w:tcW w:w="678" w:type="dxa"/>
                  <w:tcBorders/>
                  <w:vAlign w:val="center"/>
                </w:tcPr>
                <w:p>
                  <w:pPr>
                    <w:pStyle w:val="TableContents"/>
                    <w:bidi w:val="0"/>
                    <w:spacing w:before="0" w:after="283"/>
                    <w:jc w:val="left"/>
                    <w:rPr/>
                  </w:pPr>
                  <w:r>
                    <w:rPr/>
                    <w:t xml:space="preserve">16.6 </w:t>
                  </w:r>
                </w:p>
              </w:tc>
              <w:tc>
                <w:tcPr>
                  <w:tcW w:w="558" w:type="dxa"/>
                  <w:tcBorders/>
                  <w:vAlign w:val="center"/>
                </w:tcPr>
                <w:p>
                  <w:pPr>
                    <w:pStyle w:val="TableContents"/>
                    <w:bidi w:val="0"/>
                    <w:spacing w:before="0" w:after="283"/>
                    <w:jc w:val="left"/>
                    <w:rPr/>
                  </w:pPr>
                  <w:r>
                    <w:rPr/>
                    <w:t xml:space="preserve">9.7 </w:t>
                  </w:r>
                </w:p>
              </w:tc>
              <w:tc>
                <w:tcPr>
                  <w:tcW w:w="648" w:type="dxa"/>
                  <w:tcBorders/>
                  <w:vAlign w:val="center"/>
                </w:tcPr>
                <w:p>
                  <w:pPr>
                    <w:pStyle w:val="TableContents"/>
                    <w:bidi w:val="0"/>
                    <w:spacing w:before="0" w:after="283"/>
                    <w:jc w:val="left"/>
                    <w:rPr/>
                  </w:pPr>
                  <w:r>
                    <w:rPr/>
                    <w:t xml:space="preserve">41.7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17.0 </w:t>
                  </w:r>
                </w:p>
              </w:tc>
              <w:tc>
                <w:tcPr>
                  <w:tcW w:w="1130" w:type="dxa"/>
                  <w:tcBorders/>
                  <w:vAlign w:val="center"/>
                </w:tcPr>
                <w:p>
                  <w:pPr>
                    <w:pStyle w:val="TableContents"/>
                    <w:bidi w:val="0"/>
                    <w:spacing w:before="0" w:after="283"/>
                    <w:jc w:val="left"/>
                    <w:rPr/>
                  </w:pPr>
                  <w:r>
                    <w:rPr/>
                    <w:t xml:space="preserve">2002 </w:t>
                  </w:r>
                </w:p>
              </w:tc>
              <w:tc>
                <w:tcPr>
                  <w:tcW w:w="648" w:type="dxa"/>
                  <w:tcBorders/>
                  <w:vAlign w:val="center"/>
                </w:tcPr>
                <w:p>
                  <w:pPr>
                    <w:pStyle w:val="TableContents"/>
                    <w:bidi w:val="0"/>
                    <w:spacing w:before="0" w:after="283"/>
                    <w:jc w:val="left"/>
                    <w:rPr/>
                  </w:pPr>
                  <w:r>
                    <w:rPr/>
                    <w:t xml:space="preserve">41.5 </w:t>
                  </w:r>
                </w:p>
              </w:tc>
              <w:tc>
                <w:tcPr>
                  <w:tcW w:w="1162" w:type="dxa"/>
                  <w:tcBorders/>
                  <w:vAlign w:val="center"/>
                </w:tcPr>
                <w:p>
                  <w:pPr>
                    <w:pStyle w:val="TableContents"/>
                    <w:bidi w:val="0"/>
                    <w:spacing w:before="0" w:after="283"/>
                    <w:jc w:val="left"/>
                    <w:rPr/>
                  </w:pPr>
                  <w:r>
                    <w:rPr/>
                    <w:t xml:space="preserve">2008 </w:t>
                  </w:r>
                </w:p>
              </w:tc>
            </w:tr>
            <w:tr>
              <w:trPr/>
              <w:tc>
                <w:tcPr>
                  <w:tcW w:w="3885" w:type="dxa"/>
                  <w:tcBorders/>
                  <w:vAlign w:val="center"/>
                </w:tcPr>
                <w:p>
                  <w:pPr>
                    <w:pStyle w:val="TableContents"/>
                    <w:bidi w:val="0"/>
                    <w:spacing w:before="0" w:after="283"/>
                    <w:jc w:val="left"/>
                    <w:rPr/>
                  </w:pPr>
                  <w:r>
                    <w:rPr/>
                    <w:t xml:space="preserve">Kroatia </w:t>
                  </w:r>
                </w:p>
              </w:tc>
              <w:tc>
                <w:tcPr>
                  <w:tcW w:w="678" w:type="dxa"/>
                  <w:tcBorders/>
                  <w:vAlign w:val="center"/>
                </w:tcPr>
                <w:p>
                  <w:pPr>
                    <w:pStyle w:val="TableContents"/>
                    <w:bidi w:val="0"/>
                    <w:spacing w:before="0" w:after="283"/>
                    <w:jc w:val="left"/>
                    <w:rPr/>
                  </w:pPr>
                  <w:r>
                    <w:rPr/>
                    <w:t xml:space="preserve">7.3 </w:t>
                  </w:r>
                </w:p>
              </w:tc>
              <w:tc>
                <w:tcPr>
                  <w:tcW w:w="558" w:type="dxa"/>
                  <w:tcBorders/>
                  <w:vAlign w:val="center"/>
                </w:tcPr>
                <w:p>
                  <w:pPr>
                    <w:pStyle w:val="TableContents"/>
                    <w:bidi w:val="0"/>
                    <w:spacing w:before="0" w:after="283"/>
                    <w:jc w:val="left"/>
                    <w:rPr/>
                  </w:pPr>
                  <w:r>
                    <w:rPr/>
                    <w:t xml:space="preserve">4.8 </w:t>
                  </w:r>
                </w:p>
              </w:tc>
              <w:tc>
                <w:tcPr>
                  <w:tcW w:w="648" w:type="dxa"/>
                  <w:tcBorders/>
                  <w:vAlign w:val="center"/>
                </w:tcPr>
                <w:p>
                  <w:pPr>
                    <w:pStyle w:val="TableContents"/>
                    <w:bidi w:val="0"/>
                    <w:spacing w:before="0" w:after="283"/>
                    <w:jc w:val="left"/>
                    <w:rPr/>
                  </w:pPr>
                  <w:r>
                    <w:rPr/>
                    <w:t xml:space="preserve">32.2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7.2 </w:t>
                  </w:r>
                </w:p>
              </w:tc>
              <w:tc>
                <w:tcPr>
                  <w:tcW w:w="1130" w:type="dxa"/>
                  <w:tcBorders/>
                  <w:vAlign w:val="center"/>
                </w:tcPr>
                <w:p>
                  <w:pPr>
                    <w:pStyle w:val="TableContents"/>
                    <w:bidi w:val="0"/>
                    <w:spacing w:before="0" w:after="283"/>
                    <w:jc w:val="left"/>
                    <w:rPr/>
                  </w:pPr>
                  <w:r>
                    <w:rPr/>
                    <w:t xml:space="preserve">2003 est. </w:t>
                  </w:r>
                </w:p>
              </w:tc>
              <w:tc>
                <w:tcPr>
                  <w:tcW w:w="648" w:type="dxa"/>
                  <w:tcBorders/>
                  <w:vAlign w:val="center"/>
                </w:tcPr>
                <w:p>
                  <w:pPr>
                    <w:pStyle w:val="TableContents"/>
                    <w:bidi w:val="0"/>
                    <w:spacing w:before="0" w:after="283"/>
                    <w:jc w:val="left"/>
                    <w:rPr/>
                  </w:pPr>
                  <w:r>
                    <w:rPr/>
                    <w:t xml:space="preserve">32.0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Kuuba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Kypros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35.6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32.4 </w:t>
                  </w:r>
                </w:p>
              </w:tc>
              <w:tc>
                <w:tcPr>
                  <w:tcW w:w="1162" w:type="dxa"/>
                  <w:tcBorders/>
                  <w:vAlign w:val="center"/>
                </w:tcPr>
                <w:p>
                  <w:pPr>
                    <w:pStyle w:val="TableContents"/>
                    <w:bidi w:val="0"/>
                    <w:spacing w:before="0" w:after="283"/>
                    <w:jc w:val="left"/>
                    <w:rPr/>
                  </w:pPr>
                  <w:r>
                    <w:rPr/>
                    <w:t xml:space="preserve">2013 est. </w:t>
                  </w:r>
                </w:p>
              </w:tc>
            </w:tr>
            <w:tr>
              <w:trPr/>
              <w:tc>
                <w:tcPr>
                  <w:tcW w:w="3885" w:type="dxa"/>
                  <w:tcBorders/>
                  <w:vAlign w:val="center"/>
                </w:tcPr>
                <w:p>
                  <w:pPr>
                    <w:pStyle w:val="TableContents"/>
                    <w:bidi w:val="0"/>
                    <w:spacing w:before="0" w:after="283"/>
                    <w:jc w:val="left"/>
                    <w:rPr/>
                  </w:pPr>
                  <w:r>
                    <w:rPr/>
                    <w:t xml:space="preserve">Tšekin tasavalta </w:t>
                  </w:r>
                </w:p>
              </w:tc>
              <w:tc>
                <w:tcPr>
                  <w:tcW w:w="678" w:type="dxa"/>
                  <w:tcBorders/>
                  <w:vAlign w:val="center"/>
                </w:tcPr>
                <w:p>
                  <w:pPr>
                    <w:pStyle w:val="TableContents"/>
                    <w:bidi w:val="0"/>
                    <w:spacing w:before="0" w:after="283"/>
                    <w:jc w:val="left"/>
                    <w:rPr/>
                  </w:pPr>
                  <w:r>
                    <w:rPr/>
                    <w:t xml:space="preserve">5.2 </w:t>
                  </w:r>
                </w:p>
              </w:tc>
              <w:tc>
                <w:tcPr>
                  <w:tcW w:w="558" w:type="dxa"/>
                  <w:tcBorders/>
                  <w:vAlign w:val="center"/>
                </w:tcPr>
                <w:p>
                  <w:pPr>
                    <w:pStyle w:val="TableContents"/>
                    <w:bidi w:val="0"/>
                    <w:spacing w:before="0" w:after="283"/>
                    <w:jc w:val="left"/>
                    <w:rPr/>
                  </w:pPr>
                  <w:r>
                    <w:rPr/>
                    <w:t xml:space="preserve">3.5 </w:t>
                  </w:r>
                </w:p>
              </w:tc>
              <w:tc>
                <w:tcPr>
                  <w:tcW w:w="648" w:type="dxa"/>
                  <w:tcBorders/>
                  <w:vAlign w:val="center"/>
                </w:tcPr>
                <w:p>
                  <w:pPr>
                    <w:pStyle w:val="TableContents"/>
                    <w:bidi w:val="0"/>
                    <w:spacing w:before="0" w:after="283"/>
                    <w:jc w:val="left"/>
                    <w:rPr/>
                  </w:pPr>
                  <w:r>
                    <w:rPr/>
                    <w:t xml:space="preserve">25.9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5.2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24.9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Tanska </w:t>
                  </w:r>
                </w:p>
              </w:tc>
              <w:tc>
                <w:tcPr>
                  <w:tcW w:w="678" w:type="dxa"/>
                  <w:tcBorders/>
                  <w:vAlign w:val="center"/>
                </w:tcPr>
                <w:p>
                  <w:pPr>
                    <w:pStyle w:val="TableContents"/>
                    <w:bidi w:val="0"/>
                    <w:spacing w:before="0" w:after="283"/>
                    <w:jc w:val="left"/>
                    <w:rPr/>
                  </w:pPr>
                  <w:r>
                    <w:rPr/>
                    <w:t xml:space="preserve">8.1 </w:t>
                  </w:r>
                </w:p>
              </w:tc>
              <w:tc>
                <w:tcPr>
                  <w:tcW w:w="558" w:type="dxa"/>
                  <w:tcBorders/>
                  <w:vAlign w:val="center"/>
                </w:tcPr>
                <w:p>
                  <w:pPr>
                    <w:pStyle w:val="TableContents"/>
                    <w:bidi w:val="0"/>
                    <w:spacing w:before="0" w:after="283"/>
                    <w:jc w:val="left"/>
                    <w:rPr/>
                  </w:pPr>
                  <w:r>
                    <w:rPr/>
                    <w:t xml:space="preserve">4.3 </w:t>
                  </w:r>
                </w:p>
              </w:tc>
              <w:tc>
                <w:tcPr>
                  <w:tcW w:w="648" w:type="dxa"/>
                  <w:tcBorders/>
                  <w:vAlign w:val="center"/>
                </w:tcPr>
                <w:p>
                  <w:pPr>
                    <w:pStyle w:val="TableContents"/>
                    <w:bidi w:val="0"/>
                    <w:spacing w:before="0" w:after="283"/>
                    <w:jc w:val="left"/>
                    <w:rPr/>
                  </w:pPr>
                  <w:r>
                    <w:rPr/>
                    <w:t xml:space="preserve">28.5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12.0 </w:t>
                  </w:r>
                </w:p>
              </w:tc>
              <w:tc>
                <w:tcPr>
                  <w:tcW w:w="1130" w:type="dxa"/>
                  <w:tcBorders/>
                  <w:vAlign w:val="center"/>
                </w:tcPr>
                <w:p>
                  <w:pPr>
                    <w:pStyle w:val="TableContents"/>
                    <w:bidi w:val="0"/>
                    <w:spacing w:before="0" w:after="283"/>
                    <w:jc w:val="left"/>
                    <w:rPr/>
                  </w:pPr>
                  <w:r>
                    <w:rPr/>
                    <w:t xml:space="preserve">2000 est. </w:t>
                  </w:r>
                </w:p>
              </w:tc>
              <w:tc>
                <w:tcPr>
                  <w:tcW w:w="648" w:type="dxa"/>
                  <w:tcBorders/>
                  <w:vAlign w:val="center"/>
                </w:tcPr>
                <w:p>
                  <w:pPr>
                    <w:pStyle w:val="TableContents"/>
                    <w:bidi w:val="0"/>
                    <w:spacing w:before="0" w:after="283"/>
                    <w:jc w:val="left"/>
                    <w:rPr/>
                  </w:pPr>
                  <w:r>
                    <w:rPr/>
                    <w:t xml:space="preserve">24.8 </w:t>
                  </w:r>
                </w:p>
              </w:tc>
              <w:tc>
                <w:tcPr>
                  <w:tcW w:w="1162" w:type="dxa"/>
                  <w:tcBorders/>
                  <w:vAlign w:val="center"/>
                </w:tcPr>
                <w:p>
                  <w:pPr>
                    <w:pStyle w:val="TableContents"/>
                    <w:bidi w:val="0"/>
                    <w:spacing w:before="0" w:after="283"/>
                    <w:jc w:val="left"/>
                    <w:rPr/>
                  </w:pPr>
                  <w:r>
                    <w:rPr/>
                    <w:t xml:space="preserve">2011 est. </w:t>
                  </w:r>
                </w:p>
              </w:tc>
            </w:tr>
            <w:tr>
              <w:trPr/>
              <w:tc>
                <w:tcPr>
                  <w:tcW w:w="3885" w:type="dxa"/>
                  <w:tcBorders/>
                  <w:vAlign w:val="center"/>
                </w:tcPr>
                <w:p>
                  <w:pPr>
                    <w:pStyle w:val="TableContents"/>
                    <w:bidi w:val="0"/>
                    <w:spacing w:before="0" w:after="283"/>
                    <w:jc w:val="left"/>
                    <w:rPr/>
                  </w:pPr>
                  <w:r>
                    <w:rPr/>
                    <w:t xml:space="preserve">Djibouti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44.1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40.9 </w:t>
                  </w:r>
                </w:p>
              </w:tc>
              <w:tc>
                <w:tcPr>
                  <w:tcW w:w="1162" w:type="dxa"/>
                  <w:tcBorders/>
                  <w:vAlign w:val="center"/>
                </w:tcPr>
                <w:p>
                  <w:pPr>
                    <w:pStyle w:val="TableContents"/>
                    <w:bidi w:val="0"/>
                    <w:spacing w:before="0" w:after="283"/>
                    <w:jc w:val="left"/>
                    <w:rPr/>
                  </w:pPr>
                  <w:r>
                    <w:rPr/>
                    <w:t xml:space="preserve">2002 </w:t>
                  </w:r>
                </w:p>
              </w:tc>
            </w:tr>
            <w:tr>
              <w:trPr/>
              <w:tc>
                <w:tcPr>
                  <w:tcW w:w="3885" w:type="dxa"/>
                  <w:tcBorders/>
                  <w:vAlign w:val="center"/>
                </w:tcPr>
                <w:p>
                  <w:pPr>
                    <w:pStyle w:val="TableContents"/>
                    <w:bidi w:val="0"/>
                    <w:spacing w:before="0" w:after="283"/>
                    <w:jc w:val="left"/>
                    <w:rPr/>
                  </w:pPr>
                  <w:r>
                    <w:rPr/>
                    <w:t xml:space="preserve">Dominikaaninen tasavalta </w:t>
                  </w:r>
                </w:p>
              </w:tc>
              <w:tc>
                <w:tcPr>
                  <w:tcW w:w="678" w:type="dxa"/>
                  <w:tcBorders/>
                  <w:vAlign w:val="center"/>
                </w:tcPr>
                <w:p>
                  <w:pPr>
                    <w:pStyle w:val="TableContents"/>
                    <w:bidi w:val="0"/>
                    <w:spacing w:before="0" w:after="283"/>
                    <w:jc w:val="left"/>
                    <w:rPr/>
                  </w:pPr>
                  <w:r>
                    <w:rPr/>
                    <w:t xml:space="preserve">25.3 </w:t>
                  </w:r>
                </w:p>
              </w:tc>
              <w:tc>
                <w:tcPr>
                  <w:tcW w:w="558" w:type="dxa"/>
                  <w:tcBorders/>
                  <w:vAlign w:val="center"/>
                </w:tcPr>
                <w:p>
                  <w:pPr>
                    <w:pStyle w:val="TableContents"/>
                    <w:bidi w:val="0"/>
                    <w:spacing w:before="0" w:after="283"/>
                    <w:jc w:val="left"/>
                    <w:rPr/>
                  </w:pPr>
                  <w:r>
                    <w:rPr/>
                    <w:t xml:space="preserve">14.3 </w:t>
                  </w:r>
                </w:p>
              </w:tc>
              <w:tc>
                <w:tcPr>
                  <w:tcW w:w="648" w:type="dxa"/>
                  <w:tcBorders/>
                  <w:vAlign w:val="center"/>
                </w:tcPr>
                <w:p>
                  <w:pPr>
                    <w:pStyle w:val="TableContents"/>
                    <w:bidi w:val="0"/>
                    <w:spacing w:before="0" w:after="283"/>
                    <w:jc w:val="left"/>
                    <w:rPr/>
                  </w:pPr>
                  <w:r>
                    <w:rPr/>
                    <w:t xml:space="preserve">44.9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18.8 </w:t>
                  </w:r>
                </w:p>
              </w:tc>
              <w:tc>
                <w:tcPr>
                  <w:tcW w:w="1130" w:type="dxa"/>
                  <w:tcBorders/>
                  <w:vAlign w:val="center"/>
                </w:tcPr>
                <w:p>
                  <w:pPr>
                    <w:pStyle w:val="TableContents"/>
                    <w:bidi w:val="0"/>
                    <w:spacing w:before="0" w:after="283"/>
                    <w:jc w:val="left"/>
                    <w:rPr/>
                  </w:pPr>
                  <w:r>
                    <w:rPr/>
                    <w:t xml:space="preserve">2012 </w:t>
                  </w:r>
                </w:p>
              </w:tc>
              <w:tc>
                <w:tcPr>
                  <w:tcW w:w="648" w:type="dxa"/>
                  <w:tcBorders/>
                  <w:vAlign w:val="center"/>
                </w:tcPr>
                <w:p>
                  <w:pPr>
                    <w:pStyle w:val="TableContents"/>
                    <w:bidi w:val="0"/>
                    <w:spacing w:before="0" w:after="283"/>
                    <w:jc w:val="left"/>
                    <w:rPr/>
                  </w:pPr>
                  <w:r>
                    <w:rPr/>
                    <w:t xml:space="preserve">45.7 </w:t>
                  </w:r>
                </w:p>
              </w:tc>
              <w:tc>
                <w:tcPr>
                  <w:tcW w:w="1162" w:type="dxa"/>
                  <w:tcBorders/>
                  <w:vAlign w:val="center"/>
                </w:tcPr>
                <w:p>
                  <w:pPr>
                    <w:pStyle w:val="TableContents"/>
                    <w:bidi w:val="0"/>
                    <w:spacing w:before="0" w:after="283"/>
                    <w:jc w:val="left"/>
                    <w:rPr/>
                  </w:pPr>
                  <w:r>
                    <w:rPr/>
                    <w:t xml:space="preserve">2012 est. </w:t>
                  </w:r>
                </w:p>
              </w:tc>
            </w:tr>
            <w:tr>
              <w:trPr/>
              <w:tc>
                <w:tcPr>
                  <w:tcW w:w="3885" w:type="dxa"/>
                  <w:tcBorders/>
                  <w:vAlign w:val="center"/>
                </w:tcPr>
                <w:p>
                  <w:pPr>
                    <w:pStyle w:val="TableContents"/>
                    <w:bidi w:val="0"/>
                    <w:spacing w:before="0" w:after="283"/>
                    <w:jc w:val="left"/>
                    <w:rPr/>
                  </w:pPr>
                  <w:r>
                    <w:rPr/>
                    <w:t xml:space="preserve">Ecuador </w:t>
                  </w:r>
                </w:p>
              </w:tc>
              <w:tc>
                <w:tcPr>
                  <w:tcW w:w="678" w:type="dxa"/>
                  <w:tcBorders/>
                  <w:vAlign w:val="center"/>
                </w:tcPr>
                <w:p>
                  <w:pPr>
                    <w:pStyle w:val="TableContents"/>
                    <w:bidi w:val="0"/>
                    <w:spacing w:before="0" w:after="283"/>
                    <w:jc w:val="left"/>
                    <w:rPr/>
                  </w:pPr>
                  <w:r>
                    <w:rPr/>
                    <w:t xml:space="preserve">35.2 </w:t>
                  </w:r>
                </w:p>
              </w:tc>
              <w:tc>
                <w:tcPr>
                  <w:tcW w:w="558" w:type="dxa"/>
                  <w:tcBorders/>
                  <w:vAlign w:val="center"/>
                </w:tcPr>
                <w:p>
                  <w:pPr>
                    <w:pStyle w:val="TableContents"/>
                    <w:bidi w:val="0"/>
                    <w:spacing w:before="0" w:after="283"/>
                    <w:jc w:val="left"/>
                    <w:rPr/>
                  </w:pPr>
                  <w:r>
                    <w:rPr/>
                    <w:t xml:space="preserve">17.3 </w:t>
                  </w:r>
                </w:p>
              </w:tc>
              <w:tc>
                <w:tcPr>
                  <w:tcW w:w="648" w:type="dxa"/>
                  <w:tcBorders/>
                  <w:vAlign w:val="center"/>
                </w:tcPr>
                <w:p>
                  <w:pPr>
                    <w:pStyle w:val="TableContents"/>
                    <w:bidi w:val="0"/>
                    <w:spacing w:before="0" w:after="283"/>
                    <w:jc w:val="left"/>
                    <w:rPr/>
                  </w:pPr>
                  <w:r>
                    <w:rPr/>
                    <w:t xml:space="preserve">46.5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17.5 </w:t>
                  </w:r>
                </w:p>
              </w:tc>
              <w:tc>
                <w:tcPr>
                  <w:tcW w:w="1130" w:type="dxa"/>
                  <w:tcBorders/>
                  <w:vAlign w:val="center"/>
                </w:tcPr>
                <w:p>
                  <w:pPr>
                    <w:pStyle w:val="TableContents"/>
                    <w:bidi w:val="0"/>
                    <w:spacing w:before="0" w:after="283"/>
                    <w:jc w:val="left"/>
                    <w:rPr/>
                  </w:pPr>
                  <w:r>
                    <w:rPr/>
                    <w:t xml:space="preserve">2006 lokakuu. </w:t>
                  </w:r>
                </w:p>
              </w:tc>
              <w:tc>
                <w:tcPr>
                  <w:tcW w:w="648" w:type="dxa"/>
                  <w:tcBorders/>
                  <w:vAlign w:val="center"/>
                </w:tcPr>
                <w:p>
                  <w:pPr>
                    <w:pStyle w:val="TableContents"/>
                    <w:bidi w:val="0"/>
                    <w:spacing w:before="0" w:after="283"/>
                    <w:jc w:val="left"/>
                    <w:rPr/>
                  </w:pPr>
                  <w:r>
                    <w:rPr/>
                    <w:t xml:space="preserve">48.5 </w:t>
                  </w:r>
                </w:p>
              </w:tc>
              <w:tc>
                <w:tcPr>
                  <w:tcW w:w="1162" w:type="dxa"/>
                  <w:tcBorders/>
                  <w:vAlign w:val="center"/>
                </w:tcPr>
                <w:p>
                  <w:pPr>
                    <w:pStyle w:val="TableContents"/>
                    <w:bidi w:val="0"/>
                    <w:spacing w:before="0" w:after="283"/>
                    <w:jc w:val="left"/>
                    <w:rPr/>
                  </w:pPr>
                  <w:r>
                    <w:rPr/>
                    <w:t xml:space="preserve">2013 joulukuu. </w:t>
                  </w:r>
                </w:p>
              </w:tc>
            </w:tr>
            <w:tr>
              <w:trPr/>
              <w:tc>
                <w:tcPr>
                  <w:tcW w:w="3885" w:type="dxa"/>
                  <w:tcBorders/>
                  <w:vAlign w:val="center"/>
                </w:tcPr>
                <w:p>
                  <w:pPr>
                    <w:pStyle w:val="TableContents"/>
                    <w:bidi w:val="0"/>
                    <w:spacing w:before="0" w:after="283"/>
                    <w:jc w:val="left"/>
                    <w:rPr/>
                  </w:pPr>
                  <w:r>
                    <w:rPr/>
                    <w:t xml:space="preserve">Egypti </w:t>
                  </w:r>
                </w:p>
              </w:tc>
              <w:tc>
                <w:tcPr>
                  <w:tcW w:w="678" w:type="dxa"/>
                  <w:tcBorders/>
                  <w:vAlign w:val="center"/>
                </w:tcPr>
                <w:p>
                  <w:pPr>
                    <w:pStyle w:val="TableContents"/>
                    <w:bidi w:val="0"/>
                    <w:spacing w:before="0" w:after="283"/>
                    <w:jc w:val="left"/>
                    <w:rPr/>
                  </w:pPr>
                  <w:r>
                    <w:rPr/>
                    <w:t xml:space="preserve">8.0 </w:t>
                  </w:r>
                </w:p>
              </w:tc>
              <w:tc>
                <w:tcPr>
                  <w:tcW w:w="558" w:type="dxa"/>
                  <w:tcBorders/>
                  <w:vAlign w:val="center"/>
                </w:tcPr>
                <w:p>
                  <w:pPr>
                    <w:pStyle w:val="TableContents"/>
                    <w:bidi w:val="0"/>
                    <w:spacing w:before="0" w:after="283"/>
                    <w:jc w:val="left"/>
                    <w:rPr/>
                  </w:pPr>
                  <w:r>
                    <w:rPr/>
                    <w:t xml:space="preserve">5.1 </w:t>
                  </w:r>
                </w:p>
              </w:tc>
              <w:tc>
                <w:tcPr>
                  <w:tcW w:w="648" w:type="dxa"/>
                  <w:tcBorders/>
                  <w:vAlign w:val="center"/>
                </w:tcPr>
                <w:p>
                  <w:pPr>
                    <w:pStyle w:val="TableContents"/>
                    <w:bidi w:val="0"/>
                    <w:spacing w:before="0" w:after="283"/>
                    <w:jc w:val="left"/>
                    <w:rPr/>
                  </w:pPr>
                  <w:r>
                    <w:rPr/>
                    <w:t xml:space="preserve">31.8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8.0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30.8 </w:t>
                  </w:r>
                </w:p>
              </w:tc>
              <w:tc>
                <w:tcPr>
                  <w:tcW w:w="1162" w:type="dxa"/>
                  <w:tcBorders/>
                  <w:vAlign w:val="center"/>
                </w:tcPr>
                <w:p>
                  <w:pPr>
                    <w:pStyle w:val="TableContents"/>
                    <w:bidi w:val="0"/>
                    <w:spacing w:before="0" w:after="283"/>
                    <w:jc w:val="left"/>
                    <w:rPr/>
                  </w:pPr>
                  <w:r>
                    <w:rPr/>
                    <w:t xml:space="preserve">2008 </w:t>
                  </w:r>
                </w:p>
              </w:tc>
            </w:tr>
            <w:tr>
              <w:trPr/>
              <w:tc>
                <w:tcPr>
                  <w:tcW w:w="3885" w:type="dxa"/>
                  <w:tcBorders/>
                  <w:vAlign w:val="center"/>
                </w:tcPr>
                <w:p>
                  <w:pPr>
                    <w:pStyle w:val="TableContents"/>
                    <w:bidi w:val="0"/>
                    <w:spacing w:before="0" w:after="283"/>
                    <w:jc w:val="left"/>
                    <w:rPr/>
                  </w:pPr>
                  <w:r>
                    <w:rPr/>
                    <w:t xml:space="preserve">El Salvador </w:t>
                  </w:r>
                </w:p>
              </w:tc>
              <w:tc>
                <w:tcPr>
                  <w:tcW w:w="678" w:type="dxa"/>
                  <w:tcBorders/>
                  <w:vAlign w:val="center"/>
                </w:tcPr>
                <w:p>
                  <w:pPr>
                    <w:pStyle w:val="TableContents"/>
                    <w:bidi w:val="0"/>
                    <w:spacing w:before="0" w:after="283"/>
                    <w:jc w:val="left"/>
                    <w:rPr/>
                  </w:pPr>
                  <w:r>
                    <w:rPr/>
                    <w:t xml:space="preserve">38.6 </w:t>
                  </w:r>
                </w:p>
              </w:tc>
              <w:tc>
                <w:tcPr>
                  <w:tcW w:w="558" w:type="dxa"/>
                  <w:tcBorders/>
                  <w:vAlign w:val="center"/>
                </w:tcPr>
                <w:p>
                  <w:pPr>
                    <w:pStyle w:val="TableContents"/>
                    <w:bidi w:val="0"/>
                    <w:spacing w:before="0" w:after="283"/>
                    <w:jc w:val="left"/>
                    <w:rPr/>
                  </w:pPr>
                  <w:r>
                    <w:rPr/>
                    <w:t xml:space="preserve">20.9 </w:t>
                  </w:r>
                </w:p>
              </w:tc>
              <w:tc>
                <w:tcPr>
                  <w:tcW w:w="648" w:type="dxa"/>
                  <w:tcBorders/>
                  <w:vAlign w:val="center"/>
                </w:tcPr>
                <w:p>
                  <w:pPr>
                    <w:pStyle w:val="TableContents"/>
                    <w:bidi w:val="0"/>
                    <w:spacing w:before="0" w:after="283"/>
                    <w:jc w:val="left"/>
                    <w:rPr/>
                  </w:pPr>
                  <w:r>
                    <w:rPr/>
                    <w:t xml:space="preserve">40.8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55.4 </w:t>
                  </w:r>
                </w:p>
              </w:tc>
              <w:tc>
                <w:tcPr>
                  <w:tcW w:w="1130" w:type="dxa"/>
                  <w:tcBorders/>
                  <w:vAlign w:val="center"/>
                </w:tcPr>
                <w:p>
                  <w:pPr>
                    <w:pStyle w:val="TableContents"/>
                    <w:bidi w:val="0"/>
                    <w:spacing w:before="0" w:after="283"/>
                    <w:jc w:val="left"/>
                    <w:rPr/>
                  </w:pPr>
                  <w:r>
                    <w:rPr/>
                    <w:t xml:space="preserve">2002 </w:t>
                  </w:r>
                </w:p>
              </w:tc>
              <w:tc>
                <w:tcPr>
                  <w:tcW w:w="648" w:type="dxa"/>
                  <w:tcBorders/>
                  <w:vAlign w:val="center"/>
                </w:tcPr>
                <w:p>
                  <w:pPr>
                    <w:pStyle w:val="TableContents"/>
                    <w:bidi w:val="0"/>
                    <w:spacing w:before="0" w:after="283"/>
                    <w:jc w:val="left"/>
                    <w:rPr/>
                  </w:pPr>
                  <w:r>
                    <w:rPr/>
                    <w:t xml:space="preserve">46.9 </w:t>
                  </w:r>
                </w:p>
              </w:tc>
              <w:tc>
                <w:tcPr>
                  <w:tcW w:w="1162" w:type="dxa"/>
                  <w:tcBorders/>
                  <w:vAlign w:val="center"/>
                </w:tcPr>
                <w:p>
                  <w:pPr>
                    <w:pStyle w:val="TableContents"/>
                    <w:bidi w:val="0"/>
                    <w:spacing w:before="0" w:after="283"/>
                    <w:jc w:val="left"/>
                    <w:rPr/>
                  </w:pPr>
                  <w:r>
                    <w:rPr/>
                    <w:t xml:space="preserve">2007 </w:t>
                  </w:r>
                </w:p>
              </w:tc>
            </w:tr>
            <w:tr>
              <w:trPr/>
              <w:tc>
                <w:tcPr>
                  <w:tcW w:w="3885" w:type="dxa"/>
                  <w:tcBorders/>
                  <w:vAlign w:val="center"/>
                </w:tcPr>
                <w:p>
                  <w:pPr>
                    <w:pStyle w:val="TableContents"/>
                    <w:bidi w:val="0"/>
                    <w:spacing w:before="0" w:after="283"/>
                    <w:jc w:val="left"/>
                    <w:rPr/>
                  </w:pPr>
                  <w:r>
                    <w:rPr/>
                    <w:t xml:space="preserve">Päiväntasaajan Guinea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Viro </w:t>
                  </w:r>
                </w:p>
              </w:tc>
              <w:tc>
                <w:tcPr>
                  <w:tcW w:w="678" w:type="dxa"/>
                  <w:tcBorders/>
                  <w:vAlign w:val="center"/>
                </w:tcPr>
                <w:p>
                  <w:pPr>
                    <w:pStyle w:val="TableContents"/>
                    <w:bidi w:val="0"/>
                    <w:spacing w:before="0" w:after="283"/>
                    <w:jc w:val="left"/>
                    <w:rPr/>
                  </w:pPr>
                  <w:r>
                    <w:rPr/>
                    <w:t xml:space="preserve">10.8 </w:t>
                  </w:r>
                </w:p>
              </w:tc>
              <w:tc>
                <w:tcPr>
                  <w:tcW w:w="558" w:type="dxa"/>
                  <w:tcBorders/>
                  <w:vAlign w:val="center"/>
                </w:tcPr>
                <w:p>
                  <w:pPr>
                    <w:pStyle w:val="TableContents"/>
                    <w:bidi w:val="0"/>
                    <w:spacing w:before="0" w:after="283"/>
                    <w:jc w:val="left"/>
                    <w:rPr/>
                  </w:pPr>
                  <w:r>
                    <w:rPr/>
                    <w:t xml:space="preserve">6.4 </w:t>
                  </w:r>
                </w:p>
              </w:tc>
              <w:tc>
                <w:tcPr>
                  <w:tcW w:w="648" w:type="dxa"/>
                  <w:tcBorders/>
                  <w:vAlign w:val="center"/>
                </w:tcPr>
                <w:p>
                  <w:pPr>
                    <w:pStyle w:val="TableContents"/>
                    <w:bidi w:val="0"/>
                    <w:spacing w:before="0" w:after="283"/>
                    <w:jc w:val="left"/>
                    <w:rPr/>
                  </w:pPr>
                  <w:r>
                    <w:rPr/>
                    <w:t xml:space="preserve">34.6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11.0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32.9 </w:t>
                  </w:r>
                </w:p>
              </w:tc>
              <w:tc>
                <w:tcPr>
                  <w:tcW w:w="1162" w:type="dxa"/>
                  <w:tcBorders/>
                  <w:vAlign w:val="center"/>
                </w:tcPr>
                <w:p>
                  <w:pPr>
                    <w:pStyle w:val="TableContents"/>
                    <w:bidi w:val="0"/>
                    <w:spacing w:before="0" w:after="283"/>
                    <w:jc w:val="left"/>
                    <w:rPr/>
                  </w:pPr>
                  <w:r>
                    <w:rPr/>
                    <w:t xml:space="preserve">2013 </w:t>
                  </w:r>
                </w:p>
              </w:tc>
            </w:tr>
            <w:tr>
              <w:trPr/>
              <w:tc>
                <w:tcPr>
                  <w:tcW w:w="3885" w:type="dxa"/>
                  <w:tcBorders/>
                  <w:vAlign w:val="center"/>
                </w:tcPr>
                <w:p>
                  <w:pPr>
                    <w:pStyle w:val="TableContents"/>
                    <w:bidi w:val="0"/>
                    <w:spacing w:before="0" w:after="283"/>
                    <w:jc w:val="left"/>
                    <w:rPr/>
                  </w:pPr>
                  <w:r>
                    <w:rPr/>
                    <w:t xml:space="preserve">Etiopia </w:t>
                  </w:r>
                </w:p>
              </w:tc>
              <w:tc>
                <w:tcPr>
                  <w:tcW w:w="678" w:type="dxa"/>
                  <w:tcBorders/>
                  <w:vAlign w:val="center"/>
                </w:tcPr>
                <w:p>
                  <w:pPr>
                    <w:pStyle w:val="TableContents"/>
                    <w:bidi w:val="0"/>
                    <w:spacing w:before="0" w:after="283"/>
                    <w:jc w:val="left"/>
                    <w:rPr/>
                  </w:pPr>
                  <w:r>
                    <w:rPr/>
                    <w:t xml:space="preserve">6.6 </w:t>
                  </w:r>
                </w:p>
              </w:tc>
              <w:tc>
                <w:tcPr>
                  <w:tcW w:w="558" w:type="dxa"/>
                  <w:tcBorders/>
                  <w:vAlign w:val="center"/>
                </w:tcPr>
                <w:p>
                  <w:pPr>
                    <w:pStyle w:val="TableContents"/>
                    <w:bidi w:val="0"/>
                    <w:spacing w:before="0" w:after="283"/>
                    <w:jc w:val="left"/>
                    <w:rPr/>
                  </w:pPr>
                  <w:r>
                    <w:rPr/>
                    <w:t xml:space="preserve">4.3 </w:t>
                  </w:r>
                </w:p>
              </w:tc>
              <w:tc>
                <w:tcPr>
                  <w:tcW w:w="648" w:type="dxa"/>
                  <w:tcBorders/>
                  <w:vAlign w:val="center"/>
                </w:tcPr>
                <w:p>
                  <w:pPr>
                    <w:pStyle w:val="TableContents"/>
                    <w:bidi w:val="0"/>
                    <w:spacing w:before="0" w:after="283"/>
                    <w:jc w:val="left"/>
                    <w:rPr/>
                  </w:pPr>
                  <w:r>
                    <w:rPr/>
                    <w:t xml:space="preserve">33.2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6.5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33.0 </w:t>
                  </w:r>
                </w:p>
              </w:tc>
              <w:tc>
                <w:tcPr>
                  <w:tcW w:w="1162" w:type="dxa"/>
                  <w:tcBorders/>
                  <w:vAlign w:val="center"/>
                </w:tcPr>
                <w:p>
                  <w:pPr>
                    <w:pStyle w:val="TableContents"/>
                    <w:bidi w:val="0"/>
                    <w:spacing w:before="0" w:after="283"/>
                    <w:jc w:val="left"/>
                    <w:rPr/>
                  </w:pPr>
                  <w:r>
                    <w:rPr/>
                    <w:t xml:space="preserve">2011 </w:t>
                  </w:r>
                </w:p>
              </w:tc>
            </w:tr>
            <w:tr>
              <w:trPr/>
              <w:tc>
                <w:tcPr>
                  <w:tcW w:w="3885" w:type="dxa"/>
                  <w:tcBorders/>
                  <w:vAlign w:val="center"/>
                </w:tcPr>
                <w:p>
                  <w:pPr>
                    <w:pStyle w:val="TableContents"/>
                    <w:bidi w:val="0"/>
                    <w:spacing w:before="0" w:after="283"/>
                    <w:jc w:val="left"/>
                    <w:rPr/>
                  </w:pPr>
                  <w:r>
                    <w:rPr/>
                    <w:t xml:space="preserve">Euroopan unioni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8.6 </w:t>
                  </w:r>
                </w:p>
              </w:tc>
              <w:tc>
                <w:tcPr>
                  <w:tcW w:w="1130" w:type="dxa"/>
                  <w:tcBorders/>
                  <w:vAlign w:val="center"/>
                </w:tcPr>
                <w:p>
                  <w:pPr>
                    <w:pStyle w:val="TableContents"/>
                    <w:bidi w:val="0"/>
                    <w:spacing w:before="0" w:after="283"/>
                    <w:jc w:val="left"/>
                    <w:rPr/>
                  </w:pPr>
                  <w:r>
                    <w:rPr/>
                    <w:t xml:space="preserve">2015 est. </w:t>
                  </w:r>
                </w:p>
              </w:tc>
              <w:tc>
                <w:tcPr>
                  <w:tcW w:w="648" w:type="dxa"/>
                  <w:tcBorders/>
                  <w:vAlign w:val="center"/>
                </w:tcPr>
                <w:p>
                  <w:pPr>
                    <w:pStyle w:val="TableContents"/>
                    <w:bidi w:val="0"/>
                    <w:spacing w:before="0" w:after="283"/>
                    <w:jc w:val="left"/>
                    <w:rPr/>
                  </w:pPr>
                  <w:r>
                    <w:rPr/>
                    <w:t xml:space="preserve">30.6 </w:t>
                  </w:r>
                </w:p>
              </w:tc>
              <w:tc>
                <w:tcPr>
                  <w:tcW w:w="1162" w:type="dxa"/>
                  <w:tcBorders/>
                  <w:vAlign w:val="center"/>
                </w:tcPr>
                <w:p>
                  <w:pPr>
                    <w:pStyle w:val="TableContents"/>
                    <w:bidi w:val="0"/>
                    <w:spacing w:before="0" w:after="283"/>
                    <w:jc w:val="left"/>
                    <w:rPr/>
                  </w:pPr>
                  <w:r>
                    <w:rPr/>
                    <w:t xml:space="preserve">2012 est. </w:t>
                  </w:r>
                </w:p>
              </w:tc>
            </w:tr>
            <w:tr>
              <w:trPr/>
              <w:tc>
                <w:tcPr>
                  <w:tcW w:w="3885" w:type="dxa"/>
                  <w:tcBorders/>
                  <w:vAlign w:val="center"/>
                </w:tcPr>
                <w:p>
                  <w:pPr>
                    <w:pStyle w:val="TableContents"/>
                    <w:bidi w:val="0"/>
                    <w:spacing w:before="0" w:after="283"/>
                    <w:jc w:val="left"/>
                    <w:rPr/>
                  </w:pPr>
                  <w:r>
                    <w:rPr/>
                    <w:t xml:space="preserve">Fidži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36.4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Suomi </w:t>
                  </w:r>
                </w:p>
              </w:tc>
              <w:tc>
                <w:tcPr>
                  <w:tcW w:w="678" w:type="dxa"/>
                  <w:tcBorders/>
                  <w:vAlign w:val="center"/>
                </w:tcPr>
                <w:p>
                  <w:pPr>
                    <w:pStyle w:val="TableContents"/>
                    <w:bidi w:val="0"/>
                    <w:spacing w:before="0" w:after="283"/>
                    <w:jc w:val="left"/>
                    <w:rPr/>
                  </w:pPr>
                  <w:r>
                    <w:rPr/>
                    <w:t xml:space="preserve">5.6 </w:t>
                  </w:r>
                </w:p>
              </w:tc>
              <w:tc>
                <w:tcPr>
                  <w:tcW w:w="558" w:type="dxa"/>
                  <w:tcBorders/>
                  <w:vAlign w:val="center"/>
                </w:tcPr>
                <w:p>
                  <w:pPr>
                    <w:pStyle w:val="TableContents"/>
                    <w:bidi w:val="0"/>
                    <w:spacing w:before="0" w:after="283"/>
                    <w:jc w:val="left"/>
                    <w:rPr/>
                  </w:pPr>
                  <w:r>
                    <w:rPr/>
                    <w:t xml:space="preserve">3.8 </w:t>
                  </w:r>
                </w:p>
              </w:tc>
              <w:tc>
                <w:tcPr>
                  <w:tcW w:w="648" w:type="dxa"/>
                  <w:tcBorders/>
                  <w:vAlign w:val="center"/>
                </w:tcPr>
                <w:p>
                  <w:pPr>
                    <w:pStyle w:val="TableContents"/>
                    <w:bidi w:val="0"/>
                    <w:spacing w:before="0" w:after="283"/>
                    <w:jc w:val="left"/>
                    <w:rPr/>
                  </w:pPr>
                  <w:r>
                    <w:rPr/>
                    <w:t xml:space="preserve">26.8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5.7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26.8 </w:t>
                  </w:r>
                </w:p>
              </w:tc>
              <w:tc>
                <w:tcPr>
                  <w:tcW w:w="1162" w:type="dxa"/>
                  <w:tcBorders/>
                  <w:vAlign w:val="center"/>
                </w:tcPr>
                <w:p>
                  <w:pPr>
                    <w:pStyle w:val="TableContents"/>
                    <w:bidi w:val="0"/>
                    <w:spacing w:before="0" w:after="283"/>
                    <w:jc w:val="left"/>
                    <w:rPr/>
                  </w:pPr>
                  <w:r>
                    <w:rPr/>
                    <w:t xml:space="preserve">2008 </w:t>
                  </w:r>
                </w:p>
              </w:tc>
            </w:tr>
            <w:tr>
              <w:trPr/>
              <w:tc>
                <w:tcPr>
                  <w:tcW w:w="3885" w:type="dxa"/>
                  <w:tcBorders/>
                  <w:vAlign w:val="center"/>
                </w:tcPr>
                <w:p>
                  <w:pPr>
                    <w:pStyle w:val="TableContents"/>
                    <w:bidi w:val="0"/>
                    <w:spacing w:before="0" w:after="283"/>
                    <w:jc w:val="left"/>
                    <w:rPr/>
                  </w:pPr>
                  <w:r>
                    <w:rPr/>
                    <w:t xml:space="preserve">Ranska </w:t>
                  </w:r>
                </w:p>
              </w:tc>
              <w:tc>
                <w:tcPr>
                  <w:tcW w:w="678" w:type="dxa"/>
                  <w:tcBorders/>
                  <w:vAlign w:val="center"/>
                </w:tcPr>
                <w:p>
                  <w:pPr>
                    <w:pStyle w:val="TableContents"/>
                    <w:bidi w:val="0"/>
                    <w:spacing w:before="0" w:after="283"/>
                    <w:jc w:val="left"/>
                    <w:rPr/>
                  </w:pPr>
                  <w:r>
                    <w:rPr/>
                    <w:t xml:space="preserve">9.1 </w:t>
                  </w:r>
                </w:p>
              </w:tc>
              <w:tc>
                <w:tcPr>
                  <w:tcW w:w="558" w:type="dxa"/>
                  <w:tcBorders/>
                  <w:vAlign w:val="center"/>
                </w:tcPr>
                <w:p>
                  <w:pPr>
                    <w:pStyle w:val="TableContents"/>
                    <w:bidi w:val="0"/>
                    <w:spacing w:before="0" w:after="283"/>
                    <w:jc w:val="left"/>
                    <w:rPr/>
                  </w:pPr>
                  <w:r>
                    <w:rPr/>
                    <w:t xml:space="preserve">5.6 </w:t>
                  </w:r>
                </w:p>
              </w:tc>
              <w:tc>
                <w:tcPr>
                  <w:tcW w:w="648" w:type="dxa"/>
                  <w:tcBorders/>
                  <w:vAlign w:val="center"/>
                </w:tcPr>
                <w:p>
                  <w:pPr>
                    <w:pStyle w:val="TableContents"/>
                    <w:bidi w:val="0"/>
                    <w:spacing w:before="0" w:after="283"/>
                    <w:jc w:val="left"/>
                    <w:rPr/>
                  </w:pPr>
                  <w:r>
                    <w:rPr/>
                    <w:t xml:space="preserve">32.3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8.3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30.1 </w:t>
                  </w:r>
                </w:p>
              </w:tc>
              <w:tc>
                <w:tcPr>
                  <w:tcW w:w="1162" w:type="dxa"/>
                  <w:tcBorders/>
                  <w:vAlign w:val="center"/>
                </w:tcPr>
                <w:p>
                  <w:pPr>
                    <w:pStyle w:val="TableContents"/>
                    <w:bidi w:val="0"/>
                    <w:spacing w:before="0" w:after="283"/>
                    <w:jc w:val="left"/>
                    <w:rPr/>
                  </w:pPr>
                  <w:r>
                    <w:rPr/>
                    <w:t xml:space="preserve">2013 </w:t>
                  </w:r>
                </w:p>
              </w:tc>
            </w:tr>
            <w:tr>
              <w:trPr/>
              <w:tc>
                <w:tcPr>
                  <w:tcW w:w="3885" w:type="dxa"/>
                  <w:tcBorders/>
                  <w:vAlign w:val="center"/>
                </w:tcPr>
                <w:p>
                  <w:pPr>
                    <w:pStyle w:val="TableContents"/>
                    <w:bidi w:val="0"/>
                    <w:spacing w:before="0" w:after="283"/>
                    <w:jc w:val="left"/>
                    <w:rPr/>
                  </w:pPr>
                  <w:r>
                    <w:rPr/>
                    <w:t xml:space="preserve">Gabon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41.5 </w:t>
                  </w:r>
                </w:p>
              </w:tc>
              <w:tc>
                <w:tcPr>
                  <w:tcW w:w="818" w:type="dxa"/>
                  <w:tcBorders/>
                  <w:vAlign w:val="center"/>
                </w:tcPr>
                <w:p>
                  <w:pPr>
                    <w:pStyle w:val="TableContents"/>
                    <w:bidi w:val="0"/>
                    <w:spacing w:before="0" w:after="283"/>
                    <w:jc w:val="left"/>
                    <w:rPr/>
                  </w:pPr>
                  <w:r>
                    <w:rPr/>
                    <w:t xml:space="preserve">2005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Gambia </w:t>
                  </w:r>
                </w:p>
              </w:tc>
              <w:tc>
                <w:tcPr>
                  <w:tcW w:w="678" w:type="dxa"/>
                  <w:tcBorders/>
                  <w:vAlign w:val="center"/>
                </w:tcPr>
                <w:p>
                  <w:pPr>
                    <w:pStyle w:val="TableContents"/>
                    <w:bidi w:val="0"/>
                    <w:spacing w:before="0" w:after="283"/>
                    <w:jc w:val="left"/>
                    <w:rPr/>
                  </w:pPr>
                  <w:r>
                    <w:rPr/>
                    <w:t xml:space="preserve">20.2 </w:t>
                  </w:r>
                </w:p>
              </w:tc>
              <w:tc>
                <w:tcPr>
                  <w:tcW w:w="558" w:type="dxa"/>
                  <w:tcBorders/>
                  <w:vAlign w:val="center"/>
                </w:tcPr>
                <w:p>
                  <w:pPr>
                    <w:pStyle w:val="TableContents"/>
                    <w:bidi w:val="0"/>
                    <w:spacing w:before="0" w:after="283"/>
                    <w:jc w:val="left"/>
                    <w:rPr/>
                  </w:pPr>
                  <w:r>
                    <w:rPr/>
                    <w:t xml:space="preserve">11.2 </w:t>
                  </w:r>
                </w:p>
              </w:tc>
              <w:tc>
                <w:tcPr>
                  <w:tcW w:w="648" w:type="dxa"/>
                  <w:tcBorders/>
                  <w:vAlign w:val="center"/>
                </w:tcPr>
                <w:p>
                  <w:pPr>
                    <w:pStyle w:val="TableContents"/>
                    <w:bidi w:val="0"/>
                    <w:spacing w:before="0" w:after="283"/>
                    <w:jc w:val="left"/>
                    <w:rPr/>
                  </w:pPr>
                  <w:r>
                    <w:rPr/>
                    <w:t xml:space="preserve">47.3 </w:t>
                  </w:r>
                </w:p>
              </w:tc>
              <w:tc>
                <w:tcPr>
                  <w:tcW w:w="818" w:type="dxa"/>
                  <w:tcBorders/>
                  <w:vAlign w:val="center"/>
                </w:tcPr>
                <w:p>
                  <w:pPr>
                    <w:pStyle w:val="TableContents"/>
                    <w:bidi w:val="0"/>
                    <w:spacing w:before="0" w:after="283"/>
                    <w:jc w:val="left"/>
                    <w:rPr/>
                  </w:pPr>
                  <w:r>
                    <w:rPr/>
                    <w:t xml:space="preserve">2003 </w:t>
                  </w:r>
                </w:p>
              </w:tc>
              <w:tc>
                <w:tcPr>
                  <w:tcW w:w="678" w:type="dxa"/>
                  <w:tcBorders/>
                  <w:vAlign w:val="center"/>
                </w:tcPr>
                <w:p>
                  <w:pPr>
                    <w:pStyle w:val="TableContents"/>
                    <w:bidi w:val="0"/>
                    <w:spacing w:before="0" w:after="283"/>
                    <w:jc w:val="left"/>
                    <w:rPr/>
                  </w:pPr>
                  <w:r>
                    <w:rPr/>
                    <w:t xml:space="preserve">20.6 </w:t>
                  </w:r>
                </w:p>
              </w:tc>
              <w:tc>
                <w:tcPr>
                  <w:tcW w:w="1130" w:type="dxa"/>
                  <w:tcBorders/>
                  <w:vAlign w:val="center"/>
                </w:tcPr>
                <w:p>
                  <w:pPr>
                    <w:pStyle w:val="TableContents"/>
                    <w:bidi w:val="0"/>
                    <w:spacing w:before="0" w:after="283"/>
                    <w:jc w:val="left"/>
                    <w:rPr/>
                  </w:pPr>
                  <w:r>
                    <w:rPr/>
                    <w:t xml:space="preserve">1998 </w:t>
                  </w:r>
                </w:p>
              </w:tc>
              <w:tc>
                <w:tcPr>
                  <w:tcW w:w="648" w:type="dxa"/>
                  <w:tcBorders/>
                  <w:vAlign w:val="center"/>
                </w:tcPr>
                <w:p>
                  <w:pPr>
                    <w:pStyle w:val="TableContents"/>
                    <w:bidi w:val="0"/>
                    <w:spacing w:before="0" w:after="283"/>
                    <w:jc w:val="left"/>
                    <w:rPr/>
                  </w:pPr>
                  <w:r>
                    <w:rPr/>
                    <w:t xml:space="preserve">50.2 </w:t>
                  </w:r>
                </w:p>
              </w:tc>
              <w:tc>
                <w:tcPr>
                  <w:tcW w:w="1162" w:type="dxa"/>
                  <w:tcBorders/>
                  <w:vAlign w:val="center"/>
                </w:tcPr>
                <w:p>
                  <w:pPr>
                    <w:pStyle w:val="TableContents"/>
                    <w:bidi w:val="0"/>
                    <w:spacing w:before="0" w:after="283"/>
                    <w:jc w:val="left"/>
                    <w:rPr/>
                  </w:pPr>
                  <w:r>
                    <w:rPr/>
                    <w:t xml:space="preserve">1998 </w:t>
                  </w:r>
                </w:p>
              </w:tc>
            </w:tr>
            <w:tr>
              <w:trPr/>
              <w:tc>
                <w:tcPr>
                  <w:tcW w:w="3885" w:type="dxa"/>
                  <w:tcBorders/>
                  <w:vAlign w:val="center"/>
                </w:tcPr>
                <w:p>
                  <w:pPr>
                    <w:pStyle w:val="TableContents"/>
                    <w:bidi w:val="0"/>
                    <w:spacing w:before="0" w:after="283"/>
                    <w:jc w:val="left"/>
                    <w:rPr/>
                  </w:pPr>
                  <w:r>
                    <w:rPr/>
                    <w:t xml:space="preserve">Georgia </w:t>
                  </w:r>
                </w:p>
              </w:tc>
              <w:tc>
                <w:tcPr>
                  <w:tcW w:w="678" w:type="dxa"/>
                  <w:tcBorders/>
                  <w:vAlign w:val="center"/>
                </w:tcPr>
                <w:p>
                  <w:pPr>
                    <w:pStyle w:val="TableContents"/>
                    <w:bidi w:val="0"/>
                    <w:spacing w:before="0" w:after="283"/>
                    <w:jc w:val="left"/>
                    <w:rPr/>
                  </w:pPr>
                  <w:r>
                    <w:rPr/>
                    <w:t xml:space="preserve">15.4 </w:t>
                  </w:r>
                </w:p>
              </w:tc>
              <w:tc>
                <w:tcPr>
                  <w:tcW w:w="558" w:type="dxa"/>
                  <w:tcBorders/>
                  <w:vAlign w:val="center"/>
                </w:tcPr>
                <w:p>
                  <w:pPr>
                    <w:pStyle w:val="TableContents"/>
                    <w:bidi w:val="0"/>
                    <w:spacing w:before="0" w:after="283"/>
                    <w:jc w:val="left"/>
                    <w:rPr/>
                  </w:pPr>
                  <w:r>
                    <w:rPr/>
                    <w:t xml:space="preserve">8.3 </w:t>
                  </w:r>
                </w:p>
              </w:tc>
              <w:tc>
                <w:tcPr>
                  <w:tcW w:w="648" w:type="dxa"/>
                  <w:tcBorders/>
                  <w:vAlign w:val="center"/>
                </w:tcPr>
                <w:p>
                  <w:pPr>
                    <w:pStyle w:val="TableContents"/>
                    <w:bidi w:val="0"/>
                    <w:spacing w:before="0" w:after="283"/>
                    <w:jc w:val="left"/>
                    <w:rPr/>
                  </w:pPr>
                  <w:r>
                    <w:rPr/>
                    <w:t xml:space="preserve">38.5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15.2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46.0 </w:t>
                  </w:r>
                </w:p>
              </w:tc>
              <w:tc>
                <w:tcPr>
                  <w:tcW w:w="1162" w:type="dxa"/>
                  <w:tcBorders/>
                  <w:vAlign w:val="center"/>
                </w:tcPr>
                <w:p>
                  <w:pPr>
                    <w:pStyle w:val="TableContents"/>
                    <w:bidi w:val="0"/>
                    <w:spacing w:before="0" w:after="283"/>
                    <w:jc w:val="left"/>
                    <w:rPr/>
                  </w:pPr>
                  <w:r>
                    <w:rPr/>
                    <w:t xml:space="preserve">2011 </w:t>
                  </w:r>
                </w:p>
              </w:tc>
            </w:tr>
            <w:tr>
              <w:trPr/>
              <w:tc>
                <w:tcPr>
                  <w:tcW w:w="3885" w:type="dxa"/>
                  <w:tcBorders/>
                  <w:vAlign w:val="center"/>
                </w:tcPr>
                <w:p>
                  <w:pPr>
                    <w:pStyle w:val="TableContents"/>
                    <w:bidi w:val="0"/>
                    <w:spacing w:before="0" w:after="283"/>
                    <w:jc w:val="left"/>
                    <w:rPr/>
                  </w:pPr>
                  <w:r>
                    <w:rPr/>
                    <w:t xml:space="preserve">Saksa </w:t>
                  </w:r>
                </w:p>
              </w:tc>
              <w:tc>
                <w:tcPr>
                  <w:tcW w:w="678" w:type="dxa"/>
                  <w:tcBorders/>
                  <w:vAlign w:val="center"/>
                </w:tcPr>
                <w:p>
                  <w:pPr>
                    <w:pStyle w:val="TableContents"/>
                    <w:bidi w:val="0"/>
                    <w:spacing w:before="0" w:after="283"/>
                    <w:jc w:val="left"/>
                    <w:rPr/>
                  </w:pPr>
                  <w:r>
                    <w:rPr/>
                    <w:t xml:space="preserve">6.9 </w:t>
                  </w:r>
                </w:p>
              </w:tc>
              <w:tc>
                <w:tcPr>
                  <w:tcW w:w="558" w:type="dxa"/>
                  <w:tcBorders/>
                  <w:vAlign w:val="center"/>
                </w:tcPr>
                <w:p>
                  <w:pPr>
                    <w:pStyle w:val="TableContents"/>
                    <w:bidi w:val="0"/>
                    <w:spacing w:before="0" w:after="283"/>
                    <w:jc w:val="left"/>
                    <w:rPr/>
                  </w:pPr>
                  <w:r>
                    <w:rPr/>
                    <w:t xml:space="preserve">4.3 </w:t>
                  </w:r>
                </w:p>
              </w:tc>
              <w:tc>
                <w:tcPr>
                  <w:tcW w:w="648" w:type="dxa"/>
                  <w:tcBorders/>
                  <w:vAlign w:val="center"/>
                </w:tcPr>
                <w:p>
                  <w:pPr>
                    <w:pStyle w:val="TableContents"/>
                    <w:bidi w:val="0"/>
                    <w:spacing w:before="0" w:after="283"/>
                    <w:jc w:val="left"/>
                    <w:rPr/>
                  </w:pPr>
                  <w:r>
                    <w:rPr/>
                    <w:t xml:space="preserve">31.4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pPr>
                  <w:r>
                    <w:rPr/>
                    <w:t xml:space="preserve">6.9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27.0 </w:t>
                  </w:r>
                </w:p>
              </w:tc>
              <w:tc>
                <w:tcPr>
                  <w:tcW w:w="1162" w:type="dxa"/>
                  <w:tcBorders/>
                  <w:vAlign w:val="center"/>
                </w:tcPr>
                <w:p>
                  <w:pPr>
                    <w:pStyle w:val="TableContents"/>
                    <w:bidi w:val="0"/>
                    <w:spacing w:before="0" w:after="283"/>
                    <w:jc w:val="left"/>
                    <w:rPr/>
                  </w:pPr>
                  <w:r>
                    <w:rPr/>
                    <w:t xml:space="preserve">2006 </w:t>
                  </w:r>
                </w:p>
              </w:tc>
            </w:tr>
            <w:tr>
              <w:trPr/>
              <w:tc>
                <w:tcPr>
                  <w:tcW w:w="3885" w:type="dxa"/>
                  <w:tcBorders/>
                  <w:vAlign w:val="center"/>
                </w:tcPr>
                <w:p>
                  <w:pPr>
                    <w:pStyle w:val="TableContents"/>
                    <w:bidi w:val="0"/>
                    <w:spacing w:before="0" w:after="283"/>
                    <w:jc w:val="left"/>
                    <w:rPr/>
                  </w:pPr>
                  <w:r>
                    <w:rPr/>
                    <w:t xml:space="preserve">Ghana </w:t>
                  </w:r>
                </w:p>
              </w:tc>
              <w:tc>
                <w:tcPr>
                  <w:tcW w:w="678" w:type="dxa"/>
                  <w:tcBorders/>
                  <w:vAlign w:val="center"/>
                </w:tcPr>
                <w:p>
                  <w:pPr>
                    <w:pStyle w:val="TableContents"/>
                    <w:bidi w:val="0"/>
                    <w:spacing w:before="0" w:after="283"/>
                    <w:jc w:val="left"/>
                    <w:rPr/>
                  </w:pPr>
                  <w:r>
                    <w:rPr/>
                    <w:t xml:space="preserve">14.1 </w:t>
                  </w:r>
                </w:p>
              </w:tc>
              <w:tc>
                <w:tcPr>
                  <w:tcW w:w="558" w:type="dxa"/>
                  <w:tcBorders/>
                  <w:vAlign w:val="center"/>
                </w:tcPr>
                <w:p>
                  <w:pPr>
                    <w:pStyle w:val="TableContents"/>
                    <w:bidi w:val="0"/>
                    <w:spacing w:before="0" w:after="283"/>
                    <w:jc w:val="left"/>
                    <w:rPr/>
                  </w:pPr>
                  <w:r>
                    <w:rPr/>
                    <w:t xml:space="preserve">8.4 </w:t>
                  </w:r>
                </w:p>
              </w:tc>
              <w:tc>
                <w:tcPr>
                  <w:tcW w:w="648" w:type="dxa"/>
                  <w:tcBorders/>
                  <w:vAlign w:val="center"/>
                </w:tcPr>
                <w:p>
                  <w:pPr>
                    <w:pStyle w:val="TableContents"/>
                    <w:bidi w:val="0"/>
                    <w:spacing w:before="0" w:after="283"/>
                    <w:jc w:val="left"/>
                    <w:rPr/>
                  </w:pPr>
                  <w:r>
                    <w:rPr/>
                    <w:t xml:space="preserve">42.8 </w:t>
                  </w:r>
                </w:p>
              </w:tc>
              <w:tc>
                <w:tcPr>
                  <w:tcW w:w="818" w:type="dxa"/>
                  <w:tcBorders/>
                  <w:vAlign w:val="center"/>
                </w:tcPr>
                <w:p>
                  <w:pPr>
                    <w:pStyle w:val="TableContents"/>
                    <w:bidi w:val="0"/>
                    <w:spacing w:before="0" w:after="283"/>
                    <w:jc w:val="left"/>
                    <w:rPr/>
                  </w:pPr>
                  <w:r>
                    <w:rPr/>
                    <w:t xml:space="preserve">2006 </w:t>
                  </w:r>
                </w:p>
              </w:tc>
              <w:tc>
                <w:tcPr>
                  <w:tcW w:w="678" w:type="dxa"/>
                  <w:tcBorders/>
                  <w:vAlign w:val="center"/>
                </w:tcPr>
                <w:p>
                  <w:pPr>
                    <w:pStyle w:val="TableContents"/>
                    <w:bidi w:val="0"/>
                    <w:spacing w:before="0" w:after="283"/>
                    <w:jc w:val="left"/>
                    <w:rPr/>
                  </w:pPr>
                  <w:r>
                    <w:rPr/>
                    <w:t xml:space="preserve">13.7 </w:t>
                  </w:r>
                </w:p>
              </w:tc>
              <w:tc>
                <w:tcPr>
                  <w:tcW w:w="1130" w:type="dxa"/>
                  <w:tcBorders/>
                  <w:vAlign w:val="center"/>
                </w:tcPr>
                <w:p>
                  <w:pPr>
                    <w:pStyle w:val="TableContents"/>
                    <w:bidi w:val="0"/>
                    <w:spacing w:before="0" w:after="283"/>
                    <w:jc w:val="left"/>
                    <w:rPr/>
                  </w:pPr>
                  <w:r>
                    <w:rPr/>
                    <w:t xml:space="preserve">1999 </w:t>
                  </w:r>
                </w:p>
              </w:tc>
              <w:tc>
                <w:tcPr>
                  <w:tcW w:w="648" w:type="dxa"/>
                  <w:tcBorders/>
                  <w:vAlign w:val="center"/>
                </w:tcPr>
                <w:p>
                  <w:pPr>
                    <w:pStyle w:val="TableContents"/>
                    <w:bidi w:val="0"/>
                    <w:spacing w:before="0" w:after="283"/>
                    <w:jc w:val="left"/>
                    <w:rPr/>
                  </w:pPr>
                  <w:r>
                    <w:rPr/>
                    <w:t xml:space="preserve">42.3 </w:t>
                  </w:r>
                </w:p>
              </w:tc>
              <w:tc>
                <w:tcPr>
                  <w:tcW w:w="1162" w:type="dxa"/>
                  <w:tcBorders/>
                  <w:vAlign w:val="center"/>
                </w:tcPr>
                <w:p>
                  <w:pPr>
                    <w:pStyle w:val="TableContents"/>
                    <w:bidi w:val="0"/>
                    <w:spacing w:before="0" w:after="283"/>
                    <w:jc w:val="left"/>
                    <w:rPr/>
                  </w:pPr>
                  <w:r>
                    <w:rPr/>
                    <w:t xml:space="preserve">2012 -- 2013 </w:t>
                  </w:r>
                </w:p>
              </w:tc>
            </w:tr>
            <w:tr>
              <w:trPr/>
              <w:tc>
                <w:tcPr>
                  <w:tcW w:w="3885" w:type="dxa"/>
                  <w:tcBorders/>
                  <w:vAlign w:val="center"/>
                </w:tcPr>
                <w:p>
                  <w:pPr>
                    <w:pStyle w:val="TableContents"/>
                    <w:bidi w:val="0"/>
                    <w:spacing w:before="0" w:after="283"/>
                    <w:jc w:val="left"/>
                    <w:rPr/>
                  </w:pPr>
                  <w:r>
                    <w:rPr/>
                    <w:t xml:space="preserve">Kreikka </w:t>
                  </w:r>
                </w:p>
              </w:tc>
              <w:tc>
                <w:tcPr>
                  <w:tcW w:w="678" w:type="dxa"/>
                  <w:tcBorders/>
                  <w:vAlign w:val="center"/>
                </w:tcPr>
                <w:p>
                  <w:pPr>
                    <w:pStyle w:val="TableContents"/>
                    <w:bidi w:val="0"/>
                    <w:spacing w:before="0" w:after="283"/>
                    <w:jc w:val="left"/>
                    <w:rPr/>
                  </w:pPr>
                  <w:r>
                    <w:rPr/>
                    <w:t xml:space="preserve">10.2 </w:t>
                  </w:r>
                </w:p>
              </w:tc>
              <w:tc>
                <w:tcPr>
                  <w:tcW w:w="558" w:type="dxa"/>
                  <w:tcBorders/>
                  <w:vAlign w:val="center"/>
                </w:tcPr>
                <w:p>
                  <w:pPr>
                    <w:pStyle w:val="TableContents"/>
                    <w:bidi w:val="0"/>
                    <w:spacing w:before="0" w:after="283"/>
                    <w:jc w:val="left"/>
                    <w:rPr/>
                  </w:pPr>
                  <w:r>
                    <w:rPr/>
                    <w:t xml:space="preserve">6.2 </w:t>
                  </w:r>
                </w:p>
              </w:tc>
              <w:tc>
                <w:tcPr>
                  <w:tcW w:w="648" w:type="dxa"/>
                  <w:tcBorders/>
                  <w:vAlign w:val="center"/>
                </w:tcPr>
                <w:p>
                  <w:pPr>
                    <w:pStyle w:val="TableContents"/>
                    <w:bidi w:val="0"/>
                    <w:spacing w:before="0" w:after="283"/>
                    <w:jc w:val="left"/>
                    <w:rPr/>
                  </w:pPr>
                  <w:r>
                    <w:rPr/>
                    <w:t xml:space="preserve">35.8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10.4 </w:t>
                  </w:r>
                </w:p>
              </w:tc>
              <w:tc>
                <w:tcPr>
                  <w:tcW w:w="1130" w:type="dxa"/>
                  <w:tcBorders/>
                  <w:vAlign w:val="center"/>
                </w:tcPr>
                <w:p>
                  <w:pPr>
                    <w:pStyle w:val="TableContents"/>
                    <w:bidi w:val="0"/>
                    <w:spacing w:before="0" w:after="283"/>
                    <w:jc w:val="left"/>
                    <w:rPr/>
                  </w:pPr>
                  <w:r>
                    <w:rPr/>
                    <w:t xml:space="preserve">2000 est. </w:t>
                  </w:r>
                </w:p>
              </w:tc>
              <w:tc>
                <w:tcPr>
                  <w:tcW w:w="648" w:type="dxa"/>
                  <w:tcBorders/>
                  <w:vAlign w:val="center"/>
                </w:tcPr>
                <w:p>
                  <w:pPr>
                    <w:pStyle w:val="TableContents"/>
                    <w:bidi w:val="0"/>
                    <w:spacing w:before="0" w:after="283"/>
                    <w:jc w:val="left"/>
                    <w:rPr/>
                  </w:pPr>
                  <w:r>
                    <w:rPr/>
                    <w:t xml:space="preserve">34.4 </w:t>
                  </w:r>
                </w:p>
              </w:tc>
              <w:tc>
                <w:tcPr>
                  <w:tcW w:w="1162" w:type="dxa"/>
                  <w:tcBorders/>
                  <w:vAlign w:val="center"/>
                </w:tcPr>
                <w:p>
                  <w:pPr>
                    <w:pStyle w:val="TableContents"/>
                    <w:bidi w:val="0"/>
                    <w:spacing w:before="0" w:after="283"/>
                    <w:jc w:val="left"/>
                    <w:rPr/>
                  </w:pPr>
                  <w:r>
                    <w:rPr/>
                    <w:t xml:space="preserve">2013 est. </w:t>
                  </w:r>
                </w:p>
              </w:tc>
            </w:tr>
            <w:tr>
              <w:trPr/>
              <w:tc>
                <w:tcPr>
                  <w:tcW w:w="3885" w:type="dxa"/>
                  <w:tcBorders/>
                  <w:vAlign w:val="center"/>
                </w:tcPr>
                <w:p>
                  <w:pPr>
                    <w:pStyle w:val="TableContents"/>
                    <w:bidi w:val="0"/>
                    <w:spacing w:before="0" w:after="283"/>
                    <w:jc w:val="left"/>
                    <w:rPr/>
                  </w:pPr>
                  <w:r>
                    <w:rPr/>
                    <w:t xml:space="preserve">Guatemala </w:t>
                  </w:r>
                </w:p>
              </w:tc>
              <w:tc>
                <w:tcPr>
                  <w:tcW w:w="678" w:type="dxa"/>
                  <w:tcBorders/>
                  <w:vAlign w:val="center"/>
                </w:tcPr>
                <w:p>
                  <w:pPr>
                    <w:pStyle w:val="TableContents"/>
                    <w:bidi w:val="0"/>
                    <w:spacing w:before="0" w:after="283"/>
                    <w:jc w:val="left"/>
                    <w:rPr/>
                  </w:pPr>
                  <w:r>
                    <w:rPr/>
                    <w:t xml:space="preserve">33.9 </w:t>
                  </w:r>
                </w:p>
              </w:tc>
              <w:tc>
                <w:tcPr>
                  <w:tcW w:w="558" w:type="dxa"/>
                  <w:tcBorders/>
                  <w:vAlign w:val="center"/>
                </w:tcPr>
                <w:p>
                  <w:pPr>
                    <w:pStyle w:val="TableContents"/>
                    <w:bidi w:val="0"/>
                    <w:spacing w:before="0" w:after="283"/>
                    <w:jc w:val="left"/>
                    <w:rPr/>
                  </w:pPr>
                  <w:r>
                    <w:rPr/>
                    <w:t xml:space="preserve">20.3 </w:t>
                  </w:r>
                </w:p>
              </w:tc>
              <w:tc>
                <w:tcPr>
                  <w:tcW w:w="648" w:type="dxa"/>
                  <w:tcBorders/>
                  <w:vAlign w:val="center"/>
                </w:tcPr>
                <w:p>
                  <w:pPr>
                    <w:pStyle w:val="TableContents"/>
                    <w:bidi w:val="0"/>
                    <w:spacing w:before="0" w:after="283"/>
                    <w:jc w:val="left"/>
                    <w:rPr/>
                  </w:pPr>
                  <w:r>
                    <w:rPr/>
                    <w:t xml:space="preserve">48.7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48.2 </w:t>
                  </w:r>
                </w:p>
              </w:tc>
              <w:tc>
                <w:tcPr>
                  <w:tcW w:w="1130" w:type="dxa"/>
                  <w:tcBorders/>
                  <w:vAlign w:val="center"/>
                </w:tcPr>
                <w:p>
                  <w:pPr>
                    <w:pStyle w:val="TableContents"/>
                    <w:bidi w:val="0"/>
                    <w:spacing w:before="0" w:after="283"/>
                    <w:jc w:val="left"/>
                    <w:rPr/>
                  </w:pPr>
                  <w:r>
                    <w:rPr/>
                    <w:t xml:space="preserve">2002 </w:t>
                  </w:r>
                </w:p>
              </w:tc>
              <w:tc>
                <w:tcPr>
                  <w:tcW w:w="648" w:type="dxa"/>
                  <w:tcBorders/>
                  <w:vAlign w:val="center"/>
                </w:tcPr>
                <w:p>
                  <w:pPr>
                    <w:pStyle w:val="TableContents"/>
                    <w:bidi w:val="0"/>
                    <w:spacing w:before="0" w:after="283"/>
                    <w:jc w:val="left"/>
                    <w:rPr/>
                  </w:pPr>
                  <w:r>
                    <w:rPr/>
                    <w:t xml:space="preserve">55.1 </w:t>
                  </w:r>
                </w:p>
              </w:tc>
              <w:tc>
                <w:tcPr>
                  <w:tcW w:w="1162" w:type="dxa"/>
                  <w:tcBorders/>
                  <w:vAlign w:val="center"/>
                </w:tcPr>
                <w:p>
                  <w:pPr>
                    <w:pStyle w:val="TableContents"/>
                    <w:bidi w:val="0"/>
                    <w:spacing w:before="0" w:after="283"/>
                    <w:jc w:val="left"/>
                    <w:rPr/>
                  </w:pPr>
                  <w:r>
                    <w:rPr/>
                    <w:t xml:space="preserve">2007 </w:t>
                  </w:r>
                </w:p>
              </w:tc>
            </w:tr>
            <w:tr>
              <w:trPr/>
              <w:tc>
                <w:tcPr>
                  <w:tcW w:w="3885" w:type="dxa"/>
                  <w:tcBorders/>
                  <w:vAlign w:val="center"/>
                </w:tcPr>
                <w:p>
                  <w:pPr>
                    <w:pStyle w:val="TableContents"/>
                    <w:bidi w:val="0"/>
                    <w:spacing w:before="0" w:after="283"/>
                    <w:jc w:val="left"/>
                    <w:rPr/>
                  </w:pPr>
                  <w:r>
                    <w:rPr/>
                    <w:t xml:space="preserve">Guinea </w:t>
                  </w:r>
                </w:p>
              </w:tc>
              <w:tc>
                <w:tcPr>
                  <w:tcW w:w="678" w:type="dxa"/>
                  <w:tcBorders/>
                  <w:vAlign w:val="center"/>
                </w:tcPr>
                <w:p>
                  <w:pPr>
                    <w:pStyle w:val="TableContents"/>
                    <w:bidi w:val="0"/>
                    <w:spacing w:before="0" w:after="283"/>
                    <w:jc w:val="left"/>
                    <w:rPr/>
                  </w:pPr>
                  <w:r>
                    <w:rPr/>
                    <w:t xml:space="preserve">10.5 </w:t>
                  </w:r>
                </w:p>
              </w:tc>
              <w:tc>
                <w:tcPr>
                  <w:tcW w:w="558" w:type="dxa"/>
                  <w:tcBorders/>
                  <w:vAlign w:val="center"/>
                </w:tcPr>
                <w:p>
                  <w:pPr>
                    <w:pStyle w:val="TableContents"/>
                    <w:bidi w:val="0"/>
                    <w:spacing w:before="0" w:after="283"/>
                    <w:jc w:val="left"/>
                    <w:rPr/>
                  </w:pPr>
                  <w:r>
                    <w:rPr/>
                    <w:t xml:space="preserve">6.6 </w:t>
                  </w:r>
                </w:p>
              </w:tc>
              <w:tc>
                <w:tcPr>
                  <w:tcW w:w="648" w:type="dxa"/>
                  <w:tcBorders/>
                  <w:vAlign w:val="center"/>
                </w:tcPr>
                <w:p>
                  <w:pPr>
                    <w:pStyle w:val="TableContents"/>
                    <w:bidi w:val="0"/>
                    <w:spacing w:before="0" w:after="283"/>
                    <w:jc w:val="left"/>
                    <w:rPr/>
                  </w:pPr>
                  <w:r>
                    <w:rPr/>
                    <w:t xml:space="preserve">33.7 </w:t>
                  </w:r>
                </w:p>
              </w:tc>
              <w:tc>
                <w:tcPr>
                  <w:tcW w:w="818" w:type="dxa"/>
                  <w:tcBorders/>
                  <w:vAlign w:val="center"/>
                </w:tcPr>
                <w:p>
                  <w:pPr>
                    <w:pStyle w:val="TableContents"/>
                    <w:bidi w:val="0"/>
                    <w:spacing w:before="0" w:after="283"/>
                    <w:jc w:val="left"/>
                    <w:rPr/>
                  </w:pPr>
                  <w:r>
                    <w:rPr/>
                    <w:t xml:space="preserve">2012 </w:t>
                  </w:r>
                </w:p>
              </w:tc>
              <w:tc>
                <w:tcPr>
                  <w:tcW w:w="678" w:type="dxa"/>
                  <w:tcBorders/>
                  <w:vAlign w:val="center"/>
                </w:tcPr>
                <w:p>
                  <w:pPr>
                    <w:pStyle w:val="TableContents"/>
                    <w:bidi w:val="0"/>
                    <w:spacing w:before="0" w:after="283"/>
                    <w:jc w:val="left"/>
                    <w:rPr/>
                  </w:pPr>
                  <w:r>
                    <w:rPr/>
                    <w:t xml:space="preserve">21.6 </w:t>
                  </w:r>
                </w:p>
              </w:tc>
              <w:tc>
                <w:tcPr>
                  <w:tcW w:w="1130" w:type="dxa"/>
                  <w:tcBorders/>
                  <w:vAlign w:val="center"/>
                </w:tcPr>
                <w:p>
                  <w:pPr>
                    <w:pStyle w:val="TableContents"/>
                    <w:bidi w:val="0"/>
                    <w:spacing w:before="0" w:after="283"/>
                    <w:jc w:val="left"/>
                    <w:rPr/>
                  </w:pPr>
                  <w:r>
                    <w:rPr/>
                    <w:t xml:space="preserve">2006 </w:t>
                  </w:r>
                </w:p>
              </w:tc>
              <w:tc>
                <w:tcPr>
                  <w:tcW w:w="648" w:type="dxa"/>
                  <w:tcBorders/>
                  <w:vAlign w:val="center"/>
                </w:tcPr>
                <w:p>
                  <w:pPr>
                    <w:pStyle w:val="TableContents"/>
                    <w:bidi w:val="0"/>
                    <w:spacing w:before="0" w:after="283"/>
                    <w:jc w:val="left"/>
                    <w:rPr/>
                  </w:pPr>
                  <w:r>
                    <w:rPr/>
                    <w:t xml:space="preserve">39.4 </w:t>
                  </w:r>
                </w:p>
              </w:tc>
              <w:tc>
                <w:tcPr>
                  <w:tcW w:w="1162" w:type="dxa"/>
                  <w:tcBorders/>
                  <w:vAlign w:val="center"/>
                </w:tcPr>
                <w:p>
                  <w:pPr>
                    <w:pStyle w:val="TableContents"/>
                    <w:bidi w:val="0"/>
                    <w:spacing w:before="0" w:after="283"/>
                    <w:jc w:val="left"/>
                    <w:rPr/>
                  </w:pPr>
                  <w:r>
                    <w:rPr/>
                    <w:t xml:space="preserve">2007 </w:t>
                  </w:r>
                </w:p>
              </w:tc>
            </w:tr>
            <w:tr>
              <w:trPr/>
              <w:tc>
                <w:tcPr>
                  <w:tcW w:w="3885" w:type="dxa"/>
                  <w:tcBorders/>
                  <w:vAlign w:val="center"/>
                </w:tcPr>
                <w:p>
                  <w:pPr>
                    <w:pStyle w:val="TableContents"/>
                    <w:bidi w:val="0"/>
                    <w:spacing w:before="0" w:after="283"/>
                    <w:jc w:val="left"/>
                    <w:rPr/>
                  </w:pPr>
                  <w:r>
                    <w:rPr/>
                    <w:t xml:space="preserve">Guinea-Bissau </w:t>
                  </w:r>
                </w:p>
              </w:tc>
              <w:tc>
                <w:tcPr>
                  <w:tcW w:w="678" w:type="dxa"/>
                  <w:tcBorders/>
                  <w:vAlign w:val="center"/>
                </w:tcPr>
                <w:p>
                  <w:pPr>
                    <w:pStyle w:val="TableContents"/>
                    <w:bidi w:val="0"/>
                    <w:spacing w:before="0" w:after="283"/>
                    <w:jc w:val="left"/>
                    <w:rPr/>
                  </w:pPr>
                  <w:r>
                    <w:rPr/>
                    <w:t xml:space="preserve">19.0 </w:t>
                  </w:r>
                </w:p>
              </w:tc>
              <w:tc>
                <w:tcPr>
                  <w:tcW w:w="558" w:type="dxa"/>
                  <w:tcBorders/>
                  <w:vAlign w:val="center"/>
                </w:tcPr>
                <w:p>
                  <w:pPr>
                    <w:pStyle w:val="TableContents"/>
                    <w:bidi w:val="0"/>
                    <w:spacing w:before="0" w:after="283"/>
                    <w:jc w:val="left"/>
                    <w:rPr/>
                  </w:pPr>
                  <w:r>
                    <w:rPr/>
                    <w:t xml:space="preserve">10.3 </w:t>
                  </w:r>
                </w:p>
              </w:tc>
              <w:tc>
                <w:tcPr>
                  <w:tcW w:w="648" w:type="dxa"/>
                  <w:tcBorders/>
                  <w:vAlign w:val="center"/>
                </w:tcPr>
                <w:p>
                  <w:pPr>
                    <w:pStyle w:val="TableContents"/>
                    <w:bidi w:val="0"/>
                    <w:spacing w:before="0" w:after="283"/>
                    <w:jc w:val="left"/>
                    <w:rPr/>
                  </w:pPr>
                  <w:r>
                    <w:rPr/>
                    <w:t xml:space="preserve">50.7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84.8 </w:t>
                  </w:r>
                </w:p>
              </w:tc>
              <w:tc>
                <w:tcPr>
                  <w:tcW w:w="1130" w:type="dxa"/>
                  <w:tcBorders/>
                  <w:vAlign w:val="center"/>
                </w:tcPr>
                <w:p>
                  <w:pPr>
                    <w:pStyle w:val="TableContents"/>
                    <w:bidi w:val="0"/>
                    <w:spacing w:before="0" w:after="283"/>
                    <w:jc w:val="left"/>
                    <w:rPr/>
                  </w:pPr>
                  <w:r>
                    <w:rPr/>
                    <w:t xml:space="preserve">1991 </w:t>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Guyana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44.5 </w:t>
                  </w:r>
                </w:p>
              </w:tc>
              <w:tc>
                <w:tcPr>
                  <w:tcW w:w="818" w:type="dxa"/>
                  <w:tcBorders/>
                  <w:vAlign w:val="center"/>
                </w:tcPr>
                <w:p>
                  <w:pPr>
                    <w:pStyle w:val="TableContents"/>
                    <w:bidi w:val="0"/>
                    <w:spacing w:before="0" w:after="283"/>
                    <w:jc w:val="left"/>
                    <w:rPr/>
                  </w:pPr>
                  <w:r>
                    <w:rPr/>
                    <w:t xml:space="preserve">1998 </w:t>
                  </w:r>
                </w:p>
              </w:tc>
              <w:tc>
                <w:tcPr>
                  <w:tcW w:w="678" w:type="dxa"/>
                  <w:tcBorders/>
                  <w:vAlign w:val="center"/>
                </w:tcPr>
                <w:p>
                  <w:pPr>
                    <w:pStyle w:val="TableContents"/>
                    <w:bidi w:val="0"/>
                    <w:spacing w:before="0" w:after="283"/>
                    <w:jc w:val="left"/>
                    <w:rPr/>
                  </w:pPr>
                  <w:r>
                    <w:rPr/>
                    <w:t xml:space="preserve">26.0 </w:t>
                  </w:r>
                </w:p>
              </w:tc>
              <w:tc>
                <w:tcPr>
                  <w:tcW w:w="1130" w:type="dxa"/>
                  <w:tcBorders/>
                  <w:vAlign w:val="center"/>
                </w:tcPr>
                <w:p>
                  <w:pPr>
                    <w:pStyle w:val="TableContents"/>
                    <w:bidi w:val="0"/>
                    <w:spacing w:before="0" w:after="283"/>
                    <w:jc w:val="left"/>
                    <w:rPr/>
                  </w:pPr>
                  <w:r>
                    <w:rPr/>
                    <w:t xml:space="preserve">1999 </w:t>
                  </w:r>
                </w:p>
              </w:tc>
              <w:tc>
                <w:tcPr>
                  <w:tcW w:w="648" w:type="dxa"/>
                  <w:tcBorders/>
                  <w:vAlign w:val="center"/>
                </w:tcPr>
                <w:p>
                  <w:pPr>
                    <w:pStyle w:val="TableContents"/>
                    <w:bidi w:val="0"/>
                    <w:spacing w:before="0" w:after="283"/>
                    <w:jc w:val="left"/>
                    <w:rPr/>
                  </w:pPr>
                  <w:r>
                    <w:rPr/>
                    <w:t xml:space="preserve">44.6 </w:t>
                  </w:r>
                </w:p>
              </w:tc>
              <w:tc>
                <w:tcPr>
                  <w:tcW w:w="1162" w:type="dxa"/>
                  <w:tcBorders/>
                  <w:vAlign w:val="center"/>
                </w:tcPr>
                <w:p>
                  <w:pPr>
                    <w:pStyle w:val="TableContents"/>
                    <w:bidi w:val="0"/>
                    <w:spacing w:before="0" w:after="283"/>
                    <w:jc w:val="left"/>
                    <w:rPr/>
                  </w:pPr>
                  <w:r>
                    <w:rPr/>
                    <w:t xml:space="preserve">2007 </w:t>
                  </w:r>
                </w:p>
              </w:tc>
            </w:tr>
            <w:tr>
              <w:trPr/>
              <w:tc>
                <w:tcPr>
                  <w:tcW w:w="3885" w:type="dxa"/>
                  <w:tcBorders/>
                  <w:vAlign w:val="center"/>
                </w:tcPr>
                <w:p>
                  <w:pPr>
                    <w:pStyle w:val="TableContents"/>
                    <w:bidi w:val="0"/>
                    <w:spacing w:before="0" w:after="283"/>
                    <w:jc w:val="left"/>
                    <w:rPr/>
                  </w:pPr>
                  <w:r>
                    <w:rPr/>
                    <w:t xml:space="preserve">Haiti </w:t>
                  </w:r>
                </w:p>
              </w:tc>
              <w:tc>
                <w:tcPr>
                  <w:tcW w:w="678" w:type="dxa"/>
                  <w:tcBorders/>
                  <w:vAlign w:val="center"/>
                </w:tcPr>
                <w:p>
                  <w:pPr>
                    <w:pStyle w:val="TableContents"/>
                    <w:bidi w:val="0"/>
                    <w:spacing w:before="0" w:after="283"/>
                    <w:jc w:val="left"/>
                    <w:rPr/>
                  </w:pPr>
                  <w:r>
                    <w:rPr/>
                    <w:t xml:space="preserve">54.4 </w:t>
                  </w:r>
                </w:p>
              </w:tc>
              <w:tc>
                <w:tcPr>
                  <w:tcW w:w="558" w:type="dxa"/>
                  <w:tcBorders/>
                  <w:vAlign w:val="center"/>
                </w:tcPr>
                <w:p>
                  <w:pPr>
                    <w:pStyle w:val="TableContents"/>
                    <w:bidi w:val="0"/>
                    <w:spacing w:before="0" w:after="283"/>
                    <w:jc w:val="left"/>
                    <w:rPr/>
                  </w:pPr>
                  <w:r>
                    <w:rPr/>
                    <w:t xml:space="preserve">26.6 </w:t>
                  </w:r>
                </w:p>
              </w:tc>
              <w:tc>
                <w:tcPr>
                  <w:tcW w:w="648" w:type="dxa"/>
                  <w:tcBorders/>
                  <w:vAlign w:val="center"/>
                </w:tcPr>
                <w:p>
                  <w:pPr>
                    <w:pStyle w:val="TableContents"/>
                    <w:bidi w:val="0"/>
                    <w:spacing w:before="0" w:after="283"/>
                    <w:jc w:val="left"/>
                    <w:rPr/>
                  </w:pPr>
                  <w:r>
                    <w:rPr/>
                    <w:t xml:space="preserve">60.8 </w:t>
                  </w:r>
                </w:p>
              </w:tc>
              <w:tc>
                <w:tcPr>
                  <w:tcW w:w="818" w:type="dxa"/>
                  <w:tcBorders/>
                  <w:vAlign w:val="center"/>
                </w:tcPr>
                <w:p>
                  <w:pPr>
                    <w:pStyle w:val="TableContents"/>
                    <w:bidi w:val="0"/>
                    <w:spacing w:before="0" w:after="283"/>
                    <w:jc w:val="left"/>
                    <w:rPr/>
                  </w:pPr>
                  <w:r>
                    <w:rPr/>
                    <w:t xml:space="preserve">2012 </w:t>
                  </w:r>
                </w:p>
              </w:tc>
              <w:tc>
                <w:tcPr>
                  <w:tcW w:w="678" w:type="dxa"/>
                  <w:tcBorders/>
                  <w:vAlign w:val="center"/>
                </w:tcPr>
                <w:p>
                  <w:pPr>
                    <w:pStyle w:val="TableContents"/>
                    <w:bidi w:val="0"/>
                    <w:spacing w:before="0" w:after="283"/>
                    <w:jc w:val="left"/>
                    <w:rPr/>
                  </w:pPr>
                  <w:r>
                    <w:rPr/>
                    <w:t xml:space="preserve">68.1 </w:t>
                  </w:r>
                </w:p>
              </w:tc>
              <w:tc>
                <w:tcPr>
                  <w:tcW w:w="1130" w:type="dxa"/>
                  <w:tcBorders/>
                  <w:vAlign w:val="center"/>
                </w:tcPr>
                <w:p>
                  <w:pPr>
                    <w:pStyle w:val="TableContents"/>
                    <w:bidi w:val="0"/>
                    <w:spacing w:before="0" w:after="283"/>
                    <w:jc w:val="left"/>
                    <w:rPr/>
                  </w:pPr>
                  <w:r>
                    <w:rPr/>
                    <w:t xml:space="preserve">2001 </w:t>
                  </w:r>
                </w:p>
              </w:tc>
              <w:tc>
                <w:tcPr>
                  <w:tcW w:w="648" w:type="dxa"/>
                  <w:tcBorders/>
                  <w:vAlign w:val="center"/>
                </w:tcPr>
                <w:p>
                  <w:pPr>
                    <w:pStyle w:val="TableContents"/>
                    <w:bidi w:val="0"/>
                    <w:spacing w:before="0" w:after="283"/>
                    <w:jc w:val="left"/>
                    <w:rPr/>
                  </w:pPr>
                  <w:r>
                    <w:rPr/>
                    <w:t xml:space="preserve">59.2 </w:t>
                  </w:r>
                </w:p>
              </w:tc>
              <w:tc>
                <w:tcPr>
                  <w:tcW w:w="1162" w:type="dxa"/>
                  <w:tcBorders/>
                  <w:vAlign w:val="center"/>
                </w:tcPr>
                <w:p>
                  <w:pPr>
                    <w:pStyle w:val="TableContents"/>
                    <w:bidi w:val="0"/>
                    <w:spacing w:before="0" w:after="283"/>
                    <w:jc w:val="left"/>
                    <w:rPr/>
                  </w:pPr>
                  <w:r>
                    <w:rPr/>
                    <w:t xml:space="preserve">2001 </w:t>
                  </w:r>
                </w:p>
              </w:tc>
            </w:tr>
            <w:tr>
              <w:trPr/>
              <w:tc>
                <w:tcPr>
                  <w:tcW w:w="3885" w:type="dxa"/>
                  <w:tcBorders/>
                  <w:vAlign w:val="center"/>
                </w:tcPr>
                <w:p>
                  <w:pPr>
                    <w:pStyle w:val="TableContents"/>
                    <w:bidi w:val="0"/>
                    <w:spacing w:before="0" w:after="283"/>
                    <w:jc w:val="left"/>
                    <w:rPr/>
                  </w:pPr>
                  <w:r>
                    <w:rPr/>
                    <w:t xml:space="preserve">Honduras </w:t>
                  </w:r>
                </w:p>
              </w:tc>
              <w:tc>
                <w:tcPr>
                  <w:tcW w:w="678" w:type="dxa"/>
                  <w:tcBorders/>
                  <w:vAlign w:val="center"/>
                </w:tcPr>
                <w:p>
                  <w:pPr>
                    <w:pStyle w:val="TableContents"/>
                    <w:bidi w:val="0"/>
                    <w:spacing w:before="0" w:after="283"/>
                    <w:jc w:val="left"/>
                    <w:rPr/>
                  </w:pPr>
                  <w:r>
                    <w:rPr/>
                    <w:t xml:space="preserve">59.4 </w:t>
                  </w:r>
                </w:p>
              </w:tc>
              <w:tc>
                <w:tcPr>
                  <w:tcW w:w="558" w:type="dxa"/>
                  <w:tcBorders/>
                  <w:vAlign w:val="center"/>
                </w:tcPr>
                <w:p>
                  <w:pPr>
                    <w:pStyle w:val="TableContents"/>
                    <w:bidi w:val="0"/>
                    <w:spacing w:before="0" w:after="283"/>
                    <w:jc w:val="left"/>
                    <w:rPr/>
                  </w:pPr>
                  <w:r>
                    <w:rPr/>
                    <w:t xml:space="preserve">17.2 </w:t>
                  </w:r>
                </w:p>
              </w:tc>
              <w:tc>
                <w:tcPr>
                  <w:tcW w:w="648" w:type="dxa"/>
                  <w:tcBorders/>
                  <w:vAlign w:val="center"/>
                </w:tcPr>
                <w:p>
                  <w:pPr>
                    <w:pStyle w:val="TableContents"/>
                    <w:bidi w:val="0"/>
                    <w:spacing w:before="0" w:after="283"/>
                    <w:jc w:val="left"/>
                    <w:rPr/>
                  </w:pPr>
                  <w:r>
                    <w:rPr/>
                    <w:t xml:space="preserve">50.1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35.2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57.7 </w:t>
                  </w:r>
                </w:p>
              </w:tc>
              <w:tc>
                <w:tcPr>
                  <w:tcW w:w="1162" w:type="dxa"/>
                  <w:tcBorders/>
                  <w:vAlign w:val="center"/>
                </w:tcPr>
                <w:p>
                  <w:pPr>
                    <w:pStyle w:val="TableContents"/>
                    <w:bidi w:val="0"/>
                    <w:spacing w:before="0" w:after="283"/>
                    <w:jc w:val="left"/>
                    <w:rPr/>
                  </w:pPr>
                  <w:r>
                    <w:rPr/>
                    <w:t xml:space="preserve">2007 </w:t>
                  </w:r>
                </w:p>
              </w:tc>
            </w:tr>
            <w:tr>
              <w:trPr/>
              <w:tc>
                <w:tcPr>
                  <w:tcW w:w="3885" w:type="dxa"/>
                  <w:tcBorders/>
                  <w:vAlign w:val="center"/>
                </w:tcPr>
                <w:p>
                  <w:pPr>
                    <w:pStyle w:val="TableContents"/>
                    <w:bidi w:val="0"/>
                    <w:spacing w:before="0" w:after="283"/>
                    <w:jc w:val="left"/>
                    <w:rPr/>
                  </w:pPr>
                  <w:r>
                    <w:rPr/>
                    <w:t xml:space="preserve">Hong Kong </w:t>
                  </w:r>
                </w:p>
              </w:tc>
              <w:tc>
                <w:tcPr>
                  <w:tcW w:w="678" w:type="dxa"/>
                  <w:tcBorders/>
                  <w:vAlign w:val="center"/>
                </w:tcPr>
                <w:p>
                  <w:pPr>
                    <w:pStyle w:val="TableContents"/>
                    <w:bidi w:val="0"/>
                    <w:spacing w:before="0" w:after="283"/>
                    <w:jc w:val="left"/>
                    <w:rPr/>
                  </w:pPr>
                  <w:r>
                    <w:rPr/>
                    <w:t xml:space="preserve">17.8 </w:t>
                  </w:r>
                </w:p>
              </w:tc>
              <w:tc>
                <w:tcPr>
                  <w:tcW w:w="558" w:type="dxa"/>
                  <w:tcBorders/>
                  <w:vAlign w:val="center"/>
                </w:tcPr>
                <w:p>
                  <w:pPr>
                    <w:pStyle w:val="TableContents"/>
                    <w:bidi w:val="0"/>
                    <w:spacing w:before="0" w:after="283"/>
                    <w:jc w:val="left"/>
                    <w:rPr/>
                  </w:pPr>
                  <w:r>
                    <w:rPr/>
                    <w:t xml:space="preserve">9.7 </w:t>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53.7 </w:t>
                  </w:r>
                </w:p>
              </w:tc>
              <w:tc>
                <w:tcPr>
                  <w:tcW w:w="1162" w:type="dxa"/>
                  <w:tcBorders/>
                  <w:vAlign w:val="center"/>
                </w:tcPr>
                <w:p>
                  <w:pPr>
                    <w:pStyle w:val="TableContents"/>
                    <w:bidi w:val="0"/>
                    <w:spacing w:before="0" w:after="283"/>
                    <w:jc w:val="left"/>
                    <w:rPr/>
                  </w:pPr>
                  <w:r>
                    <w:rPr/>
                    <w:t xml:space="preserve">2011 </w:t>
                  </w:r>
                </w:p>
              </w:tc>
            </w:tr>
            <w:tr>
              <w:trPr/>
              <w:tc>
                <w:tcPr>
                  <w:tcW w:w="3885" w:type="dxa"/>
                  <w:tcBorders/>
                  <w:vAlign w:val="center"/>
                </w:tcPr>
                <w:p>
                  <w:pPr>
                    <w:pStyle w:val="TableContents"/>
                    <w:bidi w:val="0"/>
                    <w:spacing w:before="0" w:after="283"/>
                    <w:jc w:val="left"/>
                    <w:rPr/>
                  </w:pPr>
                  <w:r>
                    <w:rPr/>
                    <w:t xml:space="preserve">Unkari </w:t>
                  </w:r>
                </w:p>
              </w:tc>
              <w:tc>
                <w:tcPr>
                  <w:tcW w:w="678" w:type="dxa"/>
                  <w:tcBorders/>
                  <w:vAlign w:val="center"/>
                </w:tcPr>
                <w:p>
                  <w:pPr>
                    <w:pStyle w:val="TableContents"/>
                    <w:bidi w:val="0"/>
                    <w:spacing w:before="0" w:after="283"/>
                    <w:jc w:val="left"/>
                    <w:rPr/>
                  </w:pPr>
                  <w:r>
                    <w:rPr/>
                    <w:t xml:space="preserve">5.5 </w:t>
                  </w:r>
                </w:p>
              </w:tc>
              <w:tc>
                <w:tcPr>
                  <w:tcW w:w="558" w:type="dxa"/>
                  <w:tcBorders/>
                  <w:vAlign w:val="center"/>
                </w:tcPr>
                <w:p>
                  <w:pPr>
                    <w:pStyle w:val="TableContents"/>
                    <w:bidi w:val="0"/>
                    <w:spacing w:before="0" w:after="283"/>
                    <w:jc w:val="left"/>
                    <w:rPr/>
                  </w:pPr>
                  <w:r>
                    <w:rPr/>
                    <w:t xml:space="preserve">3.8 </w:t>
                  </w:r>
                </w:p>
              </w:tc>
              <w:tc>
                <w:tcPr>
                  <w:tcW w:w="648" w:type="dxa"/>
                  <w:tcBorders/>
                  <w:vAlign w:val="center"/>
                </w:tcPr>
                <w:p>
                  <w:pPr>
                    <w:pStyle w:val="TableContents"/>
                    <w:bidi w:val="0"/>
                    <w:spacing w:before="0" w:after="283"/>
                    <w:jc w:val="left"/>
                    <w:rPr/>
                  </w:pPr>
                  <w:r>
                    <w:rPr/>
                    <w:t xml:space="preserve">30.9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5.6 </w:t>
                  </w:r>
                </w:p>
              </w:tc>
              <w:tc>
                <w:tcPr>
                  <w:tcW w:w="1130" w:type="dxa"/>
                  <w:tcBorders/>
                  <w:vAlign w:val="center"/>
                </w:tcPr>
                <w:p>
                  <w:pPr>
                    <w:pStyle w:val="TableContents"/>
                    <w:bidi w:val="0"/>
                    <w:spacing w:before="0" w:after="283"/>
                    <w:jc w:val="left"/>
                    <w:rPr/>
                  </w:pPr>
                  <w:r>
                    <w:rPr/>
                    <w:t xml:space="preserve">2002 </w:t>
                  </w:r>
                </w:p>
              </w:tc>
              <w:tc>
                <w:tcPr>
                  <w:tcW w:w="648" w:type="dxa"/>
                  <w:tcBorders/>
                  <w:vAlign w:val="center"/>
                </w:tcPr>
                <w:p>
                  <w:pPr>
                    <w:pStyle w:val="TableContents"/>
                    <w:bidi w:val="0"/>
                    <w:spacing w:before="0" w:after="283"/>
                    <w:jc w:val="left"/>
                    <w:rPr/>
                  </w:pPr>
                  <w:r>
                    <w:rPr/>
                    <w:t xml:space="preserve">24.7 </w:t>
                  </w:r>
                </w:p>
              </w:tc>
              <w:tc>
                <w:tcPr>
                  <w:tcW w:w="1162" w:type="dxa"/>
                  <w:tcBorders/>
                  <w:vAlign w:val="center"/>
                </w:tcPr>
                <w:p>
                  <w:pPr>
                    <w:pStyle w:val="TableContents"/>
                    <w:bidi w:val="0"/>
                    <w:spacing w:before="0" w:after="283"/>
                    <w:jc w:val="left"/>
                    <w:rPr/>
                  </w:pPr>
                  <w:r>
                    <w:rPr/>
                    <w:t xml:space="preserve">2009 </w:t>
                  </w:r>
                </w:p>
              </w:tc>
            </w:tr>
            <w:tr>
              <w:trPr/>
              <w:tc>
                <w:tcPr>
                  <w:tcW w:w="3885" w:type="dxa"/>
                  <w:tcBorders/>
                  <w:vAlign w:val="center"/>
                </w:tcPr>
                <w:p>
                  <w:pPr>
                    <w:pStyle w:val="TableContents"/>
                    <w:bidi w:val="0"/>
                    <w:spacing w:before="0" w:after="283"/>
                    <w:jc w:val="left"/>
                    <w:rPr/>
                  </w:pPr>
                  <w:r>
                    <w:rPr/>
                    <w:t xml:space="preserve">Islanti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25.6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28.0 </w:t>
                  </w:r>
                </w:p>
              </w:tc>
              <w:tc>
                <w:tcPr>
                  <w:tcW w:w="1162" w:type="dxa"/>
                  <w:tcBorders/>
                  <w:vAlign w:val="center"/>
                </w:tcPr>
                <w:p>
                  <w:pPr>
                    <w:pStyle w:val="TableContents"/>
                    <w:bidi w:val="0"/>
                    <w:spacing w:before="0" w:after="283"/>
                    <w:jc w:val="left"/>
                    <w:rPr/>
                  </w:pPr>
                  <w:r>
                    <w:rPr/>
                    <w:t xml:space="preserve">2006 </w:t>
                  </w:r>
                </w:p>
              </w:tc>
            </w:tr>
            <w:tr>
              <w:trPr/>
              <w:tc>
                <w:tcPr>
                  <w:tcW w:w="3885" w:type="dxa"/>
                  <w:tcBorders/>
                  <w:vAlign w:val="center"/>
                </w:tcPr>
                <w:p>
                  <w:pPr>
                    <w:pStyle w:val="TableContents"/>
                    <w:bidi w:val="0"/>
                    <w:spacing w:before="0" w:after="283"/>
                    <w:jc w:val="left"/>
                    <w:rPr/>
                  </w:pPr>
                  <w:r>
                    <w:rPr/>
                    <w:t xml:space="preserve">Intia </w:t>
                  </w:r>
                </w:p>
              </w:tc>
              <w:tc>
                <w:tcPr>
                  <w:tcW w:w="678" w:type="dxa"/>
                  <w:tcBorders/>
                  <w:vAlign w:val="center"/>
                </w:tcPr>
                <w:p>
                  <w:pPr>
                    <w:pStyle w:val="TableContents"/>
                    <w:bidi w:val="0"/>
                    <w:spacing w:before="0" w:after="283"/>
                    <w:jc w:val="left"/>
                    <w:rPr/>
                  </w:pPr>
                  <w:r>
                    <w:rPr/>
                    <w:t xml:space="preserve">8.6 </w:t>
                  </w:r>
                </w:p>
              </w:tc>
              <w:tc>
                <w:tcPr>
                  <w:tcW w:w="558" w:type="dxa"/>
                  <w:tcBorders/>
                  <w:vAlign w:val="center"/>
                </w:tcPr>
                <w:p>
                  <w:pPr>
                    <w:pStyle w:val="TableContents"/>
                    <w:bidi w:val="0"/>
                    <w:spacing w:before="0" w:after="283"/>
                    <w:jc w:val="left"/>
                    <w:rPr/>
                  </w:pPr>
                  <w:r>
                    <w:rPr/>
                    <w:t xml:space="preserve">5.6 </w:t>
                  </w:r>
                </w:p>
              </w:tc>
              <w:tc>
                <w:tcPr>
                  <w:tcW w:w="648" w:type="dxa"/>
                  <w:tcBorders/>
                  <w:vAlign w:val="center"/>
                </w:tcPr>
                <w:p>
                  <w:pPr>
                    <w:pStyle w:val="TableContents"/>
                    <w:bidi w:val="0"/>
                    <w:spacing w:before="0" w:after="283"/>
                    <w:jc w:val="left"/>
                    <w:rPr/>
                  </w:pPr>
                  <w:r>
                    <w:rPr/>
                    <w:t xml:space="preserve">35.1 </w:t>
                  </w:r>
                </w:p>
              </w:tc>
              <w:tc>
                <w:tcPr>
                  <w:tcW w:w="818" w:type="dxa"/>
                  <w:tcBorders/>
                  <w:vAlign w:val="center"/>
                </w:tcPr>
                <w:p>
                  <w:pPr>
                    <w:pStyle w:val="TableContents"/>
                    <w:bidi w:val="0"/>
                    <w:spacing w:before="0" w:after="283"/>
                    <w:jc w:val="left"/>
                    <w:rPr/>
                  </w:pPr>
                  <w:r>
                    <w:rPr/>
                    <w:t xml:space="preserve">2011 </w:t>
                  </w:r>
                </w:p>
              </w:tc>
              <w:tc>
                <w:tcPr>
                  <w:tcW w:w="678" w:type="dxa"/>
                  <w:tcBorders/>
                  <w:vAlign w:val="center"/>
                </w:tcPr>
                <w:p>
                  <w:pPr>
                    <w:pStyle w:val="TableContents"/>
                    <w:bidi w:val="0"/>
                    <w:spacing w:before="0" w:after="283"/>
                    <w:jc w:val="left"/>
                    <w:rPr/>
                  </w:pPr>
                  <w:r>
                    <w:rPr/>
                    <w:t xml:space="preserve">8.6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35.1 </w:t>
                  </w:r>
                </w:p>
              </w:tc>
              <w:tc>
                <w:tcPr>
                  <w:tcW w:w="1162" w:type="dxa"/>
                  <w:tcBorders/>
                  <w:vAlign w:val="center"/>
                </w:tcPr>
                <w:p>
                  <w:pPr>
                    <w:pStyle w:val="TableContents"/>
                    <w:bidi w:val="0"/>
                    <w:spacing w:before="0" w:after="283"/>
                    <w:jc w:val="left"/>
                    <w:rPr/>
                  </w:pPr>
                  <w:r>
                    <w:rPr/>
                    <w:t xml:space="preserve">2011 </w:t>
                  </w:r>
                </w:p>
              </w:tc>
            </w:tr>
            <w:tr>
              <w:trPr/>
              <w:tc>
                <w:tcPr>
                  <w:tcW w:w="3885" w:type="dxa"/>
                  <w:tcBorders/>
                  <w:vAlign w:val="center"/>
                </w:tcPr>
                <w:p>
                  <w:pPr>
                    <w:pStyle w:val="TableContents"/>
                    <w:bidi w:val="0"/>
                    <w:spacing w:before="0" w:after="283"/>
                    <w:jc w:val="left"/>
                    <w:rPr/>
                  </w:pPr>
                  <w:r>
                    <w:rPr/>
                    <w:t xml:space="preserve">Indonesia </w:t>
                  </w:r>
                </w:p>
              </w:tc>
              <w:tc>
                <w:tcPr>
                  <w:tcW w:w="678" w:type="dxa"/>
                  <w:tcBorders/>
                  <w:vAlign w:val="center"/>
                </w:tcPr>
                <w:p>
                  <w:pPr>
                    <w:pStyle w:val="TableContents"/>
                    <w:bidi w:val="0"/>
                    <w:spacing w:before="0" w:after="283"/>
                    <w:jc w:val="left"/>
                    <w:rPr/>
                  </w:pPr>
                  <w:r>
                    <w:rPr/>
                    <w:t xml:space="preserve">7.8 </w:t>
                  </w:r>
                </w:p>
              </w:tc>
              <w:tc>
                <w:tcPr>
                  <w:tcW w:w="558" w:type="dxa"/>
                  <w:tcBorders/>
                  <w:vAlign w:val="center"/>
                </w:tcPr>
                <w:p>
                  <w:pPr>
                    <w:pStyle w:val="TableContents"/>
                    <w:bidi w:val="0"/>
                    <w:spacing w:before="0" w:after="283"/>
                    <w:jc w:val="left"/>
                    <w:rPr/>
                  </w:pPr>
                  <w:r>
                    <w:rPr/>
                    <w:t xml:space="preserve">5.2 </w:t>
                  </w:r>
                </w:p>
              </w:tc>
              <w:tc>
                <w:tcPr>
                  <w:tcW w:w="648" w:type="dxa"/>
                  <w:tcBorders/>
                  <w:vAlign w:val="center"/>
                </w:tcPr>
                <w:p>
                  <w:pPr>
                    <w:pStyle w:val="TableContents"/>
                    <w:bidi w:val="0"/>
                    <w:spacing w:before="0" w:after="283"/>
                    <w:jc w:val="left"/>
                    <w:rPr/>
                  </w:pPr>
                  <w:r>
                    <w:rPr/>
                    <w:t xml:space="preserve">39.5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pPr>
                  <w:r>
                    <w:rPr/>
                    <w:t xml:space="preserve">7.9 </w:t>
                  </w:r>
                </w:p>
              </w:tc>
              <w:tc>
                <w:tcPr>
                  <w:tcW w:w="1130" w:type="dxa"/>
                  <w:tcBorders/>
                  <w:vAlign w:val="center"/>
                </w:tcPr>
                <w:p>
                  <w:pPr>
                    <w:pStyle w:val="TableContents"/>
                    <w:bidi w:val="0"/>
                    <w:spacing w:before="0" w:after="283"/>
                    <w:jc w:val="left"/>
                    <w:rPr/>
                  </w:pPr>
                  <w:r>
                    <w:rPr/>
                    <w:t xml:space="preserve">2002 </w:t>
                  </w:r>
                </w:p>
              </w:tc>
              <w:tc>
                <w:tcPr>
                  <w:tcW w:w="648" w:type="dxa"/>
                  <w:tcBorders/>
                  <w:vAlign w:val="center"/>
                </w:tcPr>
                <w:p>
                  <w:pPr>
                    <w:pStyle w:val="TableContents"/>
                    <w:bidi w:val="0"/>
                    <w:spacing w:before="0" w:after="283"/>
                    <w:jc w:val="left"/>
                    <w:rPr/>
                  </w:pPr>
                  <w:r>
                    <w:rPr/>
                    <w:t xml:space="preserve">41.0 </w:t>
                  </w:r>
                </w:p>
              </w:tc>
              <w:tc>
                <w:tcPr>
                  <w:tcW w:w="1162" w:type="dxa"/>
                  <w:tcBorders/>
                  <w:vAlign w:val="center"/>
                </w:tcPr>
                <w:p>
                  <w:pPr>
                    <w:pStyle w:val="TableContents"/>
                    <w:bidi w:val="0"/>
                    <w:spacing w:before="0" w:after="283"/>
                    <w:jc w:val="left"/>
                    <w:rPr/>
                  </w:pPr>
                  <w:r>
                    <w:rPr/>
                    <w:t xml:space="preserve">2015 </w:t>
                  </w:r>
                </w:p>
              </w:tc>
            </w:tr>
            <w:tr>
              <w:trPr/>
              <w:tc>
                <w:tcPr>
                  <w:tcW w:w="3885" w:type="dxa"/>
                  <w:tcBorders/>
                  <w:vAlign w:val="center"/>
                </w:tcPr>
                <w:p>
                  <w:pPr>
                    <w:pStyle w:val="TableContents"/>
                    <w:bidi w:val="0"/>
                    <w:spacing w:before="0" w:after="283"/>
                    <w:jc w:val="left"/>
                    <w:rPr/>
                  </w:pPr>
                  <w:r>
                    <w:rPr/>
                    <w:t xml:space="preserve">Iran </w:t>
                  </w:r>
                </w:p>
              </w:tc>
              <w:tc>
                <w:tcPr>
                  <w:tcW w:w="678" w:type="dxa"/>
                  <w:tcBorders/>
                  <w:vAlign w:val="center"/>
                </w:tcPr>
                <w:p>
                  <w:pPr>
                    <w:pStyle w:val="TableContents"/>
                    <w:bidi w:val="0"/>
                    <w:spacing w:before="0" w:after="283"/>
                    <w:jc w:val="left"/>
                    <w:rPr/>
                  </w:pPr>
                  <w:r>
                    <w:rPr/>
                    <w:t xml:space="preserve">17.2 </w:t>
                  </w:r>
                </w:p>
              </w:tc>
              <w:tc>
                <w:tcPr>
                  <w:tcW w:w="558" w:type="dxa"/>
                  <w:tcBorders/>
                  <w:vAlign w:val="center"/>
                </w:tcPr>
                <w:p>
                  <w:pPr>
                    <w:pStyle w:val="TableContents"/>
                    <w:bidi w:val="0"/>
                    <w:spacing w:before="0" w:after="283"/>
                    <w:jc w:val="left"/>
                    <w:rPr/>
                  </w:pPr>
                  <w:r>
                    <w:rPr/>
                    <w:t xml:space="preserve">9.7 </w:t>
                  </w:r>
                </w:p>
              </w:tc>
              <w:tc>
                <w:tcPr>
                  <w:tcW w:w="648" w:type="dxa"/>
                  <w:tcBorders/>
                  <w:vAlign w:val="center"/>
                </w:tcPr>
                <w:p>
                  <w:pPr>
                    <w:pStyle w:val="TableContents"/>
                    <w:bidi w:val="0"/>
                    <w:spacing w:before="0" w:after="283"/>
                    <w:jc w:val="left"/>
                    <w:rPr/>
                  </w:pPr>
                  <w:r>
                    <w:rPr/>
                    <w:t xml:space="preserve">38.8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16.9 </w:t>
                  </w:r>
                </w:p>
              </w:tc>
              <w:tc>
                <w:tcPr>
                  <w:tcW w:w="1130" w:type="dxa"/>
                  <w:tcBorders/>
                  <w:vAlign w:val="center"/>
                </w:tcPr>
                <w:p>
                  <w:pPr>
                    <w:pStyle w:val="TableContents"/>
                    <w:bidi w:val="0"/>
                    <w:spacing w:before="0" w:after="283"/>
                    <w:jc w:val="left"/>
                    <w:rPr/>
                  </w:pPr>
                  <w:r>
                    <w:rPr/>
                    <w:t xml:space="preserve">1998 </w:t>
                  </w:r>
                </w:p>
              </w:tc>
              <w:tc>
                <w:tcPr>
                  <w:tcW w:w="648" w:type="dxa"/>
                  <w:tcBorders/>
                  <w:vAlign w:val="center"/>
                </w:tcPr>
                <w:p>
                  <w:pPr>
                    <w:pStyle w:val="TableContents"/>
                    <w:bidi w:val="0"/>
                    <w:spacing w:before="0" w:after="283"/>
                    <w:jc w:val="left"/>
                    <w:rPr/>
                  </w:pPr>
                  <w:r>
                    <w:rPr/>
                    <w:t xml:space="preserve">44.5 </w:t>
                  </w:r>
                </w:p>
              </w:tc>
              <w:tc>
                <w:tcPr>
                  <w:tcW w:w="1162" w:type="dxa"/>
                  <w:tcBorders/>
                  <w:vAlign w:val="center"/>
                </w:tcPr>
                <w:p>
                  <w:pPr>
                    <w:pStyle w:val="TableContents"/>
                    <w:bidi w:val="0"/>
                    <w:spacing w:before="0" w:after="283"/>
                    <w:jc w:val="left"/>
                    <w:rPr/>
                  </w:pPr>
                  <w:r>
                    <w:rPr/>
                    <w:t xml:space="preserve">2006 </w:t>
                  </w:r>
                </w:p>
              </w:tc>
            </w:tr>
            <w:tr>
              <w:trPr/>
              <w:tc>
                <w:tcPr>
                  <w:tcW w:w="3885" w:type="dxa"/>
                  <w:tcBorders/>
                  <w:vAlign w:val="center"/>
                </w:tcPr>
                <w:p>
                  <w:pPr>
                    <w:pStyle w:val="TableContents"/>
                    <w:bidi w:val="0"/>
                    <w:spacing w:before="0" w:after="283"/>
                    <w:jc w:val="left"/>
                    <w:rPr/>
                  </w:pPr>
                  <w:r>
                    <w:rPr/>
                    <w:t xml:space="preserve">Irak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29.5 </w:t>
                  </w:r>
                </w:p>
              </w:tc>
              <w:tc>
                <w:tcPr>
                  <w:tcW w:w="818" w:type="dxa"/>
                  <w:tcBorders/>
                  <w:vAlign w:val="center"/>
                </w:tcPr>
                <w:p>
                  <w:pPr>
                    <w:pStyle w:val="TableContents"/>
                    <w:bidi w:val="0"/>
                    <w:spacing w:before="0" w:after="283"/>
                    <w:jc w:val="left"/>
                    <w:rPr/>
                  </w:pPr>
                  <w:r>
                    <w:rPr/>
                    <w:t xml:space="preserve">2012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Irlanti </w:t>
                  </w:r>
                </w:p>
              </w:tc>
              <w:tc>
                <w:tcPr>
                  <w:tcW w:w="678" w:type="dxa"/>
                  <w:tcBorders/>
                  <w:vAlign w:val="center"/>
                </w:tcPr>
                <w:p>
                  <w:pPr>
                    <w:pStyle w:val="TableContents"/>
                    <w:bidi w:val="0"/>
                    <w:spacing w:before="0" w:after="283"/>
                    <w:jc w:val="left"/>
                    <w:rPr/>
                  </w:pPr>
                  <w:r>
                    <w:rPr/>
                    <w:t xml:space="preserve">9.4 </w:t>
                  </w:r>
                </w:p>
              </w:tc>
              <w:tc>
                <w:tcPr>
                  <w:tcW w:w="558" w:type="dxa"/>
                  <w:tcBorders/>
                  <w:vAlign w:val="center"/>
                </w:tcPr>
                <w:p>
                  <w:pPr>
                    <w:pStyle w:val="TableContents"/>
                    <w:bidi w:val="0"/>
                    <w:spacing w:before="0" w:after="283"/>
                    <w:jc w:val="left"/>
                    <w:rPr/>
                  </w:pPr>
                  <w:r>
                    <w:rPr/>
                    <w:t xml:space="preserve">5.6 </w:t>
                  </w:r>
                </w:p>
              </w:tc>
              <w:tc>
                <w:tcPr>
                  <w:tcW w:w="648" w:type="dxa"/>
                  <w:tcBorders/>
                  <w:vAlign w:val="center"/>
                </w:tcPr>
                <w:p>
                  <w:pPr>
                    <w:pStyle w:val="TableContents"/>
                    <w:bidi w:val="0"/>
                    <w:spacing w:before="0" w:after="283"/>
                    <w:jc w:val="left"/>
                    <w:rPr/>
                  </w:pPr>
                  <w:r>
                    <w:rPr/>
                    <w:t xml:space="preserve">31.9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9.4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33.9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Israel </w:t>
                  </w:r>
                </w:p>
              </w:tc>
              <w:tc>
                <w:tcPr>
                  <w:tcW w:w="678" w:type="dxa"/>
                  <w:tcBorders/>
                  <w:vAlign w:val="center"/>
                </w:tcPr>
                <w:p>
                  <w:pPr>
                    <w:pStyle w:val="TableContents"/>
                    <w:bidi w:val="0"/>
                    <w:spacing w:before="0" w:after="283"/>
                    <w:jc w:val="left"/>
                    <w:rPr/>
                  </w:pPr>
                  <w:r>
                    <w:rPr/>
                    <w:t xml:space="preserve">13.4 </w:t>
                  </w:r>
                </w:p>
              </w:tc>
              <w:tc>
                <w:tcPr>
                  <w:tcW w:w="558" w:type="dxa"/>
                  <w:tcBorders/>
                  <w:vAlign w:val="center"/>
                </w:tcPr>
                <w:p>
                  <w:pPr>
                    <w:pStyle w:val="TableContents"/>
                    <w:bidi w:val="0"/>
                    <w:spacing w:before="0" w:after="283"/>
                    <w:jc w:val="left"/>
                    <w:rPr/>
                  </w:pPr>
                  <w:r>
                    <w:rPr/>
                    <w:t xml:space="preserve">7.9 </w:t>
                  </w:r>
                </w:p>
              </w:tc>
              <w:tc>
                <w:tcPr>
                  <w:tcW w:w="648" w:type="dxa"/>
                  <w:tcBorders/>
                  <w:vAlign w:val="center"/>
                </w:tcPr>
                <w:p>
                  <w:pPr>
                    <w:pStyle w:val="TableContents"/>
                    <w:bidi w:val="0"/>
                    <w:spacing w:before="0" w:after="283"/>
                    <w:jc w:val="left"/>
                    <w:rPr/>
                  </w:pPr>
                  <w:r>
                    <w:rPr/>
                    <w:t xml:space="preserve">42.8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11.8 </w:t>
                  </w:r>
                </w:p>
              </w:tc>
              <w:tc>
                <w:tcPr>
                  <w:tcW w:w="1130" w:type="dxa"/>
                  <w:tcBorders/>
                  <w:vAlign w:val="center"/>
                </w:tcPr>
                <w:p>
                  <w:pPr>
                    <w:pStyle w:val="TableContents"/>
                    <w:bidi w:val="0"/>
                    <w:spacing w:before="0" w:after="283"/>
                    <w:jc w:val="left"/>
                    <w:rPr/>
                  </w:pPr>
                  <w:r>
                    <w:rPr/>
                    <w:t xml:space="preserve">2005 </w:t>
                  </w:r>
                </w:p>
              </w:tc>
              <w:tc>
                <w:tcPr>
                  <w:tcW w:w="648" w:type="dxa"/>
                  <w:tcBorders/>
                  <w:vAlign w:val="center"/>
                </w:tcPr>
                <w:p>
                  <w:pPr>
                    <w:pStyle w:val="TableContents"/>
                    <w:bidi w:val="0"/>
                    <w:spacing w:before="0" w:after="283"/>
                    <w:jc w:val="left"/>
                    <w:rPr/>
                  </w:pPr>
                  <w:r>
                    <w:rPr/>
                    <w:t xml:space="preserve">37.6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Italia </w:t>
                  </w:r>
                </w:p>
              </w:tc>
              <w:tc>
                <w:tcPr>
                  <w:tcW w:w="678" w:type="dxa"/>
                  <w:tcBorders/>
                  <w:vAlign w:val="center"/>
                </w:tcPr>
                <w:p>
                  <w:pPr>
                    <w:pStyle w:val="TableContents"/>
                    <w:bidi w:val="0"/>
                    <w:spacing w:before="0" w:after="283"/>
                    <w:jc w:val="left"/>
                    <w:rPr/>
                  </w:pPr>
                  <w:r>
                    <w:rPr/>
                    <w:t xml:space="preserve">11.6 </w:t>
                  </w:r>
                </w:p>
              </w:tc>
              <w:tc>
                <w:tcPr>
                  <w:tcW w:w="558" w:type="dxa"/>
                  <w:tcBorders/>
                  <w:vAlign w:val="center"/>
                </w:tcPr>
                <w:p>
                  <w:pPr>
                    <w:pStyle w:val="TableContents"/>
                    <w:bidi w:val="0"/>
                    <w:spacing w:before="0" w:after="283"/>
                    <w:jc w:val="left"/>
                    <w:rPr/>
                  </w:pPr>
                  <w:r>
                    <w:rPr/>
                    <w:t xml:space="preserve">6.5 </w:t>
                  </w:r>
                </w:p>
              </w:tc>
              <w:tc>
                <w:tcPr>
                  <w:tcW w:w="648" w:type="dxa"/>
                  <w:tcBorders/>
                  <w:vAlign w:val="center"/>
                </w:tcPr>
                <w:p>
                  <w:pPr>
                    <w:pStyle w:val="TableContents"/>
                    <w:bidi w:val="0"/>
                    <w:spacing w:before="0" w:after="283"/>
                    <w:jc w:val="left"/>
                    <w:rPr/>
                  </w:pPr>
                  <w:r>
                    <w:rPr/>
                    <w:t xml:space="preserve">34.7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11.7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31.9 </w:t>
                  </w:r>
                </w:p>
              </w:tc>
              <w:tc>
                <w:tcPr>
                  <w:tcW w:w="1162" w:type="dxa"/>
                  <w:tcBorders/>
                  <w:vAlign w:val="center"/>
                </w:tcPr>
                <w:p>
                  <w:pPr>
                    <w:pStyle w:val="TableContents"/>
                    <w:bidi w:val="0"/>
                    <w:spacing w:before="0" w:after="283"/>
                    <w:jc w:val="left"/>
                    <w:rPr/>
                  </w:pPr>
                  <w:r>
                    <w:rPr/>
                    <w:t xml:space="preserve">2012 est. </w:t>
                  </w:r>
                </w:p>
              </w:tc>
            </w:tr>
            <w:tr>
              <w:trPr/>
              <w:tc>
                <w:tcPr>
                  <w:tcW w:w="3885" w:type="dxa"/>
                  <w:tcBorders/>
                  <w:vAlign w:val="center"/>
                </w:tcPr>
                <w:p>
                  <w:pPr>
                    <w:pStyle w:val="TableContents"/>
                    <w:bidi w:val="0"/>
                    <w:spacing w:before="0" w:after="283"/>
                    <w:jc w:val="left"/>
                    <w:rPr/>
                  </w:pPr>
                  <w:r>
                    <w:rPr/>
                    <w:t xml:space="preserve">Jamaika </w:t>
                  </w:r>
                </w:p>
              </w:tc>
              <w:tc>
                <w:tcPr>
                  <w:tcW w:w="678" w:type="dxa"/>
                  <w:tcBorders/>
                  <w:vAlign w:val="center"/>
                </w:tcPr>
                <w:p>
                  <w:pPr>
                    <w:pStyle w:val="TableContents"/>
                    <w:bidi w:val="0"/>
                    <w:spacing w:before="0" w:after="283"/>
                    <w:jc w:val="left"/>
                    <w:rPr/>
                  </w:pPr>
                  <w:r>
                    <w:rPr/>
                    <w:t xml:space="preserve">17.3 </w:t>
                  </w:r>
                </w:p>
              </w:tc>
              <w:tc>
                <w:tcPr>
                  <w:tcW w:w="558" w:type="dxa"/>
                  <w:tcBorders/>
                  <w:vAlign w:val="center"/>
                </w:tcPr>
                <w:p>
                  <w:pPr>
                    <w:pStyle w:val="TableContents"/>
                    <w:bidi w:val="0"/>
                    <w:spacing w:before="0" w:after="283"/>
                    <w:jc w:val="left"/>
                    <w:rPr/>
                  </w:pPr>
                  <w:r>
                    <w:rPr/>
                    <w:t xml:space="preserve">9.8 </w:t>
                  </w:r>
                </w:p>
              </w:tc>
              <w:tc>
                <w:tcPr>
                  <w:tcW w:w="648" w:type="dxa"/>
                  <w:tcBorders/>
                  <w:vAlign w:val="center"/>
                </w:tcPr>
                <w:p>
                  <w:pPr>
                    <w:pStyle w:val="TableContents"/>
                    <w:bidi w:val="0"/>
                    <w:spacing w:before="0" w:after="283"/>
                    <w:jc w:val="left"/>
                    <w:rPr/>
                  </w:pPr>
                  <w:r>
                    <w:rPr/>
                    <w:t xml:space="preserve">45.5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17.0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45.5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Japani </w:t>
                  </w:r>
                </w:p>
              </w:tc>
              <w:tc>
                <w:tcPr>
                  <w:tcW w:w="678" w:type="dxa"/>
                  <w:tcBorders/>
                  <w:vAlign w:val="center"/>
                </w:tcPr>
                <w:p>
                  <w:pPr>
                    <w:pStyle w:val="TableContents"/>
                    <w:bidi w:val="0"/>
                    <w:spacing w:before="0" w:after="283"/>
                    <w:jc w:val="left"/>
                    <w:rPr/>
                  </w:pPr>
                  <w:r>
                    <w:rPr/>
                    <w:t xml:space="preserve">4.5 </w:t>
                  </w:r>
                </w:p>
              </w:tc>
              <w:tc>
                <w:tcPr>
                  <w:tcW w:w="558" w:type="dxa"/>
                  <w:tcBorders/>
                  <w:vAlign w:val="center"/>
                </w:tcPr>
                <w:p>
                  <w:pPr>
                    <w:pStyle w:val="TableContents"/>
                    <w:bidi w:val="0"/>
                    <w:spacing w:before="0" w:after="283"/>
                    <w:jc w:val="left"/>
                    <w:rPr/>
                  </w:pPr>
                  <w:r>
                    <w:rPr/>
                    <w:t xml:space="preserve">3.4 </w:t>
                  </w:r>
                </w:p>
              </w:tc>
              <w:tc>
                <w:tcPr>
                  <w:tcW w:w="648" w:type="dxa"/>
                  <w:tcBorders/>
                  <w:vAlign w:val="center"/>
                </w:tcPr>
                <w:p>
                  <w:pPr>
                    <w:pStyle w:val="TableContents"/>
                    <w:bidi w:val="0"/>
                    <w:spacing w:before="0" w:after="283"/>
                    <w:jc w:val="left"/>
                    <w:rPr/>
                  </w:pPr>
                  <w:r>
                    <w:rPr/>
                    <w:t xml:space="preserve">32.1 </w:t>
                  </w:r>
                </w:p>
              </w:tc>
              <w:tc>
                <w:tcPr>
                  <w:tcW w:w="818" w:type="dxa"/>
                  <w:tcBorders/>
                  <w:vAlign w:val="center"/>
                </w:tcPr>
                <w:p>
                  <w:pPr>
                    <w:pStyle w:val="TableContents"/>
                    <w:bidi w:val="0"/>
                    <w:spacing w:before="0" w:after="283"/>
                    <w:jc w:val="left"/>
                    <w:rPr/>
                  </w:pPr>
                  <w:r>
                    <w:rPr/>
                    <w:t xml:space="preserve">2008 </w:t>
                  </w:r>
                </w:p>
              </w:tc>
              <w:tc>
                <w:tcPr>
                  <w:tcW w:w="678" w:type="dxa"/>
                  <w:tcBorders/>
                  <w:vAlign w:val="center"/>
                </w:tcPr>
                <w:p>
                  <w:pPr>
                    <w:pStyle w:val="TableContents"/>
                    <w:bidi w:val="0"/>
                    <w:spacing w:before="0" w:after="283"/>
                    <w:jc w:val="left"/>
                    <w:rPr/>
                  </w:pPr>
                  <w:r>
                    <w:rPr/>
                    <w:t xml:space="preserve">4.5 </w:t>
                  </w:r>
                </w:p>
              </w:tc>
              <w:tc>
                <w:tcPr>
                  <w:tcW w:w="1130" w:type="dxa"/>
                  <w:tcBorders/>
                  <w:vAlign w:val="center"/>
                </w:tcPr>
                <w:p>
                  <w:pPr>
                    <w:pStyle w:val="TableContents"/>
                    <w:bidi w:val="0"/>
                    <w:spacing w:before="0" w:after="283"/>
                    <w:jc w:val="left"/>
                    <w:rPr/>
                  </w:pPr>
                  <w:r>
                    <w:rPr/>
                    <w:t xml:space="preserve">1993 </w:t>
                  </w:r>
                </w:p>
              </w:tc>
              <w:tc>
                <w:tcPr>
                  <w:tcW w:w="648" w:type="dxa"/>
                  <w:tcBorders/>
                  <w:vAlign w:val="center"/>
                </w:tcPr>
                <w:p>
                  <w:pPr>
                    <w:pStyle w:val="TableContents"/>
                    <w:bidi w:val="0"/>
                    <w:spacing w:before="0" w:after="283"/>
                    <w:jc w:val="left"/>
                    <w:rPr/>
                  </w:pPr>
                  <w:r>
                    <w:rPr/>
                    <w:t xml:space="preserve">37.9 </w:t>
                  </w:r>
                </w:p>
              </w:tc>
              <w:tc>
                <w:tcPr>
                  <w:tcW w:w="1162" w:type="dxa"/>
                  <w:tcBorders/>
                  <w:vAlign w:val="center"/>
                </w:tcPr>
                <w:p>
                  <w:pPr>
                    <w:pStyle w:val="TableContents"/>
                    <w:bidi w:val="0"/>
                    <w:spacing w:before="0" w:after="283"/>
                    <w:jc w:val="left"/>
                    <w:rPr/>
                  </w:pPr>
                  <w:r>
                    <w:rPr/>
                    <w:t xml:space="preserve">2011 </w:t>
                  </w:r>
                </w:p>
              </w:tc>
            </w:tr>
            <w:tr>
              <w:trPr/>
              <w:tc>
                <w:tcPr>
                  <w:tcW w:w="3885" w:type="dxa"/>
                  <w:tcBorders/>
                  <w:vAlign w:val="center"/>
                </w:tcPr>
                <w:p>
                  <w:pPr>
                    <w:pStyle w:val="TableContents"/>
                    <w:bidi w:val="0"/>
                    <w:spacing w:before="0" w:after="283"/>
                    <w:jc w:val="left"/>
                    <w:rPr/>
                  </w:pPr>
                  <w:r>
                    <w:rPr/>
                    <w:t xml:space="preserve">Jordan </w:t>
                  </w:r>
                </w:p>
              </w:tc>
              <w:tc>
                <w:tcPr>
                  <w:tcW w:w="678" w:type="dxa"/>
                  <w:tcBorders/>
                  <w:vAlign w:val="center"/>
                </w:tcPr>
                <w:p>
                  <w:pPr>
                    <w:pStyle w:val="TableContents"/>
                    <w:bidi w:val="0"/>
                    <w:spacing w:before="0" w:after="283"/>
                    <w:jc w:val="left"/>
                    <w:rPr/>
                  </w:pPr>
                  <w:r>
                    <w:rPr/>
                    <w:t xml:space="preserve">11.3 </w:t>
                  </w:r>
                </w:p>
              </w:tc>
              <w:tc>
                <w:tcPr>
                  <w:tcW w:w="558" w:type="dxa"/>
                  <w:tcBorders/>
                  <w:vAlign w:val="center"/>
                </w:tcPr>
                <w:p>
                  <w:pPr>
                    <w:pStyle w:val="TableContents"/>
                    <w:bidi w:val="0"/>
                    <w:spacing w:before="0" w:after="283"/>
                    <w:jc w:val="left"/>
                    <w:rPr/>
                  </w:pPr>
                  <w:r>
                    <w:rPr/>
                    <w:t xml:space="preserve">6.9 </w:t>
                  </w:r>
                </w:p>
              </w:tc>
              <w:tc>
                <w:tcPr>
                  <w:tcW w:w="648" w:type="dxa"/>
                  <w:tcBorders/>
                  <w:vAlign w:val="center"/>
                </w:tcPr>
                <w:p>
                  <w:pPr>
                    <w:pStyle w:val="TableContents"/>
                    <w:bidi w:val="0"/>
                    <w:spacing w:before="0" w:after="283"/>
                    <w:jc w:val="left"/>
                    <w:rPr/>
                  </w:pPr>
                  <w:r>
                    <w:rPr/>
                    <w:t xml:space="preserve">35.4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11.3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39.7 </w:t>
                  </w:r>
                </w:p>
              </w:tc>
              <w:tc>
                <w:tcPr>
                  <w:tcW w:w="1162" w:type="dxa"/>
                  <w:tcBorders/>
                  <w:vAlign w:val="center"/>
                </w:tcPr>
                <w:p>
                  <w:pPr>
                    <w:pStyle w:val="TableContents"/>
                    <w:bidi w:val="0"/>
                    <w:spacing w:before="0" w:after="283"/>
                    <w:jc w:val="left"/>
                    <w:rPr/>
                  </w:pPr>
                  <w:r>
                    <w:rPr/>
                    <w:t xml:space="preserve">2007 </w:t>
                  </w:r>
                </w:p>
              </w:tc>
            </w:tr>
            <w:tr>
              <w:trPr/>
              <w:tc>
                <w:tcPr>
                  <w:tcW w:w="3885" w:type="dxa"/>
                  <w:tcBorders/>
                  <w:vAlign w:val="center"/>
                </w:tcPr>
                <w:p>
                  <w:pPr>
                    <w:pStyle w:val="TableContents"/>
                    <w:bidi w:val="0"/>
                    <w:spacing w:before="0" w:after="283"/>
                    <w:jc w:val="left"/>
                    <w:rPr/>
                  </w:pPr>
                  <w:r>
                    <w:rPr/>
                    <w:t xml:space="preserve">Kazakstan </w:t>
                  </w:r>
                </w:p>
              </w:tc>
              <w:tc>
                <w:tcPr>
                  <w:tcW w:w="678" w:type="dxa"/>
                  <w:tcBorders/>
                  <w:vAlign w:val="center"/>
                </w:tcPr>
                <w:p>
                  <w:pPr>
                    <w:pStyle w:val="TableContents"/>
                    <w:bidi w:val="0"/>
                    <w:spacing w:before="0" w:after="283"/>
                    <w:jc w:val="left"/>
                    <w:rPr/>
                  </w:pPr>
                  <w:r>
                    <w:rPr/>
                    <w:t xml:space="preserve">8.5 </w:t>
                  </w:r>
                </w:p>
              </w:tc>
              <w:tc>
                <w:tcPr>
                  <w:tcW w:w="558" w:type="dxa"/>
                  <w:tcBorders/>
                  <w:vAlign w:val="center"/>
                </w:tcPr>
                <w:p>
                  <w:pPr>
                    <w:pStyle w:val="TableContents"/>
                    <w:bidi w:val="0"/>
                    <w:spacing w:before="0" w:after="283"/>
                    <w:jc w:val="left"/>
                    <w:rPr/>
                  </w:pPr>
                  <w:r>
                    <w:rPr/>
                    <w:t xml:space="preserve">5.6 </w:t>
                  </w:r>
                </w:p>
              </w:tc>
              <w:tc>
                <w:tcPr>
                  <w:tcW w:w="648" w:type="dxa"/>
                  <w:tcBorders/>
                  <w:vAlign w:val="center"/>
                </w:tcPr>
                <w:p>
                  <w:pPr>
                    <w:pStyle w:val="TableContents"/>
                    <w:bidi w:val="0"/>
                    <w:spacing w:before="0" w:after="283"/>
                    <w:jc w:val="left"/>
                    <w:rPr/>
                  </w:pPr>
                  <w:r>
                    <w:rPr/>
                    <w:t xml:space="preserve">26.5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8.0 </w:t>
                  </w:r>
                </w:p>
              </w:tc>
              <w:tc>
                <w:tcPr>
                  <w:tcW w:w="1130" w:type="dxa"/>
                  <w:tcBorders/>
                  <w:vAlign w:val="center"/>
                </w:tcPr>
                <w:p>
                  <w:pPr>
                    <w:pStyle w:val="TableContents"/>
                    <w:bidi w:val="0"/>
                    <w:spacing w:before="0" w:after="283"/>
                    <w:jc w:val="left"/>
                    <w:rPr/>
                  </w:pPr>
                  <w:r>
                    <w:rPr/>
                    <w:t xml:space="preserve">2004 est. </w:t>
                  </w:r>
                </w:p>
              </w:tc>
              <w:tc>
                <w:tcPr>
                  <w:tcW w:w="648" w:type="dxa"/>
                  <w:tcBorders/>
                  <w:vAlign w:val="center"/>
                </w:tcPr>
                <w:p>
                  <w:pPr>
                    <w:pStyle w:val="TableContents"/>
                    <w:bidi w:val="0"/>
                    <w:spacing w:before="0" w:after="283"/>
                    <w:jc w:val="left"/>
                    <w:rPr/>
                  </w:pPr>
                  <w:r>
                    <w:rPr/>
                    <w:t xml:space="preserve">28.9 </w:t>
                  </w:r>
                </w:p>
              </w:tc>
              <w:tc>
                <w:tcPr>
                  <w:tcW w:w="1162" w:type="dxa"/>
                  <w:tcBorders/>
                  <w:vAlign w:val="center"/>
                </w:tcPr>
                <w:p>
                  <w:pPr>
                    <w:pStyle w:val="TableContents"/>
                    <w:bidi w:val="0"/>
                    <w:spacing w:before="0" w:after="283"/>
                    <w:jc w:val="left"/>
                    <w:rPr/>
                  </w:pPr>
                  <w:r>
                    <w:rPr/>
                    <w:t xml:space="preserve">2011 </w:t>
                  </w:r>
                </w:p>
              </w:tc>
            </w:tr>
            <w:tr>
              <w:trPr/>
              <w:tc>
                <w:tcPr>
                  <w:tcW w:w="3885" w:type="dxa"/>
                  <w:tcBorders/>
                  <w:vAlign w:val="center"/>
                </w:tcPr>
                <w:p>
                  <w:pPr>
                    <w:pStyle w:val="TableContents"/>
                    <w:bidi w:val="0"/>
                    <w:spacing w:before="0" w:after="283"/>
                    <w:jc w:val="left"/>
                    <w:rPr/>
                  </w:pPr>
                  <w:r>
                    <w:rPr/>
                    <w:t xml:space="preserve">Kenia </w:t>
                  </w:r>
                </w:p>
              </w:tc>
              <w:tc>
                <w:tcPr>
                  <w:tcW w:w="678" w:type="dxa"/>
                  <w:tcBorders/>
                  <w:vAlign w:val="center"/>
                </w:tcPr>
                <w:p>
                  <w:pPr>
                    <w:pStyle w:val="TableContents"/>
                    <w:bidi w:val="0"/>
                    <w:spacing w:before="0" w:after="283"/>
                    <w:jc w:val="left"/>
                    <w:rPr/>
                  </w:pPr>
                  <w:r>
                    <w:rPr/>
                    <w:t xml:space="preserve">13.6 </w:t>
                  </w:r>
                </w:p>
              </w:tc>
              <w:tc>
                <w:tcPr>
                  <w:tcW w:w="558" w:type="dxa"/>
                  <w:tcBorders/>
                  <w:vAlign w:val="center"/>
                </w:tcPr>
                <w:p>
                  <w:pPr>
                    <w:pStyle w:val="TableContents"/>
                    <w:bidi w:val="0"/>
                    <w:spacing w:before="0" w:after="283"/>
                    <w:jc w:val="left"/>
                    <w:rPr/>
                  </w:pPr>
                  <w:r>
                    <w:rPr/>
                    <w:t xml:space="preserve">8.2 </w:t>
                  </w:r>
                </w:p>
              </w:tc>
              <w:tc>
                <w:tcPr>
                  <w:tcW w:w="648" w:type="dxa"/>
                  <w:tcBorders/>
                  <w:vAlign w:val="center"/>
                </w:tcPr>
                <w:p>
                  <w:pPr>
                    <w:pStyle w:val="TableContents"/>
                    <w:bidi w:val="0"/>
                    <w:spacing w:before="0" w:after="283"/>
                    <w:jc w:val="left"/>
                    <w:rPr/>
                  </w:pPr>
                  <w:r>
                    <w:rPr/>
                    <w:t xml:space="preserve">47.7 </w:t>
                  </w:r>
                </w:p>
              </w:tc>
              <w:tc>
                <w:tcPr>
                  <w:tcW w:w="818" w:type="dxa"/>
                  <w:tcBorders/>
                  <w:vAlign w:val="center"/>
                </w:tcPr>
                <w:p>
                  <w:pPr>
                    <w:pStyle w:val="TableContents"/>
                    <w:bidi w:val="0"/>
                    <w:spacing w:before="0" w:after="283"/>
                    <w:jc w:val="left"/>
                    <w:rPr/>
                  </w:pPr>
                  <w:r>
                    <w:rPr/>
                    <w:t xml:space="preserve">2005 </w:t>
                  </w:r>
                </w:p>
              </w:tc>
              <w:tc>
                <w:tcPr>
                  <w:tcW w:w="678" w:type="dxa"/>
                  <w:tcBorders/>
                  <w:vAlign w:val="center"/>
                </w:tcPr>
                <w:p>
                  <w:pPr>
                    <w:pStyle w:val="TableContents"/>
                    <w:bidi w:val="0"/>
                    <w:spacing w:before="0" w:after="283"/>
                    <w:jc w:val="left"/>
                    <w:rPr/>
                  </w:pPr>
                  <w:r>
                    <w:rPr/>
                    <w:t xml:space="preserve">18.6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42.5 </w:t>
                  </w:r>
                </w:p>
              </w:tc>
              <w:tc>
                <w:tcPr>
                  <w:tcW w:w="1162" w:type="dxa"/>
                  <w:tcBorders/>
                  <w:vAlign w:val="center"/>
                </w:tcPr>
                <w:p>
                  <w:pPr>
                    <w:pStyle w:val="TableContents"/>
                    <w:bidi w:val="0"/>
                    <w:spacing w:before="0" w:after="283"/>
                    <w:jc w:val="left"/>
                    <w:rPr/>
                  </w:pPr>
                  <w:r>
                    <w:rPr/>
                    <w:t xml:space="preserve">2008 est. </w:t>
                  </w:r>
                </w:p>
              </w:tc>
            </w:tr>
            <w:tr>
              <w:trPr/>
              <w:tc>
                <w:tcPr>
                  <w:tcW w:w="3885" w:type="dxa"/>
                  <w:tcBorders/>
                  <w:vAlign w:val="center"/>
                </w:tcPr>
                <w:p>
                  <w:pPr>
                    <w:pStyle w:val="TableContents"/>
                    <w:bidi w:val="0"/>
                    <w:spacing w:before="0" w:after="283"/>
                    <w:jc w:val="left"/>
                    <w:rPr/>
                  </w:pPr>
                  <w:r>
                    <w:rPr/>
                    <w:t xml:space="preserve">Pohjois-Korea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Etelä-Korea </w:t>
                  </w:r>
                </w:p>
              </w:tc>
              <w:tc>
                <w:tcPr>
                  <w:tcW w:w="678" w:type="dxa"/>
                  <w:tcBorders/>
                  <w:vAlign w:val="center"/>
                </w:tcPr>
                <w:p>
                  <w:pPr>
                    <w:pStyle w:val="TableContents"/>
                    <w:bidi w:val="0"/>
                    <w:spacing w:before="0" w:after="283"/>
                    <w:jc w:val="left"/>
                    <w:rPr/>
                  </w:pPr>
                  <w:r>
                    <w:rPr/>
                    <w:t xml:space="preserve">7.8 </w:t>
                  </w:r>
                </w:p>
              </w:tc>
              <w:tc>
                <w:tcPr>
                  <w:tcW w:w="558" w:type="dxa"/>
                  <w:tcBorders/>
                  <w:vAlign w:val="center"/>
                </w:tcPr>
                <w:p>
                  <w:pPr>
                    <w:pStyle w:val="TableContents"/>
                    <w:bidi w:val="0"/>
                    <w:spacing w:before="0" w:after="283"/>
                    <w:jc w:val="left"/>
                    <w:rPr/>
                  </w:pPr>
                  <w:r>
                    <w:rPr/>
                    <w:t xml:space="preserve">4.7 </w:t>
                  </w:r>
                </w:p>
              </w:tc>
              <w:tc>
                <w:tcPr>
                  <w:tcW w:w="648" w:type="dxa"/>
                  <w:tcBorders/>
                  <w:vAlign w:val="center"/>
                </w:tcPr>
                <w:p>
                  <w:pPr>
                    <w:pStyle w:val="TableContents"/>
                    <w:bidi w:val="0"/>
                    <w:spacing w:before="0" w:after="283"/>
                    <w:jc w:val="left"/>
                    <w:rPr/>
                  </w:pPr>
                  <w:r>
                    <w:rPr/>
                    <w:t xml:space="preserve">31.3 </w:t>
                  </w:r>
                </w:p>
              </w:tc>
              <w:tc>
                <w:tcPr>
                  <w:tcW w:w="818" w:type="dxa"/>
                  <w:tcBorders/>
                  <w:vAlign w:val="center"/>
                </w:tcPr>
                <w:p>
                  <w:pPr>
                    <w:pStyle w:val="TableContents"/>
                    <w:bidi w:val="0"/>
                    <w:spacing w:before="0" w:after="283"/>
                    <w:jc w:val="left"/>
                    <w:rPr/>
                  </w:pPr>
                  <w:r>
                    <w:rPr/>
                    <w:t xml:space="preserve">2007 </w:t>
                  </w:r>
                </w:p>
              </w:tc>
              <w:tc>
                <w:tcPr>
                  <w:tcW w:w="678" w:type="dxa"/>
                  <w:tcBorders/>
                  <w:vAlign w:val="center"/>
                </w:tcPr>
                <w:p>
                  <w:pPr>
                    <w:pStyle w:val="TableContents"/>
                    <w:bidi w:val="0"/>
                    <w:spacing w:before="0" w:after="283"/>
                    <w:jc w:val="left"/>
                    <w:rPr/>
                  </w:pPr>
                  <w:r>
                    <w:rPr/>
                    <w:t xml:space="preserve">5.9 </w:t>
                  </w:r>
                </w:p>
              </w:tc>
              <w:tc>
                <w:tcPr>
                  <w:tcW w:w="1130" w:type="dxa"/>
                  <w:tcBorders/>
                  <w:vAlign w:val="center"/>
                </w:tcPr>
                <w:p>
                  <w:pPr>
                    <w:pStyle w:val="TableContents"/>
                    <w:bidi w:val="0"/>
                    <w:spacing w:before="0" w:after="283"/>
                    <w:jc w:val="left"/>
                    <w:rPr/>
                  </w:pPr>
                  <w:r>
                    <w:rPr/>
                    <w:t xml:space="preserve">2011 </w:t>
                  </w:r>
                </w:p>
              </w:tc>
              <w:tc>
                <w:tcPr>
                  <w:tcW w:w="648" w:type="dxa"/>
                  <w:tcBorders/>
                  <w:vAlign w:val="center"/>
                </w:tcPr>
                <w:p>
                  <w:pPr>
                    <w:pStyle w:val="TableContents"/>
                    <w:bidi w:val="0"/>
                    <w:spacing w:before="0" w:after="283"/>
                    <w:jc w:val="left"/>
                    <w:rPr/>
                  </w:pPr>
                  <w:r>
                    <w:rPr/>
                    <w:t xml:space="preserve">30.2 </w:t>
                  </w:r>
                </w:p>
              </w:tc>
              <w:tc>
                <w:tcPr>
                  <w:tcW w:w="1162" w:type="dxa"/>
                  <w:tcBorders/>
                  <w:vAlign w:val="center"/>
                </w:tcPr>
                <w:p>
                  <w:pPr>
                    <w:pStyle w:val="TableContents"/>
                    <w:bidi w:val="0"/>
                    <w:spacing w:before="0" w:after="283"/>
                    <w:jc w:val="left"/>
                    <w:rPr/>
                  </w:pPr>
                  <w:r>
                    <w:rPr/>
                    <w:t xml:space="preserve">2013 est. </w:t>
                  </w:r>
                </w:p>
              </w:tc>
            </w:tr>
            <w:tr>
              <w:trPr/>
              <w:tc>
                <w:tcPr>
                  <w:tcW w:w="3885" w:type="dxa"/>
                  <w:tcBorders/>
                  <w:vAlign w:val="center"/>
                </w:tcPr>
                <w:p>
                  <w:pPr>
                    <w:pStyle w:val="TableContents"/>
                    <w:bidi w:val="0"/>
                    <w:spacing w:before="0" w:after="283"/>
                    <w:jc w:val="left"/>
                    <w:rPr/>
                  </w:pPr>
                  <w:r>
                    <w:rPr/>
                    <w:t xml:space="preserve">Kosovo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26.7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Kuwait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Kirgisia </w:t>
                  </w:r>
                </w:p>
              </w:tc>
              <w:tc>
                <w:tcPr>
                  <w:tcW w:w="678" w:type="dxa"/>
                  <w:tcBorders/>
                  <w:vAlign w:val="center"/>
                </w:tcPr>
                <w:p>
                  <w:pPr>
                    <w:pStyle w:val="TableContents"/>
                    <w:bidi w:val="0"/>
                    <w:spacing w:before="0" w:after="283"/>
                    <w:jc w:val="left"/>
                    <w:rPr/>
                  </w:pPr>
                  <w:r>
                    <w:rPr/>
                    <w:t xml:space="preserve">6.4 </w:t>
                  </w:r>
                </w:p>
              </w:tc>
              <w:tc>
                <w:tcPr>
                  <w:tcW w:w="558" w:type="dxa"/>
                  <w:tcBorders/>
                  <w:vAlign w:val="center"/>
                </w:tcPr>
                <w:p>
                  <w:pPr>
                    <w:pStyle w:val="TableContents"/>
                    <w:bidi w:val="0"/>
                    <w:spacing w:before="0" w:after="283"/>
                    <w:jc w:val="left"/>
                    <w:rPr/>
                  </w:pPr>
                  <w:r>
                    <w:rPr/>
                    <w:t xml:space="preserve">4.4 </w:t>
                  </w:r>
                </w:p>
              </w:tc>
              <w:tc>
                <w:tcPr>
                  <w:tcW w:w="648" w:type="dxa"/>
                  <w:tcBorders/>
                  <w:vAlign w:val="center"/>
                </w:tcPr>
                <w:p>
                  <w:pPr>
                    <w:pStyle w:val="TableContents"/>
                    <w:bidi w:val="0"/>
                    <w:spacing w:before="0" w:after="283"/>
                    <w:jc w:val="left"/>
                    <w:rPr/>
                  </w:pPr>
                  <w:r>
                    <w:rPr/>
                    <w:t xml:space="preserve">29.0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6.4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33.4 </w:t>
                  </w:r>
                </w:p>
              </w:tc>
              <w:tc>
                <w:tcPr>
                  <w:tcW w:w="1162" w:type="dxa"/>
                  <w:tcBorders/>
                  <w:vAlign w:val="center"/>
                </w:tcPr>
                <w:p>
                  <w:pPr>
                    <w:pStyle w:val="TableContents"/>
                    <w:bidi w:val="0"/>
                    <w:spacing w:before="0" w:after="283"/>
                    <w:jc w:val="left"/>
                    <w:rPr/>
                  </w:pPr>
                  <w:r>
                    <w:rPr/>
                    <w:t xml:space="preserve">2007 </w:t>
                  </w:r>
                </w:p>
              </w:tc>
            </w:tr>
            <w:tr>
              <w:trPr/>
              <w:tc>
                <w:tcPr>
                  <w:tcW w:w="3885" w:type="dxa"/>
                  <w:tcBorders/>
                  <w:vAlign w:val="center"/>
                </w:tcPr>
                <w:p>
                  <w:pPr>
                    <w:pStyle w:val="TableContents"/>
                    <w:bidi w:val="0"/>
                    <w:spacing w:before="0" w:after="283"/>
                    <w:jc w:val="left"/>
                    <w:rPr/>
                  </w:pPr>
                  <w:r>
                    <w:rPr/>
                    <w:t xml:space="preserve">Laos </w:t>
                  </w:r>
                </w:p>
              </w:tc>
              <w:tc>
                <w:tcPr>
                  <w:tcW w:w="678" w:type="dxa"/>
                  <w:tcBorders/>
                  <w:vAlign w:val="center"/>
                </w:tcPr>
                <w:p>
                  <w:pPr>
                    <w:pStyle w:val="TableContents"/>
                    <w:bidi w:val="0"/>
                    <w:spacing w:before="0" w:after="283"/>
                    <w:jc w:val="left"/>
                    <w:rPr/>
                  </w:pPr>
                  <w:r>
                    <w:rPr/>
                    <w:t xml:space="preserve">8.3 </w:t>
                  </w:r>
                </w:p>
              </w:tc>
              <w:tc>
                <w:tcPr>
                  <w:tcW w:w="558" w:type="dxa"/>
                  <w:tcBorders/>
                  <w:vAlign w:val="center"/>
                </w:tcPr>
                <w:p>
                  <w:pPr>
                    <w:pStyle w:val="TableContents"/>
                    <w:bidi w:val="0"/>
                    <w:spacing w:before="0" w:after="283"/>
                    <w:jc w:val="left"/>
                    <w:rPr/>
                  </w:pPr>
                  <w:r>
                    <w:rPr/>
                    <w:t xml:space="preserve">5.4 </w:t>
                  </w:r>
                </w:p>
              </w:tc>
              <w:tc>
                <w:tcPr>
                  <w:tcW w:w="648" w:type="dxa"/>
                  <w:tcBorders/>
                  <w:vAlign w:val="center"/>
                </w:tcPr>
                <w:p>
                  <w:pPr>
                    <w:pStyle w:val="TableContents"/>
                    <w:bidi w:val="0"/>
                    <w:spacing w:before="0" w:after="283"/>
                    <w:jc w:val="left"/>
                    <w:rPr/>
                  </w:pPr>
                  <w:r>
                    <w:rPr/>
                    <w:t xml:space="preserve">37.9 </w:t>
                  </w:r>
                </w:p>
              </w:tc>
              <w:tc>
                <w:tcPr>
                  <w:tcW w:w="818" w:type="dxa"/>
                  <w:tcBorders/>
                  <w:vAlign w:val="center"/>
                </w:tcPr>
                <w:p>
                  <w:pPr>
                    <w:pStyle w:val="TableContents"/>
                    <w:bidi w:val="0"/>
                    <w:spacing w:before="0" w:after="283"/>
                    <w:jc w:val="left"/>
                    <w:rPr/>
                  </w:pPr>
                  <w:r>
                    <w:rPr/>
                    <w:t xml:space="preserve">2012 </w:t>
                  </w:r>
                </w:p>
              </w:tc>
              <w:tc>
                <w:tcPr>
                  <w:tcW w:w="678" w:type="dxa"/>
                  <w:tcBorders/>
                  <w:vAlign w:val="center"/>
                </w:tcPr>
                <w:p>
                  <w:pPr>
                    <w:pStyle w:val="TableContents"/>
                    <w:bidi w:val="0"/>
                    <w:spacing w:before="0" w:after="283"/>
                    <w:jc w:val="left"/>
                    <w:rPr/>
                  </w:pPr>
                  <w:r>
                    <w:rPr/>
                    <w:t xml:space="preserve">8.4 </w:t>
                  </w:r>
                </w:p>
              </w:tc>
              <w:tc>
                <w:tcPr>
                  <w:tcW w:w="1130" w:type="dxa"/>
                  <w:tcBorders/>
                  <w:vAlign w:val="center"/>
                </w:tcPr>
                <w:p>
                  <w:pPr>
                    <w:pStyle w:val="TableContents"/>
                    <w:bidi w:val="0"/>
                    <w:spacing w:before="0" w:after="283"/>
                    <w:jc w:val="left"/>
                    <w:rPr/>
                  </w:pPr>
                  <w:r>
                    <w:rPr/>
                    <w:t xml:space="preserve">2002 </w:t>
                  </w:r>
                </w:p>
              </w:tc>
              <w:tc>
                <w:tcPr>
                  <w:tcW w:w="648" w:type="dxa"/>
                  <w:tcBorders/>
                  <w:vAlign w:val="center"/>
                </w:tcPr>
                <w:p>
                  <w:pPr>
                    <w:pStyle w:val="TableContents"/>
                    <w:bidi w:val="0"/>
                    <w:spacing w:before="0" w:after="283"/>
                    <w:jc w:val="left"/>
                    <w:rPr/>
                  </w:pPr>
                  <w:r>
                    <w:rPr/>
                    <w:t xml:space="preserve">36.7 </w:t>
                  </w:r>
                </w:p>
              </w:tc>
              <w:tc>
                <w:tcPr>
                  <w:tcW w:w="1162" w:type="dxa"/>
                  <w:tcBorders/>
                  <w:vAlign w:val="center"/>
                </w:tcPr>
                <w:p>
                  <w:pPr>
                    <w:pStyle w:val="TableContents"/>
                    <w:bidi w:val="0"/>
                    <w:spacing w:before="0" w:after="283"/>
                    <w:jc w:val="left"/>
                    <w:rPr/>
                  </w:pPr>
                  <w:r>
                    <w:rPr/>
                    <w:t xml:space="preserve">2008 </w:t>
                  </w:r>
                </w:p>
              </w:tc>
            </w:tr>
            <w:tr>
              <w:trPr/>
              <w:tc>
                <w:tcPr>
                  <w:tcW w:w="3885" w:type="dxa"/>
                  <w:tcBorders/>
                  <w:vAlign w:val="center"/>
                </w:tcPr>
                <w:p>
                  <w:pPr>
                    <w:pStyle w:val="TableContents"/>
                    <w:bidi w:val="0"/>
                    <w:spacing w:before="0" w:after="283"/>
                    <w:jc w:val="left"/>
                    <w:rPr/>
                  </w:pPr>
                  <w:r>
                    <w:rPr/>
                    <w:t xml:space="preserve">Latvia </w:t>
                  </w:r>
                </w:p>
              </w:tc>
              <w:tc>
                <w:tcPr>
                  <w:tcW w:w="678" w:type="dxa"/>
                  <w:tcBorders/>
                  <w:vAlign w:val="center"/>
                </w:tcPr>
                <w:p>
                  <w:pPr>
                    <w:pStyle w:val="TableContents"/>
                    <w:bidi w:val="0"/>
                    <w:spacing w:before="0" w:after="283"/>
                    <w:jc w:val="left"/>
                    <w:rPr/>
                  </w:pPr>
                  <w:r>
                    <w:rPr/>
                    <w:t xml:space="preserve">11.6 </w:t>
                  </w:r>
                </w:p>
              </w:tc>
              <w:tc>
                <w:tcPr>
                  <w:tcW w:w="558" w:type="dxa"/>
                  <w:tcBorders/>
                  <w:vAlign w:val="center"/>
                </w:tcPr>
                <w:p>
                  <w:pPr>
                    <w:pStyle w:val="TableContents"/>
                    <w:bidi w:val="0"/>
                    <w:spacing w:before="0" w:after="283"/>
                    <w:jc w:val="left"/>
                    <w:rPr/>
                  </w:pPr>
                  <w:r>
                    <w:rPr/>
                    <w:t xml:space="preserve">6.8 </w:t>
                  </w:r>
                </w:p>
              </w:tc>
              <w:tc>
                <w:tcPr>
                  <w:tcW w:w="648" w:type="dxa"/>
                  <w:tcBorders/>
                  <w:vAlign w:val="center"/>
                </w:tcPr>
                <w:p>
                  <w:pPr>
                    <w:pStyle w:val="TableContents"/>
                    <w:bidi w:val="0"/>
                    <w:spacing w:before="0" w:after="283"/>
                    <w:jc w:val="left"/>
                    <w:rPr/>
                  </w:pPr>
                  <w:r>
                    <w:rPr/>
                    <w:t xml:space="preserve">35.1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11.6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35.2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Libanon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Lesotho </w:t>
                  </w:r>
                </w:p>
              </w:tc>
              <w:tc>
                <w:tcPr>
                  <w:tcW w:w="678" w:type="dxa"/>
                  <w:tcBorders/>
                  <w:vAlign w:val="center"/>
                </w:tcPr>
                <w:p>
                  <w:pPr>
                    <w:pStyle w:val="TableContents"/>
                    <w:bidi w:val="0"/>
                    <w:spacing w:before="0" w:after="283"/>
                    <w:jc w:val="left"/>
                    <w:rPr/>
                  </w:pPr>
                  <w:r>
                    <w:rPr/>
                    <w:t xml:space="preserve">39.8 </w:t>
                  </w:r>
                </w:p>
              </w:tc>
              <w:tc>
                <w:tcPr>
                  <w:tcW w:w="558" w:type="dxa"/>
                  <w:tcBorders/>
                  <w:vAlign w:val="center"/>
                </w:tcPr>
                <w:p>
                  <w:pPr>
                    <w:pStyle w:val="TableContents"/>
                    <w:bidi w:val="0"/>
                    <w:spacing w:before="0" w:after="283"/>
                    <w:jc w:val="left"/>
                    <w:rPr/>
                  </w:pPr>
                  <w:r>
                    <w:rPr/>
                    <w:t xml:space="preserve">44.2 </w:t>
                  </w:r>
                </w:p>
              </w:tc>
              <w:tc>
                <w:tcPr>
                  <w:tcW w:w="648" w:type="dxa"/>
                  <w:tcBorders/>
                  <w:vAlign w:val="center"/>
                </w:tcPr>
                <w:p>
                  <w:pPr>
                    <w:pStyle w:val="TableContents"/>
                    <w:bidi w:val="0"/>
                    <w:spacing w:before="0" w:after="283"/>
                    <w:jc w:val="left"/>
                    <w:rPr/>
                  </w:pPr>
                  <w:r>
                    <w:rPr/>
                    <w:t xml:space="preserve">54.2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48.2 </w:t>
                  </w:r>
                </w:p>
              </w:tc>
              <w:tc>
                <w:tcPr>
                  <w:tcW w:w="1130" w:type="dxa"/>
                  <w:tcBorders/>
                  <w:vAlign w:val="center"/>
                </w:tcPr>
                <w:p>
                  <w:pPr>
                    <w:pStyle w:val="TableContents"/>
                    <w:bidi w:val="0"/>
                    <w:spacing w:before="0" w:after="283"/>
                    <w:jc w:val="left"/>
                    <w:rPr/>
                  </w:pPr>
                  <w:r>
                    <w:rPr/>
                    <w:t xml:space="preserve">2002 est. </w:t>
                  </w:r>
                </w:p>
              </w:tc>
              <w:tc>
                <w:tcPr>
                  <w:tcW w:w="648" w:type="dxa"/>
                  <w:tcBorders/>
                  <w:vAlign w:val="center"/>
                </w:tcPr>
                <w:p>
                  <w:pPr>
                    <w:pStyle w:val="TableContents"/>
                    <w:bidi w:val="0"/>
                    <w:spacing w:before="0" w:after="283"/>
                    <w:jc w:val="left"/>
                    <w:rPr/>
                  </w:pPr>
                  <w:r>
                    <w:rPr/>
                    <w:t xml:space="preserve">63.2 </w:t>
                  </w:r>
                </w:p>
              </w:tc>
              <w:tc>
                <w:tcPr>
                  <w:tcW w:w="1162" w:type="dxa"/>
                  <w:tcBorders/>
                  <w:vAlign w:val="center"/>
                </w:tcPr>
                <w:p>
                  <w:pPr>
                    <w:pStyle w:val="TableContents"/>
                    <w:bidi w:val="0"/>
                    <w:spacing w:before="0" w:after="283"/>
                    <w:jc w:val="left"/>
                    <w:rPr/>
                  </w:pPr>
                  <w:r>
                    <w:rPr/>
                    <w:t xml:space="preserve">1995 </w:t>
                  </w:r>
                </w:p>
              </w:tc>
            </w:tr>
            <w:tr>
              <w:trPr/>
              <w:tc>
                <w:tcPr>
                  <w:tcW w:w="3885" w:type="dxa"/>
                  <w:tcBorders/>
                  <w:vAlign w:val="center"/>
                </w:tcPr>
                <w:p>
                  <w:pPr>
                    <w:pStyle w:val="TableContents"/>
                    <w:bidi w:val="0"/>
                    <w:spacing w:before="0" w:after="283"/>
                    <w:jc w:val="left"/>
                    <w:rPr/>
                  </w:pPr>
                  <w:r>
                    <w:rPr/>
                    <w:t xml:space="preserve">Liberia </w:t>
                  </w:r>
                </w:p>
              </w:tc>
              <w:tc>
                <w:tcPr>
                  <w:tcW w:w="678" w:type="dxa"/>
                  <w:tcBorders/>
                  <w:vAlign w:val="center"/>
                </w:tcPr>
                <w:p>
                  <w:pPr>
                    <w:pStyle w:val="TableContents"/>
                    <w:bidi w:val="0"/>
                    <w:spacing w:before="0" w:after="283"/>
                    <w:jc w:val="left"/>
                    <w:rPr/>
                  </w:pPr>
                  <w:r>
                    <w:rPr/>
                    <w:t xml:space="preserve">12.8 </w:t>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33.2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Libya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Liettua </w:t>
                  </w:r>
                </w:p>
              </w:tc>
              <w:tc>
                <w:tcPr>
                  <w:tcW w:w="678" w:type="dxa"/>
                  <w:tcBorders/>
                  <w:vAlign w:val="center"/>
                </w:tcPr>
                <w:p>
                  <w:pPr>
                    <w:pStyle w:val="TableContents"/>
                    <w:bidi w:val="0"/>
                    <w:spacing w:before="0" w:after="283"/>
                    <w:jc w:val="left"/>
                    <w:rPr/>
                  </w:pPr>
                  <w:r>
                    <w:rPr/>
                    <w:t xml:space="preserve">10.4 </w:t>
                  </w:r>
                </w:p>
              </w:tc>
              <w:tc>
                <w:tcPr>
                  <w:tcW w:w="558" w:type="dxa"/>
                  <w:tcBorders/>
                  <w:vAlign w:val="center"/>
                </w:tcPr>
                <w:p>
                  <w:pPr>
                    <w:pStyle w:val="TableContents"/>
                    <w:bidi w:val="0"/>
                    <w:spacing w:before="0" w:after="283"/>
                    <w:jc w:val="left"/>
                    <w:rPr/>
                  </w:pPr>
                  <w:r>
                    <w:rPr/>
                    <w:t xml:space="preserve">6.3 </w:t>
                  </w:r>
                </w:p>
              </w:tc>
              <w:tc>
                <w:tcPr>
                  <w:tcW w:w="648" w:type="dxa"/>
                  <w:tcBorders/>
                  <w:vAlign w:val="center"/>
                </w:tcPr>
                <w:p>
                  <w:pPr>
                    <w:pStyle w:val="TableContents"/>
                    <w:bidi w:val="0"/>
                    <w:spacing w:before="0" w:after="283"/>
                    <w:jc w:val="left"/>
                    <w:rPr/>
                  </w:pPr>
                  <w:r>
                    <w:rPr/>
                    <w:t xml:space="preserve">37.7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10.3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35.5 </w:t>
                  </w:r>
                </w:p>
              </w:tc>
              <w:tc>
                <w:tcPr>
                  <w:tcW w:w="1162" w:type="dxa"/>
                  <w:tcBorders/>
                  <w:vAlign w:val="center"/>
                </w:tcPr>
                <w:p>
                  <w:pPr>
                    <w:pStyle w:val="TableContents"/>
                    <w:bidi w:val="0"/>
                    <w:spacing w:before="0" w:after="283"/>
                    <w:jc w:val="left"/>
                    <w:rPr/>
                  </w:pPr>
                  <w:r>
                    <w:rPr/>
                    <w:t xml:space="preserve">2009 </w:t>
                  </w:r>
                </w:p>
              </w:tc>
            </w:tr>
            <w:tr>
              <w:trPr/>
              <w:tc>
                <w:tcPr>
                  <w:tcW w:w="3885" w:type="dxa"/>
                  <w:tcBorders/>
                  <w:vAlign w:val="center"/>
                </w:tcPr>
                <w:p>
                  <w:pPr>
                    <w:pStyle w:val="TableContents"/>
                    <w:bidi w:val="0"/>
                    <w:spacing w:before="0" w:after="283"/>
                    <w:jc w:val="left"/>
                    <w:rPr/>
                  </w:pPr>
                  <w:r>
                    <w:rPr/>
                    <w:t xml:space="preserve">Luxemburg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31.2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6.8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30.4 </w:t>
                  </w:r>
                </w:p>
              </w:tc>
              <w:tc>
                <w:tcPr>
                  <w:tcW w:w="1162" w:type="dxa"/>
                  <w:tcBorders/>
                  <w:vAlign w:val="center"/>
                </w:tcPr>
                <w:p>
                  <w:pPr>
                    <w:pStyle w:val="TableContents"/>
                    <w:bidi w:val="0"/>
                    <w:spacing w:before="0" w:after="283"/>
                    <w:jc w:val="left"/>
                    <w:rPr/>
                  </w:pPr>
                  <w:r>
                    <w:rPr/>
                    <w:t xml:space="preserve">2013 est. </w:t>
                  </w:r>
                </w:p>
              </w:tc>
            </w:tr>
            <w:tr>
              <w:trPr/>
              <w:tc>
                <w:tcPr>
                  <w:tcW w:w="3885" w:type="dxa"/>
                  <w:tcBorders/>
                  <w:vAlign w:val="center"/>
                </w:tcPr>
                <w:p>
                  <w:pPr>
                    <w:pStyle w:val="TableContents"/>
                    <w:bidi w:val="0"/>
                    <w:spacing w:before="0" w:after="283"/>
                    <w:jc w:val="left"/>
                    <w:rPr/>
                  </w:pPr>
                  <w:r>
                    <w:rPr/>
                    <w:t xml:space="preserve">Macao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35 </w:t>
                  </w:r>
                </w:p>
              </w:tc>
              <w:tc>
                <w:tcPr>
                  <w:tcW w:w="1162" w:type="dxa"/>
                  <w:tcBorders/>
                  <w:vAlign w:val="center"/>
                </w:tcPr>
                <w:p>
                  <w:pPr>
                    <w:pStyle w:val="TableContents"/>
                    <w:bidi w:val="0"/>
                    <w:spacing w:before="0" w:after="283"/>
                    <w:jc w:val="left"/>
                    <w:rPr/>
                  </w:pPr>
                  <w:r>
                    <w:rPr/>
                    <w:t xml:space="preserve">2013 </w:t>
                  </w:r>
                </w:p>
              </w:tc>
            </w:tr>
            <w:tr>
              <w:trPr/>
              <w:tc>
                <w:tcPr>
                  <w:tcW w:w="3885" w:type="dxa"/>
                  <w:tcBorders/>
                  <w:vAlign w:val="center"/>
                </w:tcPr>
                <w:p>
                  <w:pPr>
                    <w:pStyle w:val="TableContents"/>
                    <w:bidi w:val="0"/>
                    <w:spacing w:before="0" w:after="283"/>
                    <w:jc w:val="left"/>
                    <w:rPr/>
                  </w:pPr>
                  <w:r>
                    <w:rPr/>
                    <w:t xml:space="preserve">Makedonia </w:t>
                  </w:r>
                </w:p>
              </w:tc>
              <w:tc>
                <w:tcPr>
                  <w:tcW w:w="678" w:type="dxa"/>
                  <w:tcBorders/>
                  <w:vAlign w:val="center"/>
                </w:tcPr>
                <w:p>
                  <w:pPr>
                    <w:pStyle w:val="TableContents"/>
                    <w:bidi w:val="0"/>
                    <w:spacing w:before="0" w:after="283"/>
                    <w:jc w:val="left"/>
                    <w:rPr/>
                  </w:pPr>
                  <w:r>
                    <w:rPr/>
                    <w:t xml:space="preserve">12.5 </w:t>
                  </w:r>
                </w:p>
              </w:tc>
              <w:tc>
                <w:tcPr>
                  <w:tcW w:w="558" w:type="dxa"/>
                  <w:tcBorders/>
                  <w:vAlign w:val="center"/>
                </w:tcPr>
                <w:p>
                  <w:pPr>
                    <w:pStyle w:val="TableContents"/>
                    <w:bidi w:val="0"/>
                    <w:spacing w:before="0" w:after="283"/>
                    <w:jc w:val="left"/>
                    <w:rPr/>
                  </w:pPr>
                  <w:r>
                    <w:rPr/>
                    <w:t xml:space="preserve">7.5 </w:t>
                  </w:r>
                </w:p>
              </w:tc>
              <w:tc>
                <w:tcPr>
                  <w:tcW w:w="648" w:type="dxa"/>
                  <w:tcBorders/>
                  <w:vAlign w:val="center"/>
                </w:tcPr>
                <w:p>
                  <w:pPr>
                    <w:pStyle w:val="TableContents"/>
                    <w:bidi w:val="0"/>
                    <w:spacing w:before="0" w:after="283"/>
                    <w:jc w:val="left"/>
                    <w:rPr/>
                  </w:pPr>
                  <w:r>
                    <w:rPr/>
                    <w:t xml:space="preserve">35.6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12.3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43.6 </w:t>
                  </w:r>
                </w:p>
              </w:tc>
              <w:tc>
                <w:tcPr>
                  <w:tcW w:w="1162" w:type="dxa"/>
                  <w:tcBorders/>
                  <w:vAlign w:val="center"/>
                </w:tcPr>
                <w:p>
                  <w:pPr>
                    <w:pStyle w:val="TableContents"/>
                    <w:bidi w:val="0"/>
                    <w:spacing w:before="0" w:after="283"/>
                    <w:jc w:val="left"/>
                    <w:rPr/>
                  </w:pPr>
                  <w:r>
                    <w:rPr/>
                    <w:t xml:space="preserve">2013 </w:t>
                  </w:r>
                </w:p>
              </w:tc>
            </w:tr>
            <w:tr>
              <w:trPr/>
              <w:tc>
                <w:tcPr>
                  <w:tcW w:w="3885" w:type="dxa"/>
                  <w:tcBorders/>
                  <w:vAlign w:val="center"/>
                </w:tcPr>
                <w:p>
                  <w:pPr>
                    <w:pStyle w:val="TableContents"/>
                    <w:bidi w:val="0"/>
                    <w:spacing w:before="0" w:after="283"/>
                    <w:jc w:val="left"/>
                    <w:rPr/>
                  </w:pPr>
                  <w:r>
                    <w:rPr/>
                    <w:t xml:space="preserve">Madagaskar </w:t>
                  </w:r>
                </w:p>
              </w:tc>
              <w:tc>
                <w:tcPr>
                  <w:tcW w:w="678" w:type="dxa"/>
                  <w:tcBorders/>
                  <w:vAlign w:val="center"/>
                </w:tcPr>
                <w:p>
                  <w:pPr>
                    <w:pStyle w:val="TableContents"/>
                    <w:bidi w:val="0"/>
                    <w:spacing w:before="0" w:after="283"/>
                    <w:jc w:val="left"/>
                    <w:rPr/>
                  </w:pPr>
                  <w:r>
                    <w:rPr/>
                    <w:t xml:space="preserve">19.2 </w:t>
                  </w:r>
                </w:p>
              </w:tc>
              <w:tc>
                <w:tcPr>
                  <w:tcW w:w="558" w:type="dxa"/>
                  <w:tcBorders/>
                  <w:vAlign w:val="center"/>
                </w:tcPr>
                <w:p>
                  <w:pPr>
                    <w:pStyle w:val="TableContents"/>
                    <w:bidi w:val="0"/>
                    <w:spacing w:before="0" w:after="283"/>
                    <w:jc w:val="left"/>
                    <w:rPr/>
                  </w:pPr>
                  <w:r>
                    <w:rPr/>
                    <w:t xml:space="preserve">11.0 </w:t>
                  </w:r>
                </w:p>
              </w:tc>
              <w:tc>
                <w:tcPr>
                  <w:tcW w:w="648" w:type="dxa"/>
                  <w:tcBorders/>
                  <w:vAlign w:val="center"/>
                </w:tcPr>
                <w:p>
                  <w:pPr>
                    <w:pStyle w:val="TableContents"/>
                    <w:bidi w:val="0"/>
                    <w:spacing w:before="0" w:after="283"/>
                    <w:jc w:val="left"/>
                    <w:rPr/>
                  </w:pPr>
                  <w:r>
                    <w:rPr/>
                    <w:t xml:space="preserve">40.6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19.3 </w:t>
                  </w:r>
                </w:p>
              </w:tc>
              <w:tc>
                <w:tcPr>
                  <w:tcW w:w="1130" w:type="dxa"/>
                  <w:tcBorders/>
                  <w:vAlign w:val="center"/>
                </w:tcPr>
                <w:p>
                  <w:pPr>
                    <w:pStyle w:val="TableContents"/>
                    <w:bidi w:val="0"/>
                    <w:spacing w:before="0" w:after="283"/>
                    <w:jc w:val="left"/>
                    <w:rPr/>
                  </w:pPr>
                  <w:r>
                    <w:rPr/>
                    <w:t xml:space="preserve">2001 </w:t>
                  </w:r>
                </w:p>
              </w:tc>
              <w:tc>
                <w:tcPr>
                  <w:tcW w:w="648" w:type="dxa"/>
                  <w:tcBorders/>
                  <w:vAlign w:val="center"/>
                </w:tcPr>
                <w:p>
                  <w:pPr>
                    <w:pStyle w:val="TableContents"/>
                    <w:bidi w:val="0"/>
                    <w:spacing w:before="0" w:after="283"/>
                    <w:jc w:val="left"/>
                    <w:rPr/>
                  </w:pPr>
                  <w:r>
                    <w:rPr/>
                    <w:t xml:space="preserve">47.5 </w:t>
                  </w:r>
                </w:p>
              </w:tc>
              <w:tc>
                <w:tcPr>
                  <w:tcW w:w="1162" w:type="dxa"/>
                  <w:tcBorders/>
                  <w:vAlign w:val="center"/>
                </w:tcPr>
                <w:p>
                  <w:pPr>
                    <w:pStyle w:val="TableContents"/>
                    <w:bidi w:val="0"/>
                    <w:spacing w:before="0" w:after="283"/>
                    <w:jc w:val="left"/>
                    <w:rPr/>
                  </w:pPr>
                  <w:r>
                    <w:rPr/>
                    <w:t xml:space="preserve">2001 </w:t>
                  </w:r>
                </w:p>
              </w:tc>
            </w:tr>
            <w:tr>
              <w:trPr/>
              <w:tc>
                <w:tcPr>
                  <w:tcW w:w="3885" w:type="dxa"/>
                  <w:tcBorders/>
                  <w:vAlign w:val="center"/>
                </w:tcPr>
                <w:p>
                  <w:pPr>
                    <w:pStyle w:val="TableContents"/>
                    <w:bidi w:val="0"/>
                    <w:spacing w:before="0" w:after="283"/>
                    <w:jc w:val="left"/>
                    <w:rPr/>
                  </w:pPr>
                  <w:r>
                    <w:rPr/>
                    <w:t xml:space="preserve">Malawi </w:t>
                  </w:r>
                </w:p>
              </w:tc>
              <w:tc>
                <w:tcPr>
                  <w:tcW w:w="678" w:type="dxa"/>
                  <w:tcBorders/>
                  <w:vAlign w:val="center"/>
                </w:tcPr>
                <w:p>
                  <w:pPr>
                    <w:pStyle w:val="TableContents"/>
                    <w:bidi w:val="0"/>
                    <w:spacing w:before="0" w:after="283"/>
                    <w:jc w:val="left"/>
                    <w:rPr/>
                  </w:pPr>
                  <w:r>
                    <w:rPr/>
                    <w:t xml:space="preserve">10.9 </w:t>
                  </w:r>
                </w:p>
              </w:tc>
              <w:tc>
                <w:tcPr>
                  <w:tcW w:w="558" w:type="dxa"/>
                  <w:tcBorders/>
                  <w:vAlign w:val="center"/>
                </w:tcPr>
                <w:p>
                  <w:pPr>
                    <w:pStyle w:val="TableContents"/>
                    <w:bidi w:val="0"/>
                    <w:spacing w:before="0" w:after="283"/>
                    <w:jc w:val="left"/>
                    <w:rPr/>
                  </w:pPr>
                  <w:r>
                    <w:rPr/>
                    <w:t xml:space="preserve">6.7 </w:t>
                  </w:r>
                </w:p>
              </w:tc>
              <w:tc>
                <w:tcPr>
                  <w:tcW w:w="648" w:type="dxa"/>
                  <w:tcBorders/>
                  <w:vAlign w:val="center"/>
                </w:tcPr>
                <w:p>
                  <w:pPr>
                    <w:pStyle w:val="TableContents"/>
                    <w:bidi w:val="0"/>
                    <w:spacing w:before="0" w:after="283"/>
                    <w:jc w:val="left"/>
                    <w:rPr/>
                  </w:pPr>
                  <w:r>
                    <w:rPr/>
                    <w:t xml:space="preserve">46.1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11.0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39.0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Malesia </w:t>
                  </w:r>
                </w:p>
              </w:tc>
              <w:tc>
                <w:tcPr>
                  <w:tcW w:w="678" w:type="dxa"/>
                  <w:tcBorders/>
                  <w:vAlign w:val="center"/>
                </w:tcPr>
                <w:p>
                  <w:pPr>
                    <w:pStyle w:val="TableContents"/>
                    <w:bidi w:val="0"/>
                    <w:spacing w:before="0" w:after="283"/>
                    <w:jc w:val="left"/>
                    <w:rPr/>
                  </w:pPr>
                  <w:r>
                    <w:rPr/>
                    <w:t xml:space="preserve">22.1 </w:t>
                  </w:r>
                </w:p>
              </w:tc>
              <w:tc>
                <w:tcPr>
                  <w:tcW w:w="558" w:type="dxa"/>
                  <w:tcBorders/>
                  <w:vAlign w:val="center"/>
                </w:tcPr>
                <w:p>
                  <w:pPr>
                    <w:pStyle w:val="TableContents"/>
                    <w:bidi w:val="0"/>
                    <w:spacing w:before="0" w:after="283"/>
                    <w:jc w:val="left"/>
                    <w:rPr/>
                  </w:pPr>
                  <w:r>
                    <w:rPr/>
                    <w:t xml:space="preserve">12.4 </w:t>
                  </w:r>
                </w:p>
              </w:tc>
              <w:tc>
                <w:tcPr>
                  <w:tcW w:w="648" w:type="dxa"/>
                  <w:tcBorders/>
                  <w:vAlign w:val="center"/>
                </w:tcPr>
                <w:p>
                  <w:pPr>
                    <w:pStyle w:val="TableContents"/>
                    <w:bidi w:val="0"/>
                    <w:spacing w:before="0" w:after="283"/>
                    <w:jc w:val="left"/>
                    <w:rPr/>
                  </w:pPr>
                  <w:r>
                    <w:rPr/>
                    <w:t xml:space="preserve">46.3 </w:t>
                  </w:r>
                </w:p>
              </w:tc>
              <w:tc>
                <w:tcPr>
                  <w:tcW w:w="818" w:type="dxa"/>
                  <w:tcBorders/>
                  <w:vAlign w:val="center"/>
                </w:tcPr>
                <w:p>
                  <w:pPr>
                    <w:pStyle w:val="TableContents"/>
                    <w:bidi w:val="0"/>
                    <w:spacing w:before="0" w:after="283"/>
                    <w:jc w:val="left"/>
                    <w:rPr/>
                  </w:pPr>
                  <w:r>
                    <w:rPr/>
                    <w:t xml:space="preserve">2009 </w:t>
                  </w:r>
                </w:p>
              </w:tc>
              <w:tc>
                <w:tcPr>
                  <w:tcW w:w="678" w:type="dxa"/>
                  <w:tcBorders/>
                  <w:vAlign w:val="center"/>
                </w:tcPr>
                <w:p>
                  <w:pPr>
                    <w:pStyle w:val="TableContents"/>
                    <w:bidi w:val="0"/>
                    <w:spacing w:before="0" w:after="283"/>
                    <w:jc w:val="left"/>
                    <w:rPr/>
                  </w:pPr>
                  <w:r>
                    <w:rPr/>
                    <w:t xml:space="preserve">28.0 </w:t>
                  </w:r>
                </w:p>
              </w:tc>
              <w:tc>
                <w:tcPr>
                  <w:tcW w:w="1130" w:type="dxa"/>
                  <w:tcBorders/>
                  <w:vAlign w:val="center"/>
                </w:tcPr>
                <w:p>
                  <w:pPr>
                    <w:pStyle w:val="TableContents"/>
                    <w:bidi w:val="0"/>
                    <w:spacing w:before="0" w:after="283"/>
                    <w:jc w:val="left"/>
                    <w:rPr/>
                  </w:pPr>
                  <w:r>
                    <w:rPr/>
                    <w:t xml:space="preserve">2003 est. </w:t>
                  </w:r>
                </w:p>
              </w:tc>
              <w:tc>
                <w:tcPr>
                  <w:tcW w:w="648" w:type="dxa"/>
                  <w:tcBorders/>
                  <w:vAlign w:val="center"/>
                </w:tcPr>
                <w:p>
                  <w:pPr>
                    <w:pStyle w:val="TableContents"/>
                    <w:bidi w:val="0"/>
                    <w:spacing w:before="0" w:after="283"/>
                    <w:jc w:val="left"/>
                    <w:rPr/>
                  </w:pPr>
                  <w:r>
                    <w:rPr/>
                    <w:t xml:space="preserve">46.2 </w:t>
                  </w:r>
                </w:p>
              </w:tc>
              <w:tc>
                <w:tcPr>
                  <w:tcW w:w="1162" w:type="dxa"/>
                  <w:tcBorders/>
                  <w:vAlign w:val="center"/>
                </w:tcPr>
                <w:p>
                  <w:pPr>
                    <w:pStyle w:val="TableContents"/>
                    <w:bidi w:val="0"/>
                    <w:spacing w:before="0" w:after="283"/>
                    <w:jc w:val="left"/>
                    <w:rPr/>
                  </w:pPr>
                  <w:r>
                    <w:rPr/>
                    <w:t xml:space="preserve">2009 </w:t>
                  </w:r>
                </w:p>
              </w:tc>
            </w:tr>
            <w:tr>
              <w:trPr/>
              <w:tc>
                <w:tcPr>
                  <w:tcW w:w="3885" w:type="dxa"/>
                  <w:tcBorders/>
                  <w:vAlign w:val="center"/>
                </w:tcPr>
                <w:p>
                  <w:pPr>
                    <w:pStyle w:val="TableContents"/>
                    <w:bidi w:val="0"/>
                    <w:spacing w:before="0" w:after="283"/>
                    <w:jc w:val="left"/>
                    <w:rPr/>
                  </w:pPr>
                  <w:r>
                    <w:rPr/>
                    <w:t xml:space="preserve">Malediivit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36.8 </w:t>
                  </w:r>
                </w:p>
              </w:tc>
              <w:tc>
                <w:tcPr>
                  <w:tcW w:w="818" w:type="dxa"/>
                  <w:tcBorders/>
                  <w:vAlign w:val="center"/>
                </w:tcPr>
                <w:p>
                  <w:pPr>
                    <w:pStyle w:val="TableContents"/>
                    <w:bidi w:val="0"/>
                    <w:spacing w:before="0" w:after="283"/>
                    <w:jc w:val="left"/>
                    <w:rPr/>
                  </w:pPr>
                  <w:r>
                    <w:rPr/>
                    <w:t xml:space="preserve">2009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37.4 </w:t>
                  </w:r>
                </w:p>
              </w:tc>
              <w:tc>
                <w:tcPr>
                  <w:tcW w:w="1162" w:type="dxa"/>
                  <w:tcBorders/>
                  <w:vAlign w:val="center"/>
                </w:tcPr>
                <w:p>
                  <w:pPr>
                    <w:pStyle w:val="TableContents"/>
                    <w:bidi w:val="0"/>
                    <w:spacing w:before="0" w:after="283"/>
                    <w:jc w:val="left"/>
                    <w:rPr/>
                  </w:pPr>
                  <w:r>
                    <w:rPr/>
                    <w:t xml:space="preserve">2004 est. </w:t>
                  </w:r>
                </w:p>
              </w:tc>
            </w:tr>
            <w:tr>
              <w:trPr/>
              <w:tc>
                <w:tcPr>
                  <w:tcW w:w="3885" w:type="dxa"/>
                  <w:tcBorders/>
                  <w:vAlign w:val="center"/>
                </w:tcPr>
                <w:p>
                  <w:pPr>
                    <w:pStyle w:val="TableContents"/>
                    <w:bidi w:val="0"/>
                    <w:spacing w:before="0" w:after="283"/>
                    <w:jc w:val="left"/>
                    <w:rPr/>
                  </w:pPr>
                  <w:r>
                    <w:rPr/>
                    <w:t xml:space="preserve">Mali </w:t>
                  </w:r>
                </w:p>
              </w:tc>
              <w:tc>
                <w:tcPr>
                  <w:tcW w:w="678" w:type="dxa"/>
                  <w:tcBorders/>
                  <w:vAlign w:val="center"/>
                </w:tcPr>
                <w:p>
                  <w:pPr>
                    <w:pStyle w:val="TableContents"/>
                    <w:bidi w:val="0"/>
                    <w:spacing w:before="0" w:after="283"/>
                    <w:jc w:val="left"/>
                    <w:rPr/>
                  </w:pPr>
                  <w:r>
                    <w:rPr/>
                    <w:t xml:space="preserve">12.5 </w:t>
                  </w:r>
                </w:p>
              </w:tc>
              <w:tc>
                <w:tcPr>
                  <w:tcW w:w="558" w:type="dxa"/>
                  <w:tcBorders/>
                  <w:vAlign w:val="center"/>
                </w:tcPr>
                <w:p>
                  <w:pPr>
                    <w:pStyle w:val="TableContents"/>
                    <w:bidi w:val="0"/>
                    <w:spacing w:before="0" w:after="283"/>
                    <w:jc w:val="left"/>
                    <w:rPr/>
                  </w:pPr>
                  <w:r>
                    <w:rPr/>
                    <w:t xml:space="preserve">7.6 </w:t>
                  </w:r>
                </w:p>
              </w:tc>
              <w:tc>
                <w:tcPr>
                  <w:tcW w:w="648" w:type="dxa"/>
                  <w:tcBorders/>
                  <w:vAlign w:val="center"/>
                </w:tcPr>
                <w:p>
                  <w:pPr>
                    <w:pStyle w:val="TableContents"/>
                    <w:bidi w:val="0"/>
                    <w:spacing w:before="0" w:after="283"/>
                    <w:jc w:val="left"/>
                    <w:rPr/>
                  </w:pPr>
                  <w:r>
                    <w:rPr/>
                    <w:t xml:space="preserve">33.0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12.6 </w:t>
                  </w:r>
                </w:p>
              </w:tc>
              <w:tc>
                <w:tcPr>
                  <w:tcW w:w="1130" w:type="dxa"/>
                  <w:tcBorders/>
                  <w:vAlign w:val="center"/>
                </w:tcPr>
                <w:p>
                  <w:pPr>
                    <w:pStyle w:val="TableContents"/>
                    <w:bidi w:val="0"/>
                    <w:spacing w:before="0" w:after="283"/>
                    <w:jc w:val="left"/>
                    <w:rPr/>
                  </w:pPr>
                  <w:r>
                    <w:rPr/>
                    <w:t xml:space="preserve">2001 </w:t>
                  </w:r>
                </w:p>
              </w:tc>
              <w:tc>
                <w:tcPr>
                  <w:tcW w:w="648" w:type="dxa"/>
                  <w:tcBorders/>
                  <w:vAlign w:val="center"/>
                </w:tcPr>
                <w:p>
                  <w:pPr>
                    <w:pStyle w:val="TableContents"/>
                    <w:bidi w:val="0"/>
                    <w:spacing w:before="0" w:after="283"/>
                    <w:jc w:val="left"/>
                    <w:rPr/>
                  </w:pPr>
                  <w:r>
                    <w:rPr/>
                    <w:t xml:space="preserve">40.1 </w:t>
                  </w:r>
                </w:p>
              </w:tc>
              <w:tc>
                <w:tcPr>
                  <w:tcW w:w="1162" w:type="dxa"/>
                  <w:tcBorders/>
                  <w:vAlign w:val="center"/>
                </w:tcPr>
                <w:p>
                  <w:pPr>
                    <w:pStyle w:val="TableContents"/>
                    <w:bidi w:val="0"/>
                    <w:spacing w:before="0" w:after="283"/>
                    <w:jc w:val="left"/>
                    <w:rPr/>
                  </w:pPr>
                  <w:r>
                    <w:rPr/>
                    <w:t xml:space="preserve">2001 </w:t>
                  </w:r>
                </w:p>
              </w:tc>
            </w:tr>
            <w:tr>
              <w:trPr/>
              <w:tc>
                <w:tcPr>
                  <w:tcW w:w="3885" w:type="dxa"/>
                  <w:tcBorders/>
                  <w:vAlign w:val="center"/>
                </w:tcPr>
                <w:p>
                  <w:pPr>
                    <w:pStyle w:val="TableContents"/>
                    <w:bidi w:val="0"/>
                    <w:spacing w:before="0" w:after="283"/>
                    <w:jc w:val="left"/>
                    <w:rPr/>
                  </w:pPr>
                  <w:r>
                    <w:rPr/>
                    <w:t xml:space="preserve">Malta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27.9 </w:t>
                  </w:r>
                </w:p>
              </w:tc>
              <w:tc>
                <w:tcPr>
                  <w:tcW w:w="1162" w:type="dxa"/>
                  <w:tcBorders/>
                  <w:vAlign w:val="center"/>
                </w:tcPr>
                <w:p>
                  <w:pPr>
                    <w:pStyle w:val="TableContents"/>
                    <w:bidi w:val="0"/>
                    <w:spacing w:before="0" w:after="283"/>
                    <w:jc w:val="left"/>
                    <w:rPr/>
                  </w:pPr>
                  <w:r>
                    <w:rPr/>
                    <w:t xml:space="preserve">2013 </w:t>
                  </w:r>
                </w:p>
              </w:tc>
            </w:tr>
            <w:tr>
              <w:trPr/>
              <w:tc>
                <w:tcPr>
                  <w:tcW w:w="3885" w:type="dxa"/>
                  <w:tcBorders/>
                  <w:vAlign w:val="center"/>
                </w:tcPr>
                <w:p>
                  <w:pPr>
                    <w:pStyle w:val="TableContents"/>
                    <w:bidi w:val="0"/>
                    <w:spacing w:before="0" w:after="283"/>
                    <w:jc w:val="left"/>
                    <w:rPr/>
                  </w:pPr>
                  <w:r>
                    <w:rPr/>
                    <w:t xml:space="preserve">Mauritania </w:t>
                  </w:r>
                </w:p>
              </w:tc>
              <w:tc>
                <w:tcPr>
                  <w:tcW w:w="678" w:type="dxa"/>
                  <w:tcBorders/>
                  <w:vAlign w:val="center"/>
                </w:tcPr>
                <w:p>
                  <w:pPr>
                    <w:pStyle w:val="TableContents"/>
                    <w:bidi w:val="0"/>
                    <w:spacing w:before="0" w:after="283"/>
                    <w:jc w:val="left"/>
                    <w:rPr/>
                  </w:pPr>
                  <w:r>
                    <w:rPr/>
                    <w:t xml:space="preserve">12.0 </w:t>
                  </w:r>
                </w:p>
              </w:tc>
              <w:tc>
                <w:tcPr>
                  <w:tcW w:w="558" w:type="dxa"/>
                  <w:tcBorders/>
                  <w:vAlign w:val="center"/>
                </w:tcPr>
                <w:p>
                  <w:pPr>
                    <w:pStyle w:val="TableContents"/>
                    <w:bidi w:val="0"/>
                    <w:spacing w:before="0" w:after="283"/>
                    <w:jc w:val="left"/>
                    <w:rPr/>
                  </w:pPr>
                  <w:r>
                    <w:rPr/>
                    <w:t xml:space="preserve">7.4 </w:t>
                  </w:r>
                </w:p>
              </w:tc>
              <w:tc>
                <w:tcPr>
                  <w:tcW w:w="648" w:type="dxa"/>
                  <w:tcBorders/>
                  <w:vAlign w:val="center"/>
                </w:tcPr>
                <w:p>
                  <w:pPr>
                    <w:pStyle w:val="TableContents"/>
                    <w:bidi w:val="0"/>
                    <w:spacing w:before="0" w:after="283"/>
                    <w:jc w:val="left"/>
                    <w:rPr/>
                  </w:pPr>
                  <w:r>
                    <w:rPr/>
                    <w:t xml:space="preserve">32.4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11.8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39.0 </w:t>
                  </w:r>
                </w:p>
              </w:tc>
              <w:tc>
                <w:tcPr>
                  <w:tcW w:w="1162" w:type="dxa"/>
                  <w:tcBorders/>
                  <w:vAlign w:val="center"/>
                </w:tcPr>
                <w:p>
                  <w:pPr>
                    <w:pStyle w:val="TableContents"/>
                    <w:bidi w:val="0"/>
                    <w:spacing w:before="0" w:after="283"/>
                    <w:jc w:val="left"/>
                    <w:rPr/>
                  </w:pPr>
                  <w:r>
                    <w:rPr/>
                    <w:t xml:space="preserve">2000 </w:t>
                  </w:r>
                </w:p>
              </w:tc>
            </w:tr>
            <w:tr>
              <w:trPr/>
              <w:tc>
                <w:tcPr>
                  <w:tcW w:w="3885" w:type="dxa"/>
                  <w:tcBorders/>
                  <w:vAlign w:val="center"/>
                </w:tcPr>
                <w:p>
                  <w:pPr>
                    <w:pStyle w:val="TableContents"/>
                    <w:bidi w:val="0"/>
                    <w:spacing w:before="0" w:after="283"/>
                    <w:jc w:val="left"/>
                    <w:rPr/>
                  </w:pPr>
                  <w:r>
                    <w:rPr/>
                    <w:t xml:space="preserve">Mauritius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35.8 </w:t>
                  </w:r>
                </w:p>
              </w:tc>
              <w:tc>
                <w:tcPr>
                  <w:tcW w:w="818" w:type="dxa"/>
                  <w:tcBorders/>
                  <w:vAlign w:val="center"/>
                </w:tcPr>
                <w:p>
                  <w:pPr>
                    <w:pStyle w:val="TableContents"/>
                    <w:bidi w:val="0"/>
                    <w:spacing w:before="0" w:after="283"/>
                    <w:jc w:val="left"/>
                    <w:rPr/>
                  </w:pPr>
                  <w:r>
                    <w:rPr/>
                    <w:t xml:space="preserve">2012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35.9 </w:t>
                  </w:r>
                </w:p>
              </w:tc>
              <w:tc>
                <w:tcPr>
                  <w:tcW w:w="1162" w:type="dxa"/>
                  <w:tcBorders/>
                  <w:vAlign w:val="center"/>
                </w:tcPr>
                <w:p>
                  <w:pPr>
                    <w:pStyle w:val="TableContents"/>
                    <w:bidi w:val="0"/>
                    <w:spacing w:before="0" w:after="283"/>
                    <w:jc w:val="left"/>
                    <w:rPr/>
                  </w:pPr>
                  <w:r>
                    <w:rPr/>
                    <w:t xml:space="preserve">2012 est. </w:t>
                  </w:r>
                </w:p>
              </w:tc>
            </w:tr>
            <w:tr>
              <w:trPr/>
              <w:tc>
                <w:tcPr>
                  <w:tcW w:w="3885" w:type="dxa"/>
                  <w:tcBorders/>
                  <w:vAlign w:val="center"/>
                </w:tcPr>
                <w:p>
                  <w:pPr>
                    <w:pStyle w:val="TableContents"/>
                    <w:bidi w:val="0"/>
                    <w:spacing w:before="0" w:after="283"/>
                    <w:jc w:val="left"/>
                    <w:rPr/>
                  </w:pPr>
                  <w:r>
                    <w:rPr/>
                    <w:t xml:space="preserve">Meksiko </w:t>
                  </w:r>
                </w:p>
              </w:tc>
              <w:tc>
                <w:tcPr>
                  <w:tcW w:w="678" w:type="dxa"/>
                  <w:tcBorders/>
                  <w:vAlign w:val="center"/>
                </w:tcPr>
                <w:p>
                  <w:pPr>
                    <w:pStyle w:val="TableContents"/>
                    <w:bidi w:val="0"/>
                    <w:spacing w:before="0" w:after="283"/>
                    <w:jc w:val="left"/>
                    <w:rPr/>
                  </w:pPr>
                  <w:r>
                    <w:rPr/>
                    <w:t xml:space="preserve">21.6 </w:t>
                  </w:r>
                </w:p>
              </w:tc>
              <w:tc>
                <w:tcPr>
                  <w:tcW w:w="558" w:type="dxa"/>
                  <w:tcBorders/>
                  <w:vAlign w:val="center"/>
                </w:tcPr>
                <w:p>
                  <w:pPr>
                    <w:pStyle w:val="TableContents"/>
                    <w:bidi w:val="0"/>
                    <w:spacing w:before="0" w:after="283"/>
                    <w:jc w:val="left"/>
                    <w:rPr/>
                  </w:pPr>
                  <w:r>
                    <w:rPr/>
                    <w:t xml:space="preserve">12.8 </w:t>
                  </w:r>
                </w:p>
              </w:tc>
              <w:tc>
                <w:tcPr>
                  <w:tcW w:w="648" w:type="dxa"/>
                  <w:tcBorders/>
                  <w:vAlign w:val="center"/>
                </w:tcPr>
                <w:p>
                  <w:pPr>
                    <w:pStyle w:val="TableContents"/>
                    <w:bidi w:val="0"/>
                    <w:spacing w:before="0" w:after="283"/>
                    <w:jc w:val="left"/>
                    <w:rPr/>
                  </w:pPr>
                  <w:r>
                    <w:rPr/>
                    <w:t xml:space="preserve">48.2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24.6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48.3 </w:t>
                  </w:r>
                </w:p>
              </w:tc>
              <w:tc>
                <w:tcPr>
                  <w:tcW w:w="1162" w:type="dxa"/>
                  <w:tcBorders/>
                  <w:vAlign w:val="center"/>
                </w:tcPr>
                <w:p>
                  <w:pPr>
                    <w:pStyle w:val="TableContents"/>
                    <w:bidi w:val="0"/>
                    <w:spacing w:before="0" w:after="283"/>
                    <w:jc w:val="left"/>
                    <w:rPr/>
                  </w:pPr>
                  <w:r>
                    <w:rPr/>
                    <w:t xml:space="preserve">2008 </w:t>
                  </w:r>
                </w:p>
              </w:tc>
            </w:tr>
            <w:tr>
              <w:trPr/>
              <w:tc>
                <w:tcPr>
                  <w:tcW w:w="3885" w:type="dxa"/>
                  <w:tcBorders/>
                  <w:vAlign w:val="center"/>
                </w:tcPr>
                <w:p>
                  <w:pPr>
                    <w:pStyle w:val="TableContents"/>
                    <w:bidi w:val="0"/>
                    <w:spacing w:before="0" w:after="283"/>
                    <w:jc w:val="left"/>
                    <w:rPr/>
                  </w:pPr>
                  <w:r>
                    <w:rPr/>
                    <w:t xml:space="preserve">Mikronesia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40.1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Moldova </w:t>
                  </w:r>
                </w:p>
              </w:tc>
              <w:tc>
                <w:tcPr>
                  <w:tcW w:w="678" w:type="dxa"/>
                  <w:tcBorders/>
                  <w:vAlign w:val="center"/>
                </w:tcPr>
                <w:p>
                  <w:pPr>
                    <w:pStyle w:val="TableContents"/>
                    <w:bidi w:val="0"/>
                    <w:spacing w:before="0" w:after="283"/>
                    <w:jc w:val="left"/>
                    <w:rPr/>
                  </w:pPr>
                  <w:r>
                    <w:rPr/>
                    <w:t xml:space="preserve">8.2 </w:t>
                  </w:r>
                </w:p>
              </w:tc>
              <w:tc>
                <w:tcPr>
                  <w:tcW w:w="558" w:type="dxa"/>
                  <w:tcBorders/>
                  <w:vAlign w:val="center"/>
                </w:tcPr>
                <w:p>
                  <w:pPr>
                    <w:pStyle w:val="TableContents"/>
                    <w:bidi w:val="0"/>
                    <w:spacing w:before="0" w:after="283"/>
                    <w:jc w:val="left"/>
                    <w:rPr/>
                  </w:pPr>
                  <w:r>
                    <w:rPr/>
                    <w:t xml:space="preserve">5.3 </w:t>
                  </w:r>
                </w:p>
              </w:tc>
              <w:tc>
                <w:tcPr>
                  <w:tcW w:w="648" w:type="dxa"/>
                  <w:tcBorders/>
                  <w:vAlign w:val="center"/>
                </w:tcPr>
                <w:p>
                  <w:pPr>
                    <w:pStyle w:val="TableContents"/>
                    <w:bidi w:val="0"/>
                    <w:spacing w:before="0" w:after="283"/>
                    <w:jc w:val="left"/>
                    <w:rPr/>
                  </w:pPr>
                  <w:r>
                    <w:rPr/>
                    <w:t xml:space="preserve">27.0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8.3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33.0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Mongolia </w:t>
                  </w:r>
                </w:p>
              </w:tc>
              <w:tc>
                <w:tcPr>
                  <w:tcW w:w="678" w:type="dxa"/>
                  <w:tcBorders/>
                  <w:vAlign w:val="center"/>
                </w:tcPr>
                <w:p>
                  <w:pPr>
                    <w:pStyle w:val="TableContents"/>
                    <w:bidi w:val="0"/>
                    <w:spacing w:before="0" w:after="283"/>
                    <w:jc w:val="left"/>
                    <w:rPr/>
                  </w:pPr>
                  <w:r>
                    <w:rPr/>
                    <w:t xml:space="preserve">8.2 </w:t>
                  </w:r>
                </w:p>
              </w:tc>
              <w:tc>
                <w:tcPr>
                  <w:tcW w:w="558" w:type="dxa"/>
                  <w:tcBorders/>
                  <w:vAlign w:val="center"/>
                </w:tcPr>
                <w:p>
                  <w:pPr>
                    <w:pStyle w:val="TableContents"/>
                    <w:bidi w:val="0"/>
                    <w:spacing w:before="0" w:after="283"/>
                    <w:jc w:val="left"/>
                    <w:rPr/>
                  </w:pPr>
                  <w:r>
                    <w:rPr/>
                    <w:t xml:space="preserve">5.4 </w:t>
                  </w:r>
                </w:p>
              </w:tc>
              <w:tc>
                <w:tcPr>
                  <w:tcW w:w="648" w:type="dxa"/>
                  <w:tcBorders/>
                  <w:vAlign w:val="center"/>
                </w:tcPr>
                <w:p>
                  <w:pPr>
                    <w:pStyle w:val="TableContents"/>
                    <w:bidi w:val="0"/>
                    <w:spacing w:before="0" w:after="283"/>
                    <w:jc w:val="left"/>
                    <w:rPr/>
                  </w:pPr>
                  <w:r>
                    <w:rPr/>
                    <w:t xml:space="preserve">32.0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8.2 </w:t>
                  </w:r>
                </w:p>
              </w:tc>
              <w:tc>
                <w:tcPr>
                  <w:tcW w:w="1130" w:type="dxa"/>
                  <w:tcBorders/>
                  <w:vAlign w:val="center"/>
                </w:tcPr>
                <w:p>
                  <w:pPr>
                    <w:pStyle w:val="TableContents"/>
                    <w:bidi w:val="0"/>
                    <w:spacing w:before="0" w:after="283"/>
                    <w:jc w:val="left"/>
                    <w:rPr/>
                  </w:pPr>
                  <w:r>
                    <w:rPr/>
                    <w:t xml:space="preserve">2002 </w:t>
                  </w:r>
                </w:p>
              </w:tc>
              <w:tc>
                <w:tcPr>
                  <w:tcW w:w="648" w:type="dxa"/>
                  <w:tcBorders/>
                  <w:vAlign w:val="center"/>
                </w:tcPr>
                <w:p>
                  <w:pPr>
                    <w:pStyle w:val="TableContents"/>
                    <w:bidi w:val="0"/>
                    <w:spacing w:before="0" w:after="283"/>
                    <w:jc w:val="left"/>
                    <w:rPr/>
                  </w:pPr>
                  <w:r>
                    <w:rPr/>
                    <w:t xml:space="preserve">36.5 </w:t>
                  </w:r>
                </w:p>
              </w:tc>
              <w:tc>
                <w:tcPr>
                  <w:tcW w:w="1162" w:type="dxa"/>
                  <w:tcBorders/>
                  <w:vAlign w:val="center"/>
                </w:tcPr>
                <w:p>
                  <w:pPr>
                    <w:pStyle w:val="TableContents"/>
                    <w:bidi w:val="0"/>
                    <w:spacing w:before="0" w:after="283"/>
                    <w:jc w:val="left"/>
                    <w:rPr/>
                  </w:pPr>
                  <w:r>
                    <w:rPr/>
                    <w:t xml:space="preserve">2008 </w:t>
                  </w:r>
                </w:p>
              </w:tc>
            </w:tr>
            <w:tr>
              <w:trPr/>
              <w:tc>
                <w:tcPr>
                  <w:tcW w:w="3885" w:type="dxa"/>
                  <w:tcBorders/>
                  <w:vAlign w:val="center"/>
                </w:tcPr>
                <w:p>
                  <w:pPr>
                    <w:pStyle w:val="TableContents"/>
                    <w:bidi w:val="0"/>
                    <w:spacing w:before="0" w:after="283"/>
                    <w:jc w:val="left"/>
                    <w:rPr/>
                  </w:pPr>
                  <w:r>
                    <w:rPr/>
                    <w:t xml:space="preserve">Montenegro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31.9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26.2 </w:t>
                  </w:r>
                </w:p>
              </w:tc>
              <w:tc>
                <w:tcPr>
                  <w:tcW w:w="1162" w:type="dxa"/>
                  <w:tcBorders/>
                  <w:vAlign w:val="center"/>
                </w:tcPr>
                <w:p>
                  <w:pPr>
                    <w:pStyle w:val="TableContents"/>
                    <w:bidi w:val="0"/>
                    <w:spacing w:before="0" w:after="283"/>
                    <w:jc w:val="left"/>
                    <w:rPr/>
                  </w:pPr>
                  <w:r>
                    <w:rPr/>
                    <w:t xml:space="preserve">2013 est. </w:t>
                  </w:r>
                </w:p>
              </w:tc>
            </w:tr>
            <w:tr>
              <w:trPr/>
              <w:tc>
                <w:tcPr>
                  <w:tcW w:w="3885" w:type="dxa"/>
                  <w:tcBorders/>
                  <w:vAlign w:val="center"/>
                </w:tcPr>
                <w:p>
                  <w:pPr>
                    <w:pStyle w:val="TableContents"/>
                    <w:bidi w:val="0"/>
                    <w:spacing w:before="0" w:after="283"/>
                    <w:jc w:val="left"/>
                    <w:rPr/>
                  </w:pPr>
                  <w:r>
                    <w:rPr/>
                    <w:t xml:space="preserve">Marokko </w:t>
                  </w:r>
                </w:p>
              </w:tc>
              <w:tc>
                <w:tcPr>
                  <w:tcW w:w="678" w:type="dxa"/>
                  <w:tcBorders/>
                  <w:vAlign w:val="center"/>
                </w:tcPr>
                <w:p>
                  <w:pPr>
                    <w:pStyle w:val="TableContents"/>
                    <w:bidi w:val="0"/>
                    <w:spacing w:before="0" w:after="283"/>
                    <w:jc w:val="left"/>
                    <w:rPr/>
                  </w:pPr>
                  <w:r>
                    <w:rPr/>
                    <w:t xml:space="preserve">11.7 </w:t>
                  </w:r>
                </w:p>
              </w:tc>
              <w:tc>
                <w:tcPr>
                  <w:tcW w:w="558" w:type="dxa"/>
                  <w:tcBorders/>
                  <w:vAlign w:val="center"/>
                </w:tcPr>
                <w:p>
                  <w:pPr>
                    <w:pStyle w:val="TableContents"/>
                    <w:bidi w:val="0"/>
                    <w:spacing w:before="0" w:after="283"/>
                    <w:jc w:val="left"/>
                    <w:rPr/>
                  </w:pPr>
                  <w:r>
                    <w:rPr/>
                    <w:t xml:space="preserve">7.2 </w:t>
                  </w:r>
                </w:p>
              </w:tc>
              <w:tc>
                <w:tcPr>
                  <w:tcW w:w="648" w:type="dxa"/>
                  <w:tcBorders/>
                  <w:vAlign w:val="center"/>
                </w:tcPr>
                <w:p>
                  <w:pPr>
                    <w:pStyle w:val="TableContents"/>
                    <w:bidi w:val="0"/>
                    <w:spacing w:before="0" w:after="283"/>
                    <w:jc w:val="left"/>
                    <w:rPr/>
                  </w:pPr>
                  <w:r>
                    <w:rPr/>
                    <w:t xml:space="preserve">40.7 </w:t>
                  </w:r>
                </w:p>
              </w:tc>
              <w:tc>
                <w:tcPr>
                  <w:tcW w:w="818" w:type="dxa"/>
                  <w:tcBorders/>
                  <w:vAlign w:val="center"/>
                </w:tcPr>
                <w:p>
                  <w:pPr>
                    <w:pStyle w:val="TableContents"/>
                    <w:bidi w:val="0"/>
                    <w:spacing w:before="0" w:after="283"/>
                    <w:jc w:val="left"/>
                    <w:rPr/>
                  </w:pPr>
                  <w:r>
                    <w:rPr/>
                    <w:t xml:space="preserve">2007 </w:t>
                  </w:r>
                </w:p>
              </w:tc>
              <w:tc>
                <w:tcPr>
                  <w:tcW w:w="678" w:type="dxa"/>
                  <w:tcBorders/>
                  <w:vAlign w:val="center"/>
                </w:tcPr>
                <w:p>
                  <w:pPr>
                    <w:pStyle w:val="TableContents"/>
                    <w:bidi w:val="0"/>
                    <w:spacing w:before="0" w:after="283"/>
                    <w:jc w:val="left"/>
                    <w:rPr/>
                  </w:pPr>
                  <w:r>
                    <w:rPr/>
                    <w:t xml:space="preserve">11.9 </w:t>
                  </w:r>
                </w:p>
              </w:tc>
              <w:tc>
                <w:tcPr>
                  <w:tcW w:w="1130" w:type="dxa"/>
                  <w:tcBorders/>
                  <w:vAlign w:val="center"/>
                </w:tcPr>
                <w:p>
                  <w:pPr>
                    <w:pStyle w:val="TableContents"/>
                    <w:bidi w:val="0"/>
                    <w:spacing w:before="0" w:after="283"/>
                    <w:jc w:val="left"/>
                    <w:rPr/>
                  </w:pPr>
                  <w:r>
                    <w:rPr/>
                    <w:t xml:space="preserve">1999 </w:t>
                  </w:r>
                </w:p>
              </w:tc>
              <w:tc>
                <w:tcPr>
                  <w:tcW w:w="648" w:type="dxa"/>
                  <w:tcBorders/>
                  <w:vAlign w:val="center"/>
                </w:tcPr>
                <w:p>
                  <w:pPr>
                    <w:pStyle w:val="TableContents"/>
                    <w:bidi w:val="0"/>
                    <w:spacing w:before="0" w:after="283"/>
                    <w:jc w:val="left"/>
                    <w:rPr/>
                  </w:pPr>
                  <w:r>
                    <w:rPr/>
                    <w:t xml:space="preserve">40.9 </w:t>
                  </w:r>
                </w:p>
              </w:tc>
              <w:tc>
                <w:tcPr>
                  <w:tcW w:w="1162" w:type="dxa"/>
                  <w:tcBorders/>
                  <w:vAlign w:val="center"/>
                </w:tcPr>
                <w:p>
                  <w:pPr>
                    <w:pStyle w:val="TableContents"/>
                    <w:bidi w:val="0"/>
                    <w:spacing w:before="0" w:after="283"/>
                    <w:jc w:val="left"/>
                    <w:rPr/>
                  </w:pPr>
                  <w:r>
                    <w:rPr/>
                    <w:t xml:space="preserve">2007 est. </w:t>
                  </w:r>
                </w:p>
              </w:tc>
            </w:tr>
            <w:tr>
              <w:trPr/>
              <w:tc>
                <w:tcPr>
                  <w:tcW w:w="3885" w:type="dxa"/>
                  <w:tcBorders/>
                  <w:vAlign w:val="center"/>
                </w:tcPr>
                <w:p>
                  <w:pPr>
                    <w:pStyle w:val="TableContents"/>
                    <w:bidi w:val="0"/>
                    <w:spacing w:before="0" w:after="283"/>
                    <w:jc w:val="left"/>
                    <w:rPr/>
                  </w:pPr>
                  <w:r>
                    <w:rPr/>
                    <w:t xml:space="preserve">Mosambik </w:t>
                  </w:r>
                </w:p>
              </w:tc>
              <w:tc>
                <w:tcPr>
                  <w:tcW w:w="678" w:type="dxa"/>
                  <w:tcBorders/>
                  <w:vAlign w:val="center"/>
                </w:tcPr>
                <w:p>
                  <w:pPr>
                    <w:pStyle w:val="TableContents"/>
                    <w:bidi w:val="0"/>
                    <w:spacing w:before="0" w:after="283"/>
                    <w:jc w:val="left"/>
                    <w:rPr/>
                  </w:pPr>
                  <w:r>
                    <w:rPr/>
                    <w:t xml:space="preserve">18.8 </w:t>
                  </w:r>
                </w:p>
              </w:tc>
              <w:tc>
                <w:tcPr>
                  <w:tcW w:w="558" w:type="dxa"/>
                  <w:tcBorders/>
                  <w:vAlign w:val="center"/>
                </w:tcPr>
                <w:p>
                  <w:pPr>
                    <w:pStyle w:val="TableContents"/>
                    <w:bidi w:val="0"/>
                    <w:spacing w:before="0" w:after="283"/>
                    <w:jc w:val="left"/>
                    <w:rPr/>
                  </w:pPr>
                  <w:r>
                    <w:rPr/>
                    <w:t xml:space="preserve">9.9 </w:t>
                  </w:r>
                </w:p>
              </w:tc>
              <w:tc>
                <w:tcPr>
                  <w:tcW w:w="648" w:type="dxa"/>
                  <w:tcBorders/>
                  <w:vAlign w:val="center"/>
                </w:tcPr>
                <w:p>
                  <w:pPr>
                    <w:pStyle w:val="TableContents"/>
                    <w:bidi w:val="0"/>
                    <w:spacing w:before="0" w:after="283"/>
                    <w:jc w:val="left"/>
                    <w:rPr/>
                  </w:pPr>
                  <w:r>
                    <w:rPr/>
                    <w:t xml:space="preserve">45.6 </w:t>
                  </w:r>
                </w:p>
              </w:tc>
              <w:tc>
                <w:tcPr>
                  <w:tcW w:w="818" w:type="dxa"/>
                  <w:tcBorders/>
                  <w:vAlign w:val="center"/>
                </w:tcPr>
                <w:p>
                  <w:pPr>
                    <w:pStyle w:val="TableContents"/>
                    <w:bidi w:val="0"/>
                    <w:spacing w:before="0" w:after="283"/>
                    <w:jc w:val="left"/>
                    <w:rPr/>
                  </w:pPr>
                  <w:r>
                    <w:rPr/>
                    <w:t xml:space="preserve">2008 </w:t>
                  </w:r>
                </w:p>
              </w:tc>
              <w:tc>
                <w:tcPr>
                  <w:tcW w:w="678" w:type="dxa"/>
                  <w:tcBorders/>
                  <w:vAlign w:val="center"/>
                </w:tcPr>
                <w:p>
                  <w:pPr>
                    <w:pStyle w:val="TableContents"/>
                    <w:bidi w:val="0"/>
                    <w:spacing w:before="0" w:after="283"/>
                    <w:jc w:val="left"/>
                    <w:rPr/>
                  </w:pPr>
                  <w:r>
                    <w:rPr/>
                    <w:t xml:space="preserve">18.8 </w:t>
                  </w:r>
                </w:p>
              </w:tc>
              <w:tc>
                <w:tcPr>
                  <w:tcW w:w="1130" w:type="dxa"/>
                  <w:tcBorders/>
                  <w:vAlign w:val="center"/>
                </w:tcPr>
                <w:p>
                  <w:pPr>
                    <w:pStyle w:val="TableContents"/>
                    <w:bidi w:val="0"/>
                    <w:spacing w:before="0" w:after="283"/>
                    <w:jc w:val="left"/>
                    <w:rPr/>
                  </w:pPr>
                  <w:r>
                    <w:rPr/>
                    <w:t xml:space="preserve">2002 </w:t>
                  </w:r>
                </w:p>
              </w:tc>
              <w:tc>
                <w:tcPr>
                  <w:tcW w:w="648" w:type="dxa"/>
                  <w:tcBorders/>
                  <w:vAlign w:val="center"/>
                </w:tcPr>
                <w:p>
                  <w:pPr>
                    <w:pStyle w:val="TableContents"/>
                    <w:bidi w:val="0"/>
                    <w:spacing w:before="0" w:after="283"/>
                    <w:jc w:val="left"/>
                    <w:rPr/>
                  </w:pPr>
                  <w:r>
                    <w:rPr/>
                    <w:t xml:space="preserve">45.6 </w:t>
                  </w:r>
                </w:p>
              </w:tc>
              <w:tc>
                <w:tcPr>
                  <w:tcW w:w="1162" w:type="dxa"/>
                  <w:tcBorders/>
                  <w:vAlign w:val="center"/>
                </w:tcPr>
                <w:p>
                  <w:pPr>
                    <w:pStyle w:val="TableContents"/>
                    <w:bidi w:val="0"/>
                    <w:spacing w:before="0" w:after="283"/>
                    <w:jc w:val="left"/>
                    <w:rPr/>
                  </w:pPr>
                  <w:r>
                    <w:rPr/>
                    <w:t xml:space="preserve">2008 </w:t>
                  </w:r>
                </w:p>
              </w:tc>
            </w:tr>
            <w:tr>
              <w:trPr/>
              <w:tc>
                <w:tcPr>
                  <w:tcW w:w="3885" w:type="dxa"/>
                  <w:tcBorders/>
                  <w:vAlign w:val="center"/>
                </w:tcPr>
                <w:p>
                  <w:pPr>
                    <w:pStyle w:val="TableContents"/>
                    <w:bidi w:val="0"/>
                    <w:spacing w:before="0" w:after="283"/>
                    <w:jc w:val="left"/>
                    <w:rPr/>
                  </w:pPr>
                  <w:r>
                    <w:rPr/>
                    <w:t xml:space="preserve">Myanmar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38.1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11.6 </w:t>
                  </w:r>
                </w:p>
              </w:tc>
              <w:tc>
                <w:tcPr>
                  <w:tcW w:w="1130" w:type="dxa"/>
                  <w:tcBorders/>
                  <w:vAlign w:val="center"/>
                </w:tcPr>
                <w:p>
                  <w:pPr>
                    <w:pStyle w:val="TableContents"/>
                    <w:bidi w:val="0"/>
                    <w:spacing w:before="0" w:after="283"/>
                    <w:jc w:val="left"/>
                    <w:rPr/>
                  </w:pPr>
                  <w:r>
                    <w:rPr/>
                    <w:t xml:space="preserve">1998 </w:t>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Namibia </w:t>
                  </w:r>
                </w:p>
              </w:tc>
              <w:tc>
                <w:tcPr>
                  <w:tcW w:w="678" w:type="dxa"/>
                  <w:tcBorders/>
                  <w:vAlign w:val="center"/>
                </w:tcPr>
                <w:p>
                  <w:pPr>
                    <w:pStyle w:val="TableContents"/>
                    <w:bidi w:val="0"/>
                    <w:spacing w:before="0" w:after="283"/>
                    <w:jc w:val="left"/>
                    <w:rPr/>
                  </w:pPr>
                  <w:r>
                    <w:rPr/>
                    <w:t xml:space="preserve">106.6 </w:t>
                  </w:r>
                </w:p>
              </w:tc>
              <w:tc>
                <w:tcPr>
                  <w:tcW w:w="558" w:type="dxa"/>
                  <w:tcBorders/>
                  <w:vAlign w:val="center"/>
                </w:tcPr>
                <w:p>
                  <w:pPr>
                    <w:pStyle w:val="TableContents"/>
                    <w:bidi w:val="0"/>
                    <w:spacing w:before="0" w:after="283"/>
                    <w:jc w:val="left"/>
                    <w:rPr/>
                  </w:pPr>
                  <w:r>
                    <w:rPr/>
                    <w:t xml:space="preserve">56.1 </w:t>
                  </w:r>
                </w:p>
              </w:tc>
              <w:tc>
                <w:tcPr>
                  <w:tcW w:w="648" w:type="dxa"/>
                  <w:tcBorders/>
                  <w:vAlign w:val="center"/>
                </w:tcPr>
                <w:p>
                  <w:pPr>
                    <w:pStyle w:val="TableContents"/>
                    <w:bidi w:val="0"/>
                    <w:spacing w:before="0" w:after="283"/>
                    <w:jc w:val="left"/>
                    <w:rPr/>
                  </w:pPr>
                  <w:r>
                    <w:rPr/>
                    <w:t xml:space="preserve">61.3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129.0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59.7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Nepal </w:t>
                  </w:r>
                </w:p>
              </w:tc>
              <w:tc>
                <w:tcPr>
                  <w:tcW w:w="678" w:type="dxa"/>
                  <w:tcBorders/>
                  <w:vAlign w:val="center"/>
                </w:tcPr>
                <w:p>
                  <w:pPr>
                    <w:pStyle w:val="TableContents"/>
                    <w:bidi w:val="0"/>
                    <w:spacing w:before="0" w:after="283"/>
                    <w:jc w:val="left"/>
                    <w:rPr/>
                  </w:pPr>
                  <w:r>
                    <w:rPr/>
                    <w:t xml:space="preserve">15.8 </w:t>
                  </w:r>
                </w:p>
              </w:tc>
              <w:tc>
                <w:tcPr>
                  <w:tcW w:w="558" w:type="dxa"/>
                  <w:tcBorders/>
                  <w:vAlign w:val="center"/>
                </w:tcPr>
                <w:p>
                  <w:pPr>
                    <w:pStyle w:val="TableContents"/>
                    <w:bidi w:val="0"/>
                    <w:spacing w:before="0" w:after="283"/>
                    <w:jc w:val="left"/>
                    <w:rPr/>
                  </w:pPr>
                  <w:r>
                    <w:rPr/>
                    <w:t xml:space="preserve">9.1 </w:t>
                  </w:r>
                </w:p>
              </w:tc>
              <w:tc>
                <w:tcPr>
                  <w:tcW w:w="648" w:type="dxa"/>
                  <w:tcBorders/>
                  <w:vAlign w:val="center"/>
                </w:tcPr>
                <w:p>
                  <w:pPr>
                    <w:pStyle w:val="TableContents"/>
                    <w:bidi w:val="0"/>
                    <w:spacing w:before="0" w:after="283"/>
                    <w:jc w:val="left"/>
                    <w:rPr/>
                  </w:pPr>
                  <w:r>
                    <w:rPr/>
                    <w:t xml:space="preserve">32.8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15.6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32.8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Alankomaat </w:t>
                  </w:r>
                </w:p>
              </w:tc>
              <w:tc>
                <w:tcPr>
                  <w:tcW w:w="678" w:type="dxa"/>
                  <w:tcBorders/>
                  <w:vAlign w:val="center"/>
                </w:tcPr>
                <w:p>
                  <w:pPr>
                    <w:pStyle w:val="TableContents"/>
                    <w:bidi w:val="0"/>
                    <w:spacing w:before="0" w:after="283"/>
                    <w:jc w:val="left"/>
                    <w:rPr/>
                  </w:pPr>
                  <w:r>
                    <w:rPr/>
                    <w:t xml:space="preserve">9.2 </w:t>
                  </w:r>
                </w:p>
              </w:tc>
              <w:tc>
                <w:tcPr>
                  <w:tcW w:w="558" w:type="dxa"/>
                  <w:tcBorders/>
                  <w:vAlign w:val="center"/>
                </w:tcPr>
                <w:p>
                  <w:pPr>
                    <w:pStyle w:val="TableContents"/>
                    <w:bidi w:val="0"/>
                    <w:spacing w:before="0" w:after="283"/>
                    <w:jc w:val="left"/>
                    <w:rPr/>
                  </w:pPr>
                  <w:r>
                    <w:rPr/>
                    <w:t xml:space="preserve">2.5 </w:t>
                  </w:r>
                </w:p>
              </w:tc>
              <w:tc>
                <w:tcPr>
                  <w:tcW w:w="648" w:type="dxa"/>
                  <w:tcBorders/>
                  <w:vAlign w:val="center"/>
                </w:tcPr>
                <w:p>
                  <w:pPr>
                    <w:pStyle w:val="TableContents"/>
                    <w:bidi w:val="0"/>
                    <w:spacing w:before="0" w:after="283"/>
                    <w:jc w:val="left"/>
                    <w:rPr/>
                  </w:pPr>
                  <w:r>
                    <w:rPr/>
                    <w:t xml:space="preserve">28.6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9.2 </w:t>
                  </w:r>
                </w:p>
              </w:tc>
              <w:tc>
                <w:tcPr>
                  <w:tcW w:w="1130" w:type="dxa"/>
                  <w:tcBorders/>
                  <w:vAlign w:val="center"/>
                </w:tcPr>
                <w:p>
                  <w:pPr>
                    <w:pStyle w:val="TableContents"/>
                    <w:bidi w:val="0"/>
                    <w:spacing w:before="0" w:after="283"/>
                    <w:jc w:val="left"/>
                    <w:rPr/>
                  </w:pPr>
                  <w:r>
                    <w:rPr/>
                    <w:t xml:space="preserve">1999 </w:t>
                  </w:r>
                </w:p>
              </w:tc>
              <w:tc>
                <w:tcPr>
                  <w:tcW w:w="648" w:type="dxa"/>
                  <w:tcBorders/>
                  <w:vAlign w:val="center"/>
                </w:tcPr>
                <w:p>
                  <w:pPr>
                    <w:pStyle w:val="TableContents"/>
                    <w:bidi w:val="0"/>
                    <w:spacing w:before="0" w:after="283"/>
                    <w:jc w:val="left"/>
                    <w:rPr/>
                  </w:pPr>
                  <w:r>
                    <w:rPr/>
                    <w:t xml:space="preserve">25.1 </w:t>
                  </w:r>
                </w:p>
              </w:tc>
              <w:tc>
                <w:tcPr>
                  <w:tcW w:w="1162" w:type="dxa"/>
                  <w:tcBorders/>
                  <w:vAlign w:val="center"/>
                </w:tcPr>
                <w:p>
                  <w:pPr>
                    <w:pStyle w:val="TableContents"/>
                    <w:bidi w:val="0"/>
                    <w:spacing w:before="0" w:after="283"/>
                    <w:jc w:val="left"/>
                    <w:rPr/>
                  </w:pPr>
                  <w:r>
                    <w:rPr/>
                    <w:t xml:space="preserve">2013 </w:t>
                  </w:r>
                </w:p>
              </w:tc>
            </w:tr>
            <w:tr>
              <w:trPr/>
              <w:tc>
                <w:tcPr>
                  <w:tcW w:w="3885" w:type="dxa"/>
                  <w:tcBorders/>
                  <w:vAlign w:val="center"/>
                </w:tcPr>
                <w:p>
                  <w:pPr>
                    <w:pStyle w:val="TableContents"/>
                    <w:bidi w:val="0"/>
                    <w:spacing w:before="0" w:after="283"/>
                    <w:jc w:val="left"/>
                    <w:rPr/>
                  </w:pPr>
                  <w:r>
                    <w:rPr/>
                    <w:t xml:space="preserve">Uusi-Seelanti </w:t>
                  </w:r>
                </w:p>
              </w:tc>
              <w:tc>
                <w:tcPr>
                  <w:tcW w:w="678" w:type="dxa"/>
                  <w:tcBorders/>
                  <w:vAlign w:val="center"/>
                </w:tcPr>
                <w:p>
                  <w:pPr>
                    <w:pStyle w:val="TableContents"/>
                    <w:bidi w:val="0"/>
                    <w:spacing w:before="0" w:after="283"/>
                    <w:jc w:val="left"/>
                    <w:rPr/>
                  </w:pPr>
                  <w:r>
                    <w:rPr/>
                    <w:t xml:space="preserve">12.4 </w:t>
                  </w:r>
                </w:p>
              </w:tc>
              <w:tc>
                <w:tcPr>
                  <w:tcW w:w="558" w:type="dxa"/>
                  <w:tcBorders/>
                  <w:vAlign w:val="center"/>
                </w:tcPr>
                <w:p>
                  <w:pPr>
                    <w:pStyle w:val="TableContents"/>
                    <w:bidi w:val="0"/>
                    <w:spacing w:before="0" w:after="283"/>
                    <w:jc w:val="left"/>
                    <w:rPr/>
                  </w:pPr>
                  <w:r>
                    <w:rPr/>
                    <w:t xml:space="preserve">6.8 </w:t>
                  </w:r>
                </w:p>
              </w:tc>
              <w:tc>
                <w:tcPr>
                  <w:tcW w:w="648" w:type="dxa"/>
                  <w:tcBorders/>
                  <w:vAlign w:val="center"/>
                </w:tcPr>
                <w:p>
                  <w:pPr>
                    <w:pStyle w:val="TableContents"/>
                    <w:bidi w:val="0"/>
                    <w:spacing w:before="0" w:after="283"/>
                    <w:jc w:val="left"/>
                    <w:rPr/>
                  </w:pPr>
                  <w:r>
                    <w:rPr/>
                    <w:t xml:space="preserve">36.2 </w:t>
                  </w:r>
                </w:p>
              </w:tc>
              <w:tc>
                <w:tcPr>
                  <w:tcW w:w="818" w:type="dxa"/>
                  <w:tcBorders/>
                  <w:vAlign w:val="center"/>
                </w:tcPr>
                <w:p>
                  <w:pPr>
                    <w:pStyle w:val="TableContents"/>
                    <w:bidi w:val="0"/>
                    <w:spacing w:before="0" w:after="283"/>
                    <w:jc w:val="left"/>
                    <w:rPr/>
                  </w:pPr>
                  <w:r>
                    <w:rPr/>
                    <w:t xml:space="preserve">1997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36.2 </w:t>
                  </w:r>
                </w:p>
              </w:tc>
              <w:tc>
                <w:tcPr>
                  <w:tcW w:w="1162" w:type="dxa"/>
                  <w:tcBorders/>
                  <w:vAlign w:val="center"/>
                </w:tcPr>
                <w:p>
                  <w:pPr>
                    <w:pStyle w:val="TableContents"/>
                    <w:bidi w:val="0"/>
                    <w:spacing w:before="0" w:after="283"/>
                    <w:jc w:val="left"/>
                    <w:rPr/>
                  </w:pPr>
                  <w:r>
                    <w:rPr/>
                    <w:t xml:space="preserve">1997 </w:t>
                  </w:r>
                </w:p>
              </w:tc>
            </w:tr>
            <w:tr>
              <w:trPr/>
              <w:tc>
                <w:tcPr>
                  <w:tcW w:w="3885" w:type="dxa"/>
                  <w:tcBorders/>
                  <w:vAlign w:val="center"/>
                </w:tcPr>
                <w:p>
                  <w:pPr>
                    <w:pStyle w:val="TableContents"/>
                    <w:bidi w:val="0"/>
                    <w:spacing w:before="0" w:after="283"/>
                    <w:jc w:val="left"/>
                    <w:rPr/>
                  </w:pPr>
                  <w:r>
                    <w:rPr/>
                    <w:t xml:space="preserve">Nicaragua </w:t>
                  </w:r>
                </w:p>
              </w:tc>
              <w:tc>
                <w:tcPr>
                  <w:tcW w:w="678" w:type="dxa"/>
                  <w:tcBorders/>
                  <w:vAlign w:val="center"/>
                </w:tcPr>
                <w:p>
                  <w:pPr>
                    <w:pStyle w:val="TableContents"/>
                    <w:bidi w:val="0"/>
                    <w:spacing w:before="0" w:after="283"/>
                    <w:jc w:val="left"/>
                    <w:rPr/>
                  </w:pPr>
                  <w:r>
                    <w:rPr/>
                    <w:t xml:space="preserve">31.0 </w:t>
                  </w:r>
                </w:p>
              </w:tc>
              <w:tc>
                <w:tcPr>
                  <w:tcW w:w="558" w:type="dxa"/>
                  <w:tcBorders/>
                  <w:vAlign w:val="center"/>
                </w:tcPr>
                <w:p>
                  <w:pPr>
                    <w:pStyle w:val="TableContents"/>
                    <w:bidi w:val="0"/>
                    <w:spacing w:before="0" w:after="283"/>
                    <w:jc w:val="left"/>
                    <w:rPr/>
                  </w:pPr>
                  <w:r>
                    <w:rPr/>
                    <w:t xml:space="preserve">8.8 </w:t>
                  </w:r>
                </w:p>
              </w:tc>
              <w:tc>
                <w:tcPr>
                  <w:tcW w:w="648" w:type="dxa"/>
                  <w:tcBorders/>
                  <w:vAlign w:val="center"/>
                </w:tcPr>
                <w:p>
                  <w:pPr>
                    <w:pStyle w:val="TableContents"/>
                    <w:bidi w:val="0"/>
                    <w:spacing w:before="0" w:after="283"/>
                    <w:jc w:val="left"/>
                    <w:rPr/>
                  </w:pPr>
                  <w:r>
                    <w:rPr/>
                    <w:t xml:space="preserve">46.6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15.4 </w:t>
                  </w:r>
                </w:p>
              </w:tc>
              <w:tc>
                <w:tcPr>
                  <w:tcW w:w="1130" w:type="dxa"/>
                  <w:tcBorders/>
                  <w:vAlign w:val="center"/>
                </w:tcPr>
                <w:p>
                  <w:pPr>
                    <w:pStyle w:val="TableContents"/>
                    <w:bidi w:val="0"/>
                    <w:spacing w:before="0" w:after="283"/>
                    <w:jc w:val="left"/>
                    <w:rPr/>
                  </w:pPr>
                  <w:r>
                    <w:rPr/>
                    <w:t xml:space="preserve">2001 </w:t>
                  </w:r>
                </w:p>
              </w:tc>
              <w:tc>
                <w:tcPr>
                  <w:tcW w:w="648" w:type="dxa"/>
                  <w:tcBorders/>
                  <w:vAlign w:val="center"/>
                </w:tcPr>
                <w:p>
                  <w:pPr>
                    <w:pStyle w:val="TableContents"/>
                    <w:bidi w:val="0"/>
                    <w:spacing w:before="0" w:after="283"/>
                    <w:jc w:val="left"/>
                    <w:rPr/>
                  </w:pPr>
                  <w:r>
                    <w:rPr/>
                    <w:t xml:space="preserve">40.5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Niger </w:t>
                  </w:r>
                </w:p>
              </w:tc>
              <w:tc>
                <w:tcPr>
                  <w:tcW w:w="678" w:type="dxa"/>
                  <w:tcBorders/>
                  <w:vAlign w:val="center"/>
                </w:tcPr>
                <w:p>
                  <w:pPr>
                    <w:pStyle w:val="TableContents"/>
                    <w:bidi w:val="0"/>
                    <w:spacing w:before="0" w:after="283"/>
                    <w:jc w:val="left"/>
                    <w:rPr/>
                  </w:pPr>
                  <w:r>
                    <w:rPr/>
                    <w:t xml:space="preserve">46.0 </w:t>
                  </w:r>
                </w:p>
              </w:tc>
              <w:tc>
                <w:tcPr>
                  <w:tcW w:w="558" w:type="dxa"/>
                  <w:tcBorders/>
                  <w:vAlign w:val="center"/>
                </w:tcPr>
                <w:p>
                  <w:pPr>
                    <w:pStyle w:val="TableContents"/>
                    <w:bidi w:val="0"/>
                    <w:spacing w:before="0" w:after="283"/>
                    <w:jc w:val="left"/>
                    <w:rPr/>
                  </w:pPr>
                  <w:r>
                    <w:rPr/>
                    <w:t xml:space="preserve">20.7 </w:t>
                  </w:r>
                </w:p>
              </w:tc>
              <w:tc>
                <w:tcPr>
                  <w:tcW w:w="648" w:type="dxa"/>
                  <w:tcBorders/>
                  <w:vAlign w:val="center"/>
                </w:tcPr>
                <w:p>
                  <w:pPr>
                    <w:pStyle w:val="TableContents"/>
                    <w:bidi w:val="0"/>
                    <w:spacing w:before="0" w:after="283"/>
                    <w:jc w:val="left"/>
                    <w:rPr/>
                  </w:pPr>
                  <w:r>
                    <w:rPr/>
                    <w:t xml:space="preserve">34.0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44.3 </w:t>
                  </w:r>
                </w:p>
              </w:tc>
              <w:tc>
                <w:tcPr>
                  <w:tcW w:w="1130" w:type="dxa"/>
                  <w:tcBorders/>
                  <w:vAlign w:val="center"/>
                </w:tcPr>
                <w:p>
                  <w:pPr>
                    <w:pStyle w:val="TableContents"/>
                    <w:bidi w:val="0"/>
                    <w:spacing w:before="0" w:after="283"/>
                    <w:jc w:val="left"/>
                    <w:rPr/>
                  </w:pPr>
                  <w:r>
                    <w:rPr/>
                    <w:t xml:space="preserve">1995 </w:t>
                  </w:r>
                </w:p>
              </w:tc>
              <w:tc>
                <w:tcPr>
                  <w:tcW w:w="648" w:type="dxa"/>
                  <w:tcBorders/>
                  <w:vAlign w:val="center"/>
                </w:tcPr>
                <w:p>
                  <w:pPr>
                    <w:pStyle w:val="TableContents"/>
                    <w:bidi w:val="0"/>
                    <w:spacing w:before="0" w:after="283"/>
                    <w:jc w:val="left"/>
                    <w:rPr/>
                  </w:pPr>
                  <w:r>
                    <w:rPr/>
                    <w:t xml:space="preserve">34.0 </w:t>
                  </w:r>
                </w:p>
              </w:tc>
              <w:tc>
                <w:tcPr>
                  <w:tcW w:w="1162" w:type="dxa"/>
                  <w:tcBorders/>
                  <w:vAlign w:val="center"/>
                </w:tcPr>
                <w:p>
                  <w:pPr>
                    <w:pStyle w:val="TableContents"/>
                    <w:bidi w:val="0"/>
                    <w:spacing w:before="0" w:after="283"/>
                    <w:jc w:val="left"/>
                    <w:rPr/>
                  </w:pPr>
                  <w:r>
                    <w:rPr/>
                    <w:t xml:space="preserve">2007 </w:t>
                  </w:r>
                </w:p>
              </w:tc>
            </w:tr>
            <w:tr>
              <w:trPr/>
              <w:tc>
                <w:tcPr>
                  <w:tcW w:w="3885" w:type="dxa"/>
                  <w:tcBorders/>
                  <w:vAlign w:val="center"/>
                </w:tcPr>
                <w:p>
                  <w:pPr>
                    <w:pStyle w:val="TableContents"/>
                    <w:bidi w:val="0"/>
                    <w:spacing w:before="0" w:after="283"/>
                    <w:jc w:val="left"/>
                    <w:rPr/>
                  </w:pPr>
                  <w:r>
                    <w:rPr/>
                    <w:t xml:space="preserve">Nigeria </w:t>
                  </w:r>
                </w:p>
              </w:tc>
              <w:tc>
                <w:tcPr>
                  <w:tcW w:w="678" w:type="dxa"/>
                  <w:tcBorders/>
                  <w:vAlign w:val="center"/>
                </w:tcPr>
                <w:p>
                  <w:pPr>
                    <w:pStyle w:val="TableContents"/>
                    <w:bidi w:val="0"/>
                    <w:spacing w:before="0" w:after="283"/>
                    <w:jc w:val="left"/>
                    <w:rPr/>
                  </w:pPr>
                  <w:r>
                    <w:rPr/>
                    <w:t xml:space="preserve">17.8 </w:t>
                  </w:r>
                </w:p>
              </w:tc>
              <w:tc>
                <w:tcPr>
                  <w:tcW w:w="558" w:type="dxa"/>
                  <w:tcBorders/>
                  <w:vAlign w:val="center"/>
                </w:tcPr>
                <w:p>
                  <w:pPr>
                    <w:pStyle w:val="TableContents"/>
                    <w:bidi w:val="0"/>
                    <w:spacing w:before="0" w:after="283"/>
                    <w:jc w:val="left"/>
                    <w:rPr/>
                  </w:pPr>
                  <w:r>
                    <w:rPr/>
                    <w:t xml:space="preserve">9.7 </w:t>
                  </w:r>
                </w:p>
              </w:tc>
              <w:tc>
                <w:tcPr>
                  <w:tcW w:w="648" w:type="dxa"/>
                  <w:tcBorders/>
                  <w:vAlign w:val="center"/>
                </w:tcPr>
                <w:p>
                  <w:pPr>
                    <w:pStyle w:val="TableContents"/>
                    <w:bidi w:val="0"/>
                    <w:spacing w:before="0" w:after="283"/>
                    <w:jc w:val="left"/>
                    <w:rPr/>
                  </w:pPr>
                  <w:r>
                    <w:rPr/>
                    <w:t xml:space="preserve">43.0 </w:t>
                  </w:r>
                </w:p>
              </w:tc>
              <w:tc>
                <w:tcPr>
                  <w:tcW w:w="818" w:type="dxa"/>
                  <w:tcBorders/>
                  <w:vAlign w:val="center"/>
                </w:tcPr>
                <w:p>
                  <w:pPr>
                    <w:pStyle w:val="TableContents"/>
                    <w:bidi w:val="0"/>
                    <w:spacing w:before="0" w:after="283"/>
                    <w:jc w:val="left"/>
                    <w:rPr/>
                  </w:pPr>
                  <w:r>
                    <w:rPr/>
                    <w:t xml:space="preserve">2009 </w:t>
                  </w:r>
                </w:p>
              </w:tc>
              <w:tc>
                <w:tcPr>
                  <w:tcW w:w="678" w:type="dxa"/>
                  <w:tcBorders/>
                  <w:vAlign w:val="center"/>
                </w:tcPr>
                <w:p>
                  <w:pPr>
                    <w:pStyle w:val="TableContents"/>
                    <w:bidi w:val="0"/>
                    <w:spacing w:before="0" w:after="283"/>
                    <w:jc w:val="left"/>
                    <w:rPr/>
                  </w:pPr>
                  <w:r>
                    <w:rPr/>
                    <w:t xml:space="preserve">17.5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43.7 </w:t>
                  </w:r>
                </w:p>
              </w:tc>
              <w:tc>
                <w:tcPr>
                  <w:tcW w:w="1162" w:type="dxa"/>
                  <w:tcBorders/>
                  <w:vAlign w:val="center"/>
                </w:tcPr>
                <w:p>
                  <w:pPr>
                    <w:pStyle w:val="TableContents"/>
                    <w:bidi w:val="0"/>
                    <w:spacing w:before="0" w:after="283"/>
                    <w:jc w:val="left"/>
                    <w:rPr/>
                  </w:pPr>
                  <w:r>
                    <w:rPr/>
                    <w:t xml:space="preserve">2003 </w:t>
                  </w:r>
                </w:p>
              </w:tc>
            </w:tr>
            <w:tr>
              <w:trPr/>
              <w:tc>
                <w:tcPr>
                  <w:tcW w:w="3885" w:type="dxa"/>
                  <w:tcBorders/>
                  <w:vAlign w:val="center"/>
                </w:tcPr>
                <w:p>
                  <w:pPr>
                    <w:pStyle w:val="TableContents"/>
                    <w:bidi w:val="0"/>
                    <w:spacing w:before="0" w:after="283"/>
                    <w:jc w:val="left"/>
                    <w:rPr/>
                  </w:pPr>
                  <w:r>
                    <w:rPr/>
                    <w:t xml:space="preserve">Norja </w:t>
                  </w:r>
                </w:p>
              </w:tc>
              <w:tc>
                <w:tcPr>
                  <w:tcW w:w="678" w:type="dxa"/>
                  <w:tcBorders/>
                  <w:vAlign w:val="center"/>
                </w:tcPr>
                <w:p>
                  <w:pPr>
                    <w:pStyle w:val="TableContents"/>
                    <w:bidi w:val="0"/>
                    <w:spacing w:before="0" w:after="283"/>
                    <w:jc w:val="left"/>
                    <w:rPr/>
                  </w:pPr>
                  <w:r>
                    <w:rPr/>
                    <w:t xml:space="preserve">6.1 </w:t>
                  </w:r>
                </w:p>
              </w:tc>
              <w:tc>
                <w:tcPr>
                  <w:tcW w:w="558" w:type="dxa"/>
                  <w:tcBorders/>
                  <w:vAlign w:val="center"/>
                </w:tcPr>
                <w:p>
                  <w:pPr>
                    <w:pStyle w:val="TableContents"/>
                    <w:bidi w:val="0"/>
                    <w:spacing w:before="0" w:after="283"/>
                    <w:jc w:val="left"/>
                    <w:rPr/>
                  </w:pPr>
                  <w:r>
                    <w:rPr/>
                    <w:t xml:space="preserve">3.9 </w:t>
                  </w:r>
                </w:p>
              </w:tc>
              <w:tc>
                <w:tcPr>
                  <w:tcW w:w="648" w:type="dxa"/>
                  <w:tcBorders/>
                  <w:vAlign w:val="center"/>
                </w:tcPr>
                <w:p>
                  <w:pPr>
                    <w:pStyle w:val="TableContents"/>
                    <w:bidi w:val="0"/>
                    <w:spacing w:before="0" w:after="283"/>
                    <w:jc w:val="left"/>
                    <w:rPr/>
                  </w:pPr>
                  <w:r>
                    <w:rPr/>
                    <w:t xml:space="preserve">26.8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6.0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26.8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Oman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Pakistan </w:t>
                  </w:r>
                </w:p>
              </w:tc>
              <w:tc>
                <w:tcPr>
                  <w:tcW w:w="678" w:type="dxa"/>
                  <w:tcBorders/>
                  <w:vAlign w:val="center"/>
                </w:tcPr>
                <w:p>
                  <w:pPr>
                    <w:pStyle w:val="TableContents"/>
                    <w:bidi w:val="0"/>
                    <w:spacing w:before="0" w:after="283"/>
                    <w:jc w:val="left"/>
                    <w:rPr/>
                  </w:pPr>
                  <w:r>
                    <w:rPr/>
                    <w:t xml:space="preserve">6.5 </w:t>
                  </w:r>
                </w:p>
              </w:tc>
              <w:tc>
                <w:tcPr>
                  <w:tcW w:w="558" w:type="dxa"/>
                  <w:tcBorders/>
                  <w:vAlign w:val="center"/>
                </w:tcPr>
                <w:p>
                  <w:pPr>
                    <w:pStyle w:val="TableContents"/>
                    <w:bidi w:val="0"/>
                    <w:spacing w:before="0" w:after="283"/>
                    <w:jc w:val="left"/>
                    <w:rPr/>
                  </w:pPr>
                  <w:r>
                    <w:rPr/>
                    <w:t xml:space="preserve">4.3 </w:t>
                  </w:r>
                </w:p>
              </w:tc>
              <w:tc>
                <w:tcPr>
                  <w:tcW w:w="648" w:type="dxa"/>
                  <w:tcBorders/>
                  <w:vAlign w:val="center"/>
                </w:tcPr>
                <w:p>
                  <w:pPr>
                    <w:pStyle w:val="TableContents"/>
                    <w:bidi w:val="0"/>
                    <w:spacing w:before="0" w:after="283"/>
                    <w:jc w:val="left"/>
                    <w:rPr/>
                  </w:pPr>
                  <w:r>
                    <w:rPr/>
                    <w:t xml:space="preserve">30.7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pPr>
                  <w:r>
                    <w:rPr/>
                    <w:t xml:space="preserve">6.6 </w:t>
                  </w:r>
                </w:p>
              </w:tc>
              <w:tc>
                <w:tcPr>
                  <w:tcW w:w="1130" w:type="dxa"/>
                  <w:tcBorders/>
                  <w:vAlign w:val="center"/>
                </w:tcPr>
                <w:p>
                  <w:pPr>
                    <w:pStyle w:val="TableContents"/>
                    <w:bidi w:val="0"/>
                    <w:spacing w:before="0" w:after="283"/>
                    <w:jc w:val="left"/>
                    <w:rPr/>
                  </w:pPr>
                  <w:r>
                    <w:rPr/>
                    <w:t xml:space="preserve">2002 </w:t>
                  </w:r>
                </w:p>
              </w:tc>
              <w:tc>
                <w:tcPr>
                  <w:tcW w:w="648" w:type="dxa"/>
                  <w:tcBorders/>
                  <w:vAlign w:val="center"/>
                </w:tcPr>
                <w:p>
                  <w:pPr>
                    <w:pStyle w:val="TableContents"/>
                    <w:bidi w:val="0"/>
                    <w:spacing w:before="0" w:after="283"/>
                    <w:jc w:val="left"/>
                    <w:rPr/>
                  </w:pPr>
                  <w:r>
                    <w:rPr/>
                    <w:t xml:space="preserve">29.6 </w:t>
                  </w:r>
                </w:p>
              </w:tc>
              <w:tc>
                <w:tcPr>
                  <w:tcW w:w="1162" w:type="dxa"/>
                  <w:tcBorders/>
                  <w:vAlign w:val="center"/>
                </w:tcPr>
                <w:p>
                  <w:pPr>
                    <w:pStyle w:val="TableContents"/>
                    <w:bidi w:val="0"/>
                    <w:spacing w:before="0" w:after="283"/>
                    <w:jc w:val="left"/>
                    <w:rPr/>
                  </w:pPr>
                  <w:r>
                    <w:rPr/>
                    <w:t xml:space="preserve">VARAINHOITOVUOSI 2011 </w:t>
                  </w:r>
                </w:p>
              </w:tc>
            </w:tr>
            <w:tr>
              <w:trPr/>
              <w:tc>
                <w:tcPr>
                  <w:tcW w:w="3885" w:type="dxa"/>
                  <w:tcBorders/>
                  <w:vAlign w:val="center"/>
                </w:tcPr>
                <w:p>
                  <w:pPr>
                    <w:pStyle w:val="TableContents"/>
                    <w:bidi w:val="0"/>
                    <w:spacing w:before="0" w:after="283"/>
                    <w:jc w:val="left"/>
                    <w:rPr/>
                  </w:pPr>
                  <w:r>
                    <w:rPr/>
                    <w:t xml:space="preserve">Panama </w:t>
                  </w:r>
                </w:p>
              </w:tc>
              <w:tc>
                <w:tcPr>
                  <w:tcW w:w="678" w:type="dxa"/>
                  <w:tcBorders/>
                  <w:vAlign w:val="center"/>
                </w:tcPr>
                <w:p>
                  <w:pPr>
                    <w:pStyle w:val="TableContents"/>
                    <w:bidi w:val="0"/>
                    <w:spacing w:before="0" w:after="283"/>
                    <w:jc w:val="left"/>
                    <w:rPr/>
                  </w:pPr>
                  <w:r>
                    <w:rPr/>
                    <w:t xml:space="preserve">49.9 </w:t>
                  </w:r>
                </w:p>
              </w:tc>
              <w:tc>
                <w:tcPr>
                  <w:tcW w:w="558" w:type="dxa"/>
                  <w:tcBorders/>
                  <w:vAlign w:val="center"/>
                </w:tcPr>
                <w:p>
                  <w:pPr>
                    <w:pStyle w:val="TableContents"/>
                    <w:bidi w:val="0"/>
                    <w:spacing w:before="0" w:after="283"/>
                    <w:jc w:val="left"/>
                    <w:rPr/>
                  </w:pPr>
                  <w:r>
                    <w:rPr/>
                    <w:t xml:space="preserve">23.9 </w:t>
                  </w:r>
                </w:p>
              </w:tc>
              <w:tc>
                <w:tcPr>
                  <w:tcW w:w="648" w:type="dxa"/>
                  <w:tcBorders/>
                  <w:vAlign w:val="center"/>
                </w:tcPr>
                <w:p>
                  <w:pPr>
                    <w:pStyle w:val="TableContents"/>
                    <w:bidi w:val="0"/>
                    <w:spacing w:before="0" w:after="283"/>
                    <w:jc w:val="left"/>
                    <w:rPr/>
                  </w:pPr>
                  <w:r>
                    <w:rPr/>
                    <w:t xml:space="preserve">51.0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61.4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51.9 </w:t>
                  </w:r>
                </w:p>
              </w:tc>
              <w:tc>
                <w:tcPr>
                  <w:tcW w:w="1162" w:type="dxa"/>
                  <w:tcBorders/>
                  <w:vAlign w:val="center"/>
                </w:tcPr>
                <w:p>
                  <w:pPr>
                    <w:pStyle w:val="TableContents"/>
                    <w:bidi w:val="0"/>
                    <w:spacing w:before="0" w:after="283"/>
                    <w:jc w:val="left"/>
                    <w:rPr/>
                  </w:pPr>
                  <w:r>
                    <w:rPr/>
                    <w:t xml:space="preserve">2010 est. </w:t>
                  </w:r>
                </w:p>
              </w:tc>
            </w:tr>
            <w:tr>
              <w:trPr/>
              <w:tc>
                <w:tcPr>
                  <w:tcW w:w="3885" w:type="dxa"/>
                  <w:tcBorders/>
                  <w:vAlign w:val="center"/>
                </w:tcPr>
                <w:p>
                  <w:pPr>
                    <w:pStyle w:val="TableContents"/>
                    <w:bidi w:val="0"/>
                    <w:spacing w:before="0" w:after="283"/>
                    <w:jc w:val="left"/>
                    <w:rPr/>
                  </w:pPr>
                  <w:r>
                    <w:rPr/>
                    <w:t xml:space="preserve">Papua-Uusi-Guinea </w:t>
                  </w:r>
                </w:p>
              </w:tc>
              <w:tc>
                <w:tcPr>
                  <w:tcW w:w="678" w:type="dxa"/>
                  <w:tcBorders/>
                  <w:vAlign w:val="center"/>
                </w:tcPr>
                <w:p>
                  <w:pPr>
                    <w:pStyle w:val="TableContents"/>
                    <w:bidi w:val="0"/>
                    <w:spacing w:before="0" w:after="283"/>
                    <w:jc w:val="left"/>
                    <w:rPr/>
                  </w:pPr>
                  <w:r>
                    <w:rPr/>
                    <w:t xml:space="preserve">23.8 </w:t>
                  </w:r>
                </w:p>
              </w:tc>
              <w:tc>
                <w:tcPr>
                  <w:tcW w:w="558" w:type="dxa"/>
                  <w:tcBorders/>
                  <w:vAlign w:val="center"/>
                </w:tcPr>
                <w:p>
                  <w:pPr>
                    <w:pStyle w:val="TableContents"/>
                    <w:bidi w:val="0"/>
                    <w:spacing w:before="0" w:after="283"/>
                    <w:jc w:val="left"/>
                    <w:rPr/>
                  </w:pPr>
                  <w:r>
                    <w:rPr/>
                    <w:t xml:space="preserve">12.6 </w:t>
                  </w:r>
                </w:p>
              </w:tc>
              <w:tc>
                <w:tcPr>
                  <w:tcW w:w="648" w:type="dxa"/>
                  <w:tcBorders/>
                  <w:vAlign w:val="center"/>
                </w:tcPr>
                <w:p>
                  <w:pPr>
                    <w:pStyle w:val="TableContents"/>
                    <w:bidi w:val="0"/>
                    <w:spacing w:before="0" w:after="283"/>
                    <w:jc w:val="left"/>
                    <w:rPr/>
                  </w:pPr>
                  <w:r>
                    <w:rPr/>
                    <w:t xml:space="preserve">43.9 </w:t>
                  </w:r>
                </w:p>
              </w:tc>
              <w:tc>
                <w:tcPr>
                  <w:tcW w:w="818" w:type="dxa"/>
                  <w:tcBorders/>
                  <w:vAlign w:val="center"/>
                </w:tcPr>
                <w:p>
                  <w:pPr>
                    <w:pStyle w:val="TableContents"/>
                    <w:bidi w:val="0"/>
                    <w:spacing w:before="0" w:after="283"/>
                    <w:jc w:val="left"/>
                    <w:rPr/>
                  </w:pPr>
                  <w:r>
                    <w:rPr/>
                    <w:t xml:space="preserve">2009 </w:t>
                  </w:r>
                </w:p>
              </w:tc>
              <w:tc>
                <w:tcPr>
                  <w:tcW w:w="678" w:type="dxa"/>
                  <w:tcBorders/>
                  <w:vAlign w:val="center"/>
                </w:tcPr>
                <w:p>
                  <w:pPr>
                    <w:pStyle w:val="TableContents"/>
                    <w:bidi w:val="0"/>
                    <w:spacing w:before="0" w:after="283"/>
                    <w:jc w:val="left"/>
                    <w:rPr/>
                  </w:pPr>
                  <w:r>
                    <w:rPr/>
                    <w:t xml:space="preserve">23.8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50.9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Paraguay </w:t>
                  </w:r>
                </w:p>
              </w:tc>
              <w:tc>
                <w:tcPr>
                  <w:tcW w:w="678" w:type="dxa"/>
                  <w:tcBorders/>
                  <w:vAlign w:val="center"/>
                </w:tcPr>
                <w:p>
                  <w:pPr>
                    <w:pStyle w:val="TableContents"/>
                    <w:bidi w:val="0"/>
                    <w:spacing w:before="0" w:after="283"/>
                    <w:jc w:val="left"/>
                    <w:rPr/>
                  </w:pPr>
                  <w:r>
                    <w:rPr/>
                    <w:t xml:space="preserve">38.8 </w:t>
                  </w:r>
                </w:p>
              </w:tc>
              <w:tc>
                <w:tcPr>
                  <w:tcW w:w="558" w:type="dxa"/>
                  <w:tcBorders/>
                  <w:vAlign w:val="center"/>
                </w:tcPr>
                <w:p>
                  <w:pPr>
                    <w:pStyle w:val="TableContents"/>
                    <w:bidi w:val="0"/>
                    <w:spacing w:before="0" w:after="283"/>
                    <w:jc w:val="left"/>
                    <w:rPr/>
                  </w:pPr>
                  <w:r>
                    <w:rPr/>
                    <w:t xml:space="preserve">25.7 </w:t>
                  </w:r>
                </w:p>
              </w:tc>
              <w:tc>
                <w:tcPr>
                  <w:tcW w:w="648" w:type="dxa"/>
                  <w:tcBorders/>
                  <w:vAlign w:val="center"/>
                </w:tcPr>
                <w:p>
                  <w:pPr>
                    <w:pStyle w:val="TableContents"/>
                    <w:bidi w:val="0"/>
                    <w:spacing w:before="0" w:after="283"/>
                    <w:jc w:val="left"/>
                    <w:rPr/>
                  </w:pPr>
                  <w:r>
                    <w:rPr/>
                    <w:t xml:space="preserve">48.0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65.9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53.2 </w:t>
                  </w:r>
                </w:p>
              </w:tc>
              <w:tc>
                <w:tcPr>
                  <w:tcW w:w="1162" w:type="dxa"/>
                  <w:tcBorders/>
                  <w:vAlign w:val="center"/>
                </w:tcPr>
                <w:p>
                  <w:pPr>
                    <w:pStyle w:val="TableContents"/>
                    <w:bidi w:val="0"/>
                    <w:spacing w:before="0" w:after="283"/>
                    <w:jc w:val="left"/>
                    <w:rPr/>
                  </w:pPr>
                  <w:r>
                    <w:rPr/>
                    <w:t xml:space="preserve">2009 </w:t>
                  </w:r>
                </w:p>
              </w:tc>
            </w:tr>
            <w:tr>
              <w:trPr/>
              <w:tc>
                <w:tcPr>
                  <w:tcW w:w="3885" w:type="dxa"/>
                  <w:tcBorders/>
                  <w:vAlign w:val="center"/>
                </w:tcPr>
                <w:p>
                  <w:pPr>
                    <w:pStyle w:val="TableContents"/>
                    <w:bidi w:val="0"/>
                    <w:spacing w:before="0" w:after="283"/>
                    <w:jc w:val="left"/>
                    <w:rPr/>
                  </w:pPr>
                  <w:r>
                    <w:rPr/>
                    <w:t xml:space="preserve">Peru </w:t>
                  </w:r>
                </w:p>
              </w:tc>
              <w:tc>
                <w:tcPr>
                  <w:tcW w:w="678" w:type="dxa"/>
                  <w:tcBorders/>
                  <w:vAlign w:val="center"/>
                </w:tcPr>
                <w:p>
                  <w:pPr>
                    <w:pStyle w:val="TableContents"/>
                    <w:bidi w:val="0"/>
                    <w:spacing w:before="0" w:after="283"/>
                    <w:jc w:val="left"/>
                    <w:rPr/>
                  </w:pPr>
                  <w:r>
                    <w:rPr/>
                    <w:t xml:space="preserve">26.1 </w:t>
                  </w:r>
                </w:p>
              </w:tc>
              <w:tc>
                <w:tcPr>
                  <w:tcW w:w="558" w:type="dxa"/>
                  <w:tcBorders/>
                  <w:vAlign w:val="center"/>
                </w:tcPr>
                <w:p>
                  <w:pPr>
                    <w:pStyle w:val="TableContents"/>
                    <w:bidi w:val="0"/>
                    <w:spacing w:before="0" w:after="283"/>
                    <w:jc w:val="left"/>
                    <w:rPr/>
                  </w:pPr>
                  <w:r>
                    <w:rPr/>
                    <w:t xml:space="preserve">15.2 </w:t>
                  </w:r>
                </w:p>
              </w:tc>
              <w:tc>
                <w:tcPr>
                  <w:tcW w:w="648" w:type="dxa"/>
                  <w:tcBorders/>
                  <w:vAlign w:val="center"/>
                </w:tcPr>
                <w:p>
                  <w:pPr>
                    <w:pStyle w:val="TableContents"/>
                    <w:bidi w:val="0"/>
                    <w:spacing w:before="0" w:after="283"/>
                    <w:jc w:val="left"/>
                    <w:rPr/>
                  </w:pPr>
                  <w:r>
                    <w:rPr/>
                    <w:t xml:space="preserve">44.3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31.5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45.3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Filippiinit </w:t>
                  </w:r>
                </w:p>
              </w:tc>
              <w:tc>
                <w:tcPr>
                  <w:tcW w:w="678" w:type="dxa"/>
                  <w:tcBorders/>
                  <w:vAlign w:val="center"/>
                </w:tcPr>
                <w:p>
                  <w:pPr>
                    <w:pStyle w:val="TableContents"/>
                    <w:bidi w:val="0"/>
                    <w:spacing w:before="0" w:after="283"/>
                    <w:jc w:val="left"/>
                    <w:rPr/>
                  </w:pPr>
                  <w:r>
                    <w:rPr/>
                    <w:t xml:space="preserve">15.5 </w:t>
                  </w:r>
                </w:p>
              </w:tc>
              <w:tc>
                <w:tcPr>
                  <w:tcW w:w="558" w:type="dxa"/>
                  <w:tcBorders/>
                  <w:vAlign w:val="center"/>
                </w:tcPr>
                <w:p>
                  <w:pPr>
                    <w:pStyle w:val="TableContents"/>
                    <w:bidi w:val="0"/>
                    <w:spacing w:before="0" w:after="283"/>
                    <w:jc w:val="left"/>
                    <w:rPr/>
                  </w:pPr>
                  <w:r>
                    <w:rPr/>
                    <w:t xml:space="preserve">9.3 </w:t>
                  </w:r>
                </w:p>
              </w:tc>
              <w:tc>
                <w:tcPr>
                  <w:tcW w:w="648" w:type="dxa"/>
                  <w:tcBorders/>
                  <w:vAlign w:val="center"/>
                </w:tcPr>
                <w:p>
                  <w:pPr>
                    <w:pStyle w:val="TableContents"/>
                    <w:bidi w:val="0"/>
                    <w:spacing w:before="0" w:after="283"/>
                    <w:jc w:val="left"/>
                    <w:rPr/>
                  </w:pPr>
                  <w:r>
                    <w:rPr/>
                    <w:t xml:space="preserve">40.1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15.5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46.0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Puola </w:t>
                  </w:r>
                </w:p>
              </w:tc>
              <w:tc>
                <w:tcPr>
                  <w:tcW w:w="678" w:type="dxa"/>
                  <w:tcBorders/>
                  <w:vAlign w:val="center"/>
                </w:tcPr>
                <w:p>
                  <w:pPr>
                    <w:pStyle w:val="TableContents"/>
                    <w:bidi w:val="0"/>
                    <w:spacing w:before="0" w:after="283"/>
                    <w:jc w:val="left"/>
                    <w:rPr/>
                  </w:pPr>
                  <w:r>
                    <w:rPr/>
                    <w:t xml:space="preserve">8.8 </w:t>
                  </w:r>
                </w:p>
              </w:tc>
              <w:tc>
                <w:tcPr>
                  <w:tcW w:w="558" w:type="dxa"/>
                  <w:tcBorders/>
                  <w:vAlign w:val="center"/>
                </w:tcPr>
                <w:p>
                  <w:pPr>
                    <w:pStyle w:val="TableContents"/>
                    <w:bidi w:val="0"/>
                    <w:spacing w:before="0" w:after="283"/>
                    <w:jc w:val="left"/>
                    <w:rPr/>
                  </w:pPr>
                  <w:r>
                    <w:rPr/>
                    <w:t xml:space="preserve">5.6 </w:t>
                  </w:r>
                </w:p>
              </w:tc>
              <w:tc>
                <w:tcPr>
                  <w:tcW w:w="648" w:type="dxa"/>
                  <w:tcBorders/>
                  <w:vAlign w:val="center"/>
                </w:tcPr>
                <w:p>
                  <w:pPr>
                    <w:pStyle w:val="TableContents"/>
                    <w:bidi w:val="0"/>
                    <w:spacing w:before="0" w:after="283"/>
                    <w:jc w:val="left"/>
                    <w:rPr/>
                  </w:pPr>
                  <w:r>
                    <w:rPr/>
                    <w:t xml:space="preserve">32.1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8.7 </w:t>
                  </w:r>
                </w:p>
              </w:tc>
              <w:tc>
                <w:tcPr>
                  <w:tcW w:w="1130" w:type="dxa"/>
                  <w:tcBorders/>
                  <w:vAlign w:val="center"/>
                </w:tcPr>
                <w:p>
                  <w:pPr>
                    <w:pStyle w:val="TableContents"/>
                    <w:bidi w:val="0"/>
                    <w:spacing w:before="0" w:after="283"/>
                    <w:jc w:val="left"/>
                    <w:rPr/>
                  </w:pPr>
                  <w:r>
                    <w:rPr/>
                    <w:t xml:space="preserve">2002 </w:t>
                  </w:r>
                </w:p>
              </w:tc>
              <w:tc>
                <w:tcPr>
                  <w:tcW w:w="648" w:type="dxa"/>
                  <w:tcBorders/>
                  <w:vAlign w:val="center"/>
                </w:tcPr>
                <w:p>
                  <w:pPr>
                    <w:pStyle w:val="TableContents"/>
                    <w:bidi w:val="0"/>
                    <w:spacing w:before="0" w:after="283"/>
                    <w:jc w:val="left"/>
                    <w:rPr/>
                  </w:pPr>
                  <w:r>
                    <w:rPr/>
                    <w:t xml:space="preserve">34.1 </w:t>
                  </w:r>
                </w:p>
              </w:tc>
              <w:tc>
                <w:tcPr>
                  <w:tcW w:w="1162" w:type="dxa"/>
                  <w:tcBorders/>
                  <w:vAlign w:val="center"/>
                </w:tcPr>
                <w:p>
                  <w:pPr>
                    <w:pStyle w:val="TableContents"/>
                    <w:bidi w:val="0"/>
                    <w:spacing w:before="0" w:after="283"/>
                    <w:jc w:val="left"/>
                    <w:rPr/>
                  </w:pPr>
                  <w:r>
                    <w:rPr/>
                    <w:t xml:space="preserve">2009 </w:t>
                  </w:r>
                </w:p>
              </w:tc>
            </w:tr>
            <w:tr>
              <w:trPr/>
              <w:tc>
                <w:tcPr>
                  <w:tcW w:w="3885" w:type="dxa"/>
                  <w:tcBorders/>
                  <w:vAlign w:val="center"/>
                </w:tcPr>
                <w:p>
                  <w:pPr>
                    <w:pStyle w:val="TableContents"/>
                    <w:bidi w:val="0"/>
                    <w:spacing w:before="0" w:after="283"/>
                    <w:jc w:val="left"/>
                    <w:rPr/>
                  </w:pPr>
                  <w:r>
                    <w:rPr/>
                    <w:t xml:space="preserve">Portugali </w:t>
                  </w:r>
                </w:p>
              </w:tc>
              <w:tc>
                <w:tcPr>
                  <w:tcW w:w="678" w:type="dxa"/>
                  <w:tcBorders/>
                  <w:vAlign w:val="center"/>
                </w:tcPr>
                <w:p>
                  <w:pPr>
                    <w:pStyle w:val="TableContents"/>
                    <w:bidi w:val="0"/>
                    <w:spacing w:before="0" w:after="283"/>
                    <w:jc w:val="left"/>
                    <w:rPr/>
                  </w:pPr>
                  <w:r>
                    <w:rPr/>
                    <w:t xml:space="preserve">15.0 </w:t>
                  </w:r>
                </w:p>
              </w:tc>
              <w:tc>
                <w:tcPr>
                  <w:tcW w:w="558" w:type="dxa"/>
                  <w:tcBorders/>
                  <w:vAlign w:val="center"/>
                </w:tcPr>
                <w:p>
                  <w:pPr>
                    <w:pStyle w:val="TableContents"/>
                    <w:bidi w:val="0"/>
                    <w:spacing w:before="0" w:after="283"/>
                    <w:jc w:val="left"/>
                    <w:rPr/>
                  </w:pPr>
                  <w:r>
                    <w:rPr/>
                    <w:t xml:space="preserve">8.0 </w:t>
                  </w:r>
                </w:p>
              </w:tc>
              <w:tc>
                <w:tcPr>
                  <w:tcW w:w="648" w:type="dxa"/>
                  <w:tcBorders/>
                  <w:vAlign w:val="center"/>
                </w:tcPr>
                <w:p>
                  <w:pPr>
                    <w:pStyle w:val="TableContents"/>
                    <w:bidi w:val="0"/>
                    <w:spacing w:before="0" w:after="283"/>
                    <w:jc w:val="left"/>
                    <w:rPr/>
                  </w:pPr>
                  <w:r>
                    <w:rPr/>
                    <w:t xml:space="preserve">35.6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9.2 </w:t>
                  </w:r>
                </w:p>
              </w:tc>
              <w:tc>
                <w:tcPr>
                  <w:tcW w:w="1130" w:type="dxa"/>
                  <w:tcBorders/>
                  <w:vAlign w:val="center"/>
                </w:tcPr>
                <w:p>
                  <w:pPr>
                    <w:pStyle w:val="TableContents"/>
                    <w:bidi w:val="0"/>
                    <w:spacing w:before="0" w:after="283"/>
                    <w:jc w:val="left"/>
                    <w:rPr/>
                  </w:pPr>
                  <w:r>
                    <w:rPr/>
                    <w:t xml:space="preserve">1995 est. </w:t>
                  </w:r>
                </w:p>
              </w:tc>
              <w:tc>
                <w:tcPr>
                  <w:tcW w:w="648" w:type="dxa"/>
                  <w:tcBorders/>
                  <w:vAlign w:val="center"/>
                </w:tcPr>
                <w:p>
                  <w:pPr>
                    <w:pStyle w:val="TableContents"/>
                    <w:bidi w:val="0"/>
                    <w:spacing w:before="0" w:after="283"/>
                    <w:jc w:val="left"/>
                    <w:rPr/>
                  </w:pPr>
                  <w:r>
                    <w:rPr/>
                    <w:t xml:space="preserve">34.2 </w:t>
                  </w:r>
                </w:p>
              </w:tc>
              <w:tc>
                <w:tcPr>
                  <w:tcW w:w="1162" w:type="dxa"/>
                  <w:tcBorders/>
                  <w:vAlign w:val="center"/>
                </w:tcPr>
                <w:p>
                  <w:pPr>
                    <w:pStyle w:val="TableContents"/>
                    <w:bidi w:val="0"/>
                    <w:spacing w:before="0" w:after="283"/>
                    <w:jc w:val="left"/>
                    <w:rPr/>
                  </w:pPr>
                  <w:r>
                    <w:rPr/>
                    <w:t xml:space="preserve">2013 est. </w:t>
                  </w:r>
                </w:p>
              </w:tc>
            </w:tr>
            <w:tr>
              <w:trPr/>
              <w:tc>
                <w:tcPr>
                  <w:tcW w:w="3885" w:type="dxa"/>
                  <w:tcBorders/>
                  <w:vAlign w:val="center"/>
                </w:tcPr>
                <w:p>
                  <w:pPr>
                    <w:pStyle w:val="TableContents"/>
                    <w:bidi w:val="0"/>
                    <w:spacing w:before="0" w:after="283"/>
                    <w:jc w:val="left"/>
                    <w:rPr/>
                  </w:pPr>
                  <w:r>
                    <w:rPr/>
                    <w:t xml:space="preserve">Qatar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41.1 </w:t>
                  </w:r>
                </w:p>
              </w:tc>
              <w:tc>
                <w:tcPr>
                  <w:tcW w:w="818" w:type="dxa"/>
                  <w:tcBorders/>
                  <w:vAlign w:val="center"/>
                </w:tcPr>
                <w:p>
                  <w:pPr>
                    <w:pStyle w:val="TableContents"/>
                    <w:bidi w:val="0"/>
                    <w:spacing w:before="0" w:after="283"/>
                    <w:jc w:val="left"/>
                    <w:rPr/>
                  </w:pPr>
                  <w:r>
                    <w:rPr/>
                    <w:t xml:space="preserve">2007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Romania </w:t>
                  </w:r>
                </w:p>
              </w:tc>
              <w:tc>
                <w:tcPr>
                  <w:tcW w:w="678" w:type="dxa"/>
                  <w:tcBorders/>
                  <w:vAlign w:val="center"/>
                </w:tcPr>
                <w:p>
                  <w:pPr>
                    <w:pStyle w:val="TableContents"/>
                    <w:bidi w:val="0"/>
                    <w:spacing w:before="0" w:after="283"/>
                    <w:jc w:val="left"/>
                    <w:rPr/>
                  </w:pPr>
                  <w:r>
                    <w:rPr/>
                    <w:t xml:space="preserve">7.5 </w:t>
                  </w:r>
                </w:p>
              </w:tc>
              <w:tc>
                <w:tcPr>
                  <w:tcW w:w="558" w:type="dxa"/>
                  <w:tcBorders/>
                  <w:vAlign w:val="center"/>
                </w:tcPr>
                <w:p>
                  <w:pPr>
                    <w:pStyle w:val="TableContents"/>
                    <w:bidi w:val="0"/>
                    <w:spacing w:before="0" w:after="283"/>
                    <w:jc w:val="left"/>
                    <w:rPr/>
                  </w:pPr>
                  <w:r>
                    <w:rPr/>
                    <w:t xml:space="preserve">4.9 </w:t>
                  </w:r>
                </w:p>
              </w:tc>
              <w:tc>
                <w:tcPr>
                  <w:tcW w:w="648" w:type="dxa"/>
                  <w:tcBorders/>
                  <w:vAlign w:val="center"/>
                </w:tcPr>
                <w:p>
                  <w:pPr>
                    <w:pStyle w:val="TableContents"/>
                    <w:bidi w:val="0"/>
                    <w:spacing w:before="0" w:after="283"/>
                    <w:jc w:val="left"/>
                    <w:rPr/>
                  </w:pPr>
                  <w:r>
                    <w:rPr/>
                    <w:t xml:space="preserve">27.5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pPr>
                  <w:r>
                    <w:rPr/>
                    <w:t xml:space="preserve">7.4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27.3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Venäjä </w:t>
                  </w:r>
                </w:p>
              </w:tc>
              <w:tc>
                <w:tcPr>
                  <w:tcW w:w="678" w:type="dxa"/>
                  <w:tcBorders/>
                  <w:vAlign w:val="center"/>
                </w:tcPr>
                <w:p>
                  <w:pPr>
                    <w:pStyle w:val="TableContents"/>
                    <w:bidi w:val="0"/>
                    <w:spacing w:before="0" w:after="283"/>
                    <w:jc w:val="left"/>
                    <w:rPr/>
                  </w:pPr>
                  <w:r>
                    <w:rPr/>
                    <w:t xml:space="preserve">12.7 </w:t>
                  </w:r>
                </w:p>
              </w:tc>
              <w:tc>
                <w:tcPr>
                  <w:tcW w:w="558" w:type="dxa"/>
                  <w:tcBorders/>
                  <w:vAlign w:val="center"/>
                </w:tcPr>
                <w:p>
                  <w:pPr>
                    <w:pStyle w:val="TableContents"/>
                    <w:bidi w:val="0"/>
                    <w:spacing w:before="0" w:after="283"/>
                    <w:jc w:val="left"/>
                    <w:rPr/>
                  </w:pPr>
                  <w:r>
                    <w:rPr/>
                    <w:t xml:space="preserve">7.6 </w:t>
                  </w:r>
                </w:p>
              </w:tc>
              <w:tc>
                <w:tcPr>
                  <w:tcW w:w="648" w:type="dxa"/>
                  <w:tcBorders/>
                  <w:vAlign w:val="center"/>
                </w:tcPr>
                <w:p>
                  <w:pPr>
                    <w:pStyle w:val="TableContents"/>
                    <w:bidi w:val="0"/>
                    <w:spacing w:before="0" w:after="283"/>
                    <w:jc w:val="left"/>
                    <w:rPr/>
                  </w:pPr>
                  <w:r>
                    <w:rPr/>
                    <w:t xml:space="preserve">37.7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12.8 </w:t>
                  </w:r>
                </w:p>
              </w:tc>
              <w:tc>
                <w:tcPr>
                  <w:tcW w:w="1130" w:type="dxa"/>
                  <w:tcBorders/>
                  <w:vAlign w:val="center"/>
                </w:tcPr>
                <w:p>
                  <w:pPr>
                    <w:pStyle w:val="TableContents"/>
                    <w:bidi w:val="0"/>
                    <w:spacing w:before="0" w:after="283"/>
                    <w:jc w:val="left"/>
                    <w:rPr/>
                  </w:pPr>
                  <w:r>
                    <w:rPr/>
                    <w:t xml:space="preserve">2002 </w:t>
                  </w:r>
                </w:p>
              </w:tc>
              <w:tc>
                <w:tcPr>
                  <w:tcW w:w="648" w:type="dxa"/>
                  <w:tcBorders/>
                  <w:vAlign w:val="center"/>
                </w:tcPr>
                <w:p>
                  <w:pPr>
                    <w:pStyle w:val="TableContents"/>
                    <w:bidi w:val="0"/>
                    <w:spacing w:before="0" w:after="283"/>
                    <w:jc w:val="left"/>
                    <w:rPr/>
                  </w:pPr>
                  <w:r>
                    <w:rPr/>
                    <w:t xml:space="preserve">42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Ruanda </w:t>
                  </w:r>
                </w:p>
              </w:tc>
              <w:tc>
                <w:tcPr>
                  <w:tcW w:w="678" w:type="dxa"/>
                  <w:tcBorders/>
                  <w:vAlign w:val="center"/>
                </w:tcPr>
                <w:p>
                  <w:pPr>
                    <w:pStyle w:val="TableContents"/>
                    <w:bidi w:val="0"/>
                    <w:spacing w:before="0" w:after="283"/>
                    <w:jc w:val="left"/>
                    <w:rPr/>
                  </w:pPr>
                  <w:r>
                    <w:rPr/>
                    <w:t xml:space="preserve">18.6 </w:t>
                  </w:r>
                </w:p>
              </w:tc>
              <w:tc>
                <w:tcPr>
                  <w:tcW w:w="558" w:type="dxa"/>
                  <w:tcBorders/>
                  <w:vAlign w:val="center"/>
                </w:tcPr>
                <w:p>
                  <w:pPr>
                    <w:pStyle w:val="TableContents"/>
                    <w:bidi w:val="0"/>
                    <w:spacing w:before="0" w:after="283"/>
                    <w:jc w:val="left"/>
                    <w:rPr/>
                  </w:pPr>
                  <w:r>
                    <w:rPr/>
                    <w:t xml:space="preserve">9.9 </w:t>
                  </w:r>
                </w:p>
              </w:tc>
              <w:tc>
                <w:tcPr>
                  <w:tcW w:w="648" w:type="dxa"/>
                  <w:tcBorders/>
                  <w:vAlign w:val="center"/>
                </w:tcPr>
                <w:p>
                  <w:pPr>
                    <w:pStyle w:val="TableContents"/>
                    <w:bidi w:val="0"/>
                    <w:spacing w:before="0" w:after="283"/>
                    <w:jc w:val="left"/>
                    <w:rPr/>
                  </w:pPr>
                  <w:r>
                    <w:rPr/>
                    <w:t xml:space="preserve">50.4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pPr>
                  <w:r>
                    <w:rPr/>
                    <w:t xml:space="preserve">18.2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46.8 </w:t>
                  </w:r>
                </w:p>
              </w:tc>
              <w:tc>
                <w:tcPr>
                  <w:tcW w:w="1162" w:type="dxa"/>
                  <w:tcBorders/>
                  <w:vAlign w:val="center"/>
                </w:tcPr>
                <w:p>
                  <w:pPr>
                    <w:pStyle w:val="TableContents"/>
                    <w:bidi w:val="0"/>
                    <w:spacing w:before="0" w:after="283"/>
                    <w:jc w:val="left"/>
                    <w:rPr/>
                  </w:pPr>
                  <w:r>
                    <w:rPr/>
                    <w:t xml:space="preserve">2000 </w:t>
                  </w:r>
                </w:p>
              </w:tc>
            </w:tr>
            <w:tr>
              <w:trPr/>
              <w:tc>
                <w:tcPr>
                  <w:tcW w:w="3885" w:type="dxa"/>
                  <w:tcBorders/>
                  <w:vAlign w:val="center"/>
                </w:tcPr>
                <w:p>
                  <w:pPr>
                    <w:pStyle w:val="TableContents"/>
                    <w:bidi w:val="0"/>
                    <w:spacing w:before="0" w:after="283"/>
                    <w:jc w:val="left"/>
                    <w:rPr/>
                  </w:pPr>
                  <w:r>
                    <w:rPr/>
                    <w:t xml:space="preserve">Sao Tome ja Principe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30.8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Saudi-Arabia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45.9 </w:t>
                  </w:r>
                </w:p>
              </w:tc>
              <w:tc>
                <w:tcPr>
                  <w:tcW w:w="818" w:type="dxa"/>
                  <w:tcBorders/>
                  <w:vAlign w:val="center"/>
                </w:tcPr>
                <w:p>
                  <w:pPr>
                    <w:pStyle w:val="TableContents"/>
                    <w:bidi w:val="0"/>
                    <w:spacing w:before="0" w:after="283"/>
                    <w:jc w:val="left"/>
                    <w:rPr/>
                  </w:pPr>
                  <w:r>
                    <w:rPr/>
                    <w:t xml:space="preserve">2013 est.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Senegal </w:t>
                  </w:r>
                </w:p>
              </w:tc>
              <w:tc>
                <w:tcPr>
                  <w:tcW w:w="678" w:type="dxa"/>
                  <w:tcBorders/>
                  <w:vAlign w:val="center"/>
                </w:tcPr>
                <w:p>
                  <w:pPr>
                    <w:pStyle w:val="TableContents"/>
                    <w:bidi w:val="0"/>
                    <w:spacing w:before="0" w:after="283"/>
                    <w:jc w:val="left"/>
                    <w:rPr/>
                  </w:pPr>
                  <w:r>
                    <w:rPr/>
                    <w:t xml:space="preserve">12.3 </w:t>
                  </w:r>
                </w:p>
              </w:tc>
              <w:tc>
                <w:tcPr>
                  <w:tcW w:w="558" w:type="dxa"/>
                  <w:tcBorders/>
                  <w:vAlign w:val="center"/>
                </w:tcPr>
                <w:p>
                  <w:pPr>
                    <w:pStyle w:val="TableContents"/>
                    <w:bidi w:val="0"/>
                    <w:spacing w:before="0" w:after="283"/>
                    <w:jc w:val="left"/>
                    <w:rPr/>
                  </w:pPr>
                  <w:r>
                    <w:rPr/>
                    <w:t xml:space="preserve">7.4 </w:t>
                  </w:r>
                </w:p>
              </w:tc>
              <w:tc>
                <w:tcPr>
                  <w:tcW w:w="648" w:type="dxa"/>
                  <w:tcBorders/>
                  <w:vAlign w:val="center"/>
                </w:tcPr>
                <w:p>
                  <w:pPr>
                    <w:pStyle w:val="TableContents"/>
                    <w:bidi w:val="0"/>
                    <w:spacing w:before="0" w:after="283"/>
                    <w:jc w:val="left"/>
                    <w:rPr/>
                  </w:pPr>
                  <w:r>
                    <w:rPr/>
                    <w:t xml:space="preserve">40.3 </w:t>
                  </w:r>
                </w:p>
              </w:tc>
              <w:tc>
                <w:tcPr>
                  <w:tcW w:w="818" w:type="dxa"/>
                  <w:tcBorders/>
                  <w:vAlign w:val="center"/>
                </w:tcPr>
                <w:p>
                  <w:pPr>
                    <w:pStyle w:val="TableContents"/>
                    <w:bidi w:val="0"/>
                    <w:spacing w:before="0" w:after="283"/>
                    <w:jc w:val="left"/>
                    <w:rPr/>
                  </w:pPr>
                  <w:r>
                    <w:rPr/>
                    <w:t xml:space="preserve">2011 </w:t>
                  </w:r>
                </w:p>
              </w:tc>
              <w:tc>
                <w:tcPr>
                  <w:tcW w:w="678" w:type="dxa"/>
                  <w:tcBorders/>
                  <w:vAlign w:val="center"/>
                </w:tcPr>
                <w:p>
                  <w:pPr>
                    <w:pStyle w:val="TableContents"/>
                    <w:bidi w:val="0"/>
                    <w:spacing w:before="0" w:after="283"/>
                    <w:jc w:val="left"/>
                    <w:rPr/>
                  </w:pPr>
                  <w:r>
                    <w:rPr/>
                    <w:t xml:space="preserve">12.4 </w:t>
                  </w:r>
                </w:p>
              </w:tc>
              <w:tc>
                <w:tcPr>
                  <w:tcW w:w="1130" w:type="dxa"/>
                  <w:tcBorders/>
                  <w:vAlign w:val="center"/>
                </w:tcPr>
                <w:p>
                  <w:pPr>
                    <w:pStyle w:val="TableContents"/>
                    <w:bidi w:val="0"/>
                    <w:spacing w:before="0" w:after="283"/>
                    <w:jc w:val="left"/>
                    <w:rPr/>
                  </w:pPr>
                  <w:r>
                    <w:rPr/>
                    <w:t xml:space="preserve">2001 </w:t>
                  </w:r>
                </w:p>
              </w:tc>
              <w:tc>
                <w:tcPr>
                  <w:tcW w:w="648" w:type="dxa"/>
                  <w:tcBorders/>
                  <w:vAlign w:val="center"/>
                </w:tcPr>
                <w:p>
                  <w:pPr>
                    <w:pStyle w:val="TableContents"/>
                    <w:bidi w:val="0"/>
                    <w:spacing w:before="0" w:after="283"/>
                    <w:jc w:val="left"/>
                    <w:rPr/>
                  </w:pPr>
                  <w:r>
                    <w:rPr/>
                    <w:t xml:space="preserve">40.3 </w:t>
                  </w:r>
                </w:p>
              </w:tc>
              <w:tc>
                <w:tcPr>
                  <w:tcW w:w="1162" w:type="dxa"/>
                  <w:tcBorders/>
                  <w:vAlign w:val="center"/>
                </w:tcPr>
                <w:p>
                  <w:pPr>
                    <w:pStyle w:val="TableContents"/>
                    <w:bidi w:val="0"/>
                    <w:spacing w:before="0" w:after="283"/>
                    <w:jc w:val="left"/>
                    <w:rPr/>
                  </w:pPr>
                  <w:r>
                    <w:rPr/>
                    <w:t xml:space="preserve">2011 </w:t>
                  </w:r>
                </w:p>
              </w:tc>
            </w:tr>
            <w:tr>
              <w:trPr/>
              <w:tc>
                <w:tcPr>
                  <w:tcW w:w="3885" w:type="dxa"/>
                  <w:tcBorders/>
                  <w:vAlign w:val="center"/>
                </w:tcPr>
                <w:p>
                  <w:pPr>
                    <w:pStyle w:val="TableContents"/>
                    <w:bidi w:val="0"/>
                    <w:spacing w:before="0" w:after="283"/>
                    <w:jc w:val="left"/>
                    <w:rPr/>
                  </w:pPr>
                  <w:r>
                    <w:rPr/>
                    <w:t xml:space="preserve">Serbia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29.1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38.7 </w:t>
                  </w:r>
                </w:p>
              </w:tc>
              <w:tc>
                <w:tcPr>
                  <w:tcW w:w="1162" w:type="dxa"/>
                  <w:tcBorders/>
                  <w:vAlign w:val="center"/>
                </w:tcPr>
                <w:p>
                  <w:pPr>
                    <w:pStyle w:val="TableContents"/>
                    <w:bidi w:val="0"/>
                    <w:spacing w:before="0" w:after="283"/>
                    <w:jc w:val="left"/>
                    <w:rPr/>
                  </w:pPr>
                  <w:r>
                    <w:rPr/>
                    <w:t xml:space="preserve">2014 est. </w:t>
                  </w:r>
                </w:p>
              </w:tc>
            </w:tr>
            <w:tr>
              <w:trPr/>
              <w:tc>
                <w:tcPr>
                  <w:tcW w:w="3885" w:type="dxa"/>
                  <w:tcBorders/>
                  <w:vAlign w:val="center"/>
                </w:tcPr>
                <w:p>
                  <w:pPr>
                    <w:pStyle w:val="TableContents"/>
                    <w:bidi w:val="0"/>
                    <w:spacing w:before="0" w:after="283"/>
                    <w:jc w:val="left"/>
                    <w:rPr/>
                  </w:pPr>
                  <w:r>
                    <w:rPr/>
                    <w:t xml:space="preserve">Seychellit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46.8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Sierra Leone </w:t>
                  </w:r>
                </w:p>
              </w:tc>
              <w:tc>
                <w:tcPr>
                  <w:tcW w:w="678" w:type="dxa"/>
                  <w:tcBorders/>
                  <w:vAlign w:val="center"/>
                </w:tcPr>
                <w:p>
                  <w:pPr>
                    <w:pStyle w:val="TableContents"/>
                    <w:bidi w:val="0"/>
                    <w:spacing w:before="0" w:after="283"/>
                    <w:jc w:val="left"/>
                    <w:rPr/>
                  </w:pPr>
                  <w:r>
                    <w:rPr/>
                    <w:t xml:space="preserve">87.2 </w:t>
                  </w:r>
                </w:p>
              </w:tc>
              <w:tc>
                <w:tcPr>
                  <w:tcW w:w="558" w:type="dxa"/>
                  <w:tcBorders/>
                  <w:vAlign w:val="center"/>
                </w:tcPr>
                <w:p>
                  <w:pPr>
                    <w:pStyle w:val="TableContents"/>
                    <w:bidi w:val="0"/>
                    <w:spacing w:before="0" w:after="283"/>
                    <w:jc w:val="left"/>
                    <w:rPr/>
                  </w:pPr>
                  <w:r>
                    <w:rPr/>
                    <w:t xml:space="preserve">57.6 </w:t>
                  </w:r>
                </w:p>
              </w:tc>
              <w:tc>
                <w:tcPr>
                  <w:tcW w:w="648" w:type="dxa"/>
                  <w:tcBorders/>
                  <w:vAlign w:val="center"/>
                </w:tcPr>
                <w:p>
                  <w:pPr>
                    <w:pStyle w:val="TableContents"/>
                    <w:bidi w:val="0"/>
                    <w:spacing w:before="0" w:after="283"/>
                    <w:jc w:val="left"/>
                    <w:rPr/>
                  </w:pPr>
                  <w:r>
                    <w:rPr/>
                    <w:t xml:space="preserve">34.0 </w:t>
                  </w:r>
                </w:p>
              </w:tc>
              <w:tc>
                <w:tcPr>
                  <w:tcW w:w="818" w:type="dxa"/>
                  <w:tcBorders/>
                  <w:vAlign w:val="center"/>
                </w:tcPr>
                <w:p>
                  <w:pPr>
                    <w:pStyle w:val="TableContents"/>
                    <w:bidi w:val="0"/>
                    <w:spacing w:before="0" w:after="283"/>
                    <w:jc w:val="left"/>
                    <w:rPr/>
                  </w:pPr>
                  <w:r>
                    <w:rPr/>
                    <w:t xml:space="preserve">2011 </w:t>
                  </w:r>
                </w:p>
              </w:tc>
              <w:tc>
                <w:tcPr>
                  <w:tcW w:w="678" w:type="dxa"/>
                  <w:tcBorders/>
                  <w:vAlign w:val="center"/>
                </w:tcPr>
                <w:p>
                  <w:pPr>
                    <w:pStyle w:val="TableContents"/>
                    <w:bidi w:val="0"/>
                    <w:spacing w:before="0" w:after="283"/>
                    <w:jc w:val="left"/>
                    <w:rPr/>
                  </w:pPr>
                  <w:r>
                    <w:rPr/>
                    <w:t xml:space="preserve">87.2 </w:t>
                  </w:r>
                </w:p>
              </w:tc>
              <w:tc>
                <w:tcPr>
                  <w:tcW w:w="1130" w:type="dxa"/>
                  <w:tcBorders/>
                  <w:vAlign w:val="center"/>
                </w:tcPr>
                <w:p>
                  <w:pPr>
                    <w:pStyle w:val="TableContents"/>
                    <w:bidi w:val="0"/>
                    <w:spacing w:before="0" w:after="283"/>
                    <w:jc w:val="left"/>
                    <w:rPr/>
                  </w:pPr>
                  <w:r>
                    <w:rPr/>
                    <w:t xml:space="preserve">1989 </w:t>
                  </w:r>
                </w:p>
              </w:tc>
              <w:tc>
                <w:tcPr>
                  <w:tcW w:w="648" w:type="dxa"/>
                  <w:tcBorders/>
                  <w:vAlign w:val="center"/>
                </w:tcPr>
                <w:p>
                  <w:pPr>
                    <w:pStyle w:val="TableContents"/>
                    <w:bidi w:val="0"/>
                    <w:spacing w:before="0" w:after="283"/>
                    <w:jc w:val="left"/>
                    <w:rPr/>
                  </w:pPr>
                  <w:r>
                    <w:rPr/>
                    <w:t xml:space="preserve">62.9 </w:t>
                  </w:r>
                </w:p>
              </w:tc>
              <w:tc>
                <w:tcPr>
                  <w:tcW w:w="1162" w:type="dxa"/>
                  <w:tcBorders/>
                  <w:vAlign w:val="center"/>
                </w:tcPr>
                <w:p>
                  <w:pPr>
                    <w:pStyle w:val="TableContents"/>
                    <w:bidi w:val="0"/>
                    <w:spacing w:before="0" w:after="283"/>
                    <w:jc w:val="left"/>
                    <w:rPr/>
                  </w:pPr>
                  <w:r>
                    <w:rPr/>
                    <w:t xml:space="preserve">1989 </w:t>
                  </w:r>
                </w:p>
              </w:tc>
            </w:tr>
            <w:tr>
              <w:trPr/>
              <w:tc>
                <w:tcPr>
                  <w:tcW w:w="3885" w:type="dxa"/>
                  <w:tcBorders/>
                  <w:vAlign w:val="center"/>
                </w:tcPr>
                <w:p>
                  <w:pPr>
                    <w:pStyle w:val="TableContents"/>
                    <w:bidi w:val="0"/>
                    <w:spacing w:before="0" w:after="283"/>
                    <w:jc w:val="left"/>
                    <w:rPr/>
                  </w:pPr>
                  <w:r>
                    <w:rPr/>
                    <w:t xml:space="preserve">Singapore </w:t>
                  </w:r>
                </w:p>
              </w:tc>
              <w:tc>
                <w:tcPr>
                  <w:tcW w:w="678" w:type="dxa"/>
                  <w:tcBorders/>
                  <w:vAlign w:val="center"/>
                </w:tcPr>
                <w:p>
                  <w:pPr>
                    <w:pStyle w:val="TableContents"/>
                    <w:bidi w:val="0"/>
                    <w:spacing w:before="0" w:after="283"/>
                    <w:jc w:val="left"/>
                    <w:rPr/>
                  </w:pPr>
                  <w:r>
                    <w:rPr/>
                    <w:t xml:space="preserve">17.7 </w:t>
                  </w:r>
                </w:p>
              </w:tc>
              <w:tc>
                <w:tcPr>
                  <w:tcW w:w="558" w:type="dxa"/>
                  <w:tcBorders/>
                  <w:vAlign w:val="center"/>
                </w:tcPr>
                <w:p>
                  <w:pPr>
                    <w:pStyle w:val="TableContents"/>
                    <w:bidi w:val="0"/>
                    <w:spacing w:before="0" w:after="283"/>
                    <w:jc w:val="left"/>
                    <w:rPr/>
                  </w:pPr>
                  <w:r>
                    <w:rPr/>
                    <w:t xml:space="preserve">9.7 </w:t>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17.3 </w:t>
                  </w:r>
                </w:p>
              </w:tc>
              <w:tc>
                <w:tcPr>
                  <w:tcW w:w="1130" w:type="dxa"/>
                  <w:tcBorders/>
                  <w:vAlign w:val="center"/>
                </w:tcPr>
                <w:p>
                  <w:pPr>
                    <w:pStyle w:val="TableContents"/>
                    <w:bidi w:val="0"/>
                    <w:spacing w:before="0" w:after="283"/>
                    <w:jc w:val="left"/>
                    <w:rPr/>
                  </w:pPr>
                  <w:r>
                    <w:rPr/>
                    <w:t xml:space="preserve">1998 </w:t>
                  </w:r>
                </w:p>
              </w:tc>
              <w:tc>
                <w:tcPr>
                  <w:tcW w:w="648" w:type="dxa"/>
                  <w:tcBorders/>
                  <w:vAlign w:val="center"/>
                </w:tcPr>
                <w:p>
                  <w:pPr>
                    <w:pStyle w:val="TableContents"/>
                    <w:bidi w:val="0"/>
                    <w:spacing w:before="0" w:after="283"/>
                    <w:jc w:val="left"/>
                    <w:rPr/>
                  </w:pPr>
                  <w:r>
                    <w:rPr/>
                    <w:t xml:space="preserve">46.4 </w:t>
                  </w:r>
                </w:p>
              </w:tc>
              <w:tc>
                <w:tcPr>
                  <w:tcW w:w="1162" w:type="dxa"/>
                  <w:tcBorders/>
                  <w:vAlign w:val="center"/>
                </w:tcPr>
                <w:p>
                  <w:pPr>
                    <w:pStyle w:val="TableContents"/>
                    <w:bidi w:val="0"/>
                    <w:spacing w:before="0" w:after="283"/>
                    <w:jc w:val="left"/>
                    <w:rPr/>
                  </w:pPr>
                  <w:r>
                    <w:rPr/>
                    <w:t xml:space="preserve">2014 </w:t>
                  </w:r>
                </w:p>
              </w:tc>
            </w:tr>
            <w:tr>
              <w:trPr/>
              <w:tc>
                <w:tcPr>
                  <w:tcW w:w="3885" w:type="dxa"/>
                  <w:tcBorders/>
                  <w:vAlign w:val="center"/>
                </w:tcPr>
                <w:p>
                  <w:pPr>
                    <w:pStyle w:val="TableContents"/>
                    <w:bidi w:val="0"/>
                    <w:spacing w:before="0" w:after="283"/>
                    <w:jc w:val="left"/>
                    <w:rPr/>
                  </w:pPr>
                  <w:r>
                    <w:rPr/>
                    <w:t xml:space="preserve">Slovakia </w:t>
                  </w:r>
                </w:p>
              </w:tc>
              <w:tc>
                <w:tcPr>
                  <w:tcW w:w="678" w:type="dxa"/>
                  <w:tcBorders/>
                  <w:vAlign w:val="center"/>
                </w:tcPr>
                <w:p>
                  <w:pPr>
                    <w:pStyle w:val="TableContents"/>
                    <w:bidi w:val="0"/>
                    <w:spacing w:before="0" w:after="283"/>
                    <w:jc w:val="left"/>
                    <w:rPr/>
                  </w:pPr>
                  <w:r>
                    <w:rPr/>
                    <w:t xml:space="preserve">6.7 </w:t>
                  </w:r>
                </w:p>
              </w:tc>
              <w:tc>
                <w:tcPr>
                  <w:tcW w:w="558" w:type="dxa"/>
                  <w:tcBorders/>
                  <w:vAlign w:val="center"/>
                </w:tcPr>
                <w:p>
                  <w:pPr>
                    <w:pStyle w:val="TableContents"/>
                    <w:bidi w:val="0"/>
                    <w:spacing w:before="0" w:after="283"/>
                    <w:jc w:val="left"/>
                    <w:rPr/>
                  </w:pPr>
                  <w:r>
                    <w:rPr/>
                    <w:t xml:space="preserve">4.0 </w:t>
                  </w:r>
                </w:p>
              </w:tc>
              <w:tc>
                <w:tcPr>
                  <w:tcW w:w="648" w:type="dxa"/>
                  <w:tcBorders/>
                  <w:vAlign w:val="center"/>
                </w:tcPr>
                <w:p>
                  <w:pPr>
                    <w:pStyle w:val="TableContents"/>
                    <w:bidi w:val="0"/>
                    <w:spacing w:before="0" w:after="283"/>
                    <w:jc w:val="left"/>
                    <w:rPr/>
                  </w:pPr>
                  <w:r>
                    <w:rPr/>
                    <w:t xml:space="preserve">26.1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6.7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25.3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Slovenia </w:t>
                  </w:r>
                </w:p>
              </w:tc>
              <w:tc>
                <w:tcPr>
                  <w:tcW w:w="678" w:type="dxa"/>
                  <w:tcBorders/>
                  <w:vAlign w:val="center"/>
                </w:tcPr>
                <w:p>
                  <w:pPr>
                    <w:pStyle w:val="TableContents"/>
                    <w:bidi w:val="0"/>
                    <w:spacing w:before="0" w:after="283"/>
                    <w:jc w:val="left"/>
                    <w:rPr/>
                  </w:pPr>
                  <w:r>
                    <w:rPr/>
                    <w:t xml:space="preserve">5.9 </w:t>
                  </w:r>
                </w:p>
              </w:tc>
              <w:tc>
                <w:tcPr>
                  <w:tcW w:w="558" w:type="dxa"/>
                  <w:tcBorders/>
                  <w:vAlign w:val="center"/>
                </w:tcPr>
                <w:p>
                  <w:pPr>
                    <w:pStyle w:val="TableContents"/>
                    <w:bidi w:val="0"/>
                    <w:spacing w:before="0" w:after="283"/>
                    <w:jc w:val="left"/>
                    <w:rPr/>
                  </w:pPr>
                  <w:r>
                    <w:rPr/>
                    <w:t xml:space="preserve">3.9 </w:t>
                  </w:r>
                </w:p>
              </w:tc>
              <w:tc>
                <w:tcPr>
                  <w:tcW w:w="648" w:type="dxa"/>
                  <w:tcBorders/>
                  <w:vAlign w:val="center"/>
                </w:tcPr>
                <w:p>
                  <w:pPr>
                    <w:pStyle w:val="TableContents"/>
                    <w:bidi w:val="0"/>
                    <w:spacing w:before="0" w:after="283"/>
                    <w:jc w:val="left"/>
                    <w:rPr/>
                  </w:pPr>
                  <w:r>
                    <w:rPr/>
                    <w:t xml:space="preserve">25.7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5.9 </w:t>
                  </w:r>
                </w:p>
              </w:tc>
              <w:tc>
                <w:tcPr>
                  <w:tcW w:w="1130" w:type="dxa"/>
                  <w:tcBorders/>
                  <w:vAlign w:val="center"/>
                </w:tcPr>
                <w:p>
                  <w:pPr>
                    <w:pStyle w:val="TableContents"/>
                    <w:bidi w:val="0"/>
                    <w:spacing w:before="0" w:after="283"/>
                    <w:jc w:val="left"/>
                    <w:rPr/>
                  </w:pPr>
                  <w:r>
                    <w:rPr/>
                    <w:t xml:space="preserve">1998 </w:t>
                  </w:r>
                </w:p>
              </w:tc>
              <w:tc>
                <w:tcPr>
                  <w:tcW w:w="648" w:type="dxa"/>
                  <w:tcBorders/>
                  <w:vAlign w:val="center"/>
                </w:tcPr>
                <w:p>
                  <w:pPr>
                    <w:pStyle w:val="TableContents"/>
                    <w:bidi w:val="0"/>
                    <w:spacing w:before="0" w:after="283"/>
                    <w:jc w:val="left"/>
                    <w:rPr/>
                  </w:pPr>
                  <w:r>
                    <w:rPr/>
                    <w:t xml:space="preserve">23.7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Somalia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Etelä-Afrikka </w:t>
                  </w:r>
                </w:p>
              </w:tc>
              <w:tc>
                <w:tcPr>
                  <w:tcW w:w="678" w:type="dxa"/>
                  <w:tcBorders/>
                  <w:vAlign w:val="center"/>
                </w:tcPr>
                <w:p>
                  <w:pPr>
                    <w:pStyle w:val="TableContents"/>
                    <w:bidi w:val="0"/>
                    <w:spacing w:before="0" w:after="283"/>
                    <w:jc w:val="left"/>
                    <w:rPr/>
                  </w:pPr>
                  <w:r>
                    <w:rPr/>
                    <w:t xml:space="preserve">33.1 </w:t>
                  </w:r>
                </w:p>
              </w:tc>
              <w:tc>
                <w:tcPr>
                  <w:tcW w:w="558" w:type="dxa"/>
                  <w:tcBorders/>
                  <w:vAlign w:val="center"/>
                </w:tcPr>
                <w:p>
                  <w:pPr>
                    <w:pStyle w:val="TableContents"/>
                    <w:bidi w:val="0"/>
                    <w:spacing w:before="0" w:after="283"/>
                    <w:jc w:val="left"/>
                    <w:rPr/>
                  </w:pPr>
                  <w:r>
                    <w:rPr/>
                    <w:t xml:space="preserve">17.9 </w:t>
                  </w:r>
                </w:p>
              </w:tc>
              <w:tc>
                <w:tcPr>
                  <w:tcW w:w="648" w:type="dxa"/>
                  <w:tcBorders/>
                  <w:vAlign w:val="center"/>
                </w:tcPr>
                <w:p>
                  <w:pPr>
                    <w:pStyle w:val="TableContents"/>
                    <w:bidi w:val="0"/>
                    <w:spacing w:before="0" w:after="283"/>
                    <w:jc w:val="left"/>
                    <w:rPr/>
                  </w:pPr>
                  <w:r>
                    <w:rPr/>
                    <w:t xml:space="preserve">63.4 </w:t>
                  </w:r>
                </w:p>
              </w:tc>
              <w:tc>
                <w:tcPr>
                  <w:tcW w:w="818" w:type="dxa"/>
                  <w:tcBorders/>
                  <w:vAlign w:val="center"/>
                </w:tcPr>
                <w:p>
                  <w:pPr>
                    <w:pStyle w:val="TableContents"/>
                    <w:bidi w:val="0"/>
                    <w:spacing w:before="0" w:after="283"/>
                    <w:jc w:val="left"/>
                    <w:rPr/>
                  </w:pPr>
                  <w:r>
                    <w:rPr/>
                    <w:t xml:space="preserve">2011 </w:t>
                  </w:r>
                </w:p>
              </w:tc>
              <w:tc>
                <w:tcPr>
                  <w:tcW w:w="678" w:type="dxa"/>
                  <w:tcBorders/>
                  <w:vAlign w:val="center"/>
                </w:tcPr>
                <w:p>
                  <w:pPr>
                    <w:pStyle w:val="TableContents"/>
                    <w:bidi w:val="0"/>
                    <w:spacing w:before="0" w:after="283"/>
                    <w:jc w:val="left"/>
                    <w:rPr/>
                  </w:pPr>
                  <w:r>
                    <w:rPr/>
                    <w:t xml:space="preserve">31.9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62.5 </w:t>
                  </w:r>
                </w:p>
              </w:tc>
              <w:tc>
                <w:tcPr>
                  <w:tcW w:w="1162" w:type="dxa"/>
                  <w:tcBorders/>
                  <w:vAlign w:val="center"/>
                </w:tcPr>
                <w:p>
                  <w:pPr>
                    <w:pStyle w:val="TableContents"/>
                    <w:bidi w:val="0"/>
                    <w:spacing w:before="0" w:after="283"/>
                    <w:jc w:val="left"/>
                    <w:rPr/>
                  </w:pPr>
                  <w:r>
                    <w:rPr/>
                    <w:t xml:space="preserve">2013 est. </w:t>
                  </w:r>
                </w:p>
              </w:tc>
            </w:tr>
            <w:tr>
              <w:trPr/>
              <w:tc>
                <w:tcPr>
                  <w:tcW w:w="3885" w:type="dxa"/>
                  <w:tcBorders/>
                  <w:vAlign w:val="center"/>
                </w:tcPr>
                <w:p>
                  <w:pPr>
                    <w:pStyle w:val="TableContents"/>
                    <w:bidi w:val="0"/>
                    <w:spacing w:before="0" w:after="283"/>
                    <w:jc w:val="left"/>
                    <w:rPr/>
                  </w:pPr>
                  <w:r>
                    <w:rPr/>
                    <w:t xml:space="preserve">Etelä-Sudan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45.5 </w:t>
                  </w:r>
                </w:p>
              </w:tc>
              <w:tc>
                <w:tcPr>
                  <w:tcW w:w="818" w:type="dxa"/>
                  <w:tcBorders/>
                  <w:vAlign w:val="center"/>
                </w:tcPr>
                <w:p>
                  <w:pPr>
                    <w:pStyle w:val="TableContents"/>
                    <w:bidi w:val="0"/>
                    <w:spacing w:before="0" w:after="283"/>
                    <w:jc w:val="left"/>
                    <w:rPr/>
                  </w:pPr>
                  <w:r>
                    <w:rPr/>
                    <w:t xml:space="preserve">2009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46.0 </w:t>
                  </w:r>
                </w:p>
              </w:tc>
              <w:tc>
                <w:tcPr>
                  <w:tcW w:w="1162" w:type="dxa"/>
                  <w:tcBorders/>
                  <w:vAlign w:val="center"/>
                </w:tcPr>
                <w:p>
                  <w:pPr>
                    <w:pStyle w:val="TableContents"/>
                    <w:bidi w:val="0"/>
                    <w:spacing w:before="0" w:after="283"/>
                    <w:jc w:val="left"/>
                    <w:rPr/>
                  </w:pPr>
                  <w:r>
                    <w:rPr/>
                    <w:t xml:space="preserve">2010 est. </w:t>
                  </w:r>
                </w:p>
              </w:tc>
            </w:tr>
            <w:tr>
              <w:trPr/>
              <w:tc>
                <w:tcPr>
                  <w:tcW w:w="3885" w:type="dxa"/>
                  <w:tcBorders/>
                  <w:vAlign w:val="center"/>
                </w:tcPr>
                <w:p>
                  <w:pPr>
                    <w:pStyle w:val="TableContents"/>
                    <w:bidi w:val="0"/>
                    <w:spacing w:before="0" w:after="283"/>
                    <w:jc w:val="left"/>
                    <w:rPr/>
                  </w:pPr>
                  <w:r>
                    <w:rPr/>
                    <w:t xml:space="preserve">Espanja </w:t>
                  </w:r>
                </w:p>
              </w:tc>
              <w:tc>
                <w:tcPr>
                  <w:tcW w:w="678" w:type="dxa"/>
                  <w:tcBorders/>
                  <w:vAlign w:val="center"/>
                </w:tcPr>
                <w:p>
                  <w:pPr>
                    <w:pStyle w:val="TableContents"/>
                    <w:bidi w:val="0"/>
                    <w:spacing w:before="0" w:after="283"/>
                    <w:jc w:val="left"/>
                    <w:rPr/>
                  </w:pPr>
                  <w:r>
                    <w:rPr/>
                    <w:t xml:space="preserve">10.3 </w:t>
                  </w:r>
                </w:p>
              </w:tc>
              <w:tc>
                <w:tcPr>
                  <w:tcW w:w="558" w:type="dxa"/>
                  <w:tcBorders/>
                  <w:vAlign w:val="center"/>
                </w:tcPr>
                <w:p>
                  <w:pPr>
                    <w:pStyle w:val="TableContents"/>
                    <w:bidi w:val="0"/>
                    <w:spacing w:before="0" w:after="283"/>
                    <w:jc w:val="left"/>
                    <w:rPr/>
                  </w:pPr>
                  <w:r>
                    <w:rPr/>
                    <w:t xml:space="preserve">6.0 </w:t>
                  </w:r>
                </w:p>
              </w:tc>
              <w:tc>
                <w:tcPr>
                  <w:tcW w:w="648" w:type="dxa"/>
                  <w:tcBorders/>
                  <w:vAlign w:val="center"/>
                </w:tcPr>
                <w:p>
                  <w:pPr>
                    <w:pStyle w:val="TableContents"/>
                    <w:bidi w:val="0"/>
                    <w:spacing w:before="0" w:after="283"/>
                    <w:jc w:val="left"/>
                    <w:rPr/>
                  </w:pPr>
                  <w:r>
                    <w:rPr/>
                    <w:t xml:space="preserve">36.0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10.2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34.0 </w:t>
                  </w:r>
                </w:p>
              </w:tc>
              <w:tc>
                <w:tcPr>
                  <w:tcW w:w="1162" w:type="dxa"/>
                  <w:tcBorders/>
                  <w:vAlign w:val="center"/>
                </w:tcPr>
                <w:p>
                  <w:pPr>
                    <w:pStyle w:val="TableContents"/>
                    <w:bidi w:val="0"/>
                    <w:spacing w:before="0" w:after="283"/>
                    <w:jc w:val="left"/>
                    <w:rPr/>
                  </w:pPr>
                  <w:r>
                    <w:rPr/>
                    <w:t xml:space="preserve">2011 </w:t>
                  </w:r>
                </w:p>
              </w:tc>
            </w:tr>
            <w:tr>
              <w:trPr/>
              <w:tc>
                <w:tcPr>
                  <w:tcW w:w="3885" w:type="dxa"/>
                  <w:tcBorders/>
                  <w:vAlign w:val="center"/>
                </w:tcPr>
                <w:p>
                  <w:pPr>
                    <w:pStyle w:val="TableContents"/>
                    <w:bidi w:val="0"/>
                    <w:spacing w:before="0" w:after="283"/>
                    <w:jc w:val="left"/>
                    <w:rPr/>
                  </w:pPr>
                  <w:r>
                    <w:rPr/>
                    <w:t xml:space="preserve">Sri Lanka </w:t>
                  </w:r>
                </w:p>
              </w:tc>
              <w:tc>
                <w:tcPr>
                  <w:tcW w:w="678" w:type="dxa"/>
                  <w:tcBorders/>
                  <w:vAlign w:val="center"/>
                </w:tcPr>
                <w:p>
                  <w:pPr>
                    <w:pStyle w:val="TableContents"/>
                    <w:bidi w:val="0"/>
                    <w:spacing w:before="0" w:after="283"/>
                    <w:jc w:val="left"/>
                    <w:rPr/>
                  </w:pPr>
                  <w:r>
                    <w:rPr/>
                    <w:t xml:space="preserve">11.1 </w:t>
                  </w:r>
                </w:p>
              </w:tc>
              <w:tc>
                <w:tcPr>
                  <w:tcW w:w="558" w:type="dxa"/>
                  <w:tcBorders/>
                  <w:vAlign w:val="center"/>
                </w:tcPr>
                <w:p>
                  <w:pPr>
                    <w:pStyle w:val="TableContents"/>
                    <w:bidi w:val="0"/>
                    <w:spacing w:before="0" w:after="283"/>
                    <w:jc w:val="left"/>
                    <w:rPr/>
                  </w:pPr>
                  <w:r>
                    <w:rPr/>
                    <w:t xml:space="preserve">6.9 </w:t>
                  </w:r>
                </w:p>
              </w:tc>
              <w:tc>
                <w:tcPr>
                  <w:tcW w:w="648" w:type="dxa"/>
                  <w:tcBorders/>
                  <w:vAlign w:val="center"/>
                </w:tcPr>
                <w:p>
                  <w:pPr>
                    <w:pStyle w:val="TableContents"/>
                    <w:bidi w:val="0"/>
                    <w:spacing w:before="0" w:after="283"/>
                    <w:jc w:val="left"/>
                    <w:rPr/>
                  </w:pPr>
                  <w:r>
                    <w:rPr/>
                    <w:t xml:space="preserve">38.6 </w:t>
                  </w:r>
                </w:p>
              </w:tc>
              <w:tc>
                <w:tcPr>
                  <w:tcW w:w="818" w:type="dxa"/>
                  <w:tcBorders/>
                  <w:vAlign w:val="center"/>
                </w:tcPr>
                <w:p>
                  <w:pPr>
                    <w:pStyle w:val="TableContents"/>
                    <w:bidi w:val="0"/>
                    <w:spacing w:before="0" w:after="283"/>
                    <w:jc w:val="left"/>
                    <w:rPr/>
                  </w:pPr>
                  <w:r>
                    <w:rPr/>
                    <w:t xml:space="preserve">2012 </w:t>
                  </w:r>
                </w:p>
              </w:tc>
              <w:tc>
                <w:tcPr>
                  <w:tcW w:w="678" w:type="dxa"/>
                  <w:tcBorders/>
                  <w:vAlign w:val="center"/>
                </w:tcPr>
                <w:p>
                  <w:pPr>
                    <w:pStyle w:val="TableContents"/>
                    <w:bidi w:val="0"/>
                    <w:spacing w:before="0" w:after="283"/>
                    <w:jc w:val="left"/>
                    <w:rPr/>
                  </w:pPr>
                  <w:r>
                    <w:rPr/>
                    <w:t xml:space="preserve">36.1 </w:t>
                  </w:r>
                </w:p>
              </w:tc>
              <w:tc>
                <w:tcPr>
                  <w:tcW w:w="1130" w:type="dxa"/>
                  <w:tcBorders/>
                  <w:vAlign w:val="center"/>
                </w:tcPr>
                <w:p>
                  <w:pPr>
                    <w:pStyle w:val="TableContents"/>
                    <w:bidi w:val="0"/>
                    <w:spacing w:before="0" w:after="283"/>
                    <w:jc w:val="left"/>
                    <w:rPr/>
                  </w:pPr>
                  <w:r>
                    <w:rPr/>
                    <w:t xml:space="preserve">TILIKAUSI 2003 / 04 </w:t>
                  </w:r>
                </w:p>
              </w:tc>
              <w:tc>
                <w:tcPr>
                  <w:tcW w:w="648" w:type="dxa"/>
                  <w:tcBorders/>
                  <w:vAlign w:val="center"/>
                </w:tcPr>
                <w:p>
                  <w:pPr>
                    <w:pStyle w:val="TableContents"/>
                    <w:bidi w:val="0"/>
                    <w:spacing w:before="0" w:after="283"/>
                    <w:jc w:val="left"/>
                    <w:rPr/>
                  </w:pPr>
                  <w:r>
                    <w:rPr/>
                    <w:t xml:space="preserve">49.0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St. Lucia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42.6 </w:t>
                  </w:r>
                </w:p>
              </w:tc>
              <w:tc>
                <w:tcPr>
                  <w:tcW w:w="818" w:type="dxa"/>
                  <w:tcBorders/>
                  <w:vAlign w:val="center"/>
                </w:tcPr>
                <w:p>
                  <w:pPr>
                    <w:pStyle w:val="TableContents"/>
                    <w:bidi w:val="0"/>
                    <w:spacing w:before="0" w:after="283"/>
                    <w:jc w:val="left"/>
                    <w:rPr/>
                  </w:pPr>
                  <w:r>
                    <w:rPr/>
                    <w:t xml:space="preserve">1995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Sudan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35.4 </w:t>
                  </w:r>
                </w:p>
              </w:tc>
              <w:tc>
                <w:tcPr>
                  <w:tcW w:w="818" w:type="dxa"/>
                  <w:tcBorders/>
                  <w:vAlign w:val="center"/>
                </w:tcPr>
                <w:p>
                  <w:pPr>
                    <w:pStyle w:val="TableContents"/>
                    <w:bidi w:val="0"/>
                    <w:spacing w:before="0" w:after="283"/>
                    <w:jc w:val="left"/>
                    <w:rPr/>
                  </w:pPr>
                  <w:r>
                    <w:rPr/>
                    <w:t xml:space="preserve">2009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Suriname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57.6 </w:t>
                  </w:r>
                </w:p>
              </w:tc>
              <w:tc>
                <w:tcPr>
                  <w:tcW w:w="818" w:type="dxa"/>
                  <w:tcBorders/>
                  <w:vAlign w:val="center"/>
                </w:tcPr>
                <w:p>
                  <w:pPr>
                    <w:pStyle w:val="TableContents"/>
                    <w:bidi w:val="0"/>
                    <w:spacing w:before="0" w:after="283"/>
                    <w:jc w:val="left"/>
                    <w:rPr/>
                  </w:pPr>
                  <w:r>
                    <w:rPr/>
                    <w:t xml:space="preserve">1999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Swazimaa </w:t>
                  </w:r>
                </w:p>
              </w:tc>
              <w:tc>
                <w:tcPr>
                  <w:tcW w:w="678" w:type="dxa"/>
                  <w:tcBorders/>
                  <w:vAlign w:val="center"/>
                </w:tcPr>
                <w:p>
                  <w:pPr>
                    <w:pStyle w:val="TableContents"/>
                    <w:bidi w:val="0"/>
                    <w:spacing w:before="0" w:after="283"/>
                    <w:jc w:val="left"/>
                    <w:rPr/>
                  </w:pPr>
                  <w:r>
                    <w:rPr/>
                    <w:t xml:space="preserve">25.1 </w:t>
                  </w:r>
                </w:p>
              </w:tc>
              <w:tc>
                <w:tcPr>
                  <w:tcW w:w="558" w:type="dxa"/>
                  <w:tcBorders/>
                  <w:vAlign w:val="center"/>
                </w:tcPr>
                <w:p>
                  <w:pPr>
                    <w:pStyle w:val="TableContents"/>
                    <w:bidi w:val="0"/>
                    <w:spacing w:before="0" w:after="283"/>
                    <w:jc w:val="left"/>
                    <w:rPr/>
                  </w:pPr>
                  <w:r>
                    <w:rPr/>
                    <w:t xml:space="preserve">13.0 </w:t>
                  </w:r>
                </w:p>
              </w:tc>
              <w:tc>
                <w:tcPr>
                  <w:tcW w:w="648" w:type="dxa"/>
                  <w:tcBorders/>
                  <w:vAlign w:val="center"/>
                </w:tcPr>
                <w:p>
                  <w:pPr>
                    <w:pStyle w:val="TableContents"/>
                    <w:bidi w:val="0"/>
                    <w:spacing w:before="0" w:after="283"/>
                    <w:jc w:val="left"/>
                    <w:rPr/>
                  </w:pPr>
                  <w:r>
                    <w:rPr/>
                    <w:t xml:space="preserve">51.5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25.4 </w:t>
                  </w:r>
                </w:p>
              </w:tc>
              <w:tc>
                <w:tcPr>
                  <w:tcW w:w="1130" w:type="dxa"/>
                  <w:tcBorders/>
                  <w:vAlign w:val="center"/>
                </w:tcPr>
                <w:p>
                  <w:pPr>
                    <w:pStyle w:val="TableContents"/>
                    <w:bidi w:val="0"/>
                    <w:spacing w:before="0" w:after="283"/>
                    <w:jc w:val="left"/>
                    <w:rPr/>
                  </w:pPr>
                  <w:r>
                    <w:rPr/>
                    <w:t xml:space="preserve">2001 </w:t>
                  </w:r>
                </w:p>
              </w:tc>
              <w:tc>
                <w:tcPr>
                  <w:tcW w:w="648" w:type="dxa"/>
                  <w:tcBorders/>
                  <w:vAlign w:val="center"/>
                </w:tcPr>
                <w:p>
                  <w:pPr>
                    <w:pStyle w:val="TableContents"/>
                    <w:bidi w:val="0"/>
                    <w:spacing w:before="0" w:after="283"/>
                    <w:jc w:val="left"/>
                    <w:rPr/>
                  </w:pPr>
                  <w:r>
                    <w:rPr/>
                    <w:t xml:space="preserve">50.4 </w:t>
                  </w:r>
                </w:p>
              </w:tc>
              <w:tc>
                <w:tcPr>
                  <w:tcW w:w="1162" w:type="dxa"/>
                  <w:tcBorders/>
                  <w:vAlign w:val="center"/>
                </w:tcPr>
                <w:p>
                  <w:pPr>
                    <w:pStyle w:val="TableContents"/>
                    <w:bidi w:val="0"/>
                    <w:spacing w:before="0" w:after="283"/>
                    <w:jc w:val="left"/>
                    <w:rPr/>
                  </w:pPr>
                  <w:r>
                    <w:rPr/>
                    <w:t xml:space="preserve">2001 </w:t>
                  </w:r>
                </w:p>
              </w:tc>
            </w:tr>
            <w:tr>
              <w:trPr/>
              <w:tc>
                <w:tcPr>
                  <w:tcW w:w="3885" w:type="dxa"/>
                  <w:tcBorders/>
                  <w:vAlign w:val="center"/>
                </w:tcPr>
                <w:p>
                  <w:pPr>
                    <w:pStyle w:val="TableContents"/>
                    <w:bidi w:val="0"/>
                    <w:spacing w:before="0" w:after="283"/>
                    <w:jc w:val="left"/>
                    <w:rPr/>
                  </w:pPr>
                  <w:r>
                    <w:rPr/>
                    <w:t xml:space="preserve">Ruotsi </w:t>
                  </w:r>
                </w:p>
              </w:tc>
              <w:tc>
                <w:tcPr>
                  <w:tcW w:w="678" w:type="dxa"/>
                  <w:tcBorders/>
                  <w:vAlign w:val="center"/>
                </w:tcPr>
                <w:p>
                  <w:pPr>
                    <w:pStyle w:val="TableContents"/>
                    <w:bidi w:val="0"/>
                    <w:spacing w:before="0" w:after="283"/>
                    <w:jc w:val="left"/>
                    <w:rPr/>
                  </w:pPr>
                  <w:r>
                    <w:rPr/>
                    <w:t xml:space="preserve">6.2 </w:t>
                  </w:r>
                </w:p>
              </w:tc>
              <w:tc>
                <w:tcPr>
                  <w:tcW w:w="558" w:type="dxa"/>
                  <w:tcBorders/>
                  <w:vAlign w:val="center"/>
                </w:tcPr>
                <w:p>
                  <w:pPr>
                    <w:pStyle w:val="TableContents"/>
                    <w:bidi w:val="0"/>
                    <w:spacing w:before="0" w:after="283"/>
                    <w:jc w:val="left"/>
                    <w:rPr/>
                  </w:pPr>
                  <w:r>
                    <w:rPr/>
                    <w:t xml:space="preserve">4.0 </w:t>
                  </w:r>
                </w:p>
              </w:tc>
              <w:tc>
                <w:tcPr>
                  <w:tcW w:w="648" w:type="dxa"/>
                  <w:tcBorders/>
                  <w:vAlign w:val="center"/>
                </w:tcPr>
                <w:p>
                  <w:pPr>
                    <w:pStyle w:val="TableContents"/>
                    <w:bidi w:val="0"/>
                    <w:spacing w:before="0" w:after="283"/>
                    <w:jc w:val="left"/>
                    <w:rPr/>
                  </w:pPr>
                  <w:r>
                    <w:rPr/>
                    <w:t xml:space="preserve">27.2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6.2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24.9 </w:t>
                  </w:r>
                </w:p>
              </w:tc>
              <w:tc>
                <w:tcPr>
                  <w:tcW w:w="1162" w:type="dxa"/>
                  <w:tcBorders/>
                  <w:vAlign w:val="center"/>
                </w:tcPr>
                <w:p>
                  <w:pPr>
                    <w:pStyle w:val="TableContents"/>
                    <w:bidi w:val="0"/>
                    <w:spacing w:before="0" w:after="283"/>
                    <w:jc w:val="left"/>
                    <w:rPr/>
                  </w:pPr>
                  <w:r>
                    <w:rPr/>
                    <w:t xml:space="preserve">2013 </w:t>
                  </w:r>
                </w:p>
              </w:tc>
            </w:tr>
            <w:tr>
              <w:trPr/>
              <w:tc>
                <w:tcPr>
                  <w:tcW w:w="3885" w:type="dxa"/>
                  <w:tcBorders/>
                  <w:vAlign w:val="center"/>
                </w:tcPr>
                <w:p>
                  <w:pPr>
                    <w:pStyle w:val="TableContents"/>
                    <w:bidi w:val="0"/>
                    <w:spacing w:before="0" w:after="283"/>
                    <w:jc w:val="left"/>
                    <w:rPr/>
                  </w:pPr>
                  <w:r>
                    <w:rPr/>
                    <w:t xml:space="preserve">Sveitsi </w:t>
                  </w:r>
                </w:p>
              </w:tc>
              <w:tc>
                <w:tcPr>
                  <w:tcW w:w="678" w:type="dxa"/>
                  <w:tcBorders/>
                  <w:vAlign w:val="center"/>
                </w:tcPr>
                <w:p>
                  <w:pPr>
                    <w:pStyle w:val="TableContents"/>
                    <w:bidi w:val="0"/>
                    <w:spacing w:before="0" w:after="283"/>
                    <w:jc w:val="left"/>
                    <w:rPr/>
                  </w:pPr>
                  <w:r>
                    <w:rPr/>
                    <w:t xml:space="preserve">9.0 </w:t>
                  </w:r>
                </w:p>
              </w:tc>
              <w:tc>
                <w:tcPr>
                  <w:tcW w:w="558" w:type="dxa"/>
                  <w:tcBorders/>
                  <w:vAlign w:val="center"/>
                </w:tcPr>
                <w:p>
                  <w:pPr>
                    <w:pStyle w:val="TableContents"/>
                    <w:bidi w:val="0"/>
                    <w:spacing w:before="0" w:after="283"/>
                    <w:jc w:val="left"/>
                    <w:rPr/>
                  </w:pPr>
                  <w:r>
                    <w:rPr/>
                    <w:t xml:space="preserve">5.5 </w:t>
                  </w:r>
                </w:p>
              </w:tc>
              <w:tc>
                <w:tcPr>
                  <w:tcW w:w="648" w:type="dxa"/>
                  <w:tcBorders/>
                  <w:vAlign w:val="center"/>
                </w:tcPr>
                <w:p>
                  <w:pPr>
                    <w:pStyle w:val="TableContents"/>
                    <w:bidi w:val="0"/>
                    <w:spacing w:before="0" w:after="283"/>
                    <w:jc w:val="left"/>
                    <w:rPr/>
                  </w:pPr>
                  <w:r>
                    <w:rPr/>
                    <w:t xml:space="preserve">32.5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pPr>
                  <w:r>
                    <w:rPr/>
                    <w:t xml:space="preserve">8.9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28.7 </w:t>
                  </w:r>
                </w:p>
              </w:tc>
              <w:tc>
                <w:tcPr>
                  <w:tcW w:w="1162" w:type="dxa"/>
                  <w:tcBorders/>
                  <w:vAlign w:val="center"/>
                </w:tcPr>
                <w:p>
                  <w:pPr>
                    <w:pStyle w:val="TableContents"/>
                    <w:bidi w:val="0"/>
                    <w:spacing w:before="0" w:after="283"/>
                    <w:jc w:val="left"/>
                    <w:rPr/>
                  </w:pPr>
                  <w:r>
                    <w:rPr/>
                    <w:t xml:space="preserve">2012 est. </w:t>
                  </w:r>
                </w:p>
              </w:tc>
            </w:tr>
            <w:tr>
              <w:trPr/>
              <w:tc>
                <w:tcPr>
                  <w:tcW w:w="3885" w:type="dxa"/>
                  <w:tcBorders/>
                  <w:vAlign w:val="center"/>
                </w:tcPr>
                <w:p>
                  <w:pPr>
                    <w:pStyle w:val="TableContents"/>
                    <w:bidi w:val="0"/>
                    <w:spacing w:before="0" w:after="283"/>
                    <w:jc w:val="left"/>
                    <w:rPr/>
                  </w:pPr>
                  <w:r>
                    <w:rPr/>
                    <w:t xml:space="preserve">Syyria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35.8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Taiwan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6.1 </w:t>
                  </w:r>
                </w:p>
              </w:tc>
              <w:tc>
                <w:tcPr>
                  <w:tcW w:w="1130" w:type="dxa"/>
                  <w:tcBorders/>
                  <w:vAlign w:val="center"/>
                </w:tcPr>
                <w:p>
                  <w:pPr>
                    <w:pStyle w:val="TableContents"/>
                    <w:bidi w:val="0"/>
                    <w:spacing w:before="0" w:after="283"/>
                    <w:jc w:val="left"/>
                    <w:rPr/>
                  </w:pPr>
                  <w:r>
                    <w:rPr/>
                    <w:t xml:space="preserve">2002 est. </w:t>
                  </w:r>
                </w:p>
              </w:tc>
              <w:tc>
                <w:tcPr>
                  <w:tcW w:w="648" w:type="dxa"/>
                  <w:tcBorders/>
                  <w:vAlign w:val="center"/>
                </w:tcPr>
                <w:p>
                  <w:pPr>
                    <w:pStyle w:val="TableContents"/>
                    <w:bidi w:val="0"/>
                    <w:spacing w:before="0" w:after="283"/>
                    <w:jc w:val="left"/>
                    <w:rPr/>
                  </w:pPr>
                  <w:r>
                    <w:rPr/>
                    <w:t xml:space="preserve">33.8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Tadžikistan </w:t>
                  </w:r>
                </w:p>
              </w:tc>
              <w:tc>
                <w:tcPr>
                  <w:tcW w:w="678" w:type="dxa"/>
                  <w:tcBorders/>
                  <w:vAlign w:val="center"/>
                </w:tcPr>
                <w:p>
                  <w:pPr>
                    <w:pStyle w:val="TableContents"/>
                    <w:bidi w:val="0"/>
                    <w:spacing w:before="0" w:after="283"/>
                    <w:jc w:val="left"/>
                    <w:rPr/>
                  </w:pPr>
                  <w:r>
                    <w:rPr/>
                    <w:t xml:space="preserve">7.8 </w:t>
                  </w:r>
                </w:p>
              </w:tc>
              <w:tc>
                <w:tcPr>
                  <w:tcW w:w="558" w:type="dxa"/>
                  <w:tcBorders/>
                  <w:vAlign w:val="center"/>
                </w:tcPr>
                <w:p>
                  <w:pPr>
                    <w:pStyle w:val="TableContents"/>
                    <w:bidi w:val="0"/>
                    <w:spacing w:before="0" w:after="283"/>
                    <w:jc w:val="left"/>
                    <w:rPr/>
                  </w:pPr>
                  <w:r>
                    <w:rPr/>
                    <w:t xml:space="preserve">5.2 </w:t>
                  </w:r>
                </w:p>
              </w:tc>
              <w:tc>
                <w:tcPr>
                  <w:tcW w:w="648" w:type="dxa"/>
                  <w:tcBorders/>
                  <w:vAlign w:val="center"/>
                </w:tcPr>
                <w:p>
                  <w:pPr>
                    <w:pStyle w:val="TableContents"/>
                    <w:bidi w:val="0"/>
                    <w:spacing w:before="0" w:after="283"/>
                    <w:jc w:val="left"/>
                    <w:rPr/>
                  </w:pPr>
                  <w:r>
                    <w:rPr/>
                    <w:t xml:space="preserve">34.0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7.8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32.6 </w:t>
                  </w:r>
                </w:p>
              </w:tc>
              <w:tc>
                <w:tcPr>
                  <w:tcW w:w="1162" w:type="dxa"/>
                  <w:tcBorders/>
                  <w:vAlign w:val="center"/>
                </w:tcPr>
                <w:p>
                  <w:pPr>
                    <w:pStyle w:val="TableContents"/>
                    <w:bidi w:val="0"/>
                    <w:spacing w:before="0" w:after="283"/>
                    <w:jc w:val="left"/>
                    <w:rPr/>
                  </w:pPr>
                  <w:r>
                    <w:rPr/>
                    <w:t xml:space="preserve">2006 </w:t>
                  </w:r>
                </w:p>
              </w:tc>
            </w:tr>
            <w:tr>
              <w:trPr/>
              <w:tc>
                <w:tcPr>
                  <w:tcW w:w="3885" w:type="dxa"/>
                  <w:tcBorders/>
                  <w:vAlign w:val="center"/>
                </w:tcPr>
                <w:p>
                  <w:pPr>
                    <w:pStyle w:val="TableContents"/>
                    <w:bidi w:val="0"/>
                    <w:spacing w:before="0" w:after="283"/>
                    <w:jc w:val="left"/>
                    <w:rPr/>
                  </w:pPr>
                  <w:r>
                    <w:rPr/>
                    <w:t xml:space="preserve">Tansania </w:t>
                  </w:r>
                </w:p>
              </w:tc>
              <w:tc>
                <w:tcPr>
                  <w:tcW w:w="678" w:type="dxa"/>
                  <w:tcBorders/>
                  <w:vAlign w:val="center"/>
                </w:tcPr>
                <w:p>
                  <w:pPr>
                    <w:pStyle w:val="TableContents"/>
                    <w:bidi w:val="0"/>
                    <w:spacing w:before="0" w:after="283"/>
                    <w:jc w:val="left"/>
                    <w:rPr/>
                  </w:pPr>
                  <w:r>
                    <w:rPr/>
                    <w:t xml:space="preserve">9.2 </w:t>
                  </w:r>
                </w:p>
              </w:tc>
              <w:tc>
                <w:tcPr>
                  <w:tcW w:w="558" w:type="dxa"/>
                  <w:tcBorders/>
                  <w:vAlign w:val="center"/>
                </w:tcPr>
                <w:p>
                  <w:pPr>
                    <w:pStyle w:val="TableContents"/>
                    <w:bidi w:val="0"/>
                    <w:spacing w:before="0" w:after="283"/>
                    <w:jc w:val="left"/>
                    <w:rPr/>
                  </w:pPr>
                  <w:r>
                    <w:rPr/>
                    <w:t xml:space="preserve">5.8 </w:t>
                  </w:r>
                </w:p>
              </w:tc>
              <w:tc>
                <w:tcPr>
                  <w:tcW w:w="648" w:type="dxa"/>
                  <w:tcBorders/>
                  <w:vAlign w:val="center"/>
                </w:tcPr>
                <w:p>
                  <w:pPr>
                    <w:pStyle w:val="TableContents"/>
                    <w:bidi w:val="0"/>
                    <w:spacing w:before="0" w:after="283"/>
                    <w:jc w:val="left"/>
                    <w:rPr/>
                  </w:pPr>
                  <w:r>
                    <w:rPr/>
                    <w:t xml:space="preserve">37.8 </w:t>
                  </w:r>
                </w:p>
              </w:tc>
              <w:tc>
                <w:tcPr>
                  <w:tcW w:w="818" w:type="dxa"/>
                  <w:tcBorders/>
                  <w:vAlign w:val="center"/>
                </w:tcPr>
                <w:p>
                  <w:pPr>
                    <w:pStyle w:val="TableContents"/>
                    <w:bidi w:val="0"/>
                    <w:spacing w:before="0" w:after="283"/>
                    <w:jc w:val="left"/>
                    <w:rPr/>
                  </w:pPr>
                  <w:r>
                    <w:rPr/>
                    <w:t xml:space="preserve">2011 </w:t>
                  </w:r>
                </w:p>
              </w:tc>
              <w:tc>
                <w:tcPr>
                  <w:tcW w:w="678" w:type="dxa"/>
                  <w:tcBorders/>
                  <w:vAlign w:val="center"/>
                </w:tcPr>
                <w:p>
                  <w:pPr>
                    <w:pStyle w:val="TableContents"/>
                    <w:bidi w:val="0"/>
                    <w:spacing w:before="0" w:after="283"/>
                    <w:jc w:val="left"/>
                    <w:rPr/>
                  </w:pPr>
                  <w:r>
                    <w:rPr/>
                    <w:t xml:space="preserve">9.3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37.6 </w:t>
                  </w:r>
                </w:p>
              </w:tc>
              <w:tc>
                <w:tcPr>
                  <w:tcW w:w="1162" w:type="dxa"/>
                  <w:tcBorders/>
                  <w:vAlign w:val="center"/>
                </w:tcPr>
                <w:p>
                  <w:pPr>
                    <w:pStyle w:val="TableContents"/>
                    <w:bidi w:val="0"/>
                    <w:spacing w:before="0" w:after="283"/>
                    <w:jc w:val="left"/>
                    <w:rPr/>
                  </w:pPr>
                  <w:r>
                    <w:rPr/>
                    <w:t xml:space="preserve">2007 </w:t>
                  </w:r>
                </w:p>
              </w:tc>
            </w:tr>
            <w:tr>
              <w:trPr/>
              <w:tc>
                <w:tcPr>
                  <w:tcW w:w="3885" w:type="dxa"/>
                  <w:tcBorders/>
                  <w:vAlign w:val="center"/>
                </w:tcPr>
                <w:p>
                  <w:pPr>
                    <w:pStyle w:val="TableContents"/>
                    <w:bidi w:val="0"/>
                    <w:spacing w:before="0" w:after="283"/>
                    <w:jc w:val="left"/>
                    <w:rPr/>
                  </w:pPr>
                  <w:r>
                    <w:rPr/>
                    <w:t xml:space="preserve">Thaimaa </w:t>
                  </w:r>
                </w:p>
              </w:tc>
              <w:tc>
                <w:tcPr>
                  <w:tcW w:w="678" w:type="dxa"/>
                  <w:tcBorders/>
                  <w:vAlign w:val="center"/>
                </w:tcPr>
                <w:p>
                  <w:pPr>
                    <w:pStyle w:val="TableContents"/>
                    <w:bidi w:val="0"/>
                    <w:spacing w:before="0" w:after="283"/>
                    <w:jc w:val="left"/>
                    <w:rPr/>
                  </w:pPr>
                  <w:r>
                    <w:rPr/>
                    <w:t xml:space="preserve">12.6 </w:t>
                  </w:r>
                </w:p>
              </w:tc>
              <w:tc>
                <w:tcPr>
                  <w:tcW w:w="558" w:type="dxa"/>
                  <w:tcBorders/>
                  <w:vAlign w:val="center"/>
                </w:tcPr>
                <w:p>
                  <w:pPr>
                    <w:pStyle w:val="TableContents"/>
                    <w:bidi w:val="0"/>
                    <w:spacing w:before="0" w:after="283"/>
                    <w:jc w:val="left"/>
                    <w:rPr/>
                  </w:pPr>
                  <w:r>
                    <w:rPr/>
                    <w:t xml:space="preserve">7.7 </w:t>
                  </w:r>
                </w:p>
              </w:tc>
              <w:tc>
                <w:tcPr>
                  <w:tcW w:w="648" w:type="dxa"/>
                  <w:tcBorders/>
                  <w:vAlign w:val="center"/>
                </w:tcPr>
                <w:p>
                  <w:pPr>
                    <w:pStyle w:val="TableContents"/>
                    <w:bidi w:val="0"/>
                    <w:spacing w:before="0" w:after="283"/>
                    <w:jc w:val="left"/>
                    <w:rPr/>
                  </w:pPr>
                  <w:r>
                    <w:rPr/>
                    <w:t xml:space="preserve">37.8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pPr>
                  <w:r>
                    <w:rPr/>
                    <w:t xml:space="preserve">12.4 </w:t>
                  </w:r>
                </w:p>
              </w:tc>
              <w:tc>
                <w:tcPr>
                  <w:tcW w:w="1130" w:type="dxa"/>
                  <w:tcBorders/>
                  <w:vAlign w:val="center"/>
                </w:tcPr>
                <w:p>
                  <w:pPr>
                    <w:pStyle w:val="TableContents"/>
                    <w:bidi w:val="0"/>
                    <w:spacing w:before="0" w:after="283"/>
                    <w:jc w:val="left"/>
                    <w:rPr/>
                  </w:pPr>
                  <w:r>
                    <w:rPr/>
                    <w:t xml:space="preserve">2002 </w:t>
                  </w:r>
                </w:p>
              </w:tc>
              <w:tc>
                <w:tcPr>
                  <w:tcW w:w="648" w:type="dxa"/>
                  <w:tcBorders/>
                  <w:vAlign w:val="center"/>
                </w:tcPr>
                <w:p>
                  <w:pPr>
                    <w:pStyle w:val="TableContents"/>
                    <w:bidi w:val="0"/>
                    <w:spacing w:before="0" w:after="283"/>
                    <w:jc w:val="left"/>
                    <w:rPr/>
                  </w:pPr>
                  <w:r>
                    <w:rPr/>
                    <w:t xml:space="preserve">39.4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Itä-Timor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31.6 </w:t>
                  </w:r>
                </w:p>
              </w:tc>
              <w:tc>
                <w:tcPr>
                  <w:tcW w:w="818" w:type="dxa"/>
                  <w:tcBorders/>
                  <w:vAlign w:val="center"/>
                </w:tcPr>
                <w:p>
                  <w:pPr>
                    <w:pStyle w:val="TableContents"/>
                    <w:bidi w:val="0"/>
                    <w:spacing w:before="0" w:after="283"/>
                    <w:jc w:val="left"/>
                    <w:rPr/>
                  </w:pPr>
                  <w:r>
                    <w:rPr/>
                    <w:t xml:space="preserve">2007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31.9 </w:t>
                  </w:r>
                </w:p>
              </w:tc>
              <w:tc>
                <w:tcPr>
                  <w:tcW w:w="1162" w:type="dxa"/>
                  <w:tcBorders/>
                  <w:vAlign w:val="center"/>
                </w:tcPr>
                <w:p>
                  <w:pPr>
                    <w:pStyle w:val="TableContents"/>
                    <w:bidi w:val="0"/>
                    <w:spacing w:before="0" w:after="283"/>
                    <w:jc w:val="left"/>
                    <w:rPr/>
                  </w:pPr>
                  <w:r>
                    <w:rPr/>
                    <w:t xml:space="preserve">2007 est. </w:t>
                  </w:r>
                </w:p>
              </w:tc>
            </w:tr>
            <w:tr>
              <w:trPr/>
              <w:tc>
                <w:tcPr>
                  <w:tcW w:w="3885" w:type="dxa"/>
                  <w:tcBorders/>
                  <w:vAlign w:val="center"/>
                </w:tcPr>
                <w:p>
                  <w:pPr>
                    <w:pStyle w:val="TableContents"/>
                    <w:bidi w:val="0"/>
                    <w:spacing w:before="0" w:after="283"/>
                    <w:jc w:val="left"/>
                    <w:rPr/>
                  </w:pPr>
                  <w:r>
                    <w:rPr/>
                    <w:t xml:space="preserve">Togo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43.0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Trinidad ja Tobago </w:t>
                  </w:r>
                </w:p>
              </w:tc>
              <w:tc>
                <w:tcPr>
                  <w:tcW w:w="678" w:type="dxa"/>
                  <w:tcBorders/>
                  <w:vAlign w:val="center"/>
                </w:tcPr>
                <w:p>
                  <w:pPr>
                    <w:pStyle w:val="TableContents"/>
                    <w:bidi w:val="0"/>
                    <w:spacing w:before="0" w:after="283"/>
                    <w:jc w:val="left"/>
                    <w:rPr/>
                  </w:pPr>
                  <w:r>
                    <w:rPr/>
                    <w:t xml:space="preserve">12.9 </w:t>
                  </w:r>
                </w:p>
              </w:tc>
              <w:tc>
                <w:tcPr>
                  <w:tcW w:w="558" w:type="dxa"/>
                  <w:tcBorders/>
                  <w:vAlign w:val="center"/>
                </w:tcPr>
                <w:p>
                  <w:pPr>
                    <w:pStyle w:val="TableContents"/>
                    <w:bidi w:val="0"/>
                    <w:spacing w:before="0" w:after="283"/>
                    <w:jc w:val="left"/>
                    <w:rPr/>
                  </w:pPr>
                  <w:r>
                    <w:rPr/>
                    <w:t xml:space="preserve">7.6 </w:t>
                  </w:r>
                </w:p>
              </w:tc>
              <w:tc>
                <w:tcPr>
                  <w:tcW w:w="648" w:type="dxa"/>
                  <w:tcBorders/>
                  <w:vAlign w:val="center"/>
                </w:tcPr>
                <w:p>
                  <w:pPr>
                    <w:pStyle w:val="TableContents"/>
                    <w:bidi w:val="0"/>
                    <w:spacing w:before="0" w:after="283"/>
                    <w:jc w:val="left"/>
                    <w:rPr/>
                  </w:pPr>
                  <w:r>
                    <w:rPr/>
                    <w:t xml:space="preserve">40.3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Tunisia </w:t>
                  </w:r>
                </w:p>
              </w:tc>
              <w:tc>
                <w:tcPr>
                  <w:tcW w:w="678" w:type="dxa"/>
                  <w:tcBorders/>
                  <w:vAlign w:val="center"/>
                </w:tcPr>
                <w:p>
                  <w:pPr>
                    <w:pStyle w:val="TableContents"/>
                    <w:bidi w:val="0"/>
                    <w:spacing w:before="0" w:after="283"/>
                    <w:jc w:val="left"/>
                    <w:rPr/>
                  </w:pPr>
                  <w:r>
                    <w:rPr/>
                    <w:t xml:space="preserve">13.4 </w:t>
                  </w:r>
                </w:p>
              </w:tc>
              <w:tc>
                <w:tcPr>
                  <w:tcW w:w="558" w:type="dxa"/>
                  <w:tcBorders/>
                  <w:vAlign w:val="center"/>
                </w:tcPr>
                <w:p>
                  <w:pPr>
                    <w:pStyle w:val="TableContents"/>
                    <w:bidi w:val="0"/>
                    <w:spacing w:before="0" w:after="283"/>
                    <w:jc w:val="left"/>
                    <w:rPr/>
                  </w:pPr>
                  <w:r>
                    <w:rPr/>
                    <w:t xml:space="preserve">7.9 </w:t>
                  </w:r>
                </w:p>
              </w:tc>
              <w:tc>
                <w:tcPr>
                  <w:tcW w:w="648" w:type="dxa"/>
                  <w:tcBorders/>
                  <w:vAlign w:val="center"/>
                </w:tcPr>
                <w:p>
                  <w:pPr>
                    <w:pStyle w:val="TableContents"/>
                    <w:bidi w:val="0"/>
                    <w:spacing w:before="0" w:after="283"/>
                    <w:jc w:val="left"/>
                    <w:rPr/>
                  </w:pPr>
                  <w:r>
                    <w:rPr/>
                    <w:t xml:space="preserve">35.8 </w:t>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13.7 </w:t>
                  </w:r>
                </w:p>
              </w:tc>
              <w:tc>
                <w:tcPr>
                  <w:tcW w:w="1130" w:type="dxa"/>
                  <w:tcBorders/>
                  <w:vAlign w:val="center"/>
                </w:tcPr>
                <w:p>
                  <w:pPr>
                    <w:pStyle w:val="TableContents"/>
                    <w:bidi w:val="0"/>
                    <w:spacing w:before="0" w:after="283"/>
                    <w:jc w:val="left"/>
                    <w:rPr/>
                  </w:pPr>
                  <w:r>
                    <w:rPr/>
                    <w:t xml:space="preserve">2000 </w:t>
                  </w:r>
                </w:p>
              </w:tc>
              <w:tc>
                <w:tcPr>
                  <w:tcW w:w="648" w:type="dxa"/>
                  <w:tcBorders/>
                  <w:vAlign w:val="center"/>
                </w:tcPr>
                <w:p>
                  <w:pPr>
                    <w:pStyle w:val="TableContents"/>
                    <w:bidi w:val="0"/>
                    <w:spacing w:before="0" w:after="283"/>
                    <w:jc w:val="left"/>
                    <w:rPr/>
                  </w:pPr>
                  <w:r>
                    <w:rPr/>
                    <w:t xml:space="preserve">40.0 </w:t>
                  </w:r>
                </w:p>
              </w:tc>
              <w:tc>
                <w:tcPr>
                  <w:tcW w:w="1162" w:type="dxa"/>
                  <w:tcBorders/>
                  <w:vAlign w:val="center"/>
                </w:tcPr>
                <w:p>
                  <w:pPr>
                    <w:pStyle w:val="TableContents"/>
                    <w:bidi w:val="0"/>
                    <w:spacing w:before="0" w:after="283"/>
                    <w:jc w:val="left"/>
                    <w:rPr/>
                  </w:pPr>
                  <w:r>
                    <w:rPr/>
                    <w:t xml:space="preserve">2005 est. </w:t>
                  </w:r>
                </w:p>
              </w:tc>
            </w:tr>
            <w:tr>
              <w:trPr/>
              <w:tc>
                <w:tcPr>
                  <w:tcW w:w="3885" w:type="dxa"/>
                  <w:tcBorders/>
                  <w:vAlign w:val="center"/>
                </w:tcPr>
                <w:p>
                  <w:pPr>
                    <w:pStyle w:val="TableContents"/>
                    <w:bidi w:val="0"/>
                    <w:spacing w:before="0" w:after="283"/>
                    <w:jc w:val="left"/>
                    <w:rPr/>
                  </w:pPr>
                  <w:r>
                    <w:rPr/>
                    <w:t xml:space="preserve">Turkki </w:t>
                  </w:r>
                </w:p>
              </w:tc>
              <w:tc>
                <w:tcPr>
                  <w:tcW w:w="678" w:type="dxa"/>
                  <w:tcBorders/>
                  <w:vAlign w:val="center"/>
                </w:tcPr>
                <w:p>
                  <w:pPr>
                    <w:pStyle w:val="TableContents"/>
                    <w:bidi w:val="0"/>
                    <w:spacing w:before="0" w:after="283"/>
                    <w:jc w:val="left"/>
                    <w:rPr/>
                  </w:pPr>
                  <w:r>
                    <w:rPr/>
                    <w:t xml:space="preserve">6.6 </w:t>
                  </w:r>
                </w:p>
              </w:tc>
              <w:tc>
                <w:tcPr>
                  <w:tcW w:w="558" w:type="dxa"/>
                  <w:tcBorders/>
                  <w:vAlign w:val="center"/>
                </w:tcPr>
                <w:p>
                  <w:pPr>
                    <w:pStyle w:val="TableContents"/>
                    <w:bidi w:val="0"/>
                    <w:spacing w:before="0" w:after="283"/>
                    <w:jc w:val="left"/>
                    <w:rPr/>
                  </w:pPr>
                  <w:r>
                    <w:rPr/>
                    <w:t xml:space="preserve">4.6 </w:t>
                  </w:r>
                </w:p>
              </w:tc>
              <w:tc>
                <w:tcPr>
                  <w:tcW w:w="648" w:type="dxa"/>
                  <w:tcBorders/>
                  <w:vAlign w:val="center"/>
                </w:tcPr>
                <w:p>
                  <w:pPr>
                    <w:pStyle w:val="TableContents"/>
                    <w:bidi w:val="0"/>
                    <w:spacing w:before="0" w:after="283"/>
                    <w:jc w:val="left"/>
                    <w:rPr/>
                  </w:pPr>
                  <w:r>
                    <w:rPr/>
                    <w:t xml:space="preserve">41.2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17.1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40.2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Turkmenistan </w:t>
                  </w:r>
                </w:p>
              </w:tc>
              <w:tc>
                <w:tcPr>
                  <w:tcW w:w="678" w:type="dxa"/>
                  <w:tcBorders/>
                  <w:vAlign w:val="center"/>
                </w:tcPr>
                <w:p>
                  <w:pPr>
                    <w:pStyle w:val="TableContents"/>
                    <w:bidi w:val="0"/>
                    <w:spacing w:before="0" w:after="283"/>
                    <w:jc w:val="left"/>
                    <w:rPr/>
                  </w:pPr>
                  <w:r>
                    <w:rPr/>
                    <w:t xml:space="preserve">12.3 </w:t>
                  </w:r>
                </w:p>
              </w:tc>
              <w:tc>
                <w:tcPr>
                  <w:tcW w:w="558" w:type="dxa"/>
                  <w:tcBorders/>
                  <w:vAlign w:val="center"/>
                </w:tcPr>
                <w:p>
                  <w:pPr>
                    <w:pStyle w:val="TableContents"/>
                    <w:bidi w:val="0"/>
                    <w:spacing w:before="0" w:after="283"/>
                    <w:jc w:val="left"/>
                    <w:rPr/>
                  </w:pPr>
                  <w:r>
                    <w:rPr/>
                    <w:t xml:space="preserve">7.7 </w:t>
                  </w:r>
                </w:p>
              </w:tc>
              <w:tc>
                <w:tcPr>
                  <w:tcW w:w="648" w:type="dxa"/>
                  <w:tcBorders/>
                  <w:vAlign w:val="center"/>
                </w:tcPr>
                <w:p>
                  <w:pPr>
                    <w:pStyle w:val="TableContents"/>
                    <w:bidi w:val="0"/>
                    <w:spacing w:before="0" w:after="283"/>
                    <w:jc w:val="left"/>
                    <w:rPr/>
                  </w:pPr>
                  <w:r>
                    <w:rPr/>
                    <w:t xml:space="preserve">43.2 </w:t>
                  </w:r>
                </w:p>
              </w:tc>
              <w:tc>
                <w:tcPr>
                  <w:tcW w:w="818" w:type="dxa"/>
                  <w:tcBorders/>
                  <w:vAlign w:val="center"/>
                </w:tcPr>
                <w:p>
                  <w:pPr>
                    <w:pStyle w:val="TableContents"/>
                    <w:bidi w:val="0"/>
                    <w:spacing w:before="0" w:after="283"/>
                    <w:jc w:val="left"/>
                    <w:rPr/>
                  </w:pPr>
                  <w:r>
                    <w:rPr/>
                    <w:t xml:space="preserve">2011 </w:t>
                  </w:r>
                </w:p>
              </w:tc>
              <w:tc>
                <w:tcPr>
                  <w:tcW w:w="678" w:type="dxa"/>
                  <w:tcBorders/>
                  <w:vAlign w:val="center"/>
                </w:tcPr>
                <w:p>
                  <w:pPr>
                    <w:pStyle w:val="TableContents"/>
                    <w:bidi w:val="0"/>
                    <w:spacing w:before="0" w:after="283"/>
                    <w:jc w:val="left"/>
                    <w:rPr/>
                  </w:pPr>
                  <w:r>
                    <w:rPr/>
                    <w:t xml:space="preserve">12.2 </w:t>
                  </w:r>
                </w:p>
              </w:tc>
              <w:tc>
                <w:tcPr>
                  <w:tcW w:w="1130" w:type="dxa"/>
                  <w:tcBorders/>
                  <w:vAlign w:val="center"/>
                </w:tcPr>
                <w:p>
                  <w:pPr>
                    <w:pStyle w:val="TableContents"/>
                    <w:bidi w:val="0"/>
                    <w:spacing w:before="0" w:after="283"/>
                    <w:jc w:val="left"/>
                    <w:rPr/>
                  </w:pPr>
                  <w:r>
                    <w:rPr/>
                    <w:t xml:space="preserve">1998 </w:t>
                  </w:r>
                </w:p>
              </w:tc>
              <w:tc>
                <w:tcPr>
                  <w:tcW w:w="648" w:type="dxa"/>
                  <w:tcBorders/>
                  <w:vAlign w:val="center"/>
                </w:tcPr>
                <w:p>
                  <w:pPr>
                    <w:pStyle w:val="TableContents"/>
                    <w:bidi w:val="0"/>
                    <w:spacing w:before="0" w:after="283"/>
                    <w:jc w:val="left"/>
                    <w:rPr/>
                  </w:pPr>
                  <w:r>
                    <w:rPr/>
                    <w:t xml:space="preserve">40.8 </w:t>
                  </w:r>
                </w:p>
              </w:tc>
              <w:tc>
                <w:tcPr>
                  <w:tcW w:w="1162" w:type="dxa"/>
                  <w:tcBorders/>
                  <w:vAlign w:val="center"/>
                </w:tcPr>
                <w:p>
                  <w:pPr>
                    <w:pStyle w:val="TableContents"/>
                    <w:bidi w:val="0"/>
                    <w:spacing w:before="0" w:after="283"/>
                    <w:jc w:val="left"/>
                    <w:rPr/>
                  </w:pPr>
                  <w:r>
                    <w:rPr/>
                    <w:t xml:space="preserve">1998 </w:t>
                  </w:r>
                </w:p>
              </w:tc>
            </w:tr>
            <w:tr>
              <w:trPr/>
              <w:tc>
                <w:tcPr>
                  <w:tcW w:w="3885" w:type="dxa"/>
                  <w:tcBorders/>
                  <w:vAlign w:val="center"/>
                </w:tcPr>
                <w:p>
                  <w:pPr>
                    <w:pStyle w:val="TableContents"/>
                    <w:bidi w:val="0"/>
                    <w:spacing w:before="0" w:after="283"/>
                    <w:jc w:val="left"/>
                    <w:rPr/>
                  </w:pPr>
                  <w:r>
                    <w:rPr/>
                    <w:t xml:space="preserve">Uganda </w:t>
                  </w:r>
                </w:p>
              </w:tc>
              <w:tc>
                <w:tcPr>
                  <w:tcW w:w="678" w:type="dxa"/>
                  <w:tcBorders/>
                  <w:vAlign w:val="center"/>
                </w:tcPr>
                <w:p>
                  <w:pPr>
                    <w:pStyle w:val="TableContents"/>
                    <w:bidi w:val="0"/>
                    <w:spacing w:before="0" w:after="283"/>
                    <w:jc w:val="left"/>
                    <w:rPr/>
                  </w:pPr>
                  <w:r>
                    <w:rPr/>
                    <w:t xml:space="preserve">16.6 </w:t>
                  </w:r>
                </w:p>
              </w:tc>
              <w:tc>
                <w:tcPr>
                  <w:tcW w:w="558" w:type="dxa"/>
                  <w:tcBorders/>
                  <w:vAlign w:val="center"/>
                </w:tcPr>
                <w:p>
                  <w:pPr>
                    <w:pStyle w:val="TableContents"/>
                    <w:bidi w:val="0"/>
                    <w:spacing w:before="0" w:after="283"/>
                    <w:jc w:val="left"/>
                    <w:rPr/>
                  </w:pPr>
                  <w:r>
                    <w:rPr/>
                    <w:t xml:space="preserve">9.2 </w:t>
                  </w:r>
                </w:p>
              </w:tc>
              <w:tc>
                <w:tcPr>
                  <w:tcW w:w="648" w:type="dxa"/>
                  <w:tcBorders/>
                  <w:vAlign w:val="center"/>
                </w:tcPr>
                <w:p>
                  <w:pPr>
                    <w:pStyle w:val="TableContents"/>
                    <w:bidi w:val="0"/>
                    <w:spacing w:before="0" w:after="283"/>
                    <w:jc w:val="left"/>
                    <w:rPr/>
                  </w:pPr>
                  <w:r>
                    <w:rPr/>
                    <w:t xml:space="preserve">42.4 </w:t>
                  </w:r>
                </w:p>
              </w:tc>
              <w:tc>
                <w:tcPr>
                  <w:tcW w:w="818" w:type="dxa"/>
                  <w:tcBorders/>
                  <w:vAlign w:val="center"/>
                </w:tcPr>
                <w:p>
                  <w:pPr>
                    <w:pStyle w:val="TableContents"/>
                    <w:bidi w:val="0"/>
                    <w:spacing w:before="0" w:after="283"/>
                    <w:jc w:val="left"/>
                    <w:rPr/>
                  </w:pPr>
                  <w:r>
                    <w:rPr/>
                    <w:t xml:space="preserve">2012 </w:t>
                  </w:r>
                </w:p>
              </w:tc>
              <w:tc>
                <w:tcPr>
                  <w:tcW w:w="678" w:type="dxa"/>
                  <w:tcBorders/>
                  <w:vAlign w:val="center"/>
                </w:tcPr>
                <w:p>
                  <w:pPr>
                    <w:pStyle w:val="TableContents"/>
                    <w:bidi w:val="0"/>
                    <w:spacing w:before="0" w:after="283"/>
                    <w:jc w:val="left"/>
                    <w:rPr/>
                  </w:pPr>
                  <w:r>
                    <w:rPr/>
                    <w:t xml:space="preserve">16.4 </w:t>
                  </w:r>
                </w:p>
              </w:tc>
              <w:tc>
                <w:tcPr>
                  <w:tcW w:w="1130" w:type="dxa"/>
                  <w:tcBorders/>
                  <w:vAlign w:val="center"/>
                </w:tcPr>
                <w:p>
                  <w:pPr>
                    <w:pStyle w:val="TableContents"/>
                    <w:bidi w:val="0"/>
                    <w:spacing w:before="0" w:after="283"/>
                    <w:jc w:val="left"/>
                    <w:rPr/>
                  </w:pPr>
                  <w:r>
                    <w:rPr/>
                    <w:t xml:space="preserve">2002 </w:t>
                  </w:r>
                </w:p>
              </w:tc>
              <w:tc>
                <w:tcPr>
                  <w:tcW w:w="648" w:type="dxa"/>
                  <w:tcBorders/>
                  <w:vAlign w:val="center"/>
                </w:tcPr>
                <w:p>
                  <w:pPr>
                    <w:pStyle w:val="TableContents"/>
                    <w:bidi w:val="0"/>
                    <w:spacing w:before="0" w:after="283"/>
                    <w:jc w:val="left"/>
                    <w:rPr/>
                  </w:pPr>
                  <w:r>
                    <w:rPr/>
                    <w:t xml:space="preserve">39.5 </w:t>
                  </w:r>
                </w:p>
              </w:tc>
              <w:tc>
                <w:tcPr>
                  <w:tcW w:w="1162" w:type="dxa"/>
                  <w:tcBorders/>
                  <w:vAlign w:val="center"/>
                </w:tcPr>
                <w:p>
                  <w:pPr>
                    <w:pStyle w:val="TableContents"/>
                    <w:bidi w:val="0"/>
                    <w:spacing w:before="0" w:after="283"/>
                    <w:jc w:val="left"/>
                    <w:rPr/>
                  </w:pPr>
                  <w:r>
                    <w:rPr/>
                    <w:t xml:space="preserve">2013 </w:t>
                  </w:r>
                </w:p>
              </w:tc>
            </w:tr>
            <w:tr>
              <w:trPr/>
              <w:tc>
                <w:tcPr>
                  <w:tcW w:w="3885" w:type="dxa"/>
                  <w:tcBorders/>
                  <w:vAlign w:val="center"/>
                </w:tcPr>
                <w:p>
                  <w:pPr>
                    <w:pStyle w:val="TableContents"/>
                    <w:bidi w:val="0"/>
                    <w:spacing w:before="0" w:after="283"/>
                    <w:jc w:val="left"/>
                    <w:rPr/>
                  </w:pPr>
                  <w:r>
                    <w:rPr/>
                    <w:t xml:space="preserve">Ukraina </w:t>
                  </w:r>
                </w:p>
              </w:tc>
              <w:tc>
                <w:tcPr>
                  <w:tcW w:w="678" w:type="dxa"/>
                  <w:tcBorders/>
                  <w:vAlign w:val="center"/>
                </w:tcPr>
                <w:p>
                  <w:pPr>
                    <w:pStyle w:val="TableContents"/>
                    <w:bidi w:val="0"/>
                    <w:spacing w:before="0" w:after="283"/>
                    <w:jc w:val="left"/>
                    <w:rPr/>
                  </w:pPr>
                  <w:r>
                    <w:rPr/>
                    <w:t xml:space="preserve">5.9 </w:t>
                  </w:r>
                </w:p>
              </w:tc>
              <w:tc>
                <w:tcPr>
                  <w:tcW w:w="558" w:type="dxa"/>
                  <w:tcBorders/>
                  <w:vAlign w:val="center"/>
                </w:tcPr>
                <w:p>
                  <w:pPr>
                    <w:pStyle w:val="TableContents"/>
                    <w:bidi w:val="0"/>
                    <w:spacing w:before="0" w:after="283"/>
                    <w:jc w:val="left"/>
                    <w:rPr/>
                  </w:pPr>
                  <w:r>
                    <w:rPr/>
                    <w:t xml:space="preserve">4.1 </w:t>
                  </w:r>
                </w:p>
              </w:tc>
              <w:tc>
                <w:tcPr>
                  <w:tcW w:w="648" w:type="dxa"/>
                  <w:tcBorders/>
                  <w:vAlign w:val="center"/>
                </w:tcPr>
                <w:p>
                  <w:pPr>
                    <w:pStyle w:val="TableContents"/>
                    <w:bidi w:val="0"/>
                    <w:spacing w:before="0" w:after="283"/>
                    <w:jc w:val="left"/>
                    <w:rPr/>
                  </w:pPr>
                  <w:r>
                    <w:rPr/>
                    <w:t xml:space="preserve">25.5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7.6 </w:t>
                  </w:r>
                </w:p>
              </w:tc>
              <w:tc>
                <w:tcPr>
                  <w:tcW w:w="1130" w:type="dxa"/>
                  <w:tcBorders/>
                  <w:vAlign w:val="center"/>
                </w:tcPr>
                <w:p>
                  <w:pPr>
                    <w:pStyle w:val="TableContents"/>
                    <w:bidi w:val="0"/>
                    <w:spacing w:before="0" w:after="283"/>
                    <w:jc w:val="left"/>
                    <w:rPr/>
                  </w:pPr>
                  <w:r>
                    <w:rPr/>
                    <w:t xml:space="preserve">2006 </w:t>
                  </w:r>
                </w:p>
              </w:tc>
              <w:tc>
                <w:tcPr>
                  <w:tcW w:w="648" w:type="dxa"/>
                  <w:tcBorders/>
                  <w:vAlign w:val="center"/>
                </w:tcPr>
                <w:p>
                  <w:pPr>
                    <w:pStyle w:val="TableContents"/>
                    <w:bidi w:val="0"/>
                    <w:spacing w:before="0" w:after="283"/>
                    <w:jc w:val="left"/>
                    <w:rPr/>
                  </w:pPr>
                  <w:r>
                    <w:rPr/>
                    <w:t xml:space="preserve">28.2 </w:t>
                  </w:r>
                </w:p>
              </w:tc>
              <w:tc>
                <w:tcPr>
                  <w:tcW w:w="1162" w:type="dxa"/>
                  <w:tcBorders/>
                  <w:vAlign w:val="center"/>
                </w:tcPr>
                <w:p>
                  <w:pPr>
                    <w:pStyle w:val="TableContents"/>
                    <w:bidi w:val="0"/>
                    <w:spacing w:before="0" w:after="283"/>
                    <w:jc w:val="left"/>
                    <w:rPr/>
                  </w:pPr>
                  <w:r>
                    <w:rPr/>
                    <w:t xml:space="preserve">2009 </w:t>
                  </w:r>
                </w:p>
              </w:tc>
            </w:tr>
            <w:tr>
              <w:trPr/>
              <w:tc>
                <w:tcPr>
                  <w:tcW w:w="3885" w:type="dxa"/>
                  <w:tcBorders/>
                  <w:vAlign w:val="center"/>
                </w:tcPr>
                <w:p>
                  <w:pPr>
                    <w:pStyle w:val="TableContents"/>
                    <w:bidi w:val="0"/>
                    <w:spacing w:before="0" w:after="283"/>
                    <w:jc w:val="left"/>
                    <w:rPr/>
                  </w:pPr>
                  <w:r>
                    <w:rPr/>
                    <w:t xml:space="preserve">Yhdistyneet arabiemiirikunnat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Yhdistynyt kuningaskunta </w:t>
                  </w:r>
                </w:p>
              </w:tc>
              <w:tc>
                <w:tcPr>
                  <w:tcW w:w="678" w:type="dxa"/>
                  <w:tcBorders/>
                  <w:vAlign w:val="center"/>
                </w:tcPr>
                <w:p>
                  <w:pPr>
                    <w:pStyle w:val="TableContents"/>
                    <w:bidi w:val="0"/>
                    <w:spacing w:before="0" w:after="283"/>
                    <w:jc w:val="left"/>
                    <w:rPr/>
                  </w:pPr>
                  <w:r>
                    <w:rPr/>
                    <w:t xml:space="preserve">13.8 </w:t>
                  </w:r>
                </w:p>
              </w:tc>
              <w:tc>
                <w:tcPr>
                  <w:tcW w:w="558" w:type="dxa"/>
                  <w:tcBorders/>
                  <w:vAlign w:val="center"/>
                </w:tcPr>
                <w:p>
                  <w:pPr>
                    <w:pStyle w:val="TableContents"/>
                    <w:bidi w:val="0"/>
                    <w:spacing w:before="0" w:after="283"/>
                    <w:jc w:val="left"/>
                    <w:rPr/>
                  </w:pPr>
                  <w:r>
                    <w:rPr/>
                    <w:t xml:space="preserve">7.2 </w:t>
                  </w:r>
                </w:p>
              </w:tc>
              <w:tc>
                <w:tcPr>
                  <w:tcW w:w="648" w:type="dxa"/>
                  <w:tcBorders/>
                  <w:vAlign w:val="center"/>
                </w:tcPr>
                <w:p>
                  <w:pPr>
                    <w:pStyle w:val="TableContents"/>
                    <w:bidi w:val="0"/>
                    <w:spacing w:before="0" w:after="283"/>
                    <w:jc w:val="left"/>
                    <w:rPr/>
                  </w:pPr>
                  <w:r>
                    <w:rPr/>
                    <w:t xml:space="preserve">34.1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13.6 </w:t>
                  </w:r>
                </w:p>
              </w:tc>
              <w:tc>
                <w:tcPr>
                  <w:tcW w:w="1130" w:type="dxa"/>
                  <w:tcBorders/>
                  <w:vAlign w:val="center"/>
                </w:tcPr>
                <w:p>
                  <w:pPr>
                    <w:pStyle w:val="TableContents"/>
                    <w:bidi w:val="0"/>
                    <w:spacing w:before="0" w:after="283"/>
                    <w:jc w:val="left"/>
                    <w:rPr/>
                  </w:pPr>
                  <w:r>
                    <w:rPr/>
                    <w:t xml:space="preserve">1999 </w:t>
                  </w:r>
                </w:p>
              </w:tc>
              <w:tc>
                <w:tcPr>
                  <w:tcW w:w="648" w:type="dxa"/>
                  <w:tcBorders/>
                  <w:vAlign w:val="center"/>
                </w:tcPr>
                <w:p>
                  <w:pPr>
                    <w:pStyle w:val="TableContents"/>
                    <w:bidi w:val="0"/>
                    <w:spacing w:before="0" w:after="283"/>
                    <w:jc w:val="left"/>
                    <w:rPr/>
                  </w:pPr>
                  <w:r>
                    <w:rPr/>
                    <w:t xml:space="preserve">32.4 </w:t>
                  </w:r>
                </w:p>
              </w:tc>
              <w:tc>
                <w:tcPr>
                  <w:tcW w:w="1162" w:type="dxa"/>
                  <w:tcBorders/>
                  <w:vAlign w:val="center"/>
                </w:tcPr>
                <w:p>
                  <w:pPr>
                    <w:pStyle w:val="TableContents"/>
                    <w:bidi w:val="0"/>
                    <w:spacing w:before="0" w:after="283"/>
                    <w:jc w:val="left"/>
                    <w:rPr/>
                  </w:pPr>
                  <w:r>
                    <w:rPr/>
                    <w:t xml:space="preserve">2012 </w:t>
                  </w:r>
                </w:p>
              </w:tc>
            </w:tr>
            <w:tr>
              <w:trPr/>
              <w:tc>
                <w:tcPr>
                  <w:tcW w:w="3885" w:type="dxa"/>
                  <w:tcBorders/>
                  <w:vAlign w:val="center"/>
                </w:tcPr>
                <w:p>
                  <w:pPr>
                    <w:pStyle w:val="TableContents"/>
                    <w:bidi w:val="0"/>
                    <w:spacing w:before="0" w:after="283"/>
                    <w:jc w:val="left"/>
                    <w:rPr/>
                  </w:pPr>
                  <w:r>
                    <w:rPr/>
                    <w:t xml:space="preserve">Yhdysvallat </w:t>
                  </w:r>
                </w:p>
              </w:tc>
              <w:tc>
                <w:tcPr>
                  <w:tcW w:w="678" w:type="dxa"/>
                  <w:tcBorders/>
                  <w:vAlign w:val="center"/>
                </w:tcPr>
                <w:p>
                  <w:pPr>
                    <w:pStyle w:val="TableContents"/>
                    <w:bidi w:val="0"/>
                    <w:spacing w:before="0" w:after="283"/>
                    <w:jc w:val="left"/>
                    <w:rPr/>
                  </w:pPr>
                  <w:r>
                    <w:rPr/>
                    <w:t xml:space="preserve">18.5 </w:t>
                  </w:r>
                </w:p>
              </w:tc>
              <w:tc>
                <w:tcPr>
                  <w:tcW w:w="558" w:type="dxa"/>
                  <w:tcBorders/>
                  <w:vAlign w:val="center"/>
                </w:tcPr>
                <w:p>
                  <w:pPr>
                    <w:pStyle w:val="TableContents"/>
                    <w:bidi w:val="0"/>
                    <w:spacing w:before="0" w:after="283"/>
                    <w:jc w:val="left"/>
                    <w:rPr/>
                  </w:pPr>
                  <w:r>
                    <w:rPr/>
                    <w:t xml:space="preserve">9.4 </w:t>
                  </w:r>
                </w:p>
              </w:tc>
              <w:tc>
                <w:tcPr>
                  <w:tcW w:w="648" w:type="dxa"/>
                  <w:tcBorders/>
                  <w:vAlign w:val="center"/>
                </w:tcPr>
                <w:p>
                  <w:pPr>
                    <w:pStyle w:val="TableContents"/>
                    <w:bidi w:val="0"/>
                    <w:spacing w:before="0" w:after="283"/>
                    <w:jc w:val="left"/>
                    <w:rPr/>
                  </w:pPr>
                  <w:r>
                    <w:rPr/>
                    <w:t xml:space="preserve">41.0 </w:t>
                  </w:r>
                </w:p>
              </w:tc>
              <w:tc>
                <w:tcPr>
                  <w:tcW w:w="818" w:type="dxa"/>
                  <w:tcBorders/>
                  <w:vAlign w:val="center"/>
                </w:tcPr>
                <w:p>
                  <w:pPr>
                    <w:pStyle w:val="TableContents"/>
                    <w:bidi w:val="0"/>
                    <w:spacing w:before="0" w:after="283"/>
                    <w:jc w:val="left"/>
                    <w:rPr/>
                  </w:pPr>
                  <w:r>
                    <w:rPr/>
                    <w:t xml:space="preserve">2013 </w:t>
                  </w:r>
                </w:p>
              </w:tc>
              <w:tc>
                <w:tcPr>
                  <w:tcW w:w="678" w:type="dxa"/>
                  <w:tcBorders/>
                  <w:vAlign w:val="center"/>
                </w:tcPr>
                <w:p>
                  <w:pPr>
                    <w:pStyle w:val="TableContents"/>
                    <w:bidi w:val="0"/>
                    <w:spacing w:before="0" w:after="283"/>
                    <w:jc w:val="left"/>
                    <w:rPr/>
                  </w:pPr>
                  <w:r>
                    <w:rPr/>
                    <w:t xml:space="preserve">14.0 </w:t>
                  </w:r>
                </w:p>
              </w:tc>
              <w:tc>
                <w:tcPr>
                  <w:tcW w:w="1130" w:type="dxa"/>
                  <w:tcBorders/>
                  <w:vAlign w:val="center"/>
                </w:tcPr>
                <w:p>
                  <w:pPr>
                    <w:pStyle w:val="TableContents"/>
                    <w:bidi w:val="0"/>
                    <w:spacing w:before="0" w:after="283"/>
                    <w:jc w:val="left"/>
                    <w:rPr/>
                  </w:pPr>
                  <w:r>
                    <w:rPr/>
                    <w:t xml:space="preserve">2014 est. </w:t>
                  </w:r>
                </w:p>
              </w:tc>
              <w:tc>
                <w:tcPr>
                  <w:tcW w:w="648" w:type="dxa"/>
                  <w:tcBorders/>
                  <w:vAlign w:val="center"/>
                </w:tcPr>
                <w:p>
                  <w:pPr>
                    <w:pStyle w:val="TableContents"/>
                    <w:bidi w:val="0"/>
                    <w:spacing w:before="0" w:after="283"/>
                    <w:jc w:val="left"/>
                    <w:rPr/>
                  </w:pPr>
                  <w:r>
                    <w:rPr/>
                    <w:t xml:space="preserve">47.0 </w:t>
                  </w:r>
                </w:p>
              </w:tc>
              <w:tc>
                <w:tcPr>
                  <w:tcW w:w="1162" w:type="dxa"/>
                  <w:tcBorders/>
                  <w:vAlign w:val="center"/>
                </w:tcPr>
                <w:p>
                  <w:pPr>
                    <w:pStyle w:val="TableContents"/>
                    <w:bidi w:val="0"/>
                    <w:spacing w:before="0" w:after="283"/>
                    <w:jc w:val="left"/>
                    <w:rPr/>
                  </w:pPr>
                  <w:r>
                    <w:rPr/>
                    <w:t xml:space="preserve">2014 </w:t>
                  </w:r>
                </w:p>
              </w:tc>
            </w:tr>
            <w:tr>
              <w:trPr/>
              <w:tc>
                <w:tcPr>
                  <w:tcW w:w="3885" w:type="dxa"/>
                  <w:tcBorders/>
                  <w:vAlign w:val="center"/>
                </w:tcPr>
                <w:p>
                  <w:pPr>
                    <w:pStyle w:val="TableContents"/>
                    <w:bidi w:val="0"/>
                    <w:spacing w:before="0" w:after="283"/>
                    <w:jc w:val="left"/>
                    <w:rPr/>
                  </w:pPr>
                  <w:r>
                    <w:rPr/>
                    <w:t xml:space="preserve">Uruguay </w:t>
                  </w:r>
                </w:p>
              </w:tc>
              <w:tc>
                <w:tcPr>
                  <w:tcW w:w="678" w:type="dxa"/>
                  <w:tcBorders/>
                  <w:vAlign w:val="center"/>
                </w:tcPr>
                <w:p>
                  <w:pPr>
                    <w:pStyle w:val="TableContents"/>
                    <w:bidi w:val="0"/>
                    <w:spacing w:before="0" w:after="283"/>
                    <w:jc w:val="left"/>
                    <w:rPr/>
                  </w:pPr>
                  <w:r>
                    <w:rPr/>
                    <w:t xml:space="preserve">11.8 </w:t>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41.7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pPr>
                  <w:r>
                    <w:rPr/>
                    <w:t xml:space="preserve">17.9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45.3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Uzbekistan </w:t>
                  </w:r>
                </w:p>
              </w:tc>
              <w:tc>
                <w:tcPr>
                  <w:tcW w:w="678" w:type="dxa"/>
                  <w:tcBorders/>
                  <w:vAlign w:val="center"/>
                </w:tcPr>
                <w:p>
                  <w:pPr>
                    <w:pStyle w:val="TableContents"/>
                    <w:bidi w:val="0"/>
                    <w:spacing w:before="0" w:after="283"/>
                    <w:jc w:val="left"/>
                    <w:rPr/>
                  </w:pPr>
                  <w:r>
                    <w:rPr/>
                    <w:t xml:space="preserve">10.6 </w:t>
                  </w:r>
                </w:p>
              </w:tc>
              <w:tc>
                <w:tcPr>
                  <w:tcW w:w="558" w:type="dxa"/>
                  <w:tcBorders/>
                  <w:vAlign w:val="center"/>
                </w:tcPr>
                <w:p>
                  <w:pPr>
                    <w:pStyle w:val="TableContents"/>
                    <w:bidi w:val="0"/>
                    <w:spacing w:before="0" w:after="283"/>
                    <w:jc w:val="left"/>
                    <w:rPr/>
                  </w:pPr>
                  <w:r>
                    <w:rPr/>
                    <w:t xml:space="preserve">6.2 </w:t>
                  </w:r>
                </w:p>
              </w:tc>
              <w:tc>
                <w:tcPr>
                  <w:tcW w:w="648" w:type="dxa"/>
                  <w:tcBorders/>
                  <w:vAlign w:val="center"/>
                </w:tcPr>
                <w:p>
                  <w:pPr>
                    <w:pStyle w:val="TableContents"/>
                    <w:bidi w:val="0"/>
                    <w:spacing w:before="0" w:after="283"/>
                    <w:jc w:val="left"/>
                    <w:rPr/>
                  </w:pPr>
                  <w:r>
                    <w:rPr/>
                    <w:t xml:space="preserve">36.7 </w:t>
                  </w:r>
                </w:p>
              </w:tc>
              <w:tc>
                <w:tcPr>
                  <w:tcW w:w="818" w:type="dxa"/>
                  <w:tcBorders/>
                  <w:vAlign w:val="center"/>
                </w:tcPr>
                <w:p>
                  <w:pPr>
                    <w:pStyle w:val="TableContents"/>
                    <w:bidi w:val="0"/>
                    <w:spacing w:before="0" w:after="283"/>
                    <w:jc w:val="left"/>
                    <w:rPr/>
                  </w:pPr>
                  <w:r>
                    <w:rPr/>
                    <w:t xml:space="preserve">2003 </w:t>
                  </w:r>
                </w:p>
              </w:tc>
              <w:tc>
                <w:tcPr>
                  <w:tcW w:w="678" w:type="dxa"/>
                  <w:tcBorders/>
                  <w:vAlign w:val="center"/>
                </w:tcPr>
                <w:p>
                  <w:pPr>
                    <w:pStyle w:val="TableContents"/>
                    <w:bidi w:val="0"/>
                    <w:spacing w:before="0" w:after="283"/>
                    <w:jc w:val="left"/>
                    <w:rPr/>
                  </w:pPr>
                  <w:r>
                    <w:rPr/>
                    <w:t xml:space="preserve">10.6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36.8 </w:t>
                  </w:r>
                </w:p>
              </w:tc>
              <w:tc>
                <w:tcPr>
                  <w:tcW w:w="1162" w:type="dxa"/>
                  <w:tcBorders/>
                  <w:vAlign w:val="center"/>
                </w:tcPr>
                <w:p>
                  <w:pPr>
                    <w:pStyle w:val="TableContents"/>
                    <w:bidi w:val="0"/>
                    <w:spacing w:before="0" w:after="283"/>
                    <w:jc w:val="left"/>
                    <w:rPr/>
                  </w:pPr>
                  <w:r>
                    <w:rPr/>
                    <w:t xml:space="preserve">2003 </w:t>
                  </w:r>
                </w:p>
              </w:tc>
            </w:tr>
            <w:tr>
              <w:trPr/>
              <w:tc>
                <w:tcPr>
                  <w:tcW w:w="3885" w:type="dxa"/>
                  <w:tcBorders/>
                  <w:vAlign w:val="center"/>
                </w:tcPr>
                <w:p>
                  <w:pPr>
                    <w:pStyle w:val="TableContents"/>
                    <w:bidi w:val="0"/>
                    <w:spacing w:before="0" w:after="283"/>
                    <w:jc w:val="left"/>
                    <w:rPr/>
                  </w:pPr>
                  <w:r>
                    <w:rPr/>
                    <w:t xml:space="preserve">Venezuela </w:t>
                  </w:r>
                </w:p>
              </w:tc>
              <w:tc>
                <w:tcPr>
                  <w:tcW w:w="678" w:type="dxa"/>
                  <w:tcBorders/>
                  <w:vAlign w:val="center"/>
                </w:tcPr>
                <w:p>
                  <w:pPr>
                    <w:pStyle w:val="TableContents"/>
                    <w:bidi w:val="0"/>
                    <w:spacing w:before="0" w:after="283"/>
                    <w:jc w:val="left"/>
                    <w:rPr/>
                  </w:pPr>
                  <w:r>
                    <w:rPr/>
                    <w:t xml:space="preserve">18.8 </w:t>
                  </w:r>
                </w:p>
              </w:tc>
              <w:tc>
                <w:tcPr>
                  <w:tcW w:w="558" w:type="dxa"/>
                  <w:tcBorders/>
                  <w:vAlign w:val="center"/>
                </w:tcPr>
                <w:p>
                  <w:pPr>
                    <w:pStyle w:val="TableContents"/>
                    <w:bidi w:val="0"/>
                    <w:spacing w:before="0" w:after="283"/>
                    <w:jc w:val="left"/>
                    <w:rPr/>
                  </w:pPr>
                  <w:r>
                    <w:rPr/>
                    <w:t xml:space="preserve">16.0 </w:t>
                  </w:r>
                </w:p>
              </w:tc>
              <w:tc>
                <w:tcPr>
                  <w:tcW w:w="648" w:type="dxa"/>
                  <w:tcBorders/>
                  <w:vAlign w:val="center"/>
                </w:tcPr>
                <w:p>
                  <w:pPr>
                    <w:pStyle w:val="TableContents"/>
                    <w:bidi w:val="0"/>
                    <w:spacing w:before="0" w:after="283"/>
                    <w:jc w:val="left"/>
                    <w:rPr/>
                  </w:pPr>
                  <w:r>
                    <w:rPr/>
                    <w:t xml:space="preserve">46.9 </w:t>
                  </w:r>
                </w:p>
              </w:tc>
              <w:tc>
                <w:tcPr>
                  <w:tcW w:w="818" w:type="dxa"/>
                  <w:tcBorders/>
                  <w:vAlign w:val="center"/>
                </w:tcPr>
                <w:p>
                  <w:pPr>
                    <w:pStyle w:val="TableContents"/>
                    <w:bidi w:val="0"/>
                    <w:spacing w:before="0" w:after="283"/>
                    <w:jc w:val="left"/>
                    <w:rPr/>
                  </w:pPr>
                  <w:r>
                    <w:rPr/>
                    <w:t xml:space="preserve">2006 </w:t>
                  </w:r>
                </w:p>
              </w:tc>
              <w:tc>
                <w:tcPr>
                  <w:tcW w:w="678" w:type="dxa"/>
                  <w:tcBorders/>
                  <w:vAlign w:val="center"/>
                </w:tcPr>
                <w:p>
                  <w:pPr>
                    <w:pStyle w:val="TableContents"/>
                    <w:bidi w:val="0"/>
                    <w:spacing w:before="0" w:after="283"/>
                    <w:jc w:val="left"/>
                    <w:rPr/>
                  </w:pPr>
                  <w:r>
                    <w:rPr/>
                    <w:t xml:space="preserve">50.3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39.0 </w:t>
                  </w:r>
                </w:p>
              </w:tc>
              <w:tc>
                <w:tcPr>
                  <w:tcW w:w="1162" w:type="dxa"/>
                  <w:tcBorders/>
                  <w:vAlign w:val="center"/>
                </w:tcPr>
                <w:p>
                  <w:pPr>
                    <w:pStyle w:val="TableContents"/>
                    <w:bidi w:val="0"/>
                    <w:spacing w:before="0" w:after="283"/>
                    <w:jc w:val="left"/>
                    <w:rPr/>
                  </w:pPr>
                  <w:r>
                    <w:rPr/>
                    <w:t xml:space="preserve">2011 </w:t>
                  </w:r>
                </w:p>
              </w:tc>
            </w:tr>
            <w:tr>
              <w:trPr/>
              <w:tc>
                <w:tcPr>
                  <w:tcW w:w="3885" w:type="dxa"/>
                  <w:tcBorders/>
                  <w:vAlign w:val="center"/>
                </w:tcPr>
                <w:p>
                  <w:pPr>
                    <w:pStyle w:val="TableContents"/>
                    <w:bidi w:val="0"/>
                    <w:spacing w:before="0" w:after="283"/>
                    <w:jc w:val="left"/>
                    <w:rPr/>
                  </w:pPr>
                  <w:r>
                    <w:rPr/>
                    <w:t xml:space="preserve">Vietnam </w:t>
                  </w:r>
                </w:p>
              </w:tc>
              <w:tc>
                <w:tcPr>
                  <w:tcW w:w="678" w:type="dxa"/>
                  <w:tcBorders/>
                  <w:vAlign w:val="center"/>
                </w:tcPr>
                <w:p>
                  <w:pPr>
                    <w:pStyle w:val="TableContents"/>
                    <w:bidi w:val="0"/>
                    <w:spacing w:before="0" w:after="283"/>
                    <w:jc w:val="left"/>
                    <w:rPr/>
                  </w:pPr>
                  <w:r>
                    <w:rPr/>
                    <w:t xml:space="preserve">6.9 </w:t>
                  </w:r>
                </w:p>
              </w:tc>
              <w:tc>
                <w:tcPr>
                  <w:tcW w:w="558" w:type="dxa"/>
                  <w:tcBorders/>
                  <w:vAlign w:val="center"/>
                </w:tcPr>
                <w:p>
                  <w:pPr>
                    <w:pStyle w:val="TableContents"/>
                    <w:bidi w:val="0"/>
                    <w:spacing w:before="0" w:after="283"/>
                    <w:jc w:val="left"/>
                    <w:rPr/>
                  </w:pPr>
                  <w:r>
                    <w:rPr/>
                    <w:t xml:space="preserve">4.9 </w:t>
                  </w:r>
                </w:p>
              </w:tc>
              <w:tc>
                <w:tcPr>
                  <w:tcW w:w="648" w:type="dxa"/>
                  <w:tcBorders/>
                  <w:vAlign w:val="center"/>
                </w:tcPr>
                <w:p>
                  <w:pPr>
                    <w:pStyle w:val="TableContents"/>
                    <w:bidi w:val="0"/>
                    <w:spacing w:before="0" w:after="283"/>
                    <w:jc w:val="left"/>
                    <w:rPr/>
                  </w:pPr>
                  <w:r>
                    <w:rPr/>
                    <w:t xml:space="preserve">34.8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10.0 </w:t>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37.6 </w:t>
                  </w:r>
                </w:p>
              </w:tc>
              <w:tc>
                <w:tcPr>
                  <w:tcW w:w="1162" w:type="dxa"/>
                  <w:tcBorders/>
                  <w:vAlign w:val="center"/>
                </w:tcPr>
                <w:p>
                  <w:pPr>
                    <w:pStyle w:val="TableContents"/>
                    <w:bidi w:val="0"/>
                    <w:spacing w:before="0" w:after="283"/>
                    <w:jc w:val="left"/>
                    <w:rPr/>
                  </w:pPr>
                  <w:r>
                    <w:rPr/>
                    <w:t xml:space="preserve">2008 </w:t>
                  </w:r>
                </w:p>
              </w:tc>
            </w:tr>
            <w:tr>
              <w:trPr/>
              <w:tc>
                <w:tcPr>
                  <w:tcW w:w="3885" w:type="dxa"/>
                  <w:tcBorders/>
                  <w:vAlign w:val="center"/>
                </w:tcPr>
                <w:p>
                  <w:pPr>
                    <w:pStyle w:val="TableContents"/>
                    <w:bidi w:val="0"/>
                    <w:spacing w:before="0" w:after="283"/>
                    <w:jc w:val="left"/>
                    <w:rPr/>
                  </w:pPr>
                  <w:r>
                    <w:rPr/>
                    <w:t xml:space="preserve">Palestiina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35.5 </w:t>
                  </w:r>
                </w:p>
              </w:tc>
              <w:tc>
                <w:tcPr>
                  <w:tcW w:w="818" w:type="dxa"/>
                  <w:tcBorders/>
                  <w:vAlign w:val="center"/>
                </w:tcPr>
                <w:p>
                  <w:pPr>
                    <w:pStyle w:val="TableContents"/>
                    <w:bidi w:val="0"/>
                    <w:spacing w:before="0" w:after="283"/>
                    <w:jc w:val="left"/>
                    <w:rPr/>
                  </w:pPr>
                  <w:r>
                    <w:rPr/>
                    <w:t xml:space="preserve">2009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Jemen </w:t>
                  </w:r>
                </w:p>
              </w:tc>
              <w:tc>
                <w:tcPr>
                  <w:tcW w:w="678" w:type="dxa"/>
                  <w:tcBorders/>
                  <w:vAlign w:val="center"/>
                </w:tcPr>
                <w:p>
                  <w:pPr>
                    <w:pStyle w:val="TableContents"/>
                    <w:bidi w:val="0"/>
                    <w:spacing w:before="0" w:after="283"/>
                    <w:jc w:val="left"/>
                    <w:rPr/>
                  </w:pPr>
                  <w:r>
                    <w:rPr/>
                    <w:t xml:space="preserve">8.6 </w:t>
                  </w:r>
                </w:p>
              </w:tc>
              <w:tc>
                <w:tcPr>
                  <w:tcW w:w="558" w:type="dxa"/>
                  <w:tcBorders/>
                  <w:vAlign w:val="center"/>
                </w:tcPr>
                <w:p>
                  <w:pPr>
                    <w:pStyle w:val="TableContents"/>
                    <w:bidi w:val="0"/>
                    <w:spacing w:before="0" w:after="283"/>
                    <w:jc w:val="left"/>
                    <w:rPr/>
                  </w:pPr>
                  <w:r>
                    <w:rPr/>
                    <w:t xml:space="preserve">5.6 </w:t>
                  </w:r>
                </w:p>
              </w:tc>
              <w:tc>
                <w:tcPr>
                  <w:tcW w:w="648" w:type="dxa"/>
                  <w:tcBorders/>
                  <w:vAlign w:val="center"/>
                </w:tcPr>
                <w:p>
                  <w:pPr>
                    <w:pStyle w:val="TableContents"/>
                    <w:bidi w:val="0"/>
                    <w:spacing w:before="0" w:after="283"/>
                    <w:jc w:val="left"/>
                    <w:rPr/>
                  </w:pPr>
                  <w:r>
                    <w:rPr/>
                    <w:t xml:space="preserve">36.7 </w:t>
                  </w:r>
                </w:p>
              </w:tc>
              <w:tc>
                <w:tcPr>
                  <w:tcW w:w="818" w:type="dxa"/>
                  <w:tcBorders/>
                  <w:vAlign w:val="center"/>
                </w:tcPr>
                <w:p>
                  <w:pPr>
                    <w:pStyle w:val="TableContents"/>
                    <w:bidi w:val="0"/>
                    <w:spacing w:before="0" w:after="283"/>
                    <w:jc w:val="left"/>
                    <w:rPr/>
                  </w:pPr>
                  <w:r>
                    <w:rPr/>
                    <w:t xml:space="preserve">2014 </w:t>
                  </w:r>
                </w:p>
              </w:tc>
              <w:tc>
                <w:tcPr>
                  <w:tcW w:w="678" w:type="dxa"/>
                  <w:tcBorders/>
                  <w:vAlign w:val="center"/>
                </w:tcPr>
                <w:p>
                  <w:pPr>
                    <w:pStyle w:val="TableContents"/>
                    <w:bidi w:val="0"/>
                    <w:spacing w:before="0" w:after="283"/>
                    <w:jc w:val="left"/>
                    <w:rPr/>
                  </w:pPr>
                  <w:r>
                    <w:rPr/>
                    <w:t xml:space="preserve">8.6 </w:t>
                  </w:r>
                </w:p>
              </w:tc>
              <w:tc>
                <w:tcPr>
                  <w:tcW w:w="1130" w:type="dxa"/>
                  <w:tcBorders/>
                  <w:vAlign w:val="center"/>
                </w:tcPr>
                <w:p>
                  <w:pPr>
                    <w:pStyle w:val="TableContents"/>
                    <w:bidi w:val="0"/>
                    <w:spacing w:before="0" w:after="283"/>
                    <w:jc w:val="left"/>
                    <w:rPr/>
                  </w:pPr>
                  <w:r>
                    <w:rPr/>
                    <w:t xml:space="preserve">2003 </w:t>
                  </w:r>
                </w:p>
              </w:tc>
              <w:tc>
                <w:tcPr>
                  <w:tcW w:w="648" w:type="dxa"/>
                  <w:tcBorders/>
                  <w:vAlign w:val="center"/>
                </w:tcPr>
                <w:p>
                  <w:pPr>
                    <w:pStyle w:val="TableContents"/>
                    <w:bidi w:val="0"/>
                    <w:spacing w:before="0" w:after="283"/>
                    <w:jc w:val="left"/>
                    <w:rPr/>
                  </w:pPr>
                  <w:r>
                    <w:rPr/>
                    <w:t xml:space="preserve">37.7 </w:t>
                  </w:r>
                </w:p>
              </w:tc>
              <w:tc>
                <w:tcPr>
                  <w:tcW w:w="1162" w:type="dxa"/>
                  <w:tcBorders/>
                  <w:vAlign w:val="center"/>
                </w:tcPr>
                <w:p>
                  <w:pPr>
                    <w:pStyle w:val="TableContents"/>
                    <w:bidi w:val="0"/>
                    <w:spacing w:before="0" w:after="283"/>
                    <w:jc w:val="left"/>
                    <w:rPr/>
                  </w:pPr>
                  <w:r>
                    <w:rPr/>
                    <w:t xml:space="preserve">2005 </w:t>
                  </w:r>
                </w:p>
              </w:tc>
            </w:tr>
            <w:tr>
              <w:trPr/>
              <w:tc>
                <w:tcPr>
                  <w:tcW w:w="3885" w:type="dxa"/>
                  <w:tcBorders/>
                  <w:vAlign w:val="center"/>
                </w:tcPr>
                <w:p>
                  <w:pPr>
                    <w:pStyle w:val="TableContents"/>
                    <w:bidi w:val="0"/>
                    <w:spacing w:before="0" w:after="283"/>
                    <w:jc w:val="left"/>
                    <w:rPr/>
                  </w:pPr>
                  <w:r>
                    <w:rPr/>
                    <w:t xml:space="preserve">Sambia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57.1 </w:t>
                  </w:r>
                </w:p>
              </w:tc>
              <w:tc>
                <w:tcPr>
                  <w:tcW w:w="818" w:type="dxa"/>
                  <w:tcBorders/>
                  <w:vAlign w:val="center"/>
                </w:tcPr>
                <w:p>
                  <w:pPr>
                    <w:pStyle w:val="TableContents"/>
                    <w:bidi w:val="0"/>
                    <w:spacing w:before="0" w:after="283"/>
                    <w:jc w:val="left"/>
                    <w:rPr/>
                  </w:pPr>
                  <w:r>
                    <w:rPr/>
                    <w:t xml:space="preserve">2015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57.5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3885" w:type="dxa"/>
                  <w:tcBorders/>
                  <w:vAlign w:val="center"/>
                </w:tcPr>
                <w:p>
                  <w:pPr>
                    <w:pStyle w:val="TableContents"/>
                    <w:bidi w:val="0"/>
                    <w:spacing w:before="0" w:after="283"/>
                    <w:jc w:val="left"/>
                    <w:rPr/>
                  </w:pPr>
                  <w:r>
                    <w:rPr/>
                    <w:t xml:space="preserve">Zimbabwe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43.2 </w:t>
                  </w:r>
                </w:p>
              </w:tc>
              <w:tc>
                <w:tcPr>
                  <w:tcW w:w="818" w:type="dxa"/>
                  <w:tcBorders/>
                  <w:vAlign w:val="center"/>
                </w:tcPr>
                <w:p>
                  <w:pPr>
                    <w:pStyle w:val="TableContents"/>
                    <w:bidi w:val="0"/>
                    <w:spacing w:before="0" w:after="283"/>
                    <w:jc w:val="left"/>
                    <w:rPr/>
                  </w:pPr>
                  <w:r>
                    <w:rPr/>
                    <w:t xml:space="preserve">2011 </w:t>
                  </w:r>
                </w:p>
              </w:tc>
              <w:tc>
                <w:tcPr>
                  <w:tcW w:w="678"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50.1 </w:t>
                  </w:r>
                </w:p>
              </w:tc>
              <w:tc>
                <w:tcPr>
                  <w:tcW w:w="1162" w:type="dxa"/>
                  <w:tcBorders/>
                  <w:vAlign w:val="center"/>
                </w:tcPr>
                <w:p>
                  <w:pPr>
                    <w:pStyle w:val="TableContents"/>
                    <w:bidi w:val="0"/>
                    <w:spacing w:before="0" w:after="283"/>
                    <w:jc w:val="left"/>
                    <w:rPr/>
                  </w:pPr>
                  <w:r>
                    <w:rPr/>
                    <w:t xml:space="preserve">2006 </w:t>
                  </w:r>
                </w:p>
              </w:tc>
            </w:tr>
            <w:tr>
              <w:trPr/>
              <w:tc>
                <w:tcPr>
                  <w:tcW w:w="3885" w:type="dxa"/>
                  <w:tcBorders/>
                  <w:vAlign w:val="center"/>
                </w:tcPr>
                <w:p>
                  <w:pPr>
                    <w:pStyle w:val="TableContents"/>
                    <w:bidi w:val="0"/>
                    <w:spacing w:before="0" w:after="283"/>
                    <w:jc w:val="left"/>
                    <w:rPr/>
                  </w:pPr>
                  <w:r>
                    <w:rPr/>
                    <w:t xml:space="preserve">Maailma </w:t>
                  </w:r>
                </w:p>
              </w:tc>
              <w:tc>
                <w:tcPr>
                  <w:tcW w:w="678"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818" w:type="dxa"/>
                  <w:tcBorders/>
                  <w:vAlign w:val="center"/>
                </w:tcPr>
                <w:p>
                  <w:pPr>
                    <w:pStyle w:val="TableContents"/>
                    <w:bidi w:val="0"/>
                    <w:spacing w:before="0" w:after="283"/>
                    <w:jc w:val="left"/>
                    <w:rPr>
                      <w:sz w:val="4"/>
                      <w:szCs w:val="4"/>
                    </w:rPr>
                  </w:pPr>
                  <w:r>
                    <w:rPr>
                      <w:sz w:val="4"/>
                      <w:szCs w:val="4"/>
                    </w:rPr>
                  </w:r>
                </w:p>
              </w:tc>
              <w:tc>
                <w:tcPr>
                  <w:tcW w:w="678" w:type="dxa"/>
                  <w:tcBorders/>
                  <w:vAlign w:val="center"/>
                </w:tcPr>
                <w:p>
                  <w:pPr>
                    <w:pStyle w:val="TableContents"/>
                    <w:bidi w:val="0"/>
                    <w:spacing w:before="0" w:after="283"/>
                    <w:jc w:val="left"/>
                    <w:rPr/>
                  </w:pPr>
                  <w:r>
                    <w:rPr/>
                    <w:t xml:space="preserve">12.0 </w:t>
                  </w:r>
                </w:p>
              </w:tc>
              <w:tc>
                <w:tcPr>
                  <w:tcW w:w="1130" w:type="dxa"/>
                  <w:tcBorders/>
                  <w:vAlign w:val="center"/>
                </w:tcPr>
                <w:p>
                  <w:pPr>
                    <w:pStyle w:val="TableContents"/>
                    <w:bidi w:val="0"/>
                    <w:spacing w:before="0" w:after="283"/>
                    <w:jc w:val="left"/>
                    <w:rPr/>
                  </w:pPr>
                  <w:r>
                    <w:rPr/>
                    <w:t xml:space="preserve">2002 est. </w:t>
                  </w:r>
                </w:p>
              </w:tc>
              <w:tc>
                <w:tcPr>
                  <w:tcW w:w="648" w:type="dxa"/>
                  <w:tcBorders/>
                  <w:vAlign w:val="center"/>
                </w:tcPr>
                <w:p>
                  <w:pPr>
                    <w:pStyle w:val="TableContents"/>
                    <w:bidi w:val="0"/>
                    <w:spacing w:before="0" w:after="283"/>
                    <w:jc w:val="left"/>
                    <w:rPr/>
                  </w:pPr>
                  <w:r>
                    <w:rPr/>
                    <w:t xml:space="preserve">38.0 </w:t>
                  </w:r>
                </w:p>
              </w:tc>
              <w:tc>
                <w:tcPr>
                  <w:tcW w:w="1162" w:type="dxa"/>
                  <w:tcBorders/>
                  <w:vAlign w:val="center"/>
                </w:tcPr>
                <w:p>
                  <w:pPr>
                    <w:pStyle w:val="TableContents"/>
                    <w:bidi w:val="0"/>
                    <w:spacing w:before="0" w:after="283"/>
                    <w:jc w:val="left"/>
                    <w:rPr/>
                  </w:pPr>
                  <w:r>
                    <w:rPr/>
                    <w:t xml:space="preserve">2007 </w:t>
                  </w:r>
                </w:p>
              </w:tc>
            </w:tr>
          </w:tbl>
          <w:p>
            <w:pPr>
              <w:pStyle w:val="TableContents"/>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USA sijoittuu tuloerojen eriarvoisuutta</w:t>
      </w:r>
    </w:p>
    <w:p>
      <w:pPr>
        <w:pStyle w:val="TextBody"/>
        <w:bidi w:val="0"/>
        <w:jc w:val="left"/>
        <w:rPr>
          <w:b/>
          <w:u w:val="single"/>
          <w:shd w:val="clear" w:fill="FFFF00"/>
        </w:rPr>
      </w:pPr>
      <w:r>
        <w:rPr>
          <w:b/>
          <w:u w:val="single"/>
          <w:shd w:val="clear" w:fill="FFFF00"/>
        </w:rPr>
        <w:t xml:space="preserve">Asiakirjan numero 15238</w:t>
      </w:r>
    </w:p>
    <w:p>
      <w:pPr>
        <w:pStyle w:val="TextBody"/>
        <w:bidi w:val="0"/>
        <w:jc w:val="left"/>
        <w:rPr>
          <w:b/>
          <w:shd w:val="clear" w:fill="FFFF00"/>
        </w:rPr>
      </w:pPr>
      <w:r>
        <w:rPr>
          <w:b/>
          <w:shd w:val="clear" w:fill="FFFF00"/>
        </w:rPr>
        <w:t xml:space="preserve">Tekstin numero 0</w:t>
      </w:r>
    </w:p>
    <w:p>
      <w:pPr>
        <w:pStyle w:val="TextBody"/>
        <w:numPr>
          <w:ilvl w:val="0"/>
          <w:numId w:val="114"/>
        </w:numPr>
        <w:tabs>
          <w:tab w:val="clear" w:pos="1134"/>
          <w:tab w:val="left" w:leader="none" w:pos="707"/>
        </w:tabs>
        <w:bidi w:val="0"/>
        <w:spacing w:before="0" w:after="0"/>
        <w:ind w:start="707" w:hanging="283"/>
        <w:jc w:val="left"/>
        <w:rPr/>
      </w:pPr>
      <w:r>
        <w:rPr/>
        <w:t xml:space="preserve">► </w:t>
      </w:r>
      <w:r>
        <w:rPr>
          <w:color w:val="A9A9A9"/>
        </w:rPr>
        <w:t xml:space="preserve">Chile (</w:t>
      </w:r>
      <w:r>
        <w:rPr/>
        <w:t xml:space="preserve">15 C, 4 P) </w:t>
      </w:r>
    </w:p>
    <w:p>
      <w:pPr>
        <w:pStyle w:val="TextBody"/>
        <w:numPr>
          <w:ilvl w:val="0"/>
          <w:numId w:val="114"/>
        </w:numPr>
        <w:tabs>
          <w:tab w:val="clear" w:pos="1134"/>
          <w:tab w:val="left" w:leader="none" w:pos="707"/>
        </w:tabs>
        <w:bidi w:val="0"/>
        <w:ind w:start="707" w:hanging="283"/>
        <w:jc w:val="left"/>
        <w:rPr/>
      </w:pPr>
      <w:r>
        <w:rPr/>
        <w:t xml:space="preserve">► </w:t>
      </w:r>
      <w:r>
        <w:rPr>
          <w:color w:val="DCDCDC"/>
        </w:rPr>
        <w:t xml:space="preserve">Kolumbia (</w:t>
      </w:r>
      <w:r>
        <w:rPr/>
        <w:t xml:space="preserve">15 C, 7 P, 1 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kaksi c-kirjaimella alkavaa Etelä-Amerikan maata</w:t>
      </w:r>
    </w:p>
    <w:p>
      <w:pPr>
        <w:pStyle w:val="TextBody"/>
        <w:bidi w:val="0"/>
        <w:jc w:val="left"/>
        <w:rPr>
          <w:b/>
          <w:u w:val="single"/>
          <w:shd w:val="clear" w:fill="FFFF00"/>
        </w:rPr>
      </w:pPr>
      <w:r>
        <w:rPr>
          <w:b/>
          <w:u w:val="single"/>
          <w:shd w:val="clear" w:fill="FFFF00"/>
        </w:rPr>
        <w:t xml:space="preserve">Asiakirjan numero 15239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Crusherille tarjottiin paikkaa </w:t>
      </w:r>
      <w:r>
        <w:rPr>
          <w:color w:val="A9A9A9"/>
        </w:rPr>
        <w:t xml:space="preserve">Tähtilaivaston lääkintäosaston </w:t>
      </w:r>
      <w:r>
        <w:rPr/>
        <w:t xml:space="preserve">johtajana </w:t>
      </w:r>
      <w:r>
        <w:rPr/>
        <w:t xml:space="preserve">vuonna 2365, ja hän lähti Enterpriselta saman vuoden aikana. Hänen tilalleen tuli tohtori Katherine Pulaski. Ollessaan Tähtilaivaston lääkintäosastolla hän päätti palata alukselle heti, kun se sallittiin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tohtori Crusher meni 2. kaudella?</w:t>
      </w:r>
    </w:p>
    <w:p>
      <w:pPr>
        <w:pStyle w:val="TextBody"/>
        <w:bidi w:val="0"/>
        <w:jc w:val="left"/>
        <w:rPr>
          <w:b/>
          <w:u w:val="single"/>
          <w:shd w:val="clear" w:fill="FFFF00"/>
        </w:rPr>
      </w:pPr>
      <w:r>
        <w:rPr>
          <w:b/>
          <w:u w:val="single"/>
          <w:shd w:val="clear" w:fill="FFFF00"/>
        </w:rPr>
        <w:t xml:space="preserve">Asiakirjan numero 15240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siirtyi WWF:ään WCW-kollegoidensa Chris Benoitin, Dean Malenkon ja Perry Saturnin kanssa, jotka muodostivat ryhmän nimeltä The Radicalz. Guerrero voitti WWF:n Euroopan mestaruuden ja WWF:n mannertenvälisen mestaruuden ennen kuin hänet erotettiin vuonna 2001 riippuvuusongelmien vuoksi. Saatuaan uudelleen töitä vuonna 2002 hän muodosti veljenpoikansa Chavon kanssa Los Guerrerosin, joka voitti WWE:n tag team -mestaruuden, ja vakiinnutti asemansa SmackDown-brändissä. Hän nousi päätapahtuman asemaan ja voitti WWE:n mestaruuden, ainoan maailmanmestaruutensa No Way Outissa </w:t>
      </w:r>
      <w:r>
        <w:rPr>
          <w:color w:val="A9A9A9"/>
        </w:rPr>
        <w:t xml:space="preserve">2004</w:t>
      </w:r>
      <w:r>
        <w:rPr/>
        <w:t xml:space="preserve">. Hän menetti tittelin myöhemmin samana vuonna, mutta pysyi suosittuna pääesiintyjänä ennenaikaiseen kuolemaansa asti 13. marraskuuta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Eddie Guerrero voitti wwe-mestaruuden?</w:t>
      </w:r>
    </w:p>
    <w:p>
      <w:pPr>
        <w:pStyle w:val="TextBody"/>
        <w:bidi w:val="0"/>
        <w:jc w:val="left"/>
        <w:rPr>
          <w:b/>
          <w:u w:val="single"/>
          <w:shd w:val="clear" w:fill="FFFF00"/>
        </w:rPr>
      </w:pPr>
      <w:r>
        <w:rPr>
          <w:b/>
          <w:u w:val="single"/>
          <w:shd w:val="clear" w:fill="FFFF00"/>
        </w:rPr>
        <w:t xml:space="preserve">Asiakirjan numero 15241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Sanoittaja Manoj Muntashir ja säveltäjä Tanishk Bagchi loivat kappaleen uudelleen </w:t>
      </w:r>
      <w:r>
        <w:rPr>
          <w:color w:val="A9A9A9"/>
        </w:rPr>
        <w:t xml:space="preserve">Milan Luthrian vuoden 2017 hindielokuvaan </w:t>
      </w:r>
      <w:r>
        <w:rPr>
          <w:color w:val="DCDCDC"/>
        </w:rPr>
        <w:t xml:space="preserve">Baadshaho, jonka </w:t>
      </w:r>
      <w:r>
        <w:rPr/>
        <w:t xml:space="preserve">käsikirjoitti Rajat Arora. Siinä on Nusrat Fateh Ali Khanin äänen alkuperäinen versio ja Rahat Fateh Ali Khanin äänen uusi versio. Video, jonka pääosissa ovat Ajay Devgn ja Ileana D'Cruz, on kuvattu Bikanerin, Jodhpurin ja Jaisalmerin eri paikoissa.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mere raske qamar laulu on mistä elokuvasta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mere rashke kamar laulu on mistä elokuvasta.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mere rashke qamar laulu on mistä elokuvasta?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``Mere Rashke Qamar'' (Urdu: </w:t>
      </w:r>
      <w:r>
        <w:rPr>
          <w:rtl w:val="true"/>
        </w:rPr>
        <w:t xml:space="preserve">قمریرے رشک قمر </w:t>
      </w:r>
      <w:r>
        <w:rPr/>
        <w:t xml:space="preserve">; Hindi: ``मेरे </w:t>
      </w:r>
      <w:r>
        <w:rPr/>
        <w:t xml:space="preserve">रश्के </w:t>
      </w:r>
      <w:r>
        <w:rPr/>
        <w:t xml:space="preserve">कमर''; lit. ``Kuukin on kateellinen kauneudestasi'') on sanoittaja Fana Buland Shehrin kirjoittama ghazal-qawwali, jonka on säveltänyt Pakistanin merkittävä sufilaulaja </w:t>
      </w:r>
      <w:r>
        <w:rPr>
          <w:color w:val="A9A9A9"/>
        </w:rPr>
        <w:t xml:space="preserve">Nusrat Fateh Ali Khan</w:t>
      </w:r>
      <w:r>
        <w:rPr/>
        <w:t xml:space="preserve">. Khan esitti sen ensimmäisen kerran vuonna 1988, ja hän ja hänen veljenpoikansa Rahat Fateh Ali Khan ovat tehneet sen tunnetuksi useaan otteeseen eri konserteissa.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mere rashke qamar joka on alkuperäinen laulaja</w:t>
      </w:r>
    </w:p>
    <w:p>
      <w:pPr>
        <w:pStyle w:val="TextBody"/>
        <w:bidi w:val="0"/>
        <w:jc w:val="left"/>
        <w:rPr>
          <w:b/>
          <w:u w:val="single"/>
          <w:shd w:val="clear" w:fill="FFFF00"/>
        </w:rPr>
      </w:pPr>
      <w:r>
        <w:rPr>
          <w:b/>
          <w:u w:val="single"/>
          <w:shd w:val="clear" w:fill="FFFF00"/>
        </w:rPr>
        <w:t xml:space="preserve">Asiakirjan numero 15242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Keskeinen periaate on, että </w:t>
      </w:r>
      <w:r>
        <w:rPr>
          <w:color w:val="A9A9A9"/>
        </w:rPr>
        <w:t xml:space="preserve">tuomioistuin on toimivaltainen vain suostumuksen perusteella</w:t>
      </w:r>
      <w:r>
        <w:rPr/>
        <w:t xml:space="preserve">. Tuomioistuimella ei ole todellista pakkotoimivaltaa. Toimivalta on usein keskeinen kysymys tuomioistuimelle, koska vastaaja kiistää sen. Alustavien väitteiden vaiheessa vastaaja voi riitauttaa (i) toimivallan ja/tai (ii) asian tutkittavaksi ottamisen. 36 artiklassa esitetään neljä perustetta, joihin tuomioistuimen toimivalta voi perustua.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kansainvälisen rikostuomioistuimen toimivalta riita-asioissa?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Kansainvälinen tuomioistuin on toimivaltainen kahdentyyppisissä asioissa: </w:t>
      </w:r>
      <w:r>
        <w:rPr>
          <w:color w:val="A9A9A9"/>
        </w:rPr>
        <w:t xml:space="preserve">valtioiden välisissä riita-asioissa, joissa tuomioistuin antaa sitovia päätöksiä sellaisten valtioiden välillä, jotka suostuvat tai ovat aiemmin sopineet alistuvansa tuomioistuimen tuomioon</w:t>
      </w:r>
      <w:r>
        <w:rPr/>
        <w:t xml:space="preserve">, sekä </w:t>
      </w:r>
      <w:r>
        <w:rPr>
          <w:color w:val="DCDCDC"/>
        </w:rPr>
        <w:t xml:space="preserve">neuvoa-antavissa lausunnoissa, joissa annetaan perusteltuja mutta ei-sitovia päätöksiä asianmukaisesti esitetyistä kansainvälistä oikeutta koskevista kysymyksistä yleensä Yhdistyneiden Kansakuntien yleiskokouksen pyynnöstä</w:t>
      </w:r>
      <w:r>
        <w:rPr/>
        <w:t xml:space="preserve">. Neuvoa-antavien lausuntojen ei tarvitse koskea tiettyjä valtioiden välisiä kiistoja, vaikka ne usein koskevatkin.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kansainvälinen tuomioistuin on toimivaltainen</w:t>
      </w:r>
    </w:p>
    <w:p>
      <w:pPr>
        <w:pStyle w:val="TextBody"/>
        <w:bidi w:val="0"/>
        <w:jc w:val="left"/>
        <w:rPr>
          <w:b/>
          <w:u w:val="single"/>
          <w:shd w:val="clear" w:fill="FFFF00"/>
        </w:rPr>
      </w:pPr>
      <w:r>
        <w:rPr>
          <w:b/>
          <w:u w:val="single"/>
          <w:shd w:val="clear" w:fill="FFFF00"/>
        </w:rPr>
        <w:t xml:space="preserve">Asiakirjan numero 15243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Brendon Boyd Urie </w:t>
      </w:r>
      <w:r>
        <w:rPr/>
        <w:t xml:space="preserve">(s. 12. huhtikuuta 1987) on yhdysvaltalainen laulaja, lauluntekijä ja muusikko, joka tunnetaan parhaiten Panic! at the Disco -yhtyeen laulajana, jonka ainoa jäljellä oleva alkuperäinen jäsen hän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panic at the disco -yhtyeen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Brendon Boyd Urie </w:t>
      </w:r>
      <w:r>
        <w:rPr/>
        <w:t xml:space="preserve">(s. 12. huhtikuuta 1987) on yhdysvaltalainen laulaja, lauluntekijä, muusikko ja multi-instrumentalisti. Hänet tunnetaan parhaiten Panic! at the Disco -yhtyeen laulajana, jonka ainoa jäljellä oleva alkuperäisjäsen hän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Panic at the disco -yhtyeen laulaja...</w:t>
      </w:r>
    </w:p>
    <w:p>
      <w:pPr>
        <w:pStyle w:val="TextBody"/>
        <w:bidi w:val="0"/>
        <w:jc w:val="left"/>
        <w:rPr>
          <w:b/>
          <w:u w:val="single"/>
          <w:shd w:val="clear" w:fill="FFFF00"/>
        </w:rPr>
      </w:pPr>
      <w:r>
        <w:rPr>
          <w:b/>
          <w:u w:val="single"/>
          <w:shd w:val="clear" w:fill="FFFF00"/>
        </w:rPr>
        <w:t xml:space="preserve">Asiakirjan numero 15244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useimmilla seksuaalisilla lajeilla, myös ihmisillä sukupuolisuhde on noin </w:t>
      </w:r>
      <w:r>
        <w:rPr>
          <w:color w:val="A9A9A9"/>
        </w:rPr>
        <w:t xml:space="preserve">1:1</w:t>
      </w:r>
      <w:r>
        <w:rPr/>
        <w:t xml:space="preserve">. Koska naisten sikiökuolleisuus on korkeampi, syntymähetkellä syntyneiden sukupuolten suhdeluvun maailmassa katsotaan yleisesti olevan 107 poikaa 100 tyttöä kohti, vaikka tästä arvosta kiistelläänkin tiedeyhteisössä. Koko maailman väestön sukupuolisuhde on 101 miestä 100 naista kohti. Käytettävästä määritelmästä riippuen 0,1-1,7 prosenttia elävänä syntyneistä on intersukupuolisia.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miesten ja naisten suhde maailmassa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vuonna 2002 tehdyssä tutkimuksessa luonnollisen sukupuolisuhteen arvioitiin olevan syntyessään lähes </w:t>
      </w:r>
      <w:r>
        <w:rPr>
          <w:color w:val="A9A9A9"/>
        </w:rPr>
        <w:t xml:space="preserve">1,06 urosta/naarasta</w:t>
      </w:r>
      <w:r>
        <w:rPr/>
        <w:t xml:space="preserve">. Joidenkin tutkijoiden mukaan merkittäviä synnytystä edeltävän sukupuolenvalinnan käytäntöjä noudattavia maita ovat ne, joissa syntymän sukupuolisuhde on 108 tai enemmän (naisten valinta) ja 102 tai vähemmän (miesten valinta). Jotkut tutkijat ovat kyseenalaistaneet tämän oletuksen.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tyttöjen ja poikien suhde maailmassa 2017</w:t>
      </w:r>
    </w:p>
    <w:p>
      <w:pPr>
        <w:pStyle w:val="TextBody"/>
        <w:bidi w:val="0"/>
        <w:jc w:val="left"/>
        <w:rPr>
          <w:b/>
          <w:u w:val="single"/>
          <w:shd w:val="clear" w:fill="FFFF00"/>
        </w:rPr>
      </w:pPr>
      <w:r>
        <w:rPr>
          <w:b/>
          <w:u w:val="single"/>
          <w:shd w:val="clear" w:fill="FFFF00"/>
        </w:rPr>
        <w:t xml:space="preserve">Asiakirjan numero 15245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Cortana </w:t>
      </w:r>
      <w:r>
        <w:rPr/>
        <w:t xml:space="preserve">on Windows Phone 8.1:een lisätty henkilökohtainen virtuaaliavustaja, joka muistuttaa Google Nowta ja Applen Siriä. Cortanan nimi juontaa juurensa Halo-videopelisarjasta, joka on Microsoftin yksinoikeudella Xboxille ja Windowsille tarjoama sarja. Cortana pystyy muun muassa asettamaan muistutuksia, tunnistamaan luonnollisen äänen ilman, että käyttäjän tarvitsee syöttää ennalta määriteltyä komentosarjaa, ja vastaamaan kysymyksiin Bingistä saatavien tietojen avulla (kuten ajankohtaiset sää- ja liikenneolosuhteet, urheilutulokset ja elämäkerrat).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windows phone 8.1:n virtuaalisen avustajan nimi</w:t>
      </w:r>
    </w:p>
    <w:p>
      <w:pPr>
        <w:pStyle w:val="TextBody"/>
        <w:bidi w:val="0"/>
        <w:jc w:val="left"/>
        <w:rPr>
          <w:b/>
          <w:u w:val="single"/>
          <w:shd w:val="clear" w:fill="FFFF00"/>
        </w:rPr>
      </w:pPr>
      <w:r>
        <w:rPr>
          <w:b/>
          <w:u w:val="single"/>
          <w:shd w:val="clear" w:fill="FFFF00"/>
        </w:rPr>
        <w:t xml:space="preserve">Asiakirjan numero 15246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Mid-Bay Bridge on 141-kanavainen, </w:t>
      </w:r>
      <w:r>
        <w:rPr>
          <w:color w:val="A9A9A9"/>
        </w:rPr>
        <w:t xml:space="preserve">5,8 kilometrin (3,6 mailin) mittainen </w:t>
      </w:r>
      <w:r>
        <w:rPr/>
        <w:t xml:space="preserve">kaksikaistainen maksullinen silta Okaloosan piirikunnassa Florida Panhandlessa. Se yhdistää Destinissä sijaitsevan U.S. Highway 98:n ja Nicevillessä sijaitsevan State Road 20:n. Silta kulkee yleensä pohjois-eteläsuunnassa; sillan lähestymiskohdissa on State Road 293 -nimitys, kun taas itse sillalla on TOLL 293 -kilpi.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Mid Bay Bridge Destin Fl:ssä?</w:t>
      </w:r>
    </w:p>
    <w:p>
      <w:pPr>
        <w:pStyle w:val="TextBody"/>
        <w:bidi w:val="0"/>
        <w:jc w:val="left"/>
        <w:rPr>
          <w:b/>
          <w:u w:val="single"/>
          <w:shd w:val="clear" w:fill="FFFF00"/>
        </w:rPr>
      </w:pPr>
      <w:r>
        <w:rPr>
          <w:b/>
          <w:u w:val="single"/>
          <w:shd w:val="clear" w:fill="FFFF00"/>
        </w:rPr>
        <w:t xml:space="preserve">Asiakirjan numero 15247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Creatures of Our God and King'' on </w:t>
      </w:r>
      <w:r>
        <w:rPr>
          <w:color w:val="A9A9A9"/>
        </w:rPr>
        <w:t xml:space="preserve">William Henry Draperin</w:t>
      </w:r>
      <w:r>
        <w:rPr/>
        <w:t xml:space="preserve"> kirjoittama englantilainen kristillinen pääsiäisvirsi, joka perustuu </w:t>
      </w:r>
      <w:r>
        <w:rPr/>
        <w:t xml:space="preserve">Franciscus Assisilaisen runoon. Se julkaistiin ensimmäisen kerran virsikirjassa vuonna 1919.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kaikki luodut meidän jumalamme ja kuninkaamme</w:t>
      </w:r>
    </w:p>
    <w:p>
      <w:pPr>
        <w:pStyle w:val="TextBody"/>
        <w:bidi w:val="0"/>
        <w:jc w:val="left"/>
        <w:rPr>
          <w:b/>
          <w:u w:val="single"/>
          <w:shd w:val="clear" w:fill="FFFF00"/>
        </w:rPr>
      </w:pPr>
      <w:r>
        <w:rPr>
          <w:b/>
          <w:u w:val="single"/>
          <w:shd w:val="clear" w:fill="FFFF00"/>
        </w:rPr>
        <w:t xml:space="preserve">Asiakirjan numero 15248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Sateet ovat saaren yleisin sademuoto, ja ne ovat erittäin yleisiä koko Irlannissa, vaikka joissakin länsirannikon osissa sataa yli neljä kertaa enemmän kuin itärannikolla. Irlannin sateet tulevat yleensä Atlantin rintamajärjestelmistä, jotka kulkevat saaren yli koilliseen ja tuovat mukanaan pilviä ja sadetta. Suurimmassa osassa maan itäistä puoliskoa sataa 750-1 000 mm vuodessa. Lännessä sataa yleensä keskimäärin 1 000-1 250 mm (39,4-49,2 tuumaa). Monilla vuoristoalueilla sademäärä on yli 3 000 mm vuodessa. Sateisimmat kuukaudet ovat lähes kaikkialla </w:t>
      </w:r>
      <w:r>
        <w:rPr>
          <w:color w:val="A9A9A9"/>
        </w:rPr>
        <w:t xml:space="preserve">joulukuu ja tammikuu</w:t>
      </w:r>
      <w:r>
        <w:rPr/>
        <w:t xml:space="preserve">. Huhtikuu on yleensä kuivin kuukausi, mutta monissa eteläisissä osissa kesäkuu on kuivin.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sataa eniten Irlannissa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Irlannin ilmasto on </w:t>
      </w:r>
      <w:r>
        <w:rPr>
          <w:color w:val="A9A9A9"/>
        </w:rPr>
        <w:t xml:space="preserve">leuto, kostea ja vaihteleva, ja siellä sataa runsaasti, eikä lämpötilan ääriarvoja esiinny</w:t>
      </w:r>
      <w:r>
        <w:rPr/>
        <w:t xml:space="preserve">. </w:t>
      </w:r>
      <w:r>
        <w:rPr/>
        <w:t xml:space="preserve">Irlannin ilmasto määritellään </w:t>
      </w:r>
      <w:r>
        <w:rPr/>
        <w:t xml:space="preserve">Köppenin ilmastoluokitusjärjestelmässä </w:t>
      </w:r>
      <w:r>
        <w:rPr>
          <w:color w:val="DCDCDC"/>
        </w:rPr>
        <w:t xml:space="preserve">lauhkeaksi valtameri-ilmastoksi </w:t>
      </w:r>
      <w:r>
        <w:rPr/>
        <w:t xml:space="preserve">eli Cfb-ilmastoksi, joka on </w:t>
      </w:r>
      <w:r>
        <w:rPr/>
        <w:t xml:space="preserve">sama kuin suurimmassa osassa Luoteis-Eurooppaa. Maassa on yleensä viileät kesät ja leudot talvet. Se on huomattavasti lämpimämpi kuin muut sen leveyspiirillä sijaitsevat alueet, koska se sijaitsee Koillis-Atlantin valtamerellä, minkä vuoksi Pohjois-Atlantin virta lämmittää sitä koko vuoden.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sää ja ilmasto Irlannissa</w:t>
      </w:r>
    </w:p>
    <w:p>
      <w:pPr>
        <w:pStyle w:val="TextBody"/>
        <w:bidi w:val="0"/>
        <w:jc w:val="left"/>
        <w:rPr>
          <w:b/>
          <w:u w:val="single"/>
          <w:shd w:val="clear" w:fill="FFFF00"/>
        </w:rPr>
      </w:pPr>
      <w:r>
        <w:rPr>
          <w:b/>
          <w:u w:val="single"/>
          <w:shd w:val="clear" w:fill="FFFF00"/>
        </w:rPr>
        <w:t xml:space="preserve">Asiakirjan numero 15249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Clemson Tigers jalkapallo </w:t>
      </w:r>
    </w:p>
    <w:tbl>
      <w:tblPr>
        <w:tblW w:w="3665" w:type="dxa"/>
        <w:jc w:val="left"/>
        <w:tblInd w:w="0" w:type="dxa"/>
        <w:tblLayout w:type="fixed"/>
        <w:tblCellMar>
          <w:top w:w="28" w:type="dxa"/>
          <w:left w:w="28" w:type="dxa"/>
          <w:bottom w:w="28" w:type="dxa"/>
          <w:right w:w="28" w:type="dxa"/>
        </w:tblCellMar>
      </w:tblPr>
      <w:tblGrid>
        <w:gridCol w:w="124"/>
        <w:gridCol w:w="3541"/>
      </w:tblGrid>
      <w:tr>
        <w:trPr/>
        <w:tc>
          <w:tcPr>
            <w:tcW w:w="124"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2017 Clemson Tigers jalkapallojoukkue </w:t>
            </w:r>
          </w:p>
        </w:tc>
      </w:tr>
    </w:tbl>
    <w:p>
      <w:pPr>
        <w:pStyle w:val="TextBody"/>
        <w:bidi w:val="0"/>
        <w:spacing w:before="0" w:after="283"/>
        <w:jc w:val="left"/>
        <w:rPr/>
      </w:pPr>
      <w:r>
        <w:rPr/>
        <w:t xml:space="preserve">Ensimmäinen kausi 1896 (1896) urheilujohtaja Dan Radakovich päävalmentaja Dabo Swinney 10. kausi, 100 -- 29 (. 775) Hallissa Memorial Stadium (Kapasiteetti: 81,500 (86,092 ennätys)) Kentän pinta Natural Grass Sijainti Clemson, South Carolina Konferenssi Atlantic Coast Conference Division Atlantic Aikaisemmat konferenssit Southern Intercollegiate Athletic Association (SIAA) (1896 -- 1921) Southern Conference (SC) (1921 -- 1952) Kaikkien aikojen ennätys 728 -- 458 -- 45 (. 610) Bowl-ennätys 22 -- 19 (. 537) Playoff-esiintymisiä 2 (2015, 2016) Playoff-ennätys 3 -- 1 (. 750) Kansallisia mestaruuksia 2 (</w:t>
      </w:r>
      <w:r>
        <w:rPr>
          <w:color w:val="A9A9A9"/>
        </w:rPr>
        <w:t xml:space="preserve">1981, 2016</w:t>
      </w:r>
      <w:r>
        <w:rPr/>
        <w:t xml:space="preserve">) Kansallinen finalisti 1 (2015) Konferenssin mestaruuksia 22 (4 SIAA, 2 SoCon, 16 ACC) Divisioonan mestaruuksia 6 (2009, 2011, 2012, 2015, 2016, 2017) Kilpailijat South Carolina Gamecocks Florida State Seminoles Georgia Tech Yellow Jackets Georgia Bulldogs Konsensus All-Americans 25 Nykyinen univormu Värit Oranssi ja Regalia Taistelulaulu Tiger Rag Maskotti Tiger Marssiorkesteri Tiger Band Verkkosivusto ClemsonTigers.com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Clemson voitti jalkapallon kansallisen mestaruuden?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Clemson Tigers jalkapallo </w:t>
      </w:r>
    </w:p>
    <w:tbl>
      <w:tblPr>
        <w:tblW w:w="3665" w:type="dxa"/>
        <w:jc w:val="left"/>
        <w:tblInd w:w="0" w:type="dxa"/>
        <w:tblLayout w:type="fixed"/>
        <w:tblCellMar>
          <w:top w:w="28" w:type="dxa"/>
          <w:left w:w="28" w:type="dxa"/>
          <w:bottom w:w="28" w:type="dxa"/>
          <w:right w:w="28" w:type="dxa"/>
        </w:tblCellMar>
      </w:tblPr>
      <w:tblGrid>
        <w:gridCol w:w="124"/>
        <w:gridCol w:w="3541"/>
      </w:tblGrid>
      <w:tr>
        <w:trPr/>
        <w:tc>
          <w:tcPr>
            <w:tcW w:w="124"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2017 Clemson Tigers jalkapallojoukkue </w:t>
            </w:r>
          </w:p>
        </w:tc>
      </w:tr>
    </w:tbl>
    <w:p>
      <w:pPr>
        <w:pStyle w:val="TextBody"/>
        <w:bidi w:val="0"/>
        <w:spacing w:before="0" w:after="283"/>
        <w:jc w:val="left"/>
        <w:rPr/>
      </w:pPr>
      <w:r>
        <w:rPr/>
        <w:t xml:space="preserve">Ensimmäinen kausi 1896 (1896) urheilujohtaja Dan Radakovich päävalmentaja Dabo Swinney 10. kausi, 101 -- 30 (. 771) Hallissa Memorial Stadium (Kapasiteetti: 81,500 (86,092 ennätys)) Kentän pinta Luonnonnurmi Sijainti Clemson, Etelä-Carolina Konferenssi Atlantin rannikkokonferenssin divisioona Atlantti Aikaisemmat konferenssit Southern Intercollegiate Athletic Association (SIAA) (1896 -- 1921) Southern Conference (SC) (1921 -- 1952) Kaikkien aikojen ennätys 729 -- 459 -- 45 (. 609) Kulhojen ennätys 22 -- 19 (. 609) Kulhojen ennätys 22 -- 19 (. 537) Playoff-esiintymisiä 3 (2015, 2016, 2017) Playoff-ennätys 3 -- 2 Vaadittu kansallinen mestaruus 2 (</w:t>
      </w:r>
      <w:r>
        <w:rPr>
          <w:color w:val="A9A9A9"/>
        </w:rPr>
        <w:t xml:space="preserve">1981</w:t>
      </w:r>
      <w:r>
        <w:rPr/>
        <w:t xml:space="preserve">, </w:t>
      </w:r>
      <w:r>
        <w:rPr>
          <w:color w:val="DCDCDC"/>
        </w:rPr>
        <w:t xml:space="preserve">2016</w:t>
      </w:r>
      <w:r>
        <w:rPr/>
        <w:t xml:space="preserve">) Kansallinen finalisti 1 (2015) Konferenssin mestaruudet 23 (4 SIAA, 2 SoCon, 17 ACC) Divisioonan mestaruudet 6 (2009, 2011, 2012, 2015, 2016, 2017) Rivaliteet South Carolina Gamecocks Florida State Seminoles Georgia Tech Yellow Jackets Georgia Bulldogs NC State Wolfpack Boston College Eagles Auburn Tigers Consensus All-Americans 25 Nykyinen univormu Värit Oranssi ja Regalia Taistelulaulu Tiger Rag Maskotti Tiger Marssiorkesteri Tiger Band Verkkosivusto ClemsonTigers.com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Clemson voitti jalkapallon mestaruuden?</w:t>
      </w:r>
    </w:p>
    <w:p>
      <w:pPr>
        <w:pStyle w:val="TextBody"/>
        <w:bidi w:val="0"/>
        <w:jc w:val="left"/>
        <w:rPr>
          <w:b/>
          <w:u w:val="single"/>
          <w:shd w:val="clear" w:fill="FFFF00"/>
        </w:rPr>
      </w:pPr>
      <w:r>
        <w:rPr>
          <w:b/>
          <w:u w:val="single"/>
          <w:shd w:val="clear" w:fill="FFFF00"/>
        </w:rPr>
        <w:t xml:space="preserve">Asiakirjan numero 15250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brändi edustaa maailmanlaajuisesti 410 hotellia 52 maassa, joissa on 112 317 huonetta (maaliskuussa 2016) ja 81 hotellia suunnitteilla. Vuonna 1990 </w:t>
      </w:r>
      <w:r>
        <w:rPr>
          <w:color w:val="A9A9A9"/>
        </w:rPr>
        <w:t xml:space="preserve">InterContinental Hotels Group </w:t>
      </w:r>
      <w:r>
        <w:rPr/>
        <w:t xml:space="preserve">osti Holiday Inn -tuoteperheen; nykyään sen portfolioon kuuluvat luksusbrändi InterContinental Hotels &amp; Resorts, korkealuokkainen boutique-brändi Hotel Indigo, korkealuokkainen extended stay -brändi Staybridge Suites, keskiluokkainen extended stay -brändi Candlewood Suites, keskiluokkainen täyden palvelun brändi Holiday Inn Hotels &amp; Resorts, Holiday Inn Club Vacations, EVEN Hotels, HUALUXE Hotels &amp; Resorts ja keskiluokkainen rajoitetun palvelun brändi Holiday Inn Express.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Crown Plaza Rosemontin omistaja?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Crowne Plaza on täysihoitohotelliketju, joka palvelee liikematkustajia sekä kokous- ja kongressimarkkinoita. Se on </w:t>
      </w:r>
      <w:r>
        <w:rPr/>
        <w:t xml:space="preserve">osa </w:t>
      </w:r>
      <w:r>
        <w:rPr>
          <w:color w:val="A9A9A9"/>
        </w:rPr>
        <w:t xml:space="preserve">InterContinental Hotels Group -brändiperhettä</w:t>
      </w:r>
      <w:r>
        <w:rPr/>
        <w:t xml:space="preserve">, johon kuuluvat myös InterContinental Hotels &amp; Resorts ja Holiday Inn Hotels &amp; Resorts, ja se toimii 52 maassa yli 400 hotellilla, jotka sijaitsevat yleensä kaupunkien keskustoissa, lomakohteissa, rannikkokaupungeissa tai suurten lentokenttien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Crowne Plaza Hotel Rosemont Chicagon?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Crowne Plaza Hotels &amp; Resorts </w:t>
      </w:r>
    </w:p>
    <w:tbl>
      <w:tblPr>
        <w:tblW w:w="5327" w:type="dxa"/>
        <w:jc w:val="left"/>
        <w:tblInd w:w="0" w:type="dxa"/>
        <w:tblLayout w:type="fixed"/>
        <w:tblCellMar>
          <w:top w:w="28" w:type="dxa"/>
          <w:left w:w="28" w:type="dxa"/>
          <w:bottom w:w="28" w:type="dxa"/>
          <w:right w:w="28" w:type="dxa"/>
        </w:tblCellMar>
      </w:tblPr>
      <w:tblGrid>
        <w:gridCol w:w="2236"/>
        <w:gridCol w:w="3091"/>
      </w:tblGrid>
      <w:tr>
        <w:trPr/>
        <w:tc>
          <w:tcPr>
            <w:tcW w:w="2236" w:type="dxa"/>
            <w:tcBorders/>
            <w:vAlign w:val="center"/>
          </w:tcPr>
          <w:p>
            <w:pPr>
              <w:pStyle w:val="TableHeading"/>
              <w:suppressLineNumbers/>
              <w:bidi w:val="0"/>
              <w:spacing w:before="0" w:after="283"/>
              <w:jc w:val="center"/>
              <w:rPr/>
            </w:pPr>
            <w:r>
              <w:rPr/>
              <w:t xml:space="preserve">Tyyppi </w:t>
            </w:r>
          </w:p>
        </w:tc>
        <w:tc>
          <w:tcPr>
            <w:tcW w:w="3091" w:type="dxa"/>
            <w:tcBorders/>
            <w:vAlign w:val="center"/>
          </w:tcPr>
          <w:p>
            <w:pPr>
              <w:pStyle w:val="TableContents"/>
              <w:bidi w:val="0"/>
              <w:spacing w:before="0" w:after="283"/>
              <w:jc w:val="left"/>
              <w:rPr/>
            </w:pPr>
            <w:r>
              <w:rPr/>
              <w:t xml:space="preserve">Korkealuokkaiset hotellit ja lomakohteet </w:t>
            </w:r>
          </w:p>
        </w:tc>
      </w:tr>
      <w:tr>
        <w:trPr/>
        <w:tc>
          <w:tcPr>
            <w:tcW w:w="2236" w:type="dxa"/>
            <w:tcBorders/>
            <w:vAlign w:val="center"/>
          </w:tcPr>
          <w:p>
            <w:pPr>
              <w:pStyle w:val="TableHeading"/>
              <w:suppressLineNumbers/>
              <w:bidi w:val="0"/>
              <w:spacing w:before="0" w:after="283"/>
              <w:jc w:val="center"/>
              <w:rPr/>
            </w:pPr>
            <w:r>
              <w:rPr/>
              <w:t xml:space="preserve">Teollisuus </w:t>
            </w:r>
          </w:p>
        </w:tc>
        <w:tc>
          <w:tcPr>
            <w:tcW w:w="3091" w:type="dxa"/>
            <w:tcBorders/>
            <w:vAlign w:val="center"/>
          </w:tcPr>
          <w:p>
            <w:pPr>
              <w:pStyle w:val="TableContents"/>
              <w:bidi w:val="0"/>
              <w:spacing w:before="0" w:after="283"/>
              <w:jc w:val="left"/>
              <w:rPr/>
            </w:pPr>
            <w:r>
              <w:rPr/>
              <w:t xml:space="preserve">Hotelli </w:t>
            </w:r>
          </w:p>
        </w:tc>
      </w:tr>
      <w:tr>
        <w:trPr/>
        <w:tc>
          <w:tcPr>
            <w:tcW w:w="2236" w:type="dxa"/>
            <w:tcBorders/>
            <w:vAlign w:val="center"/>
          </w:tcPr>
          <w:p>
            <w:pPr>
              <w:pStyle w:val="TableHeading"/>
              <w:suppressLineNumbers/>
              <w:bidi w:val="0"/>
              <w:spacing w:before="0" w:after="283"/>
              <w:jc w:val="center"/>
              <w:rPr/>
            </w:pPr>
            <w:r>
              <w:rPr/>
              <w:t xml:space="preserve">Perustettu </w:t>
            </w:r>
          </w:p>
        </w:tc>
        <w:tc>
          <w:tcPr>
            <w:tcW w:w="3091" w:type="dxa"/>
            <w:tcBorders/>
            <w:vAlign w:val="center"/>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Päämaja </w:t>
            </w:r>
          </w:p>
        </w:tc>
        <w:tc>
          <w:tcPr>
            <w:tcW w:w="3091" w:type="dxa"/>
            <w:tcBorders/>
            <w:vAlign w:val="center"/>
          </w:tcPr>
          <w:p>
            <w:pPr>
              <w:pStyle w:val="TableContents"/>
              <w:bidi w:val="0"/>
              <w:spacing w:before="0" w:after="283"/>
              <w:jc w:val="left"/>
              <w:rPr/>
            </w:pPr>
            <w:r>
              <w:rPr/>
              <w:t xml:space="preserve">Denham, Yhdistynyt kuningaskunta </w:t>
            </w:r>
          </w:p>
        </w:tc>
      </w:tr>
      <w:tr>
        <w:trPr/>
        <w:tc>
          <w:tcPr>
            <w:tcW w:w="2236" w:type="dxa"/>
            <w:tcBorders/>
            <w:vAlign w:val="center"/>
          </w:tcPr>
          <w:p>
            <w:pPr>
              <w:pStyle w:val="TableHeading"/>
              <w:suppressLineNumbers/>
              <w:bidi w:val="0"/>
              <w:spacing w:before="0" w:after="283"/>
              <w:jc w:val="center"/>
              <w:rPr/>
            </w:pPr>
            <w:r>
              <w:rPr/>
              <w:t xml:space="preserve">Toimipaikkojen lukumäärä </w:t>
            </w:r>
          </w:p>
        </w:tc>
        <w:tc>
          <w:tcPr>
            <w:tcW w:w="3091" w:type="dxa"/>
            <w:tcBorders/>
            <w:vAlign w:val="center"/>
          </w:tcPr>
          <w:p>
            <w:pPr>
              <w:pStyle w:val="TableContents"/>
              <w:bidi w:val="0"/>
              <w:spacing w:before="0" w:after="283"/>
              <w:jc w:val="left"/>
              <w:rPr/>
            </w:pPr>
            <w:r>
              <w:rPr/>
              <w:t xml:space="preserve">410 </w:t>
            </w:r>
          </w:p>
        </w:tc>
      </w:tr>
      <w:tr>
        <w:trPr/>
        <w:tc>
          <w:tcPr>
            <w:tcW w:w="2236" w:type="dxa"/>
            <w:tcBorders/>
            <w:vAlign w:val="center"/>
          </w:tcPr>
          <w:p>
            <w:pPr>
              <w:pStyle w:val="TableHeading"/>
              <w:suppressLineNumbers/>
              <w:bidi w:val="0"/>
              <w:spacing w:before="0" w:after="283"/>
              <w:jc w:val="center"/>
              <w:rPr/>
            </w:pPr>
            <w:r>
              <w:rPr/>
              <w:t xml:space="preserve">Palvelualue </w:t>
            </w:r>
          </w:p>
        </w:tc>
        <w:tc>
          <w:tcPr>
            <w:tcW w:w="3091" w:type="dxa"/>
            <w:tcBorders/>
            <w:vAlign w:val="center"/>
          </w:tcPr>
          <w:p>
            <w:pPr>
              <w:pStyle w:val="TableContents"/>
              <w:bidi w:val="0"/>
              <w:spacing w:before="0" w:after="283"/>
              <w:jc w:val="left"/>
              <w:rPr/>
            </w:pPr>
            <w:r>
              <w:rPr/>
              <w:t xml:space="preserve">Maailmanlaajuinen </w:t>
            </w:r>
          </w:p>
        </w:tc>
      </w:tr>
      <w:tr>
        <w:trPr/>
        <w:tc>
          <w:tcPr>
            <w:tcW w:w="2236" w:type="dxa"/>
            <w:tcBorders/>
            <w:vAlign w:val="center"/>
          </w:tcPr>
          <w:p>
            <w:pPr>
              <w:pStyle w:val="TableHeading"/>
              <w:suppressLineNumbers/>
              <w:bidi w:val="0"/>
              <w:spacing w:before="0" w:after="283"/>
              <w:jc w:val="center"/>
              <w:rPr/>
            </w:pPr>
            <w:r>
              <w:rPr/>
              <w:t xml:space="preserve">Vanhempi </w:t>
            </w:r>
          </w:p>
        </w:tc>
        <w:tc>
          <w:tcPr>
            <w:tcW w:w="3091" w:type="dxa"/>
            <w:tcBorders/>
            <w:vAlign w:val="center"/>
          </w:tcPr>
          <w:p>
            <w:pPr>
              <w:pStyle w:val="TableContents"/>
              <w:bidi w:val="0"/>
              <w:spacing w:before="0" w:after="283"/>
              <w:jc w:val="left"/>
              <w:rPr/>
            </w:pPr>
            <w:r>
              <w:rPr>
                <w:color w:val="A9A9A9"/>
              </w:rPr>
              <w:t xml:space="preserve">InterContinental Hotels </w:t>
            </w:r>
            <w:r>
              <w:rPr/>
              <w:t xml:space="preserve">Group </w:t>
            </w:r>
          </w:p>
        </w:tc>
      </w:tr>
      <w:tr>
        <w:trPr/>
        <w:tc>
          <w:tcPr>
            <w:tcW w:w="2236" w:type="dxa"/>
            <w:tcBorders/>
            <w:vAlign w:val="center"/>
          </w:tcPr>
          <w:p>
            <w:pPr>
              <w:pStyle w:val="TableHeading"/>
              <w:suppressLineNumbers/>
              <w:bidi w:val="0"/>
              <w:spacing w:before="0" w:after="283"/>
              <w:jc w:val="center"/>
              <w:rPr/>
            </w:pPr>
            <w:r>
              <w:rPr/>
              <w:t xml:space="preserve">Verkkosivusto </w:t>
            </w:r>
          </w:p>
        </w:tc>
        <w:tc>
          <w:tcPr>
            <w:tcW w:w="3091" w:type="dxa"/>
            <w:tcBorders/>
            <w:vAlign w:val="center"/>
          </w:tcPr>
          <w:p>
            <w:pPr>
              <w:pStyle w:val="TableContents"/>
              <w:bidi w:val="0"/>
              <w:spacing w:before="0" w:after="283"/>
              <w:jc w:val="left"/>
              <w:rPr/>
            </w:pPr>
            <w:r>
              <w:rPr/>
              <w:t xml:space="preserve">Crown Plaza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crowne plaza rohini -hotellin omistaja?</w:t>
      </w:r>
    </w:p>
    <w:p>
      <w:pPr>
        <w:pStyle w:val="TextBody"/>
        <w:bidi w:val="0"/>
        <w:jc w:val="left"/>
        <w:rPr>
          <w:b/>
          <w:u w:val="single"/>
          <w:shd w:val="clear" w:fill="FFFF00"/>
        </w:rPr>
      </w:pPr>
      <w:r>
        <w:rPr>
          <w:b/>
          <w:u w:val="single"/>
          <w:shd w:val="clear" w:fill="FFFF00"/>
        </w:rPr>
        <w:t xml:space="preserve">Asiakirjan numero 15251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 Is a Light That Never Goes Out'' on englantilaisen rockyhtye The Smithsin kappale, jonka ovat kirjoittaneet kitaristi Johnny Marr ja laulaja Morrissey. Se </w:t>
      </w:r>
      <w:r>
        <w:rPr/>
        <w:t xml:space="preserve">on mukana yhtyeen kolmannella studioalbumilla </w:t>
      </w:r>
      <w:r>
        <w:rPr>
          <w:color w:val="A9A9A9"/>
        </w:rPr>
        <w:t xml:space="preserve">The Queen Is Dead, mutta se </w:t>
      </w:r>
      <w:r>
        <w:rPr/>
        <w:t xml:space="preserve">julkaistiin singlenä Yhdistyneessä kuningaskunnassa vasta vuonna 1992, viisi vuotta yhtyeen hajoamisen jälkeen. Se oli korkeimmillaan 25. sijalla Yhdistyneen kuningaskunnan singlelistalla. Kappale on saanut huomattavaa arvostelua kriitikoilta; vuonna 2014 NME listasi ``There Is a Light That Never Goes Out'' kaikkien aikojen 12. parhaaksi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smiths there is a light that never goes out albumi</w:t>
      </w:r>
    </w:p>
    <w:p>
      <w:pPr>
        <w:pStyle w:val="TextBody"/>
        <w:bidi w:val="0"/>
        <w:jc w:val="left"/>
        <w:rPr>
          <w:b/>
          <w:u w:val="single"/>
          <w:shd w:val="clear" w:fill="FFFF00"/>
        </w:rPr>
      </w:pPr>
      <w:r>
        <w:rPr>
          <w:b/>
          <w:u w:val="single"/>
          <w:shd w:val="clear" w:fill="FFFF00"/>
        </w:rPr>
        <w:t xml:space="preserve">Asiakirjan numero 15252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KwaZulu-Natalissa 24. syyskuuta tunnettiin nimellä Shaka-päivä, jolla muistettiin zulukuningas Shakaa, jonka oletettu kuolinpäivä oli vuonna 1828. Shaka oli zulukuningas, jolla oli tärkeä rooli hajanaisten zuluklaanien yhdistämisessä yhtenäiseksi kansakunnaksi. Joka vuosi ihmiset kokoontuvat kuningas Shakan haudalle kunnioittamaan häntä tänä päivänä. Etelä-Afrikan uudelle demokraattiselle parlamentille vuonna </w:t>
      </w:r>
      <w:r>
        <w:rPr>
          <w:color w:val="A9A9A9"/>
        </w:rPr>
        <w:t xml:space="preserve">1995</w:t>
      </w:r>
      <w:r>
        <w:rPr/>
        <w:t xml:space="preserve"> esitetyssä juhlapäiviä koskevassa lakiehdotuksessa </w:t>
      </w:r>
      <w:r>
        <w:rPr/>
        <w:t xml:space="preserve">syyskuun 24. päivä ei sisältynyt ehdotettujen juhlapäivien luetteloon. Tämän vuoksi Inkatha Freedom Party (IFP), eteläafrikkalainen poliittinen puolue, jolla on suuri zulu-jäsenistö, vastusti lakiesitystä. Parlamentti ja IFP pääsivät kompromissiin, ja päivä sai nykyisen nimensä ja se katsottiin yleiseksi vapaapäiväksi.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kulttuuriperintöpäivästä tuli yleinen vapaapäivä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KwaZulu-Natalissa 24. syyskuuta vietetty perintöpäivä tunnettiin nimellä Shaka-päivä zulukuningas Shakan muistoksi. Shaka oli zulukuningas, jolla oli tärkeä rooli hajanaisten zuluklaanien yhdistämisessä yhtenäiseksi kansakunnaksi. Joka vuosi ihmiset kokoontuvat kuningas Shakan haudalle kunnioittamaan häntä tänä päivänä. Etelä-Afrikan uudelle demokraattiselle parlamentille vuonna </w:t>
      </w:r>
      <w:r>
        <w:rPr>
          <w:color w:val="A9A9A9"/>
        </w:rPr>
        <w:t xml:space="preserve">1995</w:t>
      </w:r>
      <w:r>
        <w:rPr/>
        <w:t xml:space="preserve"> esitetyssä juhlapäiviä koskevassa lakiehdotuksessa </w:t>
      </w:r>
      <w:r>
        <w:rPr/>
        <w:t xml:space="preserve">syyskuun 24. päivä ei sisältynyt ehdotettujen juhlapäivien luetteloon. Tämän vuoksi Inkatha Freedom Party (IFP), eteläafrikkalainen poliittinen puolue, jolla on suuri zulu-jäsenistö, vastusti lakiesitystä. Parlamentti ja IFP pääsivät kompromissiin, ja päivä sai nykyisen nimensä ja se katsottiin yleiseksi vapaapäiväksi.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perintöpäivä alkoi Etelä-Afrikassa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Heritage Day Heritage Day on päivä, jolloin muistetaan ja juhlitaan Etelä-Afrikan eri kulttuureja ja niiden perintöä. </w:t>
      </w:r>
    </w:p>
    <w:tbl>
      <w:tblPr>
        <w:tblW w:w="4847" w:type="dxa"/>
        <w:jc w:val="left"/>
        <w:tblInd w:w="0" w:type="dxa"/>
        <w:tblLayout w:type="fixed"/>
        <w:tblCellMar>
          <w:top w:w="28" w:type="dxa"/>
          <w:left w:w="28" w:type="dxa"/>
          <w:bottom w:w="28" w:type="dxa"/>
          <w:right w:w="28" w:type="dxa"/>
        </w:tblCellMar>
      </w:tblPr>
      <w:tblGrid>
        <w:gridCol w:w="1471"/>
        <w:gridCol w:w="3376"/>
      </w:tblGrid>
      <w:tr>
        <w:trPr/>
        <w:tc>
          <w:tcPr>
            <w:tcW w:w="1471" w:type="dxa"/>
            <w:tcBorders/>
            <w:vAlign w:val="center"/>
          </w:tcPr>
          <w:p>
            <w:pPr>
              <w:pStyle w:val="TableHeading"/>
              <w:suppressLineNumbers/>
              <w:bidi w:val="0"/>
              <w:spacing w:before="0" w:after="283"/>
              <w:jc w:val="center"/>
              <w:rPr/>
            </w:pPr>
            <w:r>
              <w:rPr/>
              <w:t xml:space="preserve">Kutsutaan myös nimellä </w:t>
            </w:r>
          </w:p>
        </w:tc>
        <w:tc>
          <w:tcPr>
            <w:tcW w:w="3376" w:type="dxa"/>
            <w:tcBorders/>
            <w:vAlign w:val="center"/>
          </w:tcPr>
          <w:p>
            <w:pPr>
              <w:pStyle w:val="TableContents"/>
              <w:bidi w:val="0"/>
              <w:spacing w:before="0" w:after="283"/>
              <w:jc w:val="left"/>
              <w:rPr/>
            </w:pPr>
            <w:r>
              <w:rPr>
                <w:color w:val="A9A9A9"/>
              </w:rPr>
              <w:t xml:space="preserve">Shakan </w:t>
            </w:r>
            <w:r>
              <w:rPr/>
              <w:t xml:space="preserve">päivä </w:t>
            </w:r>
          </w:p>
        </w:tc>
      </w:tr>
      <w:tr>
        <w:trPr/>
        <w:tc>
          <w:tcPr>
            <w:tcW w:w="1471" w:type="dxa"/>
            <w:tcBorders/>
            <w:vAlign w:val="center"/>
          </w:tcPr>
          <w:p>
            <w:pPr>
              <w:pStyle w:val="TableHeading"/>
              <w:suppressLineNumbers/>
              <w:bidi w:val="0"/>
              <w:spacing w:before="0" w:after="283"/>
              <w:jc w:val="center"/>
              <w:rPr/>
            </w:pPr>
            <w:r>
              <w:rPr/>
              <w:t xml:space="preserve">Havaitsija </w:t>
            </w:r>
          </w:p>
        </w:tc>
        <w:tc>
          <w:tcPr>
            <w:tcW w:w="3376" w:type="dxa"/>
            <w:tcBorders/>
            <w:vAlign w:val="center"/>
          </w:tcPr>
          <w:p>
            <w:pPr>
              <w:pStyle w:val="TableContents"/>
              <w:bidi w:val="0"/>
              <w:spacing w:before="0" w:after="283"/>
              <w:jc w:val="left"/>
              <w:rPr/>
            </w:pPr>
            <w:r>
              <w:rPr/>
              <w:t xml:space="preserve">Etelä-Afrikan tasavalta </w:t>
            </w:r>
          </w:p>
        </w:tc>
      </w:tr>
      <w:tr>
        <w:trPr/>
        <w:tc>
          <w:tcPr>
            <w:tcW w:w="1471" w:type="dxa"/>
            <w:tcBorders/>
            <w:vAlign w:val="center"/>
          </w:tcPr>
          <w:p>
            <w:pPr>
              <w:pStyle w:val="TableHeading"/>
              <w:suppressLineNumbers/>
              <w:bidi w:val="0"/>
              <w:spacing w:before="0" w:after="283"/>
              <w:jc w:val="center"/>
              <w:rPr/>
            </w:pPr>
            <w:r>
              <w:rPr/>
              <w:t xml:space="preserve">Päivämäärä </w:t>
            </w:r>
          </w:p>
        </w:tc>
        <w:tc>
          <w:tcPr>
            <w:tcW w:w="3376" w:type="dxa"/>
            <w:tcBorders/>
            <w:vAlign w:val="center"/>
          </w:tcPr>
          <w:p>
            <w:pPr>
              <w:pStyle w:val="TableContents"/>
              <w:bidi w:val="0"/>
              <w:spacing w:before="0" w:after="283"/>
              <w:jc w:val="left"/>
              <w:rPr/>
            </w:pPr>
            <w:r>
              <w:rPr/>
              <w:t xml:space="preserve">24. syyskuuta </w:t>
            </w:r>
          </w:p>
        </w:tc>
      </w:tr>
      <w:tr>
        <w:trPr/>
        <w:tc>
          <w:tcPr>
            <w:tcW w:w="1471" w:type="dxa"/>
            <w:tcBorders/>
            <w:vAlign w:val="center"/>
          </w:tcPr>
          <w:p>
            <w:pPr>
              <w:pStyle w:val="TableHeading"/>
              <w:suppressLineNumbers/>
              <w:bidi w:val="0"/>
              <w:spacing w:before="0" w:after="283"/>
              <w:jc w:val="center"/>
              <w:rPr/>
            </w:pPr>
            <w:r>
              <w:rPr/>
              <w:t xml:space="preserve">Seuraavalla kerralla </w:t>
            </w:r>
          </w:p>
        </w:tc>
        <w:tc>
          <w:tcPr>
            <w:tcW w:w="3376" w:type="dxa"/>
            <w:tcBorders/>
            <w:vAlign w:val="center"/>
          </w:tcPr>
          <w:p>
            <w:pPr>
              <w:pStyle w:val="TableContents"/>
              <w:bidi w:val="0"/>
              <w:spacing w:before="0" w:after="283"/>
              <w:jc w:val="left"/>
              <w:rPr/>
            </w:pPr>
            <w:r>
              <w:rPr/>
              <w:t xml:space="preserve">24. syyskuuta 2018 (2018-09-24) </w:t>
            </w:r>
          </w:p>
        </w:tc>
      </w:tr>
      <w:tr>
        <w:trPr/>
        <w:tc>
          <w:tcPr>
            <w:tcW w:w="1471" w:type="dxa"/>
            <w:tcBorders/>
            <w:vAlign w:val="center"/>
          </w:tcPr>
          <w:p>
            <w:pPr>
              <w:pStyle w:val="TableHeading"/>
              <w:suppressLineNumbers/>
              <w:bidi w:val="0"/>
              <w:spacing w:before="0" w:after="283"/>
              <w:jc w:val="center"/>
              <w:rPr/>
            </w:pPr>
            <w:r>
              <w:rPr/>
              <w:t xml:space="preserve">Ensimmäinen kerta </w:t>
            </w:r>
          </w:p>
        </w:tc>
        <w:tc>
          <w:tcPr>
            <w:tcW w:w="3376" w:type="dxa"/>
            <w:tcBorders/>
            <w:vAlign w:val="center"/>
          </w:tcPr>
          <w:p>
            <w:pPr>
              <w:pStyle w:val="TableContents"/>
              <w:bidi w:val="0"/>
              <w:spacing w:before="0" w:after="283"/>
              <w:jc w:val="left"/>
              <w:rPr/>
            </w:pPr>
            <w:r>
              <w:rPr/>
              <w:t xml:space="preserve">24. syyskuuta 1995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vietetäänkö perintöpäivää toisella nimellä Etelä-Afrikassa?</w:t>
      </w:r>
    </w:p>
    <w:p>
      <w:pPr>
        <w:pStyle w:val="TextBody"/>
        <w:bidi w:val="0"/>
        <w:jc w:val="left"/>
        <w:rPr>
          <w:b/>
          <w:u w:val="single"/>
          <w:shd w:val="clear" w:fill="FFFF00"/>
        </w:rPr>
      </w:pPr>
      <w:r>
        <w:rPr>
          <w:b/>
          <w:u w:val="single"/>
          <w:shd w:val="clear" w:fill="FFFF00"/>
        </w:rPr>
        <w:t xml:space="preserve">Asiakirjan numero 15253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Yksittäisenä kielilajina hindi on </w:t>
      </w:r>
      <w:r>
        <w:rPr>
          <w:color w:val="A9A9A9"/>
        </w:rPr>
        <w:t xml:space="preserve">maailman neljänneksi puhutuin äidinkieli </w:t>
      </w:r>
      <w:r>
        <w:rPr/>
        <w:t xml:space="preserve">mandariinin, espanjan ja englannin jälkeen. Hindustaniksi kutsutun urdun ohella se on maailman kolmanneksi puhutuin kieli mandariinin ja englannin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hindin kielen asema maailmassa?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perustuslakia säätävä kokous hyväksyi </w:t>
      </w:r>
      <w:r>
        <w:rPr>
          <w:color w:val="A9A9A9"/>
        </w:rPr>
        <w:t xml:space="preserve">14. syyskuuta </w:t>
      </w:r>
      <w:r>
        <w:rPr/>
        <w:t xml:space="preserve">1949 </w:t>
      </w:r>
      <w:r>
        <w:rPr/>
        <w:t xml:space="preserve">Devanagari-kirjoituksella kirjoitetun hindin Intian tasavallan viralliseksi kieleksi. Tätä varten useat keskeiset toimijat kokoontuivat ja lobasivat hindin kielen puolesta koko Intiassa, erityisesti Beohar Rajendra Simha sekä Hazari Prasad Dwivedi, Kaka Kalelkar, Maithili Sharan Gupt ja Seth Govind Das, jotka jopa keskustelivat asiasta parlamentissa. Beohar Rajendra Simhan 50-vuotissyntymäpäivänä 14. syyskuuta 1949 ponnistelut tuottivat tulosta, kun hindi hyväksyttiin viralliseksi kieleksi. Se on yksi Intian tasavallan 22:sta luokitellusta kielestä. Se ei kuitenkaan ole Intian kansalliskieli, koska Intian perustuslaissa ei ole annettu yhdellekään kielelle tällaista asemaa.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hindistä tuli Intian kansalliskieli?</w:t>
      </w:r>
    </w:p>
    <w:p>
      <w:pPr>
        <w:pStyle w:val="TextBody"/>
        <w:bidi w:val="0"/>
        <w:jc w:val="left"/>
        <w:rPr>
          <w:b/>
          <w:u w:val="single"/>
          <w:shd w:val="clear" w:fill="FFFF00"/>
        </w:rPr>
      </w:pPr>
      <w:r>
        <w:rPr>
          <w:b/>
          <w:u w:val="single"/>
          <w:shd w:val="clear" w:fill="FFFF00"/>
        </w:rPr>
        <w:t xml:space="preserve">Asiakirjan numero 15254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pelaaja on lunastettu ja pelaajasta luopuva joukkue käyttää peruuttamismahdollisuuttaan, luopuva joukkue ei voi käyttää tätä mahdollisuutta kyseiseen pelaajaan enää kyseisellä kaudella - myöhempi luopuminen olisi peruuttamaton, ja pelaajasta luopuva joukkue saisi pelaajan käytännössä ilmaiseksi. Jos yksikään joukkue ei lunasta pelaajaa </w:t>
      </w:r>
      <w:r>
        <w:rPr>
          <w:color w:val="A9A9A9"/>
        </w:rPr>
        <w:t xml:space="preserve">kolmen arkipäivän </w:t>
      </w:r>
      <w:r>
        <w:rPr/>
        <w:t xml:space="preserve">jälkeen</w:t>
      </w:r>
      <w:r>
        <w:rPr/>
        <w:t xml:space="preserve">, pelaaja on selvinnyt luopumisoikeudesta ja hänet voidaan siirtää pienempään liigajoukkueeseen, vaihtaa (mihin tahansa joukkueeseen) tai vapauttaa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pelaaja on waiversissa mlb:ssä?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Vapaa agentti on </w:t>
      </w:r>
      <w:r>
        <w:rPr>
          <w:color w:val="A9A9A9"/>
        </w:rPr>
        <w:t xml:space="preserve">pelaaja, jonka sopimus joukkueen kanssa on päättynyt ja joka on siten oikeutettu tekemään sopimuksen toisen joukkueen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mlb-pelaajasta tulee vapaa agentti?</w:t>
      </w:r>
    </w:p>
    <w:p>
      <w:pPr>
        <w:pStyle w:val="TextBody"/>
        <w:bidi w:val="0"/>
        <w:jc w:val="left"/>
        <w:rPr>
          <w:b/>
          <w:u w:val="single"/>
          <w:shd w:val="clear" w:fill="FFFF00"/>
        </w:rPr>
      </w:pPr>
      <w:r>
        <w:rPr>
          <w:b/>
          <w:u w:val="single"/>
          <w:shd w:val="clear" w:fill="FFFF00"/>
        </w:rPr>
        <w:t xml:space="preserve">Asiakirjan numero 15255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5 Seconds of Summer 5 Seconds of Summer vuonna 2016 Taustatiedot </w:t>
      </w:r>
    </w:p>
    <w:tbl>
      <w:tblPr>
        <w:tblW w:w="5462" w:type="dxa"/>
        <w:jc w:val="left"/>
        <w:tblInd w:w="0" w:type="dxa"/>
        <w:tblLayout w:type="fixed"/>
        <w:tblCellMar>
          <w:top w:w="28" w:type="dxa"/>
          <w:left w:w="28" w:type="dxa"/>
          <w:bottom w:w="28" w:type="dxa"/>
          <w:right w:w="28" w:type="dxa"/>
        </w:tblCellMar>
      </w:tblPr>
      <w:tblGrid>
        <w:gridCol w:w="1711"/>
        <w:gridCol w:w="3751"/>
      </w:tblGrid>
      <w:tr>
        <w:trPr/>
        <w:tc>
          <w:tcPr>
            <w:tcW w:w="1711" w:type="dxa"/>
            <w:tcBorders/>
            <w:vAlign w:val="center"/>
          </w:tcPr>
          <w:p>
            <w:pPr>
              <w:pStyle w:val="TableHeading"/>
              <w:suppressLineNumbers/>
              <w:bidi w:val="0"/>
              <w:spacing w:before="0" w:after="283"/>
              <w:jc w:val="center"/>
              <w:rPr/>
            </w:pPr>
            <w:r>
              <w:rPr/>
              <w:t xml:space="preserve">Tunnetaan myös nimellä </w:t>
            </w:r>
          </w:p>
        </w:tc>
        <w:tc>
          <w:tcPr>
            <w:tcW w:w="3751" w:type="dxa"/>
            <w:tcBorders/>
            <w:vAlign w:val="center"/>
          </w:tcPr>
          <w:p>
            <w:pPr>
              <w:pStyle w:val="TableContents"/>
              <w:bidi w:val="0"/>
              <w:spacing w:before="0" w:after="283"/>
              <w:jc w:val="left"/>
              <w:rPr/>
            </w:pPr>
            <w:r>
              <w:rPr/>
              <w:t xml:space="preserve">5SOS </w:t>
            </w:r>
          </w:p>
        </w:tc>
      </w:tr>
      <w:tr>
        <w:trPr/>
        <w:tc>
          <w:tcPr>
            <w:tcW w:w="1711" w:type="dxa"/>
            <w:tcBorders/>
            <w:vAlign w:val="center"/>
          </w:tcPr>
          <w:p>
            <w:pPr>
              <w:pStyle w:val="TableHeading"/>
              <w:suppressLineNumbers/>
              <w:bidi w:val="0"/>
              <w:spacing w:before="0" w:after="283"/>
              <w:jc w:val="center"/>
              <w:rPr/>
            </w:pPr>
            <w:r>
              <w:rPr/>
              <w:t xml:space="preserve">Alkuperä </w:t>
            </w:r>
          </w:p>
        </w:tc>
        <w:tc>
          <w:tcPr>
            <w:tcW w:w="3751" w:type="dxa"/>
            <w:tcBorders/>
            <w:vAlign w:val="center"/>
          </w:tcPr>
          <w:p>
            <w:pPr>
              <w:pStyle w:val="TableContents"/>
              <w:bidi w:val="0"/>
              <w:spacing w:before="0" w:after="283"/>
              <w:jc w:val="left"/>
              <w:rPr/>
            </w:pPr>
            <w:r>
              <w:rPr/>
              <w:t xml:space="preserve">Sydney, Uusi Etelä-Wales, Australia </w:t>
            </w:r>
          </w:p>
        </w:tc>
      </w:tr>
      <w:tr>
        <w:trPr/>
        <w:tc>
          <w:tcPr>
            <w:tcW w:w="1711" w:type="dxa"/>
            <w:tcBorders/>
            <w:vAlign w:val="center"/>
          </w:tcPr>
          <w:p>
            <w:pPr>
              <w:pStyle w:val="TableHeading"/>
              <w:suppressLineNumbers/>
              <w:bidi w:val="0"/>
              <w:spacing w:before="0" w:after="283"/>
              <w:jc w:val="center"/>
              <w:rPr/>
            </w:pPr>
            <w:r>
              <w:rPr/>
              <w:t xml:space="preserve">Genres </w:t>
            </w:r>
          </w:p>
        </w:tc>
        <w:tc>
          <w:tcPr>
            <w:tcW w:w="3751"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Pop-rock </w:t>
            </w:r>
          </w:p>
          <w:p>
            <w:pPr>
              <w:pStyle w:val="TableContents"/>
              <w:numPr>
                <w:ilvl w:val="0"/>
                <w:numId w:val="115"/>
              </w:numPr>
              <w:tabs>
                <w:tab w:val="clear" w:pos="1134"/>
                <w:tab w:val="left" w:leader="none" w:pos="707"/>
              </w:tabs>
              <w:bidi w:val="0"/>
              <w:spacing w:before="0" w:after="0"/>
              <w:ind w:start="707" w:hanging="283"/>
              <w:jc w:val="left"/>
              <w:rPr/>
            </w:pPr>
            <w:r>
              <w:rPr/>
              <w:t xml:space="preserve">pop punk </w:t>
            </w:r>
          </w:p>
          <w:p>
            <w:pPr>
              <w:pStyle w:val="TableContents"/>
              <w:numPr>
                <w:ilvl w:val="0"/>
                <w:numId w:val="115"/>
              </w:numPr>
              <w:tabs>
                <w:tab w:val="clear" w:pos="1134"/>
                <w:tab w:val="left" w:leader="none" w:pos="707"/>
              </w:tabs>
              <w:bidi w:val="0"/>
              <w:spacing w:before="0" w:after="0"/>
              <w:ind w:start="707" w:hanging="283"/>
              <w:jc w:val="left"/>
              <w:rPr/>
            </w:pPr>
            <w:r>
              <w:rPr/>
              <w:t xml:space="preserve">power pop </w:t>
            </w:r>
          </w:p>
          <w:p>
            <w:pPr>
              <w:pStyle w:val="TableContents"/>
              <w:numPr>
                <w:ilvl w:val="0"/>
                <w:numId w:val="115"/>
              </w:numPr>
              <w:tabs>
                <w:tab w:val="clear" w:pos="1134"/>
                <w:tab w:val="left" w:leader="none" w:pos="707"/>
              </w:tabs>
              <w:bidi w:val="0"/>
              <w:spacing w:before="0" w:after="283"/>
              <w:ind w:start="707" w:hanging="283"/>
              <w:jc w:val="left"/>
              <w:rPr/>
            </w:pPr>
            <w:r>
              <w:rPr/>
              <w:t xml:space="preserve">pop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3751" w:type="dxa"/>
            <w:tcBorders/>
            <w:vAlign w:val="center"/>
          </w:tcPr>
          <w:p>
            <w:pPr>
              <w:pStyle w:val="TableContents"/>
              <w:bidi w:val="0"/>
              <w:spacing w:before="0" w:after="283"/>
              <w:jc w:val="left"/>
              <w:rPr/>
            </w:pPr>
            <w:r>
              <w:rPr/>
              <w:t xml:space="preserve">2011 -- nyt </w:t>
            </w:r>
          </w:p>
        </w:tc>
      </w:tr>
      <w:tr>
        <w:trPr/>
        <w:tc>
          <w:tcPr>
            <w:tcW w:w="1711" w:type="dxa"/>
            <w:tcBorders/>
            <w:vAlign w:val="center"/>
          </w:tcPr>
          <w:p>
            <w:pPr>
              <w:pStyle w:val="TableHeading"/>
              <w:suppressLineNumbers/>
              <w:bidi w:val="0"/>
              <w:spacing w:before="0" w:after="283"/>
              <w:jc w:val="center"/>
              <w:rPr/>
            </w:pPr>
            <w:r>
              <w:rPr/>
              <w:t xml:space="preserve">Tarrat </w:t>
            </w:r>
          </w:p>
        </w:tc>
        <w:tc>
          <w:tcPr>
            <w:tcW w:w="3751"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Capitol </w:t>
            </w:r>
          </w:p>
          <w:p>
            <w:pPr>
              <w:pStyle w:val="TableContents"/>
              <w:numPr>
                <w:ilvl w:val="0"/>
                <w:numId w:val="116"/>
              </w:numPr>
              <w:tabs>
                <w:tab w:val="clear" w:pos="1134"/>
                <w:tab w:val="left" w:leader="none" w:pos="707"/>
              </w:tabs>
              <w:bidi w:val="0"/>
              <w:spacing w:before="0" w:after="283"/>
              <w:ind w:start="707" w:hanging="283"/>
              <w:jc w:val="left"/>
              <w:rPr/>
            </w:pPr>
            <w:r>
              <w:rPr/>
              <w:t xml:space="preserve">Hei tai Hei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3751"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Alex Gaskarth </w:t>
            </w:r>
          </w:p>
          <w:p>
            <w:pPr>
              <w:pStyle w:val="TableContents"/>
              <w:numPr>
                <w:ilvl w:val="0"/>
                <w:numId w:val="117"/>
              </w:numPr>
              <w:tabs>
                <w:tab w:val="clear" w:pos="1134"/>
                <w:tab w:val="left" w:leader="none" w:pos="707"/>
              </w:tabs>
              <w:bidi w:val="0"/>
              <w:spacing w:before="0" w:after="0"/>
              <w:ind w:start="707" w:hanging="283"/>
              <w:jc w:val="left"/>
              <w:rPr/>
            </w:pPr>
            <w:r>
              <w:rPr/>
              <w:t xml:space="preserve">Maddenin veljekset </w:t>
            </w:r>
          </w:p>
          <w:p>
            <w:pPr>
              <w:pStyle w:val="TableContents"/>
              <w:numPr>
                <w:ilvl w:val="0"/>
                <w:numId w:val="117"/>
              </w:numPr>
              <w:tabs>
                <w:tab w:val="clear" w:pos="1134"/>
                <w:tab w:val="left" w:leader="none" w:pos="707"/>
              </w:tabs>
              <w:bidi w:val="0"/>
              <w:spacing w:before="0" w:after="283"/>
              <w:ind w:start="707" w:hanging="283"/>
              <w:jc w:val="left"/>
              <w:rPr/>
            </w:pPr>
            <w:r>
              <w:rPr/>
              <w:t xml:space="preserve">John Feldmann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3751" w:type="dxa"/>
            <w:tcBorders/>
            <w:vAlign w:val="center"/>
          </w:tcPr>
          <w:p>
            <w:pPr>
              <w:pStyle w:val="TableContents"/>
              <w:bidi w:val="0"/>
              <w:spacing w:before="0" w:after="283"/>
              <w:jc w:val="left"/>
              <w:rPr/>
            </w:pPr>
            <w:r>
              <w:rPr/>
              <w:t xml:space="preserve">5sos.com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3751"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color w:val="A9A9A9"/>
              </w:rPr>
              <w:t xml:space="preserve">Luke Hemmings </w:t>
            </w:r>
          </w:p>
          <w:p>
            <w:pPr>
              <w:pStyle w:val="TableContents"/>
              <w:numPr>
                <w:ilvl w:val="0"/>
                <w:numId w:val="118"/>
              </w:numPr>
              <w:tabs>
                <w:tab w:val="clear" w:pos="1134"/>
                <w:tab w:val="left" w:leader="none" w:pos="707"/>
              </w:tabs>
              <w:bidi w:val="0"/>
              <w:spacing w:before="0" w:after="0"/>
              <w:ind w:start="707" w:hanging="283"/>
              <w:jc w:val="left"/>
              <w:rPr/>
            </w:pPr>
            <w:r>
              <w:rPr>
                <w:color w:val="DCDCDC"/>
              </w:rPr>
              <w:t xml:space="preserve">Calum </w:t>
            </w:r>
            <w:r>
              <w:rPr/>
              <w:t xml:space="preserve">Hood </w:t>
            </w:r>
          </w:p>
          <w:p>
            <w:pPr>
              <w:pStyle w:val="TableContents"/>
              <w:numPr>
                <w:ilvl w:val="0"/>
                <w:numId w:val="118"/>
              </w:numPr>
              <w:tabs>
                <w:tab w:val="clear" w:pos="1134"/>
                <w:tab w:val="left" w:leader="none" w:pos="707"/>
              </w:tabs>
              <w:bidi w:val="0"/>
              <w:spacing w:before="0" w:after="0"/>
              <w:ind w:start="707" w:hanging="283"/>
              <w:jc w:val="left"/>
              <w:rPr/>
            </w:pPr>
            <w:r>
              <w:rPr>
                <w:color w:val="2F4F4F"/>
              </w:rPr>
              <w:t xml:space="preserve">Ashton Irwin </w:t>
            </w:r>
          </w:p>
          <w:p>
            <w:pPr>
              <w:pStyle w:val="TableContents"/>
              <w:numPr>
                <w:ilvl w:val="0"/>
                <w:numId w:val="118"/>
              </w:numPr>
              <w:tabs>
                <w:tab w:val="clear" w:pos="1134"/>
                <w:tab w:val="left" w:leader="none" w:pos="707"/>
              </w:tabs>
              <w:bidi w:val="0"/>
              <w:spacing w:before="0" w:after="283"/>
              <w:ind w:start="707" w:hanging="283"/>
              <w:jc w:val="left"/>
              <w:rPr/>
            </w:pPr>
            <w:r>
              <w:rPr>
                <w:color w:val="556B2F"/>
              </w:rPr>
              <w:t xml:space="preserve">Michael Clifford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5 seconds of summerin jäseniä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5 seconds of summer -yhtyeen bändin jäseniä?</w:t>
      </w:r>
    </w:p>
    <w:p>
      <w:pPr>
        <w:pStyle w:val="TextBody"/>
        <w:bidi w:val="0"/>
        <w:jc w:val="left"/>
        <w:rPr>
          <w:b/>
          <w:shd w:val="clear" w:fill="FFFF00"/>
        </w:rPr>
      </w:pPr>
      <w:r>
        <w:rPr>
          <w:b/>
          <w:shd w:val="clear" w:fill="FFFF00"/>
        </w:rPr>
        <w:t xml:space="preserve">Teksti numero 1</w:t>
      </w:r>
    </w:p>
    <w:p>
      <w:pPr>
        <w:pStyle w:val="TextBody"/>
        <w:numPr>
          <w:ilvl w:val="0"/>
          <w:numId w:val="119"/>
        </w:numPr>
        <w:tabs>
          <w:tab w:val="clear" w:pos="1134"/>
          <w:tab w:val="left" w:leader="none" w:pos="707"/>
        </w:tabs>
        <w:bidi w:val="0"/>
        <w:spacing w:before="0" w:after="0"/>
        <w:ind w:start="707" w:hanging="283"/>
        <w:jc w:val="left"/>
        <w:rPr/>
      </w:pPr>
      <w:r>
        <w:rPr/>
        <w:t xml:space="preserve">Hot Chelle Rae -- Whatever World Tour (lokakuu 2012) </w:t>
      </w:r>
    </w:p>
    <w:p>
      <w:pPr>
        <w:pStyle w:val="TextBody"/>
        <w:numPr>
          <w:ilvl w:val="0"/>
          <w:numId w:val="119"/>
        </w:numPr>
        <w:tabs>
          <w:tab w:val="clear" w:pos="1134"/>
          <w:tab w:val="left" w:leader="none" w:pos="707"/>
        </w:tabs>
        <w:bidi w:val="0"/>
        <w:spacing w:before="0" w:after="0"/>
        <w:ind w:start="707" w:hanging="283"/>
        <w:jc w:val="left"/>
        <w:rPr/>
      </w:pPr>
      <w:r>
        <w:rPr/>
        <w:t xml:space="preserve">One Direction -- Take Me Home Tour (</w:t>
      </w:r>
      <w:r>
        <w:rPr>
          <w:color w:val="A9A9A9"/>
        </w:rPr>
        <w:t xml:space="preserve">2013</w:t>
      </w:r>
      <w:r>
        <w:rPr/>
        <w:t xml:space="preserve">) </w:t>
      </w:r>
    </w:p>
    <w:p>
      <w:pPr>
        <w:pStyle w:val="TextBody"/>
        <w:numPr>
          <w:ilvl w:val="0"/>
          <w:numId w:val="119"/>
        </w:numPr>
        <w:tabs>
          <w:tab w:val="clear" w:pos="1134"/>
          <w:tab w:val="left" w:leader="none" w:pos="707"/>
        </w:tabs>
        <w:bidi w:val="0"/>
        <w:spacing w:before="0" w:after="0"/>
        <w:ind w:start="707" w:hanging="283"/>
        <w:jc w:val="left"/>
        <w:rPr/>
      </w:pPr>
      <w:r>
        <w:rPr/>
        <w:t xml:space="preserve">One Direction -- Where We Are Tour (</w:t>
      </w:r>
      <w:r>
        <w:rPr>
          <w:color w:val="DCDCDC"/>
        </w:rPr>
        <w:t xml:space="preserve">2014</w:t>
      </w:r>
      <w:r>
        <w:rPr/>
        <w:t xml:space="preserve">) </w:t>
      </w:r>
    </w:p>
    <w:p>
      <w:pPr>
        <w:pStyle w:val="TextBody"/>
        <w:numPr>
          <w:ilvl w:val="0"/>
          <w:numId w:val="119"/>
        </w:numPr>
        <w:tabs>
          <w:tab w:val="clear" w:pos="1134"/>
          <w:tab w:val="left" w:leader="none" w:pos="707"/>
        </w:tabs>
        <w:bidi w:val="0"/>
        <w:ind w:start="707" w:hanging="283"/>
        <w:jc w:val="left"/>
        <w:rPr/>
      </w:pPr>
      <w:r>
        <w:rPr/>
        <w:t xml:space="preserve">One Direction -- On the Road Again Tour (</w:t>
      </w:r>
      <w:r>
        <w:rPr>
          <w:color w:val="2F4F4F"/>
        </w:rPr>
        <w:t xml:space="preserve">2015</w:t>
      </w:r>
      <w:r>
        <w:rPr/>
        <w:t xml:space="preserve">) 4 keikkaa vain Japanissa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5sos lähti kiertueelle One Directionin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9. huhtikuuta 2018 yhtye ilmoitti, että heidän kolmas studioalbuminsa Youngblood julkaistaan </w:t>
      </w:r>
      <w:r>
        <w:rPr>
          <w:color w:val="A9A9A9"/>
        </w:rPr>
        <w:t xml:space="preserve">22. kesäkuuta 2018</w:t>
      </w:r>
      <w:r>
        <w:rPr/>
        <w:t xml:space="preserve">. Albumin toisesta singlestä, nimikappaleesta, tuli yhtyeen toinen Australian listaykkönen toukokuussa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 seconds of summer -albumi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22. helmikuuta </w:t>
      </w:r>
      <w:r>
        <w:rPr/>
        <w:t xml:space="preserve">2018 </w:t>
      </w:r>
      <w:r>
        <w:rPr/>
        <w:t xml:space="preserve">yhtye julkaisi singlen ``Want You Back'' ja ilmoitti vuoden 2018 kiertueesta.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5sos julkaisi viimeksi musiikkia?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5 Seconds of Summer 5 Seconds of Summer vuonna 2016 Taustatiedot </w:t>
      </w:r>
    </w:p>
    <w:tbl>
      <w:tblPr>
        <w:tblW w:w="5462" w:type="dxa"/>
        <w:jc w:val="left"/>
        <w:tblInd w:w="0" w:type="dxa"/>
        <w:tblLayout w:type="fixed"/>
        <w:tblCellMar>
          <w:top w:w="28" w:type="dxa"/>
          <w:left w:w="28" w:type="dxa"/>
          <w:bottom w:w="28" w:type="dxa"/>
          <w:right w:w="28" w:type="dxa"/>
        </w:tblCellMar>
      </w:tblPr>
      <w:tblGrid>
        <w:gridCol w:w="1711"/>
        <w:gridCol w:w="3751"/>
      </w:tblGrid>
      <w:tr>
        <w:trPr/>
        <w:tc>
          <w:tcPr>
            <w:tcW w:w="1711" w:type="dxa"/>
            <w:tcBorders/>
            <w:vAlign w:val="center"/>
          </w:tcPr>
          <w:p>
            <w:pPr>
              <w:pStyle w:val="TableHeading"/>
              <w:suppressLineNumbers/>
              <w:bidi w:val="0"/>
              <w:spacing w:before="0" w:after="283"/>
              <w:jc w:val="center"/>
              <w:rPr/>
            </w:pPr>
            <w:r>
              <w:rPr/>
              <w:t xml:space="preserve">Tunnetaan myös nimellä </w:t>
            </w:r>
          </w:p>
        </w:tc>
        <w:tc>
          <w:tcPr>
            <w:tcW w:w="3751" w:type="dxa"/>
            <w:tcBorders/>
            <w:vAlign w:val="center"/>
          </w:tcPr>
          <w:p>
            <w:pPr>
              <w:pStyle w:val="TableContents"/>
              <w:bidi w:val="0"/>
              <w:spacing w:before="0" w:after="283"/>
              <w:jc w:val="left"/>
              <w:rPr/>
            </w:pPr>
            <w:r>
              <w:rPr/>
              <w:t xml:space="preserve">5SOS </w:t>
            </w:r>
          </w:p>
        </w:tc>
      </w:tr>
      <w:tr>
        <w:trPr/>
        <w:tc>
          <w:tcPr>
            <w:tcW w:w="1711" w:type="dxa"/>
            <w:tcBorders/>
            <w:vAlign w:val="center"/>
          </w:tcPr>
          <w:p>
            <w:pPr>
              <w:pStyle w:val="TableHeading"/>
              <w:suppressLineNumbers/>
              <w:bidi w:val="0"/>
              <w:spacing w:before="0" w:after="283"/>
              <w:jc w:val="center"/>
              <w:rPr/>
            </w:pPr>
            <w:r>
              <w:rPr/>
              <w:t xml:space="preserve">Alkuperä </w:t>
            </w:r>
          </w:p>
        </w:tc>
        <w:tc>
          <w:tcPr>
            <w:tcW w:w="3751" w:type="dxa"/>
            <w:tcBorders/>
            <w:vAlign w:val="center"/>
          </w:tcPr>
          <w:p>
            <w:pPr>
              <w:pStyle w:val="TableContents"/>
              <w:bidi w:val="0"/>
              <w:spacing w:before="0" w:after="283"/>
              <w:jc w:val="left"/>
              <w:rPr/>
            </w:pPr>
            <w:r>
              <w:rPr/>
              <w:t xml:space="preserve">Sydney, Uusi Etelä-Wales, Australia </w:t>
            </w:r>
          </w:p>
        </w:tc>
      </w:tr>
      <w:tr>
        <w:trPr/>
        <w:tc>
          <w:tcPr>
            <w:tcW w:w="1711" w:type="dxa"/>
            <w:tcBorders/>
            <w:vAlign w:val="center"/>
          </w:tcPr>
          <w:p>
            <w:pPr>
              <w:pStyle w:val="TableHeading"/>
              <w:suppressLineNumbers/>
              <w:bidi w:val="0"/>
              <w:spacing w:before="0" w:after="283"/>
              <w:jc w:val="center"/>
              <w:rPr/>
            </w:pPr>
            <w:r>
              <w:rPr/>
              <w:t xml:space="preserve">Genres </w:t>
            </w:r>
          </w:p>
        </w:tc>
        <w:tc>
          <w:tcPr>
            <w:tcW w:w="3751"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Pop-rock </w:t>
            </w:r>
          </w:p>
          <w:p>
            <w:pPr>
              <w:pStyle w:val="TableContents"/>
              <w:numPr>
                <w:ilvl w:val="0"/>
                <w:numId w:val="120"/>
              </w:numPr>
              <w:tabs>
                <w:tab w:val="clear" w:pos="1134"/>
                <w:tab w:val="left" w:leader="none" w:pos="707"/>
              </w:tabs>
              <w:bidi w:val="0"/>
              <w:spacing w:before="0" w:after="0"/>
              <w:ind w:start="707" w:hanging="283"/>
              <w:jc w:val="left"/>
              <w:rPr/>
            </w:pPr>
            <w:r>
              <w:rPr/>
              <w:t xml:space="preserve">pop punk </w:t>
            </w:r>
          </w:p>
          <w:p>
            <w:pPr>
              <w:pStyle w:val="TableContents"/>
              <w:numPr>
                <w:ilvl w:val="0"/>
                <w:numId w:val="120"/>
              </w:numPr>
              <w:tabs>
                <w:tab w:val="clear" w:pos="1134"/>
                <w:tab w:val="left" w:leader="none" w:pos="707"/>
              </w:tabs>
              <w:bidi w:val="0"/>
              <w:spacing w:before="0" w:after="0"/>
              <w:ind w:start="707" w:hanging="283"/>
              <w:jc w:val="left"/>
              <w:rPr/>
            </w:pPr>
            <w:r>
              <w:rPr/>
              <w:t xml:space="preserve">power pop </w:t>
            </w:r>
          </w:p>
          <w:p>
            <w:pPr>
              <w:pStyle w:val="TableContents"/>
              <w:numPr>
                <w:ilvl w:val="0"/>
                <w:numId w:val="120"/>
              </w:numPr>
              <w:tabs>
                <w:tab w:val="clear" w:pos="1134"/>
                <w:tab w:val="left" w:leader="none" w:pos="707"/>
              </w:tabs>
              <w:bidi w:val="0"/>
              <w:spacing w:before="0" w:after="283"/>
              <w:ind w:start="707" w:hanging="283"/>
              <w:jc w:val="left"/>
              <w:rPr/>
            </w:pPr>
            <w:r>
              <w:rPr/>
              <w:t xml:space="preserve">pop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3751" w:type="dxa"/>
            <w:tcBorders/>
            <w:vAlign w:val="center"/>
          </w:tcPr>
          <w:p>
            <w:pPr>
              <w:pStyle w:val="TableContents"/>
              <w:bidi w:val="0"/>
              <w:spacing w:before="0" w:after="283"/>
              <w:jc w:val="left"/>
              <w:rPr/>
            </w:pPr>
            <w:r>
              <w:rPr/>
              <w:t xml:space="preserve">2011 -- nyt </w:t>
            </w:r>
          </w:p>
        </w:tc>
      </w:tr>
      <w:tr>
        <w:trPr/>
        <w:tc>
          <w:tcPr>
            <w:tcW w:w="1711" w:type="dxa"/>
            <w:tcBorders/>
            <w:vAlign w:val="center"/>
          </w:tcPr>
          <w:p>
            <w:pPr>
              <w:pStyle w:val="TableHeading"/>
              <w:suppressLineNumbers/>
              <w:bidi w:val="0"/>
              <w:spacing w:before="0" w:after="283"/>
              <w:jc w:val="center"/>
              <w:rPr/>
            </w:pPr>
            <w:r>
              <w:rPr/>
              <w:t xml:space="preserve">Tarrat </w:t>
            </w:r>
          </w:p>
        </w:tc>
        <w:tc>
          <w:tcPr>
            <w:tcW w:w="3751"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Capitol </w:t>
            </w:r>
          </w:p>
          <w:p>
            <w:pPr>
              <w:pStyle w:val="TableContents"/>
              <w:numPr>
                <w:ilvl w:val="0"/>
                <w:numId w:val="121"/>
              </w:numPr>
              <w:tabs>
                <w:tab w:val="clear" w:pos="1134"/>
                <w:tab w:val="left" w:leader="none" w:pos="707"/>
              </w:tabs>
              <w:bidi w:val="0"/>
              <w:spacing w:before="0" w:after="283"/>
              <w:ind w:start="707" w:hanging="283"/>
              <w:jc w:val="left"/>
              <w:rPr/>
            </w:pPr>
            <w:r>
              <w:rPr/>
              <w:t xml:space="preserve">Hei tai Hei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3751"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One Direction </w:t>
            </w:r>
          </w:p>
          <w:p>
            <w:pPr>
              <w:pStyle w:val="TableContents"/>
              <w:numPr>
                <w:ilvl w:val="0"/>
                <w:numId w:val="122"/>
              </w:numPr>
              <w:tabs>
                <w:tab w:val="clear" w:pos="1134"/>
                <w:tab w:val="left" w:leader="none" w:pos="707"/>
              </w:tabs>
              <w:bidi w:val="0"/>
              <w:spacing w:before="0" w:after="0"/>
              <w:ind w:start="707" w:hanging="283"/>
              <w:jc w:val="left"/>
              <w:rPr/>
            </w:pPr>
            <w:r>
              <w:rPr/>
              <w:t xml:space="preserve">Hei Violet </w:t>
            </w:r>
          </w:p>
          <w:p>
            <w:pPr>
              <w:pStyle w:val="TableContents"/>
              <w:numPr>
                <w:ilvl w:val="0"/>
                <w:numId w:val="122"/>
              </w:numPr>
              <w:tabs>
                <w:tab w:val="clear" w:pos="1134"/>
                <w:tab w:val="left" w:leader="none" w:pos="707"/>
              </w:tabs>
              <w:bidi w:val="0"/>
              <w:spacing w:before="0" w:after="283"/>
              <w:ind w:start="707" w:hanging="283"/>
              <w:jc w:val="left"/>
              <w:rPr/>
            </w:pPr>
            <w:r>
              <w:rPr/>
              <w:t xml:space="preserve">Kuuma Chelle Rae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3751" w:type="dxa"/>
            <w:tcBorders/>
            <w:vAlign w:val="center"/>
          </w:tcPr>
          <w:p>
            <w:pPr>
              <w:pStyle w:val="TableContents"/>
              <w:bidi w:val="0"/>
              <w:spacing w:before="0" w:after="283"/>
              <w:jc w:val="left"/>
              <w:rPr/>
            </w:pPr>
            <w:r>
              <w:rPr/>
              <w:t xml:space="preserve">5sos.com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3751"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color w:val="A9A9A9"/>
              </w:rPr>
              <w:t xml:space="preserve">Luke Hemmings </w:t>
            </w:r>
          </w:p>
          <w:p>
            <w:pPr>
              <w:pStyle w:val="TableContents"/>
              <w:numPr>
                <w:ilvl w:val="0"/>
                <w:numId w:val="123"/>
              </w:numPr>
              <w:tabs>
                <w:tab w:val="clear" w:pos="1134"/>
                <w:tab w:val="left" w:leader="none" w:pos="707"/>
              </w:tabs>
              <w:bidi w:val="0"/>
              <w:spacing w:before="0" w:after="0"/>
              <w:ind w:start="707" w:hanging="283"/>
              <w:jc w:val="left"/>
              <w:rPr/>
            </w:pPr>
            <w:r>
              <w:rPr>
                <w:color w:val="DCDCDC"/>
              </w:rPr>
              <w:t xml:space="preserve">Calum </w:t>
            </w:r>
            <w:r>
              <w:rPr/>
              <w:t xml:space="preserve">Hood </w:t>
            </w:r>
          </w:p>
          <w:p>
            <w:pPr>
              <w:pStyle w:val="TableContents"/>
              <w:numPr>
                <w:ilvl w:val="0"/>
                <w:numId w:val="123"/>
              </w:numPr>
              <w:tabs>
                <w:tab w:val="clear" w:pos="1134"/>
                <w:tab w:val="left" w:leader="none" w:pos="707"/>
              </w:tabs>
              <w:bidi w:val="0"/>
              <w:spacing w:before="0" w:after="0"/>
              <w:ind w:start="707" w:hanging="283"/>
              <w:jc w:val="left"/>
              <w:rPr/>
            </w:pPr>
            <w:r>
              <w:rPr>
                <w:color w:val="2F4F4F"/>
              </w:rPr>
              <w:t xml:space="preserve">Ashton Irwin </w:t>
            </w:r>
          </w:p>
          <w:p>
            <w:pPr>
              <w:pStyle w:val="TableContents"/>
              <w:numPr>
                <w:ilvl w:val="0"/>
                <w:numId w:val="123"/>
              </w:numPr>
              <w:tabs>
                <w:tab w:val="clear" w:pos="1134"/>
                <w:tab w:val="left" w:leader="none" w:pos="707"/>
              </w:tabs>
              <w:bidi w:val="0"/>
              <w:spacing w:before="0" w:after="283"/>
              <w:ind w:start="707" w:hanging="283"/>
              <w:jc w:val="left"/>
              <w:rPr/>
            </w:pPr>
            <w:r>
              <w:rPr>
                <w:color w:val="556B2F"/>
              </w:rPr>
              <w:t xml:space="preserve">Michael Clifford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five seconds of summer -yhtyeen jäseniä</w:t>
      </w:r>
    </w:p>
    <w:p>
      <w:pPr>
        <w:pStyle w:val="TextBody"/>
        <w:bidi w:val="0"/>
        <w:jc w:val="left"/>
        <w:rPr>
          <w:b/>
          <w:u w:val="single"/>
          <w:shd w:val="clear" w:fill="FFFF00"/>
        </w:rPr>
      </w:pPr>
      <w:r>
        <w:rPr>
          <w:b/>
          <w:u w:val="single"/>
          <w:shd w:val="clear" w:fill="FFFF00"/>
        </w:rPr>
        <w:t xml:space="preserve">Asiakirjan numero 15256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w:t>
      </w:r>
      <w:r>
        <w:rPr/>
        <w:t xml:space="preserve">sanat on </w:t>
      </w:r>
      <w:r>
        <w:rPr/>
        <w:t xml:space="preserve">kirjoittanut </w:t>
      </w:r>
      <w:r>
        <w:rPr>
          <w:color w:val="A9A9A9"/>
        </w:rPr>
        <w:t xml:space="preserve">Mack Gordon </w:t>
      </w:r>
      <w:r>
        <w:rPr/>
        <w:t xml:space="preserve">ja </w:t>
      </w:r>
      <w:r>
        <w:rPr/>
        <w:t xml:space="preserve">musiikin </w:t>
      </w:r>
      <w:r>
        <w:rPr>
          <w:color w:val="DCDCDC"/>
        </w:rPr>
        <w:t xml:space="preserve">Harry Warren.</w:t>
      </w:r>
      <w:r>
        <w:rPr/>
        <w:t xml:space="preserve"> Lynn Bari synkronoi kappaleen huulilta elokuvassa Sun Valley Serenade. Pat Friday lauloi laulun John Paynen ja The Modernairesin kanssa. Single, RCA Bluebird B-11230-A, nousi Billboardin pop-singlelistalla 18. sijalle viikon mittaisella listalla. Singlejulkaisussa lauloi Paula Kelly ja The Four Modernaires. Singlen B-puoli oli ``Chattanooga Choo Choo'', jota tosiasiassa käsiteltiin A-puolena.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Tiedän miksi ja niin tiedät sinäkin</w:t>
      </w:r>
    </w:p>
    <w:p>
      <w:pPr>
        <w:pStyle w:val="TextBody"/>
        <w:bidi w:val="0"/>
        <w:jc w:val="left"/>
        <w:rPr>
          <w:b/>
          <w:u w:val="single"/>
          <w:shd w:val="clear" w:fill="FFFF00"/>
        </w:rPr>
      </w:pPr>
      <w:r>
        <w:rPr>
          <w:b/>
          <w:u w:val="single"/>
          <w:shd w:val="clear" w:fill="FFFF00"/>
        </w:rPr>
        <w:t xml:space="preserve">Asiakirjan numero 15257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Michele Carey </w:t>
      </w:r>
      <w:r>
        <w:rPr/>
        <w:t xml:space="preserve">(s. 26. helmikuuta 1943) on yhdysvaltalainen näyttelijä. Hänet tunnetaan ehkä parhaiten roolistaan Josephine ``Joey'' MacDonaldina elokuvassa El Dorado vuonna 1966. Hän esiintyi elokuvissa 1960- ja 1970-luvuilla ja vierailee useiden televisiosarjojen jaksoissa.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Joey Macdonaldia El Dorado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Josephine McDonaldia elokuvassa El Dorado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Joey-tyttöä El Dorado -elokuvassa.</w:t>
      </w:r>
    </w:p>
    <w:p>
      <w:pPr>
        <w:pStyle w:val="TextBody"/>
        <w:bidi w:val="0"/>
        <w:jc w:val="left"/>
        <w:rPr>
          <w:b/>
          <w:u w:val="single"/>
          <w:shd w:val="clear" w:fill="FFFF00"/>
        </w:rPr>
      </w:pPr>
      <w:r>
        <w:rPr>
          <w:b/>
          <w:u w:val="single"/>
          <w:shd w:val="clear" w:fill="FFFF00"/>
        </w:rPr>
        <w:t xml:space="preserve">Asiakirjan numero 15258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``to trip the light fandango'' oli Yhdysvalloissa käytössä jo </w:t>
      </w:r>
      <w:r>
        <w:rPr/>
        <w:t xml:space="preserve">toisen maailmansodan aikaan </w:t>
      </w:r>
      <w:r>
        <w:rPr>
          <w:color w:val="A9A9A9"/>
        </w:rPr>
        <w:t xml:space="preserve">espanjalaiseen tai latinalaisamerikkalaiseen fandangotyyliin tanssittua huoletonta tanssia </w:t>
      </w:r>
      <w:r>
        <w:rPr/>
        <w:t xml:space="preserve">kuvaavana fraasina </w:t>
      </w:r>
      <w:r>
        <w:rPr/>
        <w:t xml:space="preserve">(ks. esimerkiksi sen käyttö tallenteessa ``South America'', Vitaphone Release 1460A, 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valon sammuttaminen fandangolla?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ilmaisu on kehittynyt useiden eri käyttötapojen ja viittausten kautta. Lause liitetään yleensä </w:t>
      </w:r>
      <w:r>
        <w:rPr>
          <w:color w:val="A9A9A9"/>
        </w:rPr>
        <w:t xml:space="preserve">Miltonin vuonna 1645 julkaistuun runoon L'Allegro, </w:t>
      </w:r>
      <w:r>
        <w:rPr/>
        <w:t xml:space="preserve">joka sisältää seuraavat rivit: "Allegro".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valo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Valon fantastinen tanssiminen tarkoittaa </w:t>
      </w:r>
      <w:r>
        <w:rPr>
          <w:color w:val="A9A9A9"/>
        </w:rPr>
        <w:t xml:space="preserve">tanssimista ketterästi tai kevyesti tai liikkumista kuvion mukaan musiikin säestyksellä</w:t>
      </w:r>
      <w:r>
        <w:rPr/>
        <w:t xml:space="preserve">. Sitä käytetään usein humoristisessa mielessä. Jo vuonna 1908 sitä pidettiin kliseisenä tai kuluneena ilmaisuna. Kieliopillisesti se on esimerkki konstruktiivisesti omalaatuisesta idiomeista, sillä sen muodollisesta rakenteesta on mahdotonta rakentaa mielekästä kirjaimellista kohtausta. Sellaisena sitä olisi pidettävä katena.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valon laukeaminen fantastinen</w:t>
      </w:r>
    </w:p>
    <w:p>
      <w:pPr>
        <w:pStyle w:val="TextBody"/>
        <w:bidi w:val="0"/>
        <w:jc w:val="left"/>
        <w:rPr>
          <w:b/>
          <w:u w:val="single"/>
          <w:shd w:val="clear" w:fill="FFFF00"/>
        </w:rPr>
      </w:pPr>
      <w:r>
        <w:rPr>
          <w:b/>
          <w:u w:val="single"/>
          <w:shd w:val="clear" w:fill="FFFF00"/>
        </w:rPr>
        <w:t xml:space="preserve">Asiakirjan numero 15259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``State of Independence'' on </w:t>
      </w:r>
      <w:r>
        <w:rPr/>
        <w:t xml:space="preserve">yhdysvaltalaisen televisiodraamasarjan Homeland </w:t>
      </w:r>
      <w:r>
        <w:rPr>
          <w:color w:val="A9A9A9"/>
        </w:rPr>
        <w:t xml:space="preserve">toisen kauden kolmas jakso </w:t>
      </w:r>
      <w:r>
        <w:rPr/>
        <w:t xml:space="preserve">ja 15. jakso kokonaisuudessaan. Se esitettiin alun perin Showtime-kanavalla 14. lokakuuta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Carrie huomaa olleensa oikeassa Brodysta?</w:t>
      </w:r>
    </w:p>
    <w:p>
      <w:pPr>
        <w:pStyle w:val="TextBody"/>
        <w:bidi w:val="0"/>
        <w:jc w:val="left"/>
        <w:rPr>
          <w:b/>
          <w:u w:val="single"/>
          <w:shd w:val="clear" w:fill="FFFF00"/>
        </w:rPr>
      </w:pPr>
      <w:r>
        <w:rPr>
          <w:b/>
          <w:u w:val="single"/>
          <w:shd w:val="clear" w:fill="FFFF00"/>
        </w:rPr>
        <w:t xml:space="preserve">Asiakirjan numero 15260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Keskiajalla ulkomaalaisille ja englantilaisille alamaisille myönnettiin turvallisen käytöksen asiakirjoja, jotka olivat yleensä monarkin allekirjoittamia. Ne mainittiin ensimmäisen kerran parlamentin laissa, Safe Conducts Actissa vuonna 1414. Vuosien </w:t>
      </w:r>
      <w:r>
        <w:rPr>
          <w:color w:val="A9A9A9"/>
        </w:rPr>
        <w:t xml:space="preserve">1540 ja 1685 välisenä aikana </w:t>
      </w:r>
      <w:r>
        <w:rPr/>
        <w:t xml:space="preserve">Privy Council myönsi passeja, mutta monarkki allekirjoitti ne edelleen, kunnes Kaarle II:n hallituskaudella valtiosihteeri saattoi allekirjoittaa ne sen sijaan. Valtiosihteeri allekirjoitti kaikki passit monarkin sijasta vuodesta 1794 alkaen, jolloin alettiin pitää virallista kirjaa.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passi myönnettiin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1988 </w:t>
      </w:r>
      <w:r>
        <w:rPr/>
        <w:t xml:space="preserve">Yhdistyneen kuningaskunnan hallitus muutti vapaaehtoisesti passin värin viininpunaiseksi kaikkien EU:n passien tapaan. Yhdistyneen kuningaskunnan hallitus ilmoitti joulukuussa 2017 suunnitelmista palata tummansiniseen kannelliseen passiin Brexitin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oli viimeksi sininen passi?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Britannian passit ovat Yhdistyneen kuningaskunnan myöntämiä passeja henkilöille, joilla on jokin Britannian kansalaisuuden muoto. Britannian kansalaisuutta on erityyppisiä, ja sen seurauksena on olemassa erityyppisiä brittipasseja. Britannian passin </w:t>
      </w:r>
      <w:r>
        <w:rPr>
          <w:color w:val="A9A9A9"/>
        </w:rPr>
        <w:t xml:space="preserve">haltija voi matkustaa maailmanlaajuisesti</w:t>
      </w:r>
      <w:r>
        <w:rPr/>
        <w:t xml:space="preserve">, ja se toimii todisteena kansalaisuudesta. Se </w:t>
      </w:r>
      <w:r>
        <w:rPr>
          <w:color w:val="DCDCDC"/>
        </w:rPr>
        <w:t xml:space="preserve">helpottaa myös konsuliavun saamista Britannian suurlähetystöistä eri puolilla maailmaa tai, </w:t>
      </w:r>
      <w:r>
        <w:rPr/>
        <w:t xml:space="preserve">jos henkilö on myös Euroopan unionin kansalainen, minkä tahansa muun Euroopan unionin jäsenvaltion suurlähetystöstä. Passit myönnetään käyttäen kuninkaallisia etuoikeuksia, joita Hänen Majesteettinsa hallitus käyttää.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Yhdistyneen kuningaskunnan passi oikeuttaa?</w:t>
      </w:r>
    </w:p>
    <w:p>
      <w:pPr>
        <w:pStyle w:val="TextBody"/>
        <w:bidi w:val="0"/>
        <w:jc w:val="left"/>
        <w:rPr>
          <w:b/>
          <w:u w:val="single"/>
          <w:shd w:val="clear" w:fill="FFFF00"/>
        </w:rPr>
      </w:pPr>
      <w:r>
        <w:rPr>
          <w:b/>
          <w:u w:val="single"/>
          <w:shd w:val="clear" w:fill="FFFF00"/>
        </w:rPr>
        <w:t xml:space="preserve">Asiakirjan numero 15261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Sami Gayle </w:t>
      </w:r>
      <w:r>
        <w:rPr/>
        <w:t xml:space="preserve">(s. 22. tammikuuta 1996) on yhdysvaltalainen näyttelijä. Hän näyttelee Nicky Reagan-Boylea CBS:n Blue Bloods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Nikkiä Blue Bloodsin pilottisarjassa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Nikkiä Blue Bloodsissa?</w:t>
      </w:r>
    </w:p>
    <w:p>
      <w:pPr>
        <w:pStyle w:val="TextBody"/>
        <w:bidi w:val="0"/>
        <w:jc w:val="left"/>
        <w:rPr>
          <w:b/>
          <w:u w:val="single"/>
          <w:shd w:val="clear" w:fill="FFFF00"/>
        </w:rPr>
      </w:pPr>
      <w:r>
        <w:rPr>
          <w:b/>
          <w:u w:val="single"/>
          <w:shd w:val="clear" w:fill="FFFF00"/>
        </w:rPr>
        <w:t xml:space="preserve">Asiakirjan numero 15262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Christmas'' on </w:t>
      </w:r>
      <w:r>
        <w:rPr>
          <w:color w:val="A9A9A9"/>
        </w:rPr>
        <w:t xml:space="preserve">amerikkalaisen soul-muusikon Donny Hathawayn</w:t>
      </w:r>
      <w:r>
        <w:rPr/>
        <w:t xml:space="preserve"> kappale, jonka </w:t>
      </w:r>
      <w:r>
        <w:rPr/>
        <w:t xml:space="preserve">Atco Records julkaisi vuonna 1970.</w:t>
      </w:r>
      <w:r>
        <w:rPr/>
        <w:t xml:space="preserve"> Kappale herätti uutta kiinnostusta, kun se sisällytettiin vuonna 1991 Atco Recordsin vuoden 1968 Soul Christmas -kokoelma-albumin uudistettuun painokseen, ja siitä on sittemmin tullut moderni joulustandardi, sillä American Society of Composers, Authors and Publishers -järjestön mukaan se oli kaikkien aikojen 30. eniten esitetyin joululaulu.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tämän joulun alkuperäinen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version tämän joulun</w:t>
      </w:r>
    </w:p>
    <w:p>
      <w:pPr>
        <w:pStyle w:val="TextBody"/>
        <w:bidi w:val="0"/>
        <w:jc w:val="left"/>
        <w:rPr>
          <w:b/>
          <w:u w:val="single"/>
          <w:shd w:val="clear" w:fill="FFFF00"/>
        </w:rPr>
      </w:pPr>
      <w:r>
        <w:rPr>
          <w:b/>
          <w:u w:val="single"/>
          <w:shd w:val="clear" w:fill="FFFF00"/>
        </w:rPr>
        <w:t xml:space="preserve">Asiakirjan numero 15263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Queen of the Damned julkaistiin </w:t>
      </w:r>
      <w:r>
        <w:rPr>
          <w:color w:val="A9A9A9"/>
        </w:rPr>
        <w:t xml:space="preserve">22. helmikuuta 2002 </w:t>
      </w:r>
      <w:r>
        <w:rPr/>
        <w:t xml:space="preserve">Yhdysvalloissa ja 4. huhtikuuta 2002 Australiassa. Elokuva sai kriitikoilta yleisesti ottaen kielteiset arvostelut.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Queen of the Damned ilmestyi?</w:t>
      </w:r>
    </w:p>
    <w:p>
      <w:pPr>
        <w:pStyle w:val="TextBody"/>
        <w:bidi w:val="0"/>
        <w:jc w:val="left"/>
        <w:rPr>
          <w:b/>
          <w:shd w:val="clear" w:fill="FFFF00"/>
        </w:rPr>
      </w:pPr>
      <w:r>
        <w:rPr>
          <w:b/>
          <w:shd w:val="clear" w:fill="FFFF00"/>
        </w:rPr>
        <w:t xml:space="preserve">Teksti numero 1</w:t>
      </w:r>
    </w:p>
    <w:p>
      <w:pPr>
        <w:pStyle w:val="TextBody"/>
        <w:numPr>
          <w:ilvl w:val="0"/>
          <w:numId w:val="124"/>
        </w:numPr>
        <w:tabs>
          <w:tab w:val="clear" w:pos="1134"/>
          <w:tab w:val="left" w:leader="none" w:pos="720"/>
        </w:tabs>
        <w:bidi w:val="0"/>
        <w:ind w:start="720" w:hanging="283"/>
        <w:jc w:val="left"/>
        <w:rPr/>
      </w:pPr>
      <w:r>
        <w:rPr>
          <w:color w:val="A9A9A9"/>
        </w:rPr>
        <w:t xml:space="preserve">Marguerite Moreau </w:t>
      </w:r>
      <w:r>
        <w:rPr/>
        <w:t xml:space="preserve">(Jesse Reeves) </w:t>
      </w:r>
    </w:p>
    <w:p>
      <w:pPr>
        <w:pStyle w:val="TextBody"/>
        <w:numPr>
          <w:ilvl w:val="0"/>
          <w:numId w:val="125"/>
        </w:numPr>
        <w:tabs>
          <w:tab w:val="clear" w:pos="1134"/>
          <w:tab w:val="left" w:leader="none" w:pos="707"/>
        </w:tabs>
        <w:bidi w:val="0"/>
        <w:ind w:start="707" w:hanging="283"/>
        <w:jc w:val="left"/>
        <w:rPr/>
      </w:pPr>
      <w:r>
        <w:rPr>
          <w:color w:val="DCDCDC"/>
        </w:rPr>
        <w:t xml:space="preserve">Richael Tanner </w:t>
      </w:r>
      <w:r>
        <w:rPr/>
        <w:t xml:space="preserve">nuorena Jessenä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Jesseä kadotettujen kuningattaressa...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Lestatin bändin kappaleet ovat kirjoittaneet ja esittäneet </w:t>
      </w:r>
      <w:r>
        <w:rPr>
          <w:color w:val="A9A9A9"/>
        </w:rPr>
        <w:t xml:space="preserve">Korn-yhtyeen Jonathan Davis </w:t>
      </w:r>
      <w:r>
        <w:rPr>
          <w:color w:val="DCDCDC"/>
        </w:rPr>
        <w:t xml:space="preserve">ja Richard Gibbs</w:t>
      </w:r>
      <w:r>
        <w:rPr/>
        <w:t xml:space="preserve">, mutta Davisin sopimusvelvoitteet Sony BMG:n kanssa estivät hänen laulunsa soundtrack-albumilla. Sen sijaan muut muusikot äänittivät laulun uudelleen soundtrack-julkaisua varten: Wayne Static Static-X:stä (``Not Meant for Me''), David Draiman Disturbedista (``Forsaken''), Chester Bennington Linkin Parkista (``System''), Marilyn Manson (``Redeemer'') ja Jay Gordon Orgysta (``Slept So Long''). Lopputeksteissä soitetaan ``Not Meant For Me''. Se on Jonathan Davisin versio, vaikka lopputeksteissä se mainitaan Wayne Staticin versiona albumilta.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Queen of the Damned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Lestatin lauluja Kadotettujen kuningattaressa...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Queen of the Damned on australialais-amerikkalainen kauhuelokuva vuodelta 2002, ja se on löyhä sovitus Anne Ricen Vampyyrikronikat-sarjan kolmannesta romaanista The Queen of the Damned, vaikka elokuva sisältää monia juonielementtejä jälkimmäisen romaanin edeltäjästä The Vampire Lestatista. Sen pääosissa ovat Aaliyah vampyyrikuningatar Akashana ja </w:t>
      </w:r>
      <w:r>
        <w:rPr>
          <w:color w:val="A9A9A9"/>
        </w:rPr>
        <w:t xml:space="preserve">Stuart Townsend </w:t>
      </w:r>
      <w:r>
        <w:rPr/>
        <w:t xml:space="preserve">vampyyri Lestatina. Queen of the Damned julkaistiin kuusi kuukautta Aaliyahin kuoleman jälkeen, ja se on omistettu hänen muistolleen.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Lestatia kadotettujen kuningattaressa...</w:t>
      </w:r>
    </w:p>
    <w:p>
      <w:pPr>
        <w:pStyle w:val="TextBody"/>
        <w:bidi w:val="0"/>
        <w:jc w:val="left"/>
        <w:rPr>
          <w:b/>
          <w:u w:val="single"/>
          <w:shd w:val="clear" w:fill="FFFF00"/>
        </w:rPr>
      </w:pPr>
      <w:r>
        <w:rPr>
          <w:b/>
          <w:u w:val="single"/>
          <w:shd w:val="clear" w:fill="FFFF00"/>
        </w:rPr>
        <w:t xml:space="preserve">Asiakirjan numero 15264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Bateman esiintyi ensimmäisen kerran Golden Grahamsin muromainoksessa vuonna 1980 ja aloitti televisio-uransa Little House on the Prairie -sarjassa </w:t>
      </w:r>
      <w:r>
        <w:rPr>
          <w:color w:val="A9A9A9"/>
        </w:rPr>
        <w:t xml:space="preserve">James Cooperina</w:t>
      </w:r>
      <w:r>
        <w:rPr/>
        <w:t xml:space="preserve">, joka on orpo poika, jonka Ingallsin perhe adoptoi siskonsa kanssa.</w:t>
      </w:r>
      <w:r>
        <w:rPr/>
        <w:t xml:space="preserve"> Vuosina 1982-1984 hän oli sivuhenkilö televisiosarjassa Silver Spoons Ricky Schroderin ``pahan pojan'' parhaana ystävänä Derek Taylorina. Hän esiintyi Knight Riderin kolmannen tuotantokauden jaksossa ``Lost Knight'' vuonna 1984 ja useissa muissa pienissä televisiorooleissa. Vuonna 1984, vastauksena Silver Spoonsin suosioon, sarjan tuottajat antoivat Batemanille oman pääroolin Matthew Burtonina NBC:n komediasarjassa It's Your Move, syyskuusta 1984 helmikuuhun 1985. Vuonna 1987 hän esiintyi Burt Reynoldsin kanssa miesten joukkueessa peliohjelman Win, Lose or Draw avausviikolla.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Jason Bateman näytteli Pienessä talossa preerialla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Jason Bateman näyttelee Little House on the Prairie -elokuvassa...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216"/>
        <w:gridCol w:w="2251"/>
        <w:gridCol w:w="2813"/>
        <w:gridCol w:w="2925"/>
      </w:tblGrid>
      <w:tr>
        <w:trPr/>
        <w:tc>
          <w:tcPr>
            <w:tcW w:w="2216" w:type="dxa"/>
            <w:tcBorders/>
            <w:vAlign w:val="center"/>
          </w:tcPr>
          <w:p>
            <w:pPr>
              <w:pStyle w:val="TableHeading"/>
              <w:suppressLineNumbers/>
              <w:bidi w:val="0"/>
              <w:spacing w:before="0" w:after="283"/>
              <w:jc w:val="center"/>
              <w:rPr/>
            </w:pPr>
            <w:r>
              <w:rPr/>
              <w:t xml:space="preserve">Vuosi </w:t>
            </w:r>
          </w:p>
        </w:tc>
        <w:tc>
          <w:tcPr>
            <w:tcW w:w="2251" w:type="dxa"/>
            <w:tcBorders/>
            <w:vAlign w:val="center"/>
          </w:tcPr>
          <w:p>
            <w:pPr>
              <w:pStyle w:val="TableHeading"/>
              <w:suppressLineNumbers/>
              <w:bidi w:val="0"/>
              <w:spacing w:before="0" w:after="283"/>
              <w:jc w:val="center"/>
              <w:rPr/>
            </w:pPr>
            <w:r>
              <w:rPr/>
              <w:t xml:space="preserve">Otsikko </w:t>
            </w:r>
          </w:p>
        </w:tc>
        <w:tc>
          <w:tcPr>
            <w:tcW w:w="2813" w:type="dxa"/>
            <w:tcBorders/>
            <w:vAlign w:val="center"/>
          </w:tcPr>
          <w:p>
            <w:pPr>
              <w:pStyle w:val="TableHeading"/>
              <w:suppressLineNumbers/>
              <w:bidi w:val="0"/>
              <w:spacing w:before="0" w:after="283"/>
              <w:jc w:val="center"/>
              <w:rPr/>
            </w:pPr>
            <w:r>
              <w:rPr/>
              <w:t xml:space="preserve">Rooli </w:t>
            </w:r>
          </w:p>
        </w:tc>
        <w:tc>
          <w:tcPr>
            <w:tcW w:w="2925" w:type="dxa"/>
            <w:tcBorders/>
            <w:vAlign w:val="center"/>
          </w:tcPr>
          <w:p>
            <w:pPr>
              <w:pStyle w:val="TableHeading"/>
              <w:suppressLineNumbers/>
              <w:bidi w:val="0"/>
              <w:spacing w:before="0" w:after="283"/>
              <w:jc w:val="center"/>
              <w:rPr/>
            </w:pPr>
            <w:r>
              <w:rPr/>
              <w:t xml:space="preserve">Huomautukset </w:t>
            </w:r>
          </w:p>
        </w:tc>
      </w:tr>
      <w:tr>
        <w:trPr/>
        <w:tc>
          <w:tcPr>
            <w:tcW w:w="2216" w:type="dxa"/>
            <w:tcBorders/>
            <w:vAlign w:val="center"/>
          </w:tcPr>
          <w:p>
            <w:pPr>
              <w:pStyle w:val="TableContents"/>
              <w:bidi w:val="0"/>
              <w:spacing w:before="0" w:after="283"/>
              <w:jc w:val="left"/>
              <w:rPr/>
            </w:pPr>
            <w:r>
              <w:rPr/>
              <w:t xml:space="preserve">1981 -- 1982 </w:t>
            </w:r>
          </w:p>
        </w:tc>
        <w:tc>
          <w:tcPr>
            <w:tcW w:w="2251" w:type="dxa"/>
            <w:tcBorders/>
            <w:vAlign w:val="center"/>
          </w:tcPr>
          <w:p>
            <w:pPr>
              <w:pStyle w:val="TableContents"/>
              <w:bidi w:val="0"/>
              <w:spacing w:before="0" w:after="283"/>
              <w:jc w:val="left"/>
              <w:rPr/>
            </w:pPr>
            <w:r>
              <w:rPr/>
              <w:t xml:space="preserve">Pieni talo preerialla </w:t>
            </w:r>
          </w:p>
        </w:tc>
        <w:tc>
          <w:tcPr>
            <w:tcW w:w="2813" w:type="dxa"/>
            <w:tcBorders/>
            <w:vAlign w:val="center"/>
          </w:tcPr>
          <w:p>
            <w:pPr>
              <w:pStyle w:val="TableContents"/>
              <w:bidi w:val="0"/>
              <w:spacing w:before="0" w:after="283"/>
              <w:jc w:val="left"/>
              <w:rPr/>
            </w:pPr>
            <w:r>
              <w:rPr>
                <w:color w:val="A9A9A9"/>
              </w:rPr>
              <w:t xml:space="preserve">James Cooper Ingalls </w:t>
            </w:r>
          </w:p>
        </w:tc>
        <w:tc>
          <w:tcPr>
            <w:tcW w:w="2925" w:type="dxa"/>
            <w:tcBorders/>
            <w:vAlign w:val="center"/>
          </w:tcPr>
          <w:p>
            <w:pPr>
              <w:pStyle w:val="TableContents"/>
              <w:bidi w:val="0"/>
              <w:spacing w:before="0" w:after="283"/>
              <w:jc w:val="left"/>
              <w:rPr/>
            </w:pPr>
            <w:r>
              <w:rPr/>
              <w:t xml:space="preserve">21 jaksoa </w:t>
            </w:r>
          </w:p>
        </w:tc>
      </w:tr>
      <w:tr>
        <w:trPr/>
        <w:tc>
          <w:tcPr>
            <w:tcW w:w="2216" w:type="dxa"/>
            <w:tcBorders/>
            <w:vAlign w:val="center"/>
          </w:tcPr>
          <w:p>
            <w:pPr>
              <w:pStyle w:val="TableContents"/>
              <w:bidi w:val="0"/>
              <w:spacing w:before="0" w:after="283"/>
              <w:jc w:val="left"/>
              <w:rPr/>
            </w:pPr>
            <w:r>
              <w:rPr/>
              <w:t xml:space="preserve">1982 -- 1984 </w:t>
            </w:r>
          </w:p>
        </w:tc>
        <w:tc>
          <w:tcPr>
            <w:tcW w:w="2251" w:type="dxa"/>
            <w:tcBorders/>
            <w:vAlign w:val="center"/>
          </w:tcPr>
          <w:p>
            <w:pPr>
              <w:pStyle w:val="TableContents"/>
              <w:bidi w:val="0"/>
              <w:spacing w:before="0" w:after="283"/>
              <w:jc w:val="left"/>
              <w:rPr/>
            </w:pPr>
            <w:r>
              <w:rPr/>
              <w:t xml:space="preserve">Hopealusikat </w:t>
            </w:r>
          </w:p>
        </w:tc>
        <w:tc>
          <w:tcPr>
            <w:tcW w:w="2813" w:type="dxa"/>
            <w:tcBorders/>
            <w:vAlign w:val="center"/>
          </w:tcPr>
          <w:p>
            <w:pPr>
              <w:pStyle w:val="TableContents"/>
              <w:bidi w:val="0"/>
              <w:spacing w:before="0" w:after="283"/>
              <w:jc w:val="left"/>
              <w:rPr/>
            </w:pPr>
            <w:r>
              <w:rPr/>
              <w:t xml:space="preserve">Derek </w:t>
            </w:r>
          </w:p>
        </w:tc>
        <w:tc>
          <w:tcPr>
            <w:tcW w:w="2925" w:type="dxa"/>
            <w:tcBorders/>
            <w:vAlign w:val="center"/>
          </w:tcPr>
          <w:p>
            <w:pPr>
              <w:pStyle w:val="TableContents"/>
              <w:bidi w:val="0"/>
              <w:spacing w:before="0" w:after="283"/>
              <w:jc w:val="left"/>
              <w:rPr/>
            </w:pPr>
            <w:r>
              <w:rPr/>
              <w:t xml:space="preserve">21 jaksoa </w:t>
            </w:r>
          </w:p>
        </w:tc>
      </w:tr>
      <w:tr>
        <w:trPr/>
        <w:tc>
          <w:tcPr>
            <w:tcW w:w="2216" w:type="dxa"/>
            <w:tcBorders/>
            <w:vAlign w:val="center"/>
          </w:tcPr>
          <w:p>
            <w:pPr>
              <w:pStyle w:val="TableContents"/>
              <w:bidi w:val="0"/>
              <w:spacing w:before="0" w:after="283"/>
              <w:jc w:val="left"/>
              <w:rPr/>
            </w:pPr>
            <w:r>
              <w:rPr/>
              <w:t xml:space="preserve">1984 </w:t>
            </w:r>
          </w:p>
        </w:tc>
        <w:tc>
          <w:tcPr>
            <w:tcW w:w="2251" w:type="dxa"/>
            <w:tcBorders/>
            <w:vAlign w:val="center"/>
          </w:tcPr>
          <w:p>
            <w:pPr>
              <w:pStyle w:val="TableContents"/>
              <w:bidi w:val="0"/>
              <w:spacing w:before="0" w:after="283"/>
              <w:jc w:val="left"/>
              <w:rPr/>
            </w:pPr>
            <w:r>
              <w:rPr/>
              <w:t xml:space="preserve">Knight Rider </w:t>
            </w:r>
          </w:p>
        </w:tc>
        <w:tc>
          <w:tcPr>
            <w:tcW w:w="2813" w:type="dxa"/>
            <w:tcBorders/>
            <w:vAlign w:val="center"/>
          </w:tcPr>
          <w:p>
            <w:pPr>
              <w:pStyle w:val="TableContents"/>
              <w:bidi w:val="0"/>
              <w:spacing w:before="0" w:after="283"/>
              <w:jc w:val="left"/>
              <w:rPr/>
            </w:pPr>
            <w:r>
              <w:rPr/>
              <w:t xml:space="preserve">Doug Wainwright </w:t>
            </w:r>
          </w:p>
        </w:tc>
        <w:tc>
          <w:tcPr>
            <w:tcW w:w="2925" w:type="dxa"/>
            <w:tcBorders/>
            <w:vAlign w:val="center"/>
          </w:tcPr>
          <w:p>
            <w:pPr>
              <w:pStyle w:val="TableContents"/>
              <w:bidi w:val="0"/>
              <w:spacing w:before="0" w:after="283"/>
              <w:jc w:val="left"/>
              <w:rPr/>
            </w:pPr>
            <w:r>
              <w:rPr/>
              <w:t xml:space="preserve">Jakso: ``Lost Knight'' </w:t>
            </w:r>
          </w:p>
        </w:tc>
      </w:tr>
      <w:tr>
        <w:trPr/>
        <w:tc>
          <w:tcPr>
            <w:tcW w:w="2216" w:type="dxa"/>
            <w:tcBorders/>
            <w:vAlign w:val="center"/>
          </w:tcPr>
          <w:p>
            <w:pPr>
              <w:pStyle w:val="TableContents"/>
              <w:bidi w:val="0"/>
              <w:spacing w:before="0" w:after="283"/>
              <w:jc w:val="left"/>
              <w:rPr/>
            </w:pPr>
            <w:r>
              <w:rPr/>
              <w:t xml:space="preserve">Se on sinun siirtosi </w:t>
            </w:r>
          </w:p>
        </w:tc>
        <w:tc>
          <w:tcPr>
            <w:tcW w:w="2251" w:type="dxa"/>
            <w:tcBorders/>
            <w:vAlign w:val="center"/>
          </w:tcPr>
          <w:p>
            <w:pPr>
              <w:pStyle w:val="TableContents"/>
              <w:bidi w:val="0"/>
              <w:spacing w:before="0" w:after="283"/>
              <w:jc w:val="left"/>
              <w:rPr/>
            </w:pPr>
            <w:r>
              <w:rPr/>
              <w:t xml:space="preserve">Matthew Burton </w:t>
            </w:r>
          </w:p>
        </w:tc>
        <w:tc>
          <w:tcPr>
            <w:tcW w:w="2813" w:type="dxa"/>
            <w:tcBorders/>
            <w:vAlign w:val="center"/>
          </w:tcPr>
          <w:p>
            <w:pPr>
              <w:pStyle w:val="TableContents"/>
              <w:bidi w:val="0"/>
              <w:spacing w:before="0" w:after="283"/>
              <w:jc w:val="left"/>
              <w:rPr/>
            </w:pPr>
            <w:r>
              <w:rPr/>
              <w:t xml:space="preserve">18 jaksoa </w:t>
            </w:r>
          </w:p>
        </w:tc>
        <w:tc>
          <w:tcPr>
            <w:tcW w:w="2925" w:type="dxa"/>
            <w:tcBorders/>
          </w:tcPr>
          <w:p>
            <w:pPr>
              <w:pStyle w:val="TableContents"/>
              <w:bidi w:val="0"/>
              <w:spacing w:before="0" w:after="283"/>
              <w:jc w:val="left"/>
              <w:rPr>
                <w:sz w:val="4"/>
                <w:szCs w:val="4"/>
              </w:rPr>
            </w:pPr>
            <w:r>
              <w:rPr>
                <w:sz w:val="4"/>
                <w:szCs w:val="4"/>
              </w:rPr>
            </w:r>
          </w:p>
        </w:tc>
      </w:tr>
      <w:tr>
        <w:trPr/>
        <w:tc>
          <w:tcPr>
            <w:tcW w:w="2216" w:type="dxa"/>
            <w:tcBorders/>
            <w:vAlign w:val="center"/>
          </w:tcPr>
          <w:p>
            <w:pPr>
              <w:pStyle w:val="TableContents"/>
              <w:bidi w:val="0"/>
              <w:spacing w:before="0" w:after="283"/>
              <w:jc w:val="left"/>
              <w:rPr/>
            </w:pPr>
            <w:r>
              <w:rPr/>
              <w:t xml:space="preserve">1985 </w:t>
            </w:r>
          </w:p>
        </w:tc>
        <w:tc>
          <w:tcPr>
            <w:tcW w:w="2251" w:type="dxa"/>
            <w:tcBorders/>
            <w:vAlign w:val="center"/>
          </w:tcPr>
          <w:p>
            <w:pPr>
              <w:pStyle w:val="TableContents"/>
              <w:bidi w:val="0"/>
              <w:spacing w:before="0" w:after="283"/>
              <w:jc w:val="left"/>
              <w:rPr/>
            </w:pPr>
            <w:r>
              <w:rPr/>
              <w:t xml:space="preserve">Robert Kennedy ja hänen aikansa </w:t>
            </w:r>
          </w:p>
        </w:tc>
        <w:tc>
          <w:tcPr>
            <w:tcW w:w="2813" w:type="dxa"/>
            <w:tcBorders/>
            <w:vAlign w:val="center"/>
          </w:tcPr>
          <w:p>
            <w:pPr>
              <w:pStyle w:val="TableContents"/>
              <w:bidi w:val="0"/>
              <w:spacing w:before="0" w:after="283"/>
              <w:jc w:val="left"/>
              <w:rPr/>
            </w:pPr>
            <w:r>
              <w:rPr/>
              <w:t xml:space="preserve">Joe Kennedy III </w:t>
            </w:r>
          </w:p>
        </w:tc>
        <w:tc>
          <w:tcPr>
            <w:tcW w:w="2925" w:type="dxa"/>
            <w:tcBorders/>
            <w:vAlign w:val="center"/>
          </w:tcPr>
          <w:p>
            <w:pPr>
              <w:pStyle w:val="TableContents"/>
              <w:bidi w:val="0"/>
              <w:spacing w:before="0" w:after="283"/>
              <w:jc w:val="left"/>
              <w:rPr/>
            </w:pPr>
            <w:r>
              <w:rPr/>
              <w:t xml:space="preserve">3 jaksoa </w:t>
            </w:r>
          </w:p>
        </w:tc>
      </w:tr>
      <w:tr>
        <w:trPr/>
        <w:tc>
          <w:tcPr>
            <w:tcW w:w="2216" w:type="dxa"/>
            <w:tcBorders/>
            <w:vAlign w:val="center"/>
          </w:tcPr>
          <w:p>
            <w:pPr>
              <w:pStyle w:val="TableContents"/>
              <w:bidi w:val="0"/>
              <w:spacing w:before="0" w:after="283"/>
              <w:jc w:val="left"/>
              <w:rPr/>
            </w:pPr>
            <w:r>
              <w:rPr/>
              <w:t xml:space="preserve">1986 </w:t>
            </w:r>
          </w:p>
        </w:tc>
        <w:tc>
          <w:tcPr>
            <w:tcW w:w="2251" w:type="dxa"/>
            <w:tcBorders/>
            <w:vAlign w:val="center"/>
          </w:tcPr>
          <w:p>
            <w:pPr>
              <w:pStyle w:val="TableContents"/>
              <w:bidi w:val="0"/>
              <w:spacing w:before="0" w:after="283"/>
              <w:jc w:val="left"/>
              <w:rPr/>
            </w:pPr>
            <w:r>
              <w:rPr/>
              <w:t xml:space="preserve">Herra Belvedere </w:t>
            </w:r>
          </w:p>
        </w:tc>
        <w:tc>
          <w:tcPr>
            <w:tcW w:w="2813" w:type="dxa"/>
            <w:tcBorders/>
            <w:vAlign w:val="center"/>
          </w:tcPr>
          <w:p>
            <w:pPr>
              <w:pStyle w:val="TableContents"/>
              <w:bidi w:val="0"/>
              <w:spacing w:before="0" w:after="283"/>
              <w:jc w:val="left"/>
              <w:rPr/>
            </w:pPr>
            <w:r>
              <w:rPr/>
              <w:t xml:space="preserve">Sean </w:t>
            </w:r>
          </w:p>
        </w:tc>
        <w:tc>
          <w:tcPr>
            <w:tcW w:w="2925" w:type="dxa"/>
            <w:tcBorders/>
            <w:vAlign w:val="center"/>
          </w:tcPr>
          <w:p>
            <w:pPr>
              <w:pStyle w:val="TableContents"/>
              <w:bidi w:val="0"/>
              <w:spacing w:before="0" w:after="283"/>
              <w:jc w:val="left"/>
              <w:rPr/>
            </w:pPr>
            <w:r>
              <w:rPr/>
              <w:t xml:space="preserve">Jakso: ``Rivals'' </w:t>
            </w:r>
          </w:p>
        </w:tc>
      </w:tr>
      <w:tr>
        <w:trPr/>
        <w:tc>
          <w:tcPr>
            <w:tcW w:w="2216" w:type="dxa"/>
            <w:tcBorders/>
            <w:vAlign w:val="center"/>
          </w:tcPr>
          <w:p>
            <w:pPr>
              <w:pStyle w:val="TableContents"/>
              <w:bidi w:val="0"/>
              <w:spacing w:before="0" w:after="283"/>
              <w:jc w:val="left"/>
              <w:rPr/>
            </w:pPr>
            <w:r>
              <w:rPr/>
              <w:t xml:space="preserve">St. Elsewhere </w:t>
            </w:r>
          </w:p>
        </w:tc>
        <w:tc>
          <w:tcPr>
            <w:tcW w:w="2251" w:type="dxa"/>
            <w:tcBorders/>
            <w:vAlign w:val="center"/>
          </w:tcPr>
          <w:p>
            <w:pPr>
              <w:pStyle w:val="TableContents"/>
              <w:bidi w:val="0"/>
              <w:spacing w:before="0" w:after="283"/>
              <w:jc w:val="left"/>
              <w:rPr/>
            </w:pPr>
            <w:r>
              <w:rPr/>
              <w:t xml:space="preserve">Tim Moynihan </w:t>
            </w:r>
          </w:p>
        </w:tc>
        <w:tc>
          <w:tcPr>
            <w:tcW w:w="2813" w:type="dxa"/>
            <w:tcBorders/>
            <w:vAlign w:val="center"/>
          </w:tcPr>
          <w:p>
            <w:pPr>
              <w:pStyle w:val="TableContents"/>
              <w:bidi w:val="0"/>
              <w:spacing w:before="0" w:after="283"/>
              <w:jc w:val="left"/>
              <w:rPr/>
            </w:pPr>
            <w:r>
              <w:rPr/>
              <w:t xml:space="preserve">Jakso: `` You Beta Your Life'' </w:t>
            </w:r>
          </w:p>
        </w:tc>
        <w:tc>
          <w:tcPr>
            <w:tcW w:w="2925" w:type="dxa"/>
            <w:tcBorders/>
          </w:tcPr>
          <w:p>
            <w:pPr>
              <w:pStyle w:val="TableContents"/>
              <w:bidi w:val="0"/>
              <w:spacing w:before="0" w:after="283"/>
              <w:jc w:val="left"/>
              <w:rPr>
                <w:sz w:val="4"/>
                <w:szCs w:val="4"/>
              </w:rPr>
            </w:pPr>
            <w:r>
              <w:rPr>
                <w:sz w:val="4"/>
                <w:szCs w:val="4"/>
              </w:rPr>
            </w:r>
          </w:p>
        </w:tc>
      </w:tr>
      <w:tr>
        <w:trPr/>
        <w:tc>
          <w:tcPr>
            <w:tcW w:w="2216" w:type="dxa"/>
            <w:tcBorders/>
            <w:vAlign w:val="center"/>
          </w:tcPr>
          <w:p>
            <w:pPr>
              <w:pStyle w:val="TableContents"/>
              <w:bidi w:val="0"/>
              <w:spacing w:before="0" w:after="283"/>
              <w:jc w:val="left"/>
              <w:rPr/>
            </w:pPr>
            <w:r>
              <w:rPr/>
              <w:t xml:space="preserve">Disneyn ihmeellinen maailma </w:t>
            </w:r>
          </w:p>
        </w:tc>
        <w:tc>
          <w:tcPr>
            <w:tcW w:w="2251" w:type="dxa"/>
            <w:tcBorders/>
            <w:vAlign w:val="center"/>
          </w:tcPr>
          <w:p>
            <w:pPr>
              <w:pStyle w:val="TableContents"/>
              <w:bidi w:val="0"/>
              <w:spacing w:before="0" w:after="283"/>
              <w:jc w:val="left"/>
              <w:rPr/>
            </w:pPr>
            <w:r>
              <w:rPr/>
              <w:t xml:space="preserve">Steve Tilby </w:t>
            </w:r>
          </w:p>
        </w:tc>
        <w:tc>
          <w:tcPr>
            <w:tcW w:w="2813" w:type="dxa"/>
            <w:tcBorders/>
            <w:vAlign w:val="center"/>
          </w:tcPr>
          <w:p>
            <w:pPr>
              <w:pStyle w:val="TableContents"/>
              <w:bidi w:val="0"/>
              <w:spacing w:before="0" w:after="283"/>
              <w:jc w:val="left"/>
              <w:rPr/>
            </w:pPr>
            <w:r>
              <w:rPr/>
              <w:t xml:space="preserve">Jakso: Jakso: ``Kiitospäivän lupaus'' </w:t>
            </w:r>
          </w:p>
        </w:tc>
        <w:tc>
          <w:tcPr>
            <w:tcW w:w="2925" w:type="dxa"/>
            <w:tcBorders/>
          </w:tcPr>
          <w:p>
            <w:pPr>
              <w:pStyle w:val="TableContents"/>
              <w:bidi w:val="0"/>
              <w:spacing w:before="0" w:after="283"/>
              <w:jc w:val="left"/>
              <w:rPr>
                <w:sz w:val="4"/>
                <w:szCs w:val="4"/>
              </w:rPr>
            </w:pPr>
            <w:r>
              <w:rPr>
                <w:sz w:val="4"/>
                <w:szCs w:val="4"/>
              </w:rPr>
            </w:r>
          </w:p>
        </w:tc>
      </w:tr>
      <w:tr>
        <w:trPr/>
        <w:tc>
          <w:tcPr>
            <w:tcW w:w="2216" w:type="dxa"/>
            <w:tcBorders/>
            <w:vAlign w:val="center"/>
          </w:tcPr>
          <w:p>
            <w:pPr>
              <w:pStyle w:val="TableContents"/>
              <w:bidi w:val="0"/>
              <w:spacing w:before="0" w:after="283"/>
              <w:jc w:val="left"/>
              <w:rPr/>
            </w:pPr>
            <w:r>
              <w:rPr/>
              <w:t xml:space="preserve">1986 -- 1991 </w:t>
            </w:r>
          </w:p>
        </w:tc>
        <w:tc>
          <w:tcPr>
            <w:tcW w:w="2251" w:type="dxa"/>
            <w:tcBorders/>
            <w:vAlign w:val="center"/>
          </w:tcPr>
          <w:p>
            <w:pPr>
              <w:pStyle w:val="TableContents"/>
              <w:bidi w:val="0"/>
              <w:spacing w:before="0" w:after="283"/>
              <w:jc w:val="left"/>
              <w:rPr/>
            </w:pPr>
            <w:r>
              <w:rPr/>
              <w:t xml:space="preserve">Hoganin perhe </w:t>
            </w:r>
          </w:p>
        </w:tc>
        <w:tc>
          <w:tcPr>
            <w:tcW w:w="2813" w:type="dxa"/>
            <w:tcBorders/>
            <w:vAlign w:val="center"/>
          </w:tcPr>
          <w:p>
            <w:pPr>
              <w:pStyle w:val="TableContents"/>
              <w:bidi w:val="0"/>
              <w:spacing w:before="0" w:after="283"/>
              <w:jc w:val="left"/>
              <w:rPr/>
            </w:pPr>
            <w:r>
              <w:rPr/>
              <w:t xml:space="preserve">David Hogan </w:t>
            </w:r>
          </w:p>
        </w:tc>
        <w:tc>
          <w:tcPr>
            <w:tcW w:w="2925" w:type="dxa"/>
            <w:tcBorders/>
            <w:vAlign w:val="center"/>
          </w:tcPr>
          <w:p>
            <w:pPr>
              <w:pStyle w:val="TableContents"/>
              <w:bidi w:val="0"/>
              <w:spacing w:before="0" w:after="283"/>
              <w:jc w:val="left"/>
              <w:rPr/>
            </w:pPr>
            <w:r>
              <w:rPr/>
              <w:t xml:space="preserve">110 jaksoa </w:t>
            </w:r>
          </w:p>
        </w:tc>
      </w:tr>
      <w:tr>
        <w:trPr/>
        <w:tc>
          <w:tcPr>
            <w:tcW w:w="221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Bates Motel </w:t>
            </w:r>
          </w:p>
        </w:tc>
        <w:tc>
          <w:tcPr>
            <w:tcW w:w="2813" w:type="dxa"/>
            <w:tcBorders/>
            <w:vAlign w:val="center"/>
          </w:tcPr>
          <w:p>
            <w:pPr>
              <w:pStyle w:val="TableContents"/>
              <w:bidi w:val="0"/>
              <w:spacing w:before="0" w:after="283"/>
              <w:jc w:val="left"/>
              <w:rPr/>
            </w:pPr>
            <w:r>
              <w:rPr/>
              <w:t xml:space="preserve">Tony Scotti </w:t>
            </w:r>
          </w:p>
        </w:tc>
        <w:tc>
          <w:tcPr>
            <w:tcW w:w="2925" w:type="dxa"/>
            <w:tcBorders/>
            <w:vAlign w:val="center"/>
          </w:tcPr>
          <w:p>
            <w:pPr>
              <w:pStyle w:val="TableContents"/>
              <w:bidi w:val="0"/>
              <w:spacing w:before="0" w:after="283"/>
              <w:jc w:val="left"/>
              <w:rPr/>
            </w:pPr>
            <w:r>
              <w:rPr/>
              <w:t xml:space="preserve">Televisioelokuva </w:t>
            </w:r>
          </w:p>
        </w:tc>
      </w:tr>
      <w:tr>
        <w:trPr/>
        <w:tc>
          <w:tcPr>
            <w:tcW w:w="2216" w:type="dxa"/>
            <w:tcBorders/>
            <w:vAlign w:val="center"/>
          </w:tcPr>
          <w:p>
            <w:pPr>
              <w:pStyle w:val="TableContents"/>
              <w:bidi w:val="0"/>
              <w:spacing w:before="0" w:after="283"/>
              <w:jc w:val="left"/>
              <w:rPr/>
            </w:pPr>
            <w:r>
              <w:rPr/>
              <w:t xml:space="preserve">1988 </w:t>
            </w:r>
          </w:p>
        </w:tc>
        <w:tc>
          <w:tcPr>
            <w:tcW w:w="2251" w:type="dxa"/>
            <w:tcBorders/>
            <w:vAlign w:val="center"/>
          </w:tcPr>
          <w:p>
            <w:pPr>
              <w:pStyle w:val="TableContents"/>
              <w:bidi w:val="0"/>
              <w:spacing w:before="0" w:after="283"/>
              <w:jc w:val="left"/>
              <w:rPr/>
            </w:pPr>
            <w:r>
              <w:rPr/>
              <w:t xml:space="preserve">Liikkuva kohde </w:t>
            </w:r>
          </w:p>
        </w:tc>
        <w:tc>
          <w:tcPr>
            <w:tcW w:w="2813" w:type="dxa"/>
            <w:tcBorders/>
            <w:vAlign w:val="center"/>
          </w:tcPr>
          <w:p>
            <w:pPr>
              <w:pStyle w:val="TableContents"/>
              <w:bidi w:val="0"/>
              <w:spacing w:before="0" w:after="283"/>
              <w:jc w:val="left"/>
              <w:rPr/>
            </w:pPr>
            <w:r>
              <w:rPr/>
              <w:t xml:space="preserve">Toby Kellogg </w:t>
            </w:r>
          </w:p>
        </w:tc>
        <w:tc>
          <w:tcPr>
            <w:tcW w:w="2925" w:type="dxa"/>
            <w:tcBorders/>
            <w:vAlign w:val="center"/>
          </w:tcPr>
          <w:p>
            <w:pPr>
              <w:pStyle w:val="TableContents"/>
              <w:bidi w:val="0"/>
              <w:spacing w:before="0" w:after="283"/>
              <w:jc w:val="left"/>
              <w:rPr/>
            </w:pPr>
            <w:r>
              <w:rPr/>
              <w:t xml:space="preserve">Televisioelokuva </w:t>
            </w:r>
          </w:p>
        </w:tc>
      </w:tr>
      <w:tr>
        <w:trPr/>
        <w:tc>
          <w:tcPr>
            <w:tcW w:w="2216" w:type="dxa"/>
            <w:tcBorders/>
            <w:vAlign w:val="center"/>
          </w:tcPr>
          <w:p>
            <w:pPr>
              <w:pStyle w:val="TableContents"/>
              <w:bidi w:val="0"/>
              <w:spacing w:before="0" w:after="283"/>
              <w:jc w:val="left"/>
              <w:rPr/>
            </w:pPr>
            <w:r>
              <w:rPr/>
              <w:t xml:space="preserve">Talomme </w:t>
            </w:r>
          </w:p>
        </w:tc>
        <w:tc>
          <w:tcPr>
            <w:tcW w:w="2251" w:type="dxa"/>
            <w:tcBorders/>
            <w:vAlign w:val="center"/>
          </w:tcPr>
          <w:p>
            <w:pPr>
              <w:pStyle w:val="TableContents"/>
              <w:bidi w:val="0"/>
              <w:spacing w:before="0" w:after="283"/>
              <w:jc w:val="left"/>
              <w:rPr/>
            </w:pPr>
            <w:r>
              <w:rPr/>
              <w:t xml:space="preserve">Brian Gill </w:t>
            </w:r>
          </w:p>
        </w:tc>
        <w:tc>
          <w:tcPr>
            <w:tcW w:w="2813" w:type="dxa"/>
            <w:tcBorders/>
            <w:vAlign w:val="center"/>
          </w:tcPr>
          <w:p>
            <w:pPr>
              <w:pStyle w:val="TableContents"/>
              <w:bidi w:val="0"/>
              <w:spacing w:before="0" w:after="283"/>
              <w:jc w:val="left"/>
              <w:rPr/>
            </w:pPr>
            <w:r>
              <w:rPr/>
              <w:t xml:space="preserve">Jakso: Jakso: ``Viides Beatle'' </w:t>
            </w:r>
          </w:p>
        </w:tc>
        <w:tc>
          <w:tcPr>
            <w:tcW w:w="2925" w:type="dxa"/>
            <w:tcBorders/>
          </w:tcPr>
          <w:p>
            <w:pPr>
              <w:pStyle w:val="TableContents"/>
              <w:bidi w:val="0"/>
              <w:spacing w:before="0" w:after="283"/>
              <w:jc w:val="left"/>
              <w:rPr>
                <w:sz w:val="4"/>
                <w:szCs w:val="4"/>
              </w:rPr>
            </w:pPr>
            <w:r>
              <w:rPr>
                <w:sz w:val="4"/>
                <w:szCs w:val="4"/>
              </w:rPr>
            </w:r>
          </w:p>
        </w:tc>
      </w:tr>
      <w:tr>
        <w:trPr/>
        <w:tc>
          <w:tcPr>
            <w:tcW w:w="2216" w:type="dxa"/>
            <w:tcBorders/>
            <w:vAlign w:val="center"/>
          </w:tcPr>
          <w:p>
            <w:pPr>
              <w:pStyle w:val="TableContents"/>
              <w:bidi w:val="0"/>
              <w:spacing w:before="0" w:after="283"/>
              <w:jc w:val="left"/>
              <w:rPr/>
            </w:pPr>
            <w:r>
              <w:rPr/>
              <w:t xml:space="preserve">Mafian ylittäminen </w:t>
            </w:r>
          </w:p>
        </w:tc>
        <w:tc>
          <w:tcPr>
            <w:tcW w:w="2251" w:type="dxa"/>
            <w:tcBorders/>
            <w:vAlign w:val="center"/>
          </w:tcPr>
          <w:p>
            <w:pPr>
              <w:pStyle w:val="TableContents"/>
              <w:bidi w:val="0"/>
              <w:spacing w:before="0" w:after="283"/>
              <w:jc w:val="left"/>
              <w:rPr/>
            </w:pPr>
            <w:r>
              <w:rPr/>
              <w:t xml:space="preserve">Philly </w:t>
            </w:r>
          </w:p>
        </w:tc>
        <w:tc>
          <w:tcPr>
            <w:tcW w:w="2813" w:type="dxa"/>
            <w:tcBorders/>
            <w:vAlign w:val="center"/>
          </w:tcPr>
          <w:p>
            <w:pPr>
              <w:pStyle w:val="TableContents"/>
              <w:bidi w:val="0"/>
              <w:spacing w:before="0" w:after="283"/>
              <w:jc w:val="left"/>
              <w:rPr/>
            </w:pPr>
            <w:r>
              <w:rPr/>
              <w:t xml:space="preserve">Televisioelokuva </w:t>
            </w:r>
          </w:p>
        </w:tc>
        <w:tc>
          <w:tcPr>
            <w:tcW w:w="2925" w:type="dxa"/>
            <w:tcBorders/>
          </w:tcPr>
          <w:p>
            <w:pPr>
              <w:pStyle w:val="TableContents"/>
              <w:bidi w:val="0"/>
              <w:spacing w:before="0" w:after="283"/>
              <w:jc w:val="left"/>
              <w:rPr>
                <w:sz w:val="4"/>
                <w:szCs w:val="4"/>
              </w:rPr>
            </w:pPr>
            <w:r>
              <w:rPr>
                <w:sz w:val="4"/>
                <w:szCs w:val="4"/>
              </w:rPr>
            </w:r>
          </w:p>
        </w:tc>
      </w:tr>
      <w:tr>
        <w:trPr/>
        <w:tc>
          <w:tcPr>
            <w:tcW w:w="2216" w:type="dxa"/>
            <w:tcBorders/>
            <w:vAlign w:val="center"/>
          </w:tcPr>
          <w:p>
            <w:pPr>
              <w:pStyle w:val="TableContents"/>
              <w:bidi w:val="0"/>
              <w:spacing w:before="0" w:after="283"/>
              <w:jc w:val="left"/>
              <w:rPr/>
            </w:pPr>
            <w:r>
              <w:rPr/>
              <w:t xml:space="preserve">1992 </w:t>
            </w:r>
          </w:p>
        </w:tc>
        <w:tc>
          <w:tcPr>
            <w:tcW w:w="2251" w:type="dxa"/>
            <w:tcBorders/>
            <w:vAlign w:val="center"/>
          </w:tcPr>
          <w:p>
            <w:pPr>
              <w:pStyle w:val="TableContents"/>
              <w:bidi w:val="0"/>
              <w:spacing w:before="0" w:after="283"/>
              <w:jc w:val="left"/>
              <w:rPr/>
            </w:pPr>
            <w:r>
              <w:rPr/>
              <w:t xml:space="preserve">Tappamisen maku </w:t>
            </w:r>
          </w:p>
        </w:tc>
        <w:tc>
          <w:tcPr>
            <w:tcW w:w="2813" w:type="dxa"/>
            <w:tcBorders/>
            <w:vAlign w:val="center"/>
          </w:tcPr>
          <w:p>
            <w:pPr>
              <w:pStyle w:val="TableContents"/>
              <w:bidi w:val="0"/>
              <w:spacing w:before="0" w:after="283"/>
              <w:jc w:val="left"/>
              <w:rPr/>
            </w:pPr>
            <w:r>
              <w:rPr/>
              <w:t xml:space="preserve">Blaine Stockard III </w:t>
            </w:r>
          </w:p>
        </w:tc>
        <w:tc>
          <w:tcPr>
            <w:tcW w:w="2925" w:type="dxa"/>
            <w:tcBorders/>
            <w:vAlign w:val="center"/>
          </w:tcPr>
          <w:p>
            <w:pPr>
              <w:pStyle w:val="TableContents"/>
              <w:bidi w:val="0"/>
              <w:spacing w:before="0" w:after="283"/>
              <w:jc w:val="left"/>
              <w:rPr/>
            </w:pPr>
            <w:r>
              <w:rPr/>
              <w:t xml:space="preserve">Televisioelokuva </w:t>
            </w:r>
          </w:p>
        </w:tc>
      </w:tr>
      <w:tr>
        <w:trPr/>
        <w:tc>
          <w:tcPr>
            <w:tcW w:w="221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Tunnustuksia: Pahuuden kaksi kasvoa </w:t>
            </w:r>
          </w:p>
        </w:tc>
        <w:tc>
          <w:tcPr>
            <w:tcW w:w="2813" w:type="dxa"/>
            <w:tcBorders/>
            <w:vAlign w:val="center"/>
          </w:tcPr>
          <w:p>
            <w:pPr>
              <w:pStyle w:val="TableContents"/>
              <w:bidi w:val="0"/>
              <w:spacing w:before="0" w:after="283"/>
              <w:jc w:val="left"/>
              <w:rPr/>
            </w:pPr>
            <w:r>
              <w:rPr/>
              <w:t xml:space="preserve">Bill Motorshed </w:t>
            </w:r>
          </w:p>
        </w:tc>
        <w:tc>
          <w:tcPr>
            <w:tcW w:w="2925" w:type="dxa"/>
            <w:tcBorders/>
            <w:vAlign w:val="center"/>
          </w:tcPr>
          <w:p>
            <w:pPr>
              <w:pStyle w:val="TableContents"/>
              <w:bidi w:val="0"/>
              <w:spacing w:before="0" w:after="283"/>
              <w:jc w:val="left"/>
              <w:rPr/>
            </w:pPr>
            <w:r>
              <w:rPr/>
              <w:t xml:space="preserve">Televisioelokuva </w:t>
            </w:r>
          </w:p>
        </w:tc>
      </w:tr>
      <w:tr>
        <w:trPr/>
        <w:tc>
          <w:tcPr>
            <w:tcW w:w="2216" w:type="dxa"/>
            <w:tcBorders/>
            <w:vAlign w:val="center"/>
          </w:tcPr>
          <w:p>
            <w:pPr>
              <w:pStyle w:val="TableContents"/>
              <w:bidi w:val="0"/>
              <w:spacing w:before="0" w:after="283"/>
              <w:jc w:val="left"/>
              <w:rPr/>
            </w:pPr>
            <w:r>
              <w:rPr/>
              <w:t xml:space="preserve">Tämä ei voi olla rakkautta </w:t>
            </w:r>
          </w:p>
        </w:tc>
        <w:tc>
          <w:tcPr>
            <w:tcW w:w="2251" w:type="dxa"/>
            <w:tcBorders/>
            <w:vAlign w:val="center"/>
          </w:tcPr>
          <w:p>
            <w:pPr>
              <w:pStyle w:val="TableContents"/>
              <w:bidi w:val="0"/>
              <w:spacing w:before="0" w:after="283"/>
              <w:jc w:val="left"/>
              <w:rPr/>
            </w:pPr>
            <w:r>
              <w:rPr/>
              <w:t xml:space="preserve">Grant </w:t>
            </w:r>
          </w:p>
        </w:tc>
        <w:tc>
          <w:tcPr>
            <w:tcW w:w="2813" w:type="dxa"/>
            <w:tcBorders/>
            <w:vAlign w:val="center"/>
          </w:tcPr>
          <w:p>
            <w:pPr>
              <w:pStyle w:val="TableContents"/>
              <w:bidi w:val="0"/>
              <w:spacing w:before="0" w:after="283"/>
              <w:jc w:val="left"/>
              <w:rPr/>
            </w:pPr>
            <w:r>
              <w:rPr/>
              <w:t xml:space="preserve">Televisioelokuva </w:t>
            </w:r>
          </w:p>
        </w:tc>
        <w:tc>
          <w:tcPr>
            <w:tcW w:w="2925" w:type="dxa"/>
            <w:tcBorders/>
          </w:tcPr>
          <w:p>
            <w:pPr>
              <w:pStyle w:val="TableContents"/>
              <w:bidi w:val="0"/>
              <w:spacing w:before="0" w:after="283"/>
              <w:jc w:val="left"/>
              <w:rPr>
                <w:sz w:val="4"/>
                <w:szCs w:val="4"/>
              </w:rPr>
            </w:pPr>
            <w:r>
              <w:rPr>
                <w:sz w:val="4"/>
                <w:szCs w:val="4"/>
              </w:rPr>
            </w:r>
          </w:p>
        </w:tc>
      </w:tr>
      <w:tr>
        <w:trPr/>
        <w:tc>
          <w:tcPr>
            <w:tcW w:w="2216" w:type="dxa"/>
            <w:tcBorders/>
            <w:vAlign w:val="center"/>
          </w:tcPr>
          <w:p>
            <w:pPr>
              <w:pStyle w:val="TableContents"/>
              <w:bidi w:val="0"/>
              <w:spacing w:before="0" w:after="283"/>
              <w:jc w:val="left"/>
              <w:rPr/>
            </w:pPr>
            <w:r>
              <w:rPr/>
              <w:t xml:space="preserve">Musta lammas </w:t>
            </w:r>
          </w:p>
        </w:tc>
        <w:tc>
          <w:tcPr>
            <w:tcW w:w="2251" w:type="dxa"/>
            <w:tcBorders/>
            <w:vAlign w:val="center"/>
          </w:tcPr>
          <w:p>
            <w:pPr>
              <w:pStyle w:val="TableContents"/>
              <w:bidi w:val="0"/>
              <w:spacing w:before="0" w:after="283"/>
              <w:jc w:val="left"/>
              <w:rPr/>
            </w:pPr>
            <w:r>
              <w:rPr/>
              <w:t xml:space="preserve">Jonathan Kelley </w:t>
            </w:r>
          </w:p>
        </w:tc>
        <w:tc>
          <w:tcPr>
            <w:tcW w:w="2813" w:type="dxa"/>
            <w:tcBorders/>
            <w:vAlign w:val="center"/>
          </w:tcPr>
          <w:p>
            <w:pPr>
              <w:pStyle w:val="TableContents"/>
              <w:bidi w:val="0"/>
              <w:spacing w:before="0" w:after="283"/>
              <w:jc w:val="left"/>
              <w:rPr/>
            </w:pPr>
            <w:r>
              <w:rPr/>
              <w:t xml:space="preserve">Pilotti </w:t>
            </w:r>
          </w:p>
        </w:tc>
        <w:tc>
          <w:tcPr>
            <w:tcW w:w="2925" w:type="dxa"/>
            <w:tcBorders/>
          </w:tcPr>
          <w:p>
            <w:pPr>
              <w:pStyle w:val="TableContents"/>
              <w:bidi w:val="0"/>
              <w:spacing w:before="0" w:after="283"/>
              <w:jc w:val="left"/>
              <w:rPr>
                <w:sz w:val="4"/>
                <w:szCs w:val="4"/>
              </w:rPr>
            </w:pPr>
            <w:r>
              <w:rPr>
                <w:sz w:val="4"/>
                <w:szCs w:val="4"/>
              </w:rPr>
            </w:r>
          </w:p>
        </w:tc>
      </w:tr>
      <w:tr>
        <w:trPr/>
        <w:tc>
          <w:tcPr>
            <w:tcW w:w="2216" w:type="dxa"/>
            <w:tcBorders/>
            <w:vAlign w:val="center"/>
          </w:tcPr>
          <w:p>
            <w:pPr>
              <w:pStyle w:val="TableContents"/>
              <w:bidi w:val="0"/>
              <w:spacing w:before="0" w:after="283"/>
              <w:jc w:val="left"/>
              <w:rPr/>
            </w:pPr>
            <w:r>
              <w:rPr/>
              <w:t xml:space="preserve">1995 </w:t>
            </w:r>
          </w:p>
        </w:tc>
        <w:tc>
          <w:tcPr>
            <w:tcW w:w="2251" w:type="dxa"/>
            <w:tcBorders/>
            <w:vAlign w:val="center"/>
          </w:tcPr>
          <w:p>
            <w:pPr>
              <w:pStyle w:val="TableContents"/>
              <w:bidi w:val="0"/>
              <w:spacing w:before="0" w:after="283"/>
              <w:jc w:val="left"/>
              <w:rPr/>
            </w:pPr>
            <w:r>
              <w:rPr/>
              <w:t xml:space="preserve">Burken laki </w:t>
            </w:r>
          </w:p>
        </w:tc>
        <w:tc>
          <w:tcPr>
            <w:tcW w:w="2813" w:type="dxa"/>
            <w:tcBorders/>
            <w:vAlign w:val="center"/>
          </w:tcPr>
          <w:p>
            <w:pPr>
              <w:pStyle w:val="TableContents"/>
              <w:bidi w:val="0"/>
              <w:spacing w:before="0" w:after="283"/>
              <w:jc w:val="left"/>
              <w:rPr/>
            </w:pPr>
            <w:r>
              <w:rPr/>
              <w:t xml:space="preserve">Jason Ripley </w:t>
            </w:r>
          </w:p>
        </w:tc>
        <w:tc>
          <w:tcPr>
            <w:tcW w:w="2925" w:type="dxa"/>
            <w:tcBorders/>
            <w:vAlign w:val="center"/>
          </w:tcPr>
          <w:p>
            <w:pPr>
              <w:pStyle w:val="TableContents"/>
              <w:bidi w:val="0"/>
              <w:spacing w:before="0" w:after="283"/>
              <w:jc w:val="left"/>
              <w:rPr/>
            </w:pPr>
            <w:r>
              <w:rPr/>
              <w:t xml:space="preserve">Jakso: Kuka tappoi elokuvamogulin?'' </w:t>
            </w:r>
          </w:p>
        </w:tc>
      </w:tr>
      <w:tr>
        <w:trPr/>
        <w:tc>
          <w:tcPr>
            <w:tcW w:w="2216" w:type="dxa"/>
            <w:tcBorders/>
            <w:vAlign w:val="center"/>
          </w:tcPr>
          <w:p>
            <w:pPr>
              <w:pStyle w:val="TableContents"/>
              <w:bidi w:val="0"/>
              <w:spacing w:before="0" w:after="283"/>
              <w:jc w:val="left"/>
              <w:rPr/>
            </w:pPr>
            <w:r>
              <w:rPr/>
              <w:t xml:space="preserve">Hart to Hart </w:t>
            </w:r>
          </w:p>
        </w:tc>
        <w:tc>
          <w:tcPr>
            <w:tcW w:w="2251" w:type="dxa"/>
            <w:tcBorders/>
            <w:vAlign w:val="center"/>
          </w:tcPr>
          <w:p>
            <w:pPr>
              <w:pStyle w:val="TableContents"/>
              <w:bidi w:val="0"/>
              <w:spacing w:before="0" w:after="283"/>
              <w:jc w:val="left"/>
              <w:rPr/>
            </w:pPr>
            <w:r>
              <w:rPr/>
              <w:t xml:space="preserve">Stuart Morris </w:t>
            </w:r>
          </w:p>
        </w:tc>
        <w:tc>
          <w:tcPr>
            <w:tcW w:w="2813" w:type="dxa"/>
            <w:tcBorders/>
            <w:vAlign w:val="center"/>
          </w:tcPr>
          <w:p>
            <w:pPr>
              <w:pStyle w:val="TableContents"/>
              <w:bidi w:val="0"/>
              <w:spacing w:before="0" w:after="283"/>
              <w:jc w:val="left"/>
              <w:rPr/>
            </w:pPr>
            <w:r>
              <w:rPr/>
              <w:t xml:space="preserve">Jakso: ``Secrets of the Hart'': ``Secrets of the Hart'' </w:t>
            </w:r>
          </w:p>
        </w:tc>
        <w:tc>
          <w:tcPr>
            <w:tcW w:w="2925" w:type="dxa"/>
            <w:tcBorders/>
          </w:tcPr>
          <w:p>
            <w:pPr>
              <w:pStyle w:val="TableContents"/>
              <w:bidi w:val="0"/>
              <w:spacing w:before="0" w:after="283"/>
              <w:jc w:val="left"/>
              <w:rPr>
                <w:sz w:val="4"/>
                <w:szCs w:val="4"/>
              </w:rPr>
            </w:pPr>
            <w:r>
              <w:rPr>
                <w:sz w:val="4"/>
                <w:szCs w:val="4"/>
              </w:rPr>
            </w:r>
          </w:p>
        </w:tc>
      </w:tr>
      <w:tr>
        <w:trPr/>
        <w:tc>
          <w:tcPr>
            <w:tcW w:w="2216" w:type="dxa"/>
            <w:tcBorders/>
            <w:vAlign w:val="center"/>
          </w:tcPr>
          <w:p>
            <w:pPr>
              <w:pStyle w:val="TableContents"/>
              <w:bidi w:val="0"/>
              <w:spacing w:before="0" w:after="283"/>
              <w:jc w:val="left"/>
              <w:rPr/>
            </w:pPr>
            <w:r>
              <w:rPr/>
              <w:t xml:space="preserve">1995 -- 1996 </w:t>
            </w:r>
          </w:p>
        </w:tc>
        <w:tc>
          <w:tcPr>
            <w:tcW w:w="2251" w:type="dxa"/>
            <w:tcBorders/>
            <w:vAlign w:val="center"/>
          </w:tcPr>
          <w:p>
            <w:pPr>
              <w:pStyle w:val="TableContents"/>
              <w:bidi w:val="0"/>
              <w:spacing w:before="0" w:after="283"/>
              <w:jc w:val="left"/>
              <w:rPr/>
            </w:pPr>
            <w:r>
              <w:rPr/>
              <w:t xml:space="preserve">Simon </w:t>
            </w:r>
          </w:p>
        </w:tc>
        <w:tc>
          <w:tcPr>
            <w:tcW w:w="2813" w:type="dxa"/>
            <w:tcBorders/>
            <w:vAlign w:val="center"/>
          </w:tcPr>
          <w:p>
            <w:pPr>
              <w:pStyle w:val="TableContents"/>
              <w:bidi w:val="0"/>
              <w:spacing w:before="0" w:after="283"/>
              <w:jc w:val="left"/>
              <w:rPr/>
            </w:pPr>
            <w:r>
              <w:rPr/>
              <w:t xml:space="preserve">Carl Himple </w:t>
            </w:r>
          </w:p>
        </w:tc>
        <w:tc>
          <w:tcPr>
            <w:tcW w:w="2925" w:type="dxa"/>
            <w:tcBorders/>
            <w:vAlign w:val="center"/>
          </w:tcPr>
          <w:p>
            <w:pPr>
              <w:pStyle w:val="TableContents"/>
              <w:bidi w:val="0"/>
              <w:spacing w:before="0" w:after="283"/>
              <w:jc w:val="left"/>
              <w:rPr/>
            </w:pPr>
            <w:r>
              <w:rPr/>
              <w:t xml:space="preserve">21 jaksoa </w:t>
            </w:r>
          </w:p>
        </w:tc>
      </w:tr>
      <w:tr>
        <w:trPr/>
        <w:tc>
          <w:tcPr>
            <w:tcW w:w="221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Ned &amp; Stacey </w:t>
            </w:r>
          </w:p>
        </w:tc>
        <w:tc>
          <w:tcPr>
            <w:tcW w:w="2813" w:type="dxa"/>
            <w:tcBorders/>
            <w:vAlign w:val="center"/>
          </w:tcPr>
          <w:p>
            <w:pPr>
              <w:pStyle w:val="TableContents"/>
              <w:bidi w:val="0"/>
              <w:spacing w:before="0" w:after="283"/>
              <w:jc w:val="left"/>
              <w:rPr/>
            </w:pPr>
            <w:r>
              <w:rPr/>
              <w:t xml:space="preserve">Bobby Van Lowe </w:t>
            </w:r>
          </w:p>
        </w:tc>
        <w:tc>
          <w:tcPr>
            <w:tcW w:w="2925" w:type="dxa"/>
            <w:tcBorders/>
            <w:vAlign w:val="center"/>
          </w:tcPr>
          <w:p>
            <w:pPr>
              <w:pStyle w:val="TableContents"/>
              <w:bidi w:val="0"/>
              <w:spacing w:before="0" w:after="283"/>
              <w:jc w:val="left"/>
              <w:rPr/>
            </w:pPr>
            <w:r>
              <w:rPr/>
              <w:t xml:space="preserve">Jakso: Jakso: ``Kaverit'' </w:t>
            </w:r>
          </w:p>
        </w:tc>
      </w:tr>
      <w:tr>
        <w:trPr/>
        <w:tc>
          <w:tcPr>
            <w:tcW w:w="221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Chicagon pojat </w:t>
            </w:r>
          </w:p>
        </w:tc>
        <w:tc>
          <w:tcPr>
            <w:tcW w:w="2813" w:type="dxa"/>
            <w:tcBorders/>
            <w:vAlign w:val="center"/>
          </w:tcPr>
          <w:p>
            <w:pPr>
              <w:pStyle w:val="TableContents"/>
              <w:bidi w:val="0"/>
              <w:spacing w:before="0" w:after="283"/>
              <w:jc w:val="left"/>
              <w:rPr/>
            </w:pPr>
            <w:r>
              <w:rPr/>
              <w:t xml:space="preserve">Harry Kuichak </w:t>
            </w:r>
          </w:p>
        </w:tc>
        <w:tc>
          <w:tcPr>
            <w:tcW w:w="2925" w:type="dxa"/>
            <w:tcBorders/>
            <w:vAlign w:val="center"/>
          </w:tcPr>
          <w:p>
            <w:pPr>
              <w:pStyle w:val="TableContents"/>
              <w:bidi w:val="0"/>
              <w:spacing w:before="0" w:after="283"/>
              <w:jc w:val="left"/>
              <w:rPr/>
            </w:pPr>
            <w:r>
              <w:rPr/>
              <w:t xml:space="preserve">13 jaksoa </w:t>
            </w:r>
          </w:p>
        </w:tc>
      </w:tr>
      <w:tr>
        <w:trPr/>
        <w:tc>
          <w:tcPr>
            <w:tcW w:w="2216" w:type="dxa"/>
            <w:tcBorders/>
            <w:vAlign w:val="center"/>
          </w:tcPr>
          <w:p>
            <w:pPr>
              <w:pStyle w:val="TableContents"/>
              <w:bidi w:val="0"/>
              <w:spacing w:before="0" w:after="283"/>
              <w:jc w:val="left"/>
              <w:rPr/>
            </w:pPr>
            <w:r>
              <w:rPr/>
              <w:t xml:space="preserve">1997 -- 1998 </w:t>
            </w:r>
          </w:p>
        </w:tc>
        <w:tc>
          <w:tcPr>
            <w:tcW w:w="2251" w:type="dxa"/>
            <w:tcBorders/>
            <w:vAlign w:val="center"/>
          </w:tcPr>
          <w:p>
            <w:pPr>
              <w:pStyle w:val="TableContents"/>
              <w:bidi w:val="0"/>
              <w:spacing w:before="0" w:after="283"/>
              <w:jc w:val="left"/>
              <w:rPr/>
            </w:pPr>
            <w:r>
              <w:rPr/>
              <w:t xml:space="preserve">George ja Leo </w:t>
            </w:r>
          </w:p>
        </w:tc>
        <w:tc>
          <w:tcPr>
            <w:tcW w:w="2813" w:type="dxa"/>
            <w:tcBorders/>
            <w:vAlign w:val="center"/>
          </w:tcPr>
          <w:p>
            <w:pPr>
              <w:pStyle w:val="TableContents"/>
              <w:bidi w:val="0"/>
              <w:spacing w:before="0" w:after="283"/>
              <w:jc w:val="left"/>
              <w:rPr/>
            </w:pPr>
            <w:r>
              <w:rPr/>
              <w:t xml:space="preserve">Ted Stoody </w:t>
            </w:r>
          </w:p>
        </w:tc>
        <w:tc>
          <w:tcPr>
            <w:tcW w:w="2925" w:type="dxa"/>
            <w:tcBorders/>
            <w:vAlign w:val="center"/>
          </w:tcPr>
          <w:p>
            <w:pPr>
              <w:pStyle w:val="TableContents"/>
              <w:bidi w:val="0"/>
              <w:spacing w:before="0" w:after="283"/>
              <w:jc w:val="left"/>
              <w:rPr/>
            </w:pPr>
            <w:r>
              <w:rPr/>
              <w:t xml:space="preserve">22 jaksoa </w:t>
            </w:r>
          </w:p>
        </w:tc>
      </w:tr>
      <w:tr>
        <w:trPr/>
        <w:tc>
          <w:tcPr>
            <w:tcW w:w="2216" w:type="dxa"/>
            <w:tcBorders/>
            <w:vAlign w:val="center"/>
          </w:tcPr>
          <w:p>
            <w:pPr>
              <w:pStyle w:val="TableContents"/>
              <w:bidi w:val="0"/>
              <w:spacing w:before="0" w:after="283"/>
              <w:jc w:val="left"/>
              <w:rPr/>
            </w:pPr>
            <w:r>
              <w:rPr/>
              <w:t xml:space="preserve">2000 </w:t>
            </w:r>
          </w:p>
        </w:tc>
        <w:tc>
          <w:tcPr>
            <w:tcW w:w="2251" w:type="dxa"/>
            <w:tcBorders/>
            <w:vAlign w:val="center"/>
          </w:tcPr>
          <w:p>
            <w:pPr>
              <w:pStyle w:val="TableContents"/>
              <w:bidi w:val="0"/>
              <w:spacing w:before="0" w:after="283"/>
              <w:jc w:val="left"/>
              <w:rPr/>
            </w:pPr>
            <w:r>
              <w:rPr/>
              <w:t xml:space="preserve">Rude Awakening </w:t>
            </w:r>
          </w:p>
        </w:tc>
        <w:tc>
          <w:tcPr>
            <w:tcW w:w="2813" w:type="dxa"/>
            <w:tcBorders/>
            <w:vAlign w:val="center"/>
          </w:tcPr>
          <w:p>
            <w:pPr>
              <w:pStyle w:val="TableContents"/>
              <w:bidi w:val="0"/>
              <w:spacing w:before="0" w:after="283"/>
              <w:jc w:val="left"/>
              <w:rPr/>
            </w:pPr>
            <w:r>
              <w:rPr/>
              <w:t xml:space="preserve">Ryan </w:t>
            </w:r>
          </w:p>
        </w:tc>
        <w:tc>
          <w:tcPr>
            <w:tcW w:w="2925" w:type="dxa"/>
            <w:tcBorders/>
            <w:vAlign w:val="center"/>
          </w:tcPr>
          <w:p>
            <w:pPr>
              <w:pStyle w:val="TableContents"/>
              <w:bidi w:val="0"/>
              <w:spacing w:before="0" w:after="283"/>
              <w:jc w:val="left"/>
              <w:rPr/>
            </w:pPr>
            <w:r>
              <w:rPr/>
              <w:t xml:space="preserve">Jakso: ``Star 80 Proof'' </w:t>
            </w:r>
          </w:p>
        </w:tc>
      </w:tr>
      <w:tr>
        <w:trPr/>
        <w:tc>
          <w:tcPr>
            <w:tcW w:w="2216" w:type="dxa"/>
            <w:tcBorders/>
            <w:vAlign w:val="center"/>
          </w:tcPr>
          <w:p>
            <w:pPr>
              <w:pStyle w:val="TableContents"/>
              <w:bidi w:val="0"/>
              <w:spacing w:before="0" w:after="283"/>
              <w:jc w:val="left"/>
              <w:rPr/>
            </w:pPr>
            <w:r>
              <w:rPr/>
              <w:t xml:space="preserve">2001 </w:t>
            </w:r>
          </w:p>
        </w:tc>
        <w:tc>
          <w:tcPr>
            <w:tcW w:w="2251" w:type="dxa"/>
            <w:tcBorders/>
            <w:vAlign w:val="center"/>
          </w:tcPr>
          <w:p>
            <w:pPr>
              <w:pStyle w:val="TableContents"/>
              <w:bidi w:val="0"/>
              <w:spacing w:before="0" w:after="283"/>
              <w:jc w:val="left"/>
              <w:rPr/>
            </w:pPr>
            <w:r>
              <w:rPr/>
              <w:t xml:space="preserve">Joitakin parhaita ystäviäni </w:t>
            </w:r>
          </w:p>
        </w:tc>
        <w:tc>
          <w:tcPr>
            <w:tcW w:w="2813" w:type="dxa"/>
            <w:tcBorders/>
            <w:vAlign w:val="center"/>
          </w:tcPr>
          <w:p>
            <w:pPr>
              <w:pStyle w:val="TableContents"/>
              <w:bidi w:val="0"/>
              <w:spacing w:before="0" w:after="283"/>
              <w:jc w:val="left"/>
              <w:rPr/>
            </w:pPr>
            <w:r>
              <w:rPr/>
              <w:t xml:space="preserve">Warren Fairbanks </w:t>
            </w:r>
          </w:p>
        </w:tc>
        <w:tc>
          <w:tcPr>
            <w:tcW w:w="2925" w:type="dxa"/>
            <w:tcBorders/>
            <w:vAlign w:val="center"/>
          </w:tcPr>
          <w:p>
            <w:pPr>
              <w:pStyle w:val="TableContents"/>
              <w:bidi w:val="0"/>
              <w:spacing w:before="0" w:after="283"/>
              <w:jc w:val="left"/>
              <w:rPr/>
            </w:pPr>
            <w:r>
              <w:rPr/>
              <w:t xml:space="preserve">8 jaksoa </w:t>
            </w:r>
          </w:p>
        </w:tc>
      </w:tr>
      <w:tr>
        <w:trPr/>
        <w:tc>
          <w:tcPr>
            <w:tcW w:w="2216" w:type="dxa"/>
            <w:tcBorders/>
            <w:vAlign w:val="center"/>
          </w:tcPr>
          <w:p>
            <w:pPr>
              <w:pStyle w:val="TableContents"/>
              <w:bidi w:val="0"/>
              <w:spacing w:before="0" w:after="283"/>
              <w:jc w:val="left"/>
              <w:rPr/>
            </w:pPr>
            <w:r>
              <w:rPr/>
              <w:t xml:space="preserve">2002 </w:t>
            </w:r>
          </w:p>
        </w:tc>
        <w:tc>
          <w:tcPr>
            <w:tcW w:w="2251" w:type="dxa"/>
            <w:tcBorders/>
            <w:vAlign w:val="center"/>
          </w:tcPr>
          <w:p>
            <w:pPr>
              <w:pStyle w:val="TableContents"/>
              <w:bidi w:val="0"/>
              <w:spacing w:before="0" w:after="283"/>
              <w:jc w:val="left"/>
              <w:rPr/>
            </w:pPr>
            <w:r>
              <w:rPr/>
              <w:t xml:space="preserve">Jake-ilmiö </w:t>
            </w:r>
          </w:p>
        </w:tc>
        <w:tc>
          <w:tcPr>
            <w:tcW w:w="2813" w:type="dxa"/>
            <w:tcBorders/>
            <w:vAlign w:val="center"/>
          </w:tcPr>
          <w:p>
            <w:pPr>
              <w:pStyle w:val="TableContents"/>
              <w:bidi w:val="0"/>
              <w:spacing w:before="0" w:after="283"/>
              <w:jc w:val="left"/>
              <w:rPr/>
            </w:pPr>
            <w:r>
              <w:rPr/>
              <w:t xml:space="preserve">Jake Galvin </w:t>
            </w:r>
          </w:p>
        </w:tc>
        <w:tc>
          <w:tcPr>
            <w:tcW w:w="2925" w:type="dxa"/>
            <w:tcBorders/>
            <w:vAlign w:val="center"/>
          </w:tcPr>
          <w:p>
            <w:pPr>
              <w:pStyle w:val="TableContents"/>
              <w:bidi w:val="0"/>
              <w:spacing w:before="0" w:after="283"/>
              <w:jc w:val="left"/>
              <w:rPr/>
            </w:pPr>
            <w:r>
              <w:rPr/>
              <w:t xml:space="preserve">7 jaksoa </w:t>
            </w:r>
          </w:p>
        </w:tc>
      </w:tr>
      <w:tr>
        <w:trPr/>
        <w:tc>
          <w:tcPr>
            <w:tcW w:w="2216" w:type="dxa"/>
            <w:tcBorders/>
            <w:vAlign w:val="center"/>
          </w:tcPr>
          <w:p>
            <w:pPr>
              <w:pStyle w:val="TableContents"/>
              <w:bidi w:val="0"/>
              <w:spacing w:before="0" w:after="283"/>
              <w:jc w:val="left"/>
              <w:rPr/>
            </w:pPr>
            <w:r>
              <w:rPr/>
              <w:t xml:space="preserve">2003 </w:t>
            </w:r>
          </w:p>
        </w:tc>
        <w:tc>
          <w:tcPr>
            <w:tcW w:w="2251" w:type="dxa"/>
            <w:tcBorders/>
            <w:vAlign w:val="center"/>
          </w:tcPr>
          <w:p>
            <w:pPr>
              <w:pStyle w:val="TableContents"/>
              <w:bidi w:val="0"/>
              <w:spacing w:before="0" w:after="283"/>
              <w:jc w:val="left"/>
              <w:rPr/>
            </w:pPr>
            <w:r>
              <w:rPr/>
              <w:t xml:space="preserve">Twilight Zone </w:t>
            </w:r>
          </w:p>
        </w:tc>
        <w:tc>
          <w:tcPr>
            <w:tcW w:w="2813" w:type="dxa"/>
            <w:tcBorders/>
            <w:vAlign w:val="center"/>
          </w:tcPr>
          <w:p>
            <w:pPr>
              <w:pStyle w:val="TableContents"/>
              <w:bidi w:val="0"/>
              <w:spacing w:before="0" w:after="283"/>
              <w:jc w:val="left"/>
              <w:rPr/>
            </w:pPr>
            <w:r>
              <w:rPr/>
              <w:t xml:space="preserve">Scott Crane </w:t>
            </w:r>
          </w:p>
        </w:tc>
        <w:tc>
          <w:tcPr>
            <w:tcW w:w="2925" w:type="dxa"/>
            <w:tcBorders/>
            <w:vAlign w:val="center"/>
          </w:tcPr>
          <w:p>
            <w:pPr>
              <w:pStyle w:val="TableContents"/>
              <w:bidi w:val="0"/>
              <w:spacing w:before="0" w:after="283"/>
              <w:jc w:val="left"/>
              <w:rPr/>
            </w:pPr>
            <w:r>
              <w:rPr/>
              <w:t xml:space="preserve">Jakso: ``Burned'' </w:t>
            </w:r>
          </w:p>
        </w:tc>
      </w:tr>
      <w:tr>
        <w:trPr/>
        <w:tc>
          <w:tcPr>
            <w:tcW w:w="2216" w:type="dxa"/>
            <w:tcBorders/>
            <w:vAlign w:val="center"/>
          </w:tcPr>
          <w:p>
            <w:pPr>
              <w:pStyle w:val="TableContents"/>
              <w:bidi w:val="0"/>
              <w:spacing w:before="0" w:after="283"/>
              <w:jc w:val="left"/>
              <w:rPr/>
            </w:pPr>
            <w:r>
              <w:rPr/>
              <w:t xml:space="preserve">2003 -- 2006 2013, 2018 </w:t>
            </w:r>
          </w:p>
        </w:tc>
        <w:tc>
          <w:tcPr>
            <w:tcW w:w="2251" w:type="dxa"/>
            <w:tcBorders/>
            <w:vAlign w:val="center"/>
          </w:tcPr>
          <w:p>
            <w:pPr>
              <w:pStyle w:val="TableContents"/>
              <w:bidi w:val="0"/>
              <w:spacing w:before="0" w:after="283"/>
              <w:jc w:val="left"/>
              <w:rPr/>
            </w:pPr>
            <w:r>
              <w:rPr/>
              <w:t xml:space="preserve">Arrested Development </w:t>
            </w:r>
          </w:p>
        </w:tc>
        <w:tc>
          <w:tcPr>
            <w:tcW w:w="2813" w:type="dxa"/>
            <w:tcBorders/>
            <w:vAlign w:val="center"/>
          </w:tcPr>
          <w:p>
            <w:pPr>
              <w:pStyle w:val="TableContents"/>
              <w:bidi w:val="0"/>
              <w:spacing w:before="0" w:after="283"/>
              <w:jc w:val="left"/>
              <w:rPr/>
            </w:pPr>
            <w:r>
              <w:rPr/>
              <w:t xml:space="preserve">Michael Bluth </w:t>
            </w:r>
          </w:p>
        </w:tc>
        <w:tc>
          <w:tcPr>
            <w:tcW w:w="2925" w:type="dxa"/>
            <w:tcBorders/>
            <w:vAlign w:val="center"/>
          </w:tcPr>
          <w:p>
            <w:pPr>
              <w:pStyle w:val="TableContents"/>
              <w:bidi w:val="0"/>
              <w:spacing w:before="0" w:after="283"/>
              <w:jc w:val="left"/>
              <w:rPr/>
            </w:pPr>
            <w:r>
              <w:rPr/>
              <w:t xml:space="preserve">76 jaksoa </w:t>
            </w:r>
          </w:p>
        </w:tc>
      </w:tr>
      <w:tr>
        <w:trPr/>
        <w:tc>
          <w:tcPr>
            <w:tcW w:w="2216" w:type="dxa"/>
            <w:tcBorders/>
            <w:vAlign w:val="center"/>
          </w:tcPr>
          <w:p>
            <w:pPr>
              <w:pStyle w:val="TableContents"/>
              <w:bidi w:val="0"/>
              <w:spacing w:before="0" w:after="283"/>
              <w:jc w:val="left"/>
              <w:rPr/>
            </w:pPr>
            <w:r>
              <w:rPr/>
              <w:t xml:space="preserve">2005 </w:t>
            </w:r>
          </w:p>
        </w:tc>
        <w:tc>
          <w:tcPr>
            <w:tcW w:w="2251" w:type="dxa"/>
            <w:tcBorders/>
            <w:vAlign w:val="center"/>
          </w:tcPr>
          <w:p>
            <w:pPr>
              <w:pStyle w:val="TableContents"/>
              <w:bidi w:val="0"/>
              <w:spacing w:before="0" w:after="283"/>
              <w:jc w:val="left"/>
              <w:rPr/>
            </w:pPr>
            <w:r>
              <w:rPr/>
              <w:t xml:space="preserve">Simpsonit </w:t>
            </w:r>
          </w:p>
        </w:tc>
        <w:tc>
          <w:tcPr>
            <w:tcW w:w="2813" w:type="dxa"/>
            <w:tcBorders/>
            <w:vAlign w:val="center"/>
          </w:tcPr>
          <w:p>
            <w:pPr>
              <w:pStyle w:val="TableContents"/>
              <w:bidi w:val="0"/>
              <w:spacing w:before="0" w:after="283"/>
              <w:jc w:val="left"/>
              <w:rPr/>
            </w:pPr>
            <w:r>
              <w:rPr/>
              <w:t xml:space="preserve">Itse (ääni) </w:t>
            </w:r>
          </w:p>
        </w:tc>
        <w:tc>
          <w:tcPr>
            <w:tcW w:w="2925" w:type="dxa"/>
            <w:tcBorders/>
            <w:vAlign w:val="center"/>
          </w:tcPr>
          <w:p>
            <w:pPr>
              <w:pStyle w:val="TableContents"/>
              <w:bidi w:val="0"/>
              <w:spacing w:before="0" w:after="283"/>
              <w:jc w:val="left"/>
              <w:rPr/>
            </w:pPr>
            <w:r>
              <w:rPr/>
              <w:t xml:space="preserve">Jakso: ``Home Away From Homer'' </w:t>
            </w:r>
          </w:p>
        </w:tc>
      </w:tr>
      <w:tr>
        <w:trPr/>
        <w:tc>
          <w:tcPr>
            <w:tcW w:w="2216" w:type="dxa"/>
            <w:tcBorders/>
            <w:vAlign w:val="center"/>
          </w:tcPr>
          <w:p>
            <w:pPr>
              <w:pStyle w:val="TableContents"/>
              <w:bidi w:val="0"/>
              <w:spacing w:before="0" w:after="283"/>
              <w:jc w:val="left"/>
              <w:rPr/>
            </w:pPr>
            <w:r>
              <w:rPr/>
              <w:t xml:space="preserve">Kukkulan kuningas </w:t>
            </w:r>
          </w:p>
        </w:tc>
        <w:tc>
          <w:tcPr>
            <w:tcW w:w="2251" w:type="dxa"/>
            <w:tcBorders/>
            <w:vAlign w:val="center"/>
          </w:tcPr>
          <w:p>
            <w:pPr>
              <w:pStyle w:val="TableContents"/>
              <w:bidi w:val="0"/>
              <w:spacing w:before="0" w:after="283"/>
              <w:jc w:val="left"/>
              <w:rPr/>
            </w:pPr>
            <w:r>
              <w:rPr/>
              <w:t xml:space="preserve">Tohtori Leslie (ääni) </w:t>
            </w:r>
          </w:p>
        </w:tc>
        <w:tc>
          <w:tcPr>
            <w:tcW w:w="2813" w:type="dxa"/>
            <w:tcBorders/>
            <w:vAlign w:val="center"/>
          </w:tcPr>
          <w:p>
            <w:pPr>
              <w:pStyle w:val="TableContents"/>
              <w:bidi w:val="0"/>
              <w:spacing w:before="0" w:after="283"/>
              <w:jc w:val="left"/>
              <w:rPr/>
            </w:pPr>
            <w:r>
              <w:rPr/>
              <w:t xml:space="preserve">Jakso: Petriot Act'' </w:t>
            </w:r>
          </w:p>
        </w:tc>
        <w:tc>
          <w:tcPr>
            <w:tcW w:w="2925" w:type="dxa"/>
            <w:tcBorders/>
          </w:tcPr>
          <w:p>
            <w:pPr>
              <w:pStyle w:val="TableContents"/>
              <w:bidi w:val="0"/>
              <w:spacing w:before="0" w:after="283"/>
              <w:jc w:val="left"/>
              <w:rPr>
                <w:sz w:val="4"/>
                <w:szCs w:val="4"/>
              </w:rPr>
            </w:pPr>
            <w:r>
              <w:rPr>
                <w:sz w:val="4"/>
                <w:szCs w:val="4"/>
              </w:rPr>
            </w:r>
          </w:p>
        </w:tc>
      </w:tr>
      <w:tr>
        <w:trPr/>
        <w:tc>
          <w:tcPr>
            <w:tcW w:w="2216" w:type="dxa"/>
            <w:tcBorders/>
            <w:vAlign w:val="center"/>
          </w:tcPr>
          <w:p>
            <w:pPr>
              <w:pStyle w:val="TableContents"/>
              <w:bidi w:val="0"/>
              <w:spacing w:before="0" w:after="283"/>
              <w:jc w:val="left"/>
              <w:rPr/>
            </w:pPr>
            <w:r>
              <w:rPr/>
              <w:t xml:space="preserve">Justice League Unlimited </w:t>
            </w:r>
          </w:p>
        </w:tc>
        <w:tc>
          <w:tcPr>
            <w:tcW w:w="2251" w:type="dxa"/>
            <w:tcBorders/>
            <w:vAlign w:val="center"/>
          </w:tcPr>
          <w:p>
            <w:pPr>
              <w:pStyle w:val="TableContents"/>
              <w:bidi w:val="0"/>
              <w:spacing w:before="0" w:after="283"/>
              <w:jc w:val="left"/>
              <w:rPr/>
            </w:pPr>
            <w:r>
              <w:rPr/>
              <w:t xml:space="preserve">Hermes (ääni) </w:t>
            </w:r>
          </w:p>
        </w:tc>
        <w:tc>
          <w:tcPr>
            <w:tcW w:w="2813" w:type="dxa"/>
            <w:tcBorders/>
            <w:vAlign w:val="center"/>
          </w:tcPr>
          <w:p>
            <w:pPr>
              <w:pStyle w:val="TableContents"/>
              <w:bidi w:val="0"/>
              <w:spacing w:before="0" w:after="283"/>
              <w:jc w:val="left"/>
              <w:rPr/>
            </w:pPr>
            <w:r>
              <w:rPr/>
              <w:t xml:space="preserve">Jakso: Jakso: ``Tasapaino'' </w:t>
            </w:r>
          </w:p>
        </w:tc>
        <w:tc>
          <w:tcPr>
            <w:tcW w:w="2925" w:type="dxa"/>
            <w:tcBorders/>
          </w:tcPr>
          <w:p>
            <w:pPr>
              <w:pStyle w:val="TableContents"/>
              <w:bidi w:val="0"/>
              <w:spacing w:before="0" w:after="283"/>
              <w:jc w:val="left"/>
              <w:rPr>
                <w:sz w:val="4"/>
                <w:szCs w:val="4"/>
              </w:rPr>
            </w:pPr>
            <w:r>
              <w:rPr>
                <w:sz w:val="4"/>
                <w:szCs w:val="4"/>
              </w:rPr>
            </w:r>
          </w:p>
        </w:tc>
      </w:tr>
      <w:tr>
        <w:trPr/>
        <w:tc>
          <w:tcPr>
            <w:tcW w:w="2216" w:type="dxa"/>
            <w:tcBorders/>
            <w:vAlign w:val="center"/>
          </w:tcPr>
          <w:p>
            <w:pPr>
              <w:pStyle w:val="TableContents"/>
              <w:bidi w:val="0"/>
              <w:spacing w:before="0" w:after="283"/>
              <w:jc w:val="left"/>
              <w:rPr/>
            </w:pPr>
            <w:r>
              <w:rPr/>
              <w:t xml:space="preserve">Saturday Night Live </w:t>
            </w:r>
          </w:p>
        </w:tc>
        <w:tc>
          <w:tcPr>
            <w:tcW w:w="2251" w:type="dxa"/>
            <w:tcBorders/>
            <w:vAlign w:val="center"/>
          </w:tcPr>
          <w:p>
            <w:pPr>
              <w:pStyle w:val="TableContents"/>
              <w:bidi w:val="0"/>
              <w:spacing w:before="0" w:after="283"/>
              <w:jc w:val="left"/>
              <w:rPr/>
            </w:pPr>
            <w:r>
              <w:rPr/>
              <w:t xml:space="preserve">Itse (isäntä) </w:t>
            </w:r>
          </w:p>
        </w:tc>
        <w:tc>
          <w:tcPr>
            <w:tcW w:w="2813" w:type="dxa"/>
            <w:tcBorders/>
            <w:vAlign w:val="center"/>
          </w:tcPr>
          <w:p>
            <w:pPr>
              <w:pStyle w:val="TableContents"/>
              <w:bidi w:val="0"/>
              <w:spacing w:before="0" w:after="283"/>
              <w:jc w:val="left"/>
              <w:rPr/>
            </w:pPr>
            <w:r>
              <w:rPr/>
              <w:t xml:space="preserve">Jakso: Jason Bateman / Kelly Clarkson'' </w:t>
            </w:r>
          </w:p>
        </w:tc>
        <w:tc>
          <w:tcPr>
            <w:tcW w:w="2925" w:type="dxa"/>
            <w:tcBorders/>
          </w:tcPr>
          <w:p>
            <w:pPr>
              <w:pStyle w:val="TableContents"/>
              <w:bidi w:val="0"/>
              <w:spacing w:before="0" w:after="283"/>
              <w:jc w:val="left"/>
              <w:rPr>
                <w:sz w:val="4"/>
                <w:szCs w:val="4"/>
              </w:rPr>
            </w:pPr>
            <w:r>
              <w:rPr>
                <w:sz w:val="4"/>
                <w:szCs w:val="4"/>
              </w:rPr>
            </w:r>
          </w:p>
        </w:tc>
      </w:tr>
      <w:tr>
        <w:trPr/>
        <w:tc>
          <w:tcPr>
            <w:tcW w:w="2216" w:type="dxa"/>
            <w:tcBorders/>
            <w:vAlign w:val="center"/>
          </w:tcPr>
          <w:p>
            <w:pPr>
              <w:pStyle w:val="TableContents"/>
              <w:bidi w:val="0"/>
              <w:spacing w:before="0" w:after="283"/>
              <w:jc w:val="left"/>
              <w:rPr/>
            </w:pPr>
            <w:r>
              <w:rPr/>
              <w:t xml:space="preserve">The Fairly OddParents </w:t>
            </w:r>
          </w:p>
        </w:tc>
        <w:tc>
          <w:tcPr>
            <w:tcW w:w="2251" w:type="dxa"/>
            <w:tcBorders/>
            <w:vAlign w:val="center"/>
          </w:tcPr>
          <w:p>
            <w:pPr>
              <w:pStyle w:val="TableContents"/>
              <w:bidi w:val="0"/>
              <w:spacing w:before="0" w:after="283"/>
              <w:jc w:val="left"/>
              <w:rPr/>
            </w:pPr>
            <w:r>
              <w:rPr/>
              <w:t xml:space="preserve">Tommy (ääni) </w:t>
            </w:r>
          </w:p>
        </w:tc>
        <w:tc>
          <w:tcPr>
            <w:tcW w:w="2813" w:type="dxa"/>
            <w:tcBorders/>
            <w:vAlign w:val="center"/>
          </w:tcPr>
          <w:p>
            <w:pPr>
              <w:pStyle w:val="TableContents"/>
              <w:bidi w:val="0"/>
              <w:spacing w:before="0" w:after="283"/>
              <w:jc w:val="left"/>
              <w:rPr/>
            </w:pPr>
            <w:r>
              <w:rPr/>
              <w:t xml:space="preserve">Jakso: ``Oh, Brother!'' </w:t>
            </w:r>
          </w:p>
        </w:tc>
        <w:tc>
          <w:tcPr>
            <w:tcW w:w="2925" w:type="dxa"/>
            <w:tcBorders/>
          </w:tcPr>
          <w:p>
            <w:pPr>
              <w:pStyle w:val="TableContents"/>
              <w:bidi w:val="0"/>
              <w:spacing w:before="0" w:after="283"/>
              <w:jc w:val="left"/>
              <w:rPr>
                <w:sz w:val="4"/>
                <w:szCs w:val="4"/>
              </w:rPr>
            </w:pPr>
            <w:r>
              <w:rPr>
                <w:sz w:val="4"/>
                <w:szCs w:val="4"/>
              </w:rPr>
            </w:r>
          </w:p>
        </w:tc>
      </w:tr>
      <w:tr>
        <w:trPr/>
        <w:tc>
          <w:tcPr>
            <w:tcW w:w="2216" w:type="dxa"/>
            <w:tcBorders/>
            <w:vAlign w:val="center"/>
          </w:tcPr>
          <w:p>
            <w:pPr>
              <w:pStyle w:val="TableContents"/>
              <w:bidi w:val="0"/>
              <w:spacing w:before="0" w:after="283"/>
              <w:jc w:val="left"/>
              <w:rPr/>
            </w:pPr>
            <w:r>
              <w:rPr/>
              <w:t xml:space="preserve">2006 </w:t>
            </w:r>
          </w:p>
        </w:tc>
        <w:tc>
          <w:tcPr>
            <w:tcW w:w="2251" w:type="dxa"/>
            <w:tcBorders/>
            <w:vAlign w:val="center"/>
          </w:tcPr>
          <w:p>
            <w:pPr>
              <w:pStyle w:val="TableContents"/>
              <w:bidi w:val="0"/>
              <w:spacing w:before="0" w:after="283"/>
              <w:jc w:val="left"/>
              <w:rPr/>
            </w:pPr>
            <w:r>
              <w:rPr/>
              <w:t xml:space="preserve">Pyykki </w:t>
            </w:r>
          </w:p>
        </w:tc>
        <w:tc>
          <w:tcPr>
            <w:tcW w:w="2813" w:type="dxa"/>
            <w:tcBorders/>
            <w:vAlign w:val="center"/>
          </w:tcPr>
          <w:p>
            <w:pPr>
              <w:pStyle w:val="TableContents"/>
              <w:bidi w:val="0"/>
              <w:spacing w:before="0" w:after="283"/>
              <w:jc w:val="left"/>
              <w:rPr/>
            </w:pPr>
            <w:r>
              <w:rPr/>
              <w:t xml:space="preserve">Herra Sutton </w:t>
            </w:r>
          </w:p>
        </w:tc>
        <w:tc>
          <w:tcPr>
            <w:tcW w:w="2925" w:type="dxa"/>
            <w:tcBorders/>
            <w:vAlign w:val="center"/>
          </w:tcPr>
          <w:p>
            <w:pPr>
              <w:pStyle w:val="TableContents"/>
              <w:bidi w:val="0"/>
              <w:spacing w:before="0" w:after="283"/>
              <w:jc w:val="left"/>
              <w:rPr/>
            </w:pPr>
            <w:r>
              <w:rPr/>
              <w:t xml:space="preserve">Jakso: ``My Big Bird'' </w:t>
            </w:r>
          </w:p>
        </w:tc>
      </w:tr>
      <w:tr>
        <w:trPr/>
        <w:tc>
          <w:tcPr>
            <w:tcW w:w="2216" w:type="dxa"/>
            <w:tcBorders/>
            <w:vAlign w:val="center"/>
          </w:tcPr>
          <w:p>
            <w:pPr>
              <w:pStyle w:val="TableContents"/>
              <w:bidi w:val="0"/>
              <w:spacing w:before="0" w:after="283"/>
              <w:jc w:val="left"/>
              <w:rPr/>
            </w:pPr>
            <w:r>
              <w:rPr/>
              <w:t xml:space="preserve">2009 </w:t>
            </w:r>
          </w:p>
        </w:tc>
        <w:tc>
          <w:tcPr>
            <w:tcW w:w="2251" w:type="dxa"/>
            <w:tcBorders/>
            <w:vAlign w:val="center"/>
          </w:tcPr>
          <w:p>
            <w:pPr>
              <w:pStyle w:val="TableContents"/>
              <w:bidi w:val="0"/>
              <w:spacing w:before="0" w:after="283"/>
              <w:jc w:val="left"/>
              <w:rPr/>
            </w:pPr>
            <w:r>
              <w:rPr/>
              <w:t xml:space="preserve">Istu alas, ole hiljaa </w:t>
            </w:r>
          </w:p>
        </w:tc>
        <w:tc>
          <w:tcPr>
            <w:tcW w:w="2813" w:type="dxa"/>
            <w:tcBorders/>
            <w:vAlign w:val="center"/>
          </w:tcPr>
          <w:p>
            <w:pPr>
              <w:pStyle w:val="TableContents"/>
              <w:bidi w:val="0"/>
              <w:spacing w:before="0" w:after="283"/>
              <w:jc w:val="left"/>
              <w:rPr/>
            </w:pPr>
            <w:r>
              <w:rPr/>
              <w:t xml:space="preserve">Larry Littlejunk (ääni) </w:t>
            </w:r>
          </w:p>
        </w:tc>
        <w:tc>
          <w:tcPr>
            <w:tcW w:w="2925" w:type="dxa"/>
            <w:tcBorders/>
            <w:vAlign w:val="center"/>
          </w:tcPr>
          <w:p>
            <w:pPr>
              <w:pStyle w:val="TableContents"/>
              <w:bidi w:val="0"/>
              <w:spacing w:before="0" w:after="283"/>
              <w:jc w:val="left"/>
              <w:rPr/>
            </w:pPr>
            <w:r>
              <w:rPr/>
              <w:t xml:space="preserve">13 jaksoa </w:t>
            </w:r>
          </w:p>
        </w:tc>
      </w:tr>
      <w:tr>
        <w:trPr/>
        <w:tc>
          <w:tcPr>
            <w:tcW w:w="2216" w:type="dxa"/>
            <w:tcBorders/>
            <w:vAlign w:val="center"/>
          </w:tcPr>
          <w:p>
            <w:pPr>
              <w:pStyle w:val="TableContents"/>
              <w:bidi w:val="0"/>
              <w:spacing w:before="0" w:after="283"/>
              <w:jc w:val="left"/>
              <w:rPr/>
            </w:pPr>
            <w:r>
              <w:rPr/>
              <w:t xml:space="preserve">2013 </w:t>
            </w:r>
          </w:p>
        </w:tc>
        <w:tc>
          <w:tcPr>
            <w:tcW w:w="2251" w:type="dxa"/>
            <w:tcBorders/>
            <w:vAlign w:val="center"/>
          </w:tcPr>
          <w:p>
            <w:pPr>
              <w:pStyle w:val="TableContents"/>
              <w:bidi w:val="0"/>
              <w:spacing w:before="0" w:after="283"/>
              <w:jc w:val="left"/>
              <w:rPr/>
            </w:pPr>
            <w:r>
              <w:rPr/>
              <w:t xml:space="preserve">Yo Gabba Gabba! </w:t>
            </w:r>
          </w:p>
        </w:tc>
        <w:tc>
          <w:tcPr>
            <w:tcW w:w="2813" w:type="dxa"/>
            <w:tcBorders/>
            <w:vAlign w:val="center"/>
          </w:tcPr>
          <w:p>
            <w:pPr>
              <w:pStyle w:val="TableContents"/>
              <w:bidi w:val="0"/>
              <w:spacing w:before="0" w:after="283"/>
              <w:jc w:val="left"/>
              <w:rPr/>
            </w:pPr>
            <w:r>
              <w:rPr/>
              <w:t xml:space="preserve">Bateman </w:t>
            </w:r>
          </w:p>
        </w:tc>
        <w:tc>
          <w:tcPr>
            <w:tcW w:w="2925" w:type="dxa"/>
            <w:tcBorders/>
            <w:vAlign w:val="center"/>
          </w:tcPr>
          <w:p>
            <w:pPr>
              <w:pStyle w:val="TableContents"/>
              <w:bidi w:val="0"/>
              <w:spacing w:before="0" w:after="283"/>
              <w:jc w:val="left"/>
              <w:rPr/>
            </w:pPr>
            <w:r>
              <w:rPr/>
              <w:t xml:space="preserve">Jakso: Jakso: ``Supervakoilijat'' </w:t>
            </w:r>
          </w:p>
        </w:tc>
      </w:tr>
      <w:tr>
        <w:trPr/>
        <w:tc>
          <w:tcPr>
            <w:tcW w:w="2216" w:type="dxa"/>
            <w:tcBorders/>
            <w:vAlign w:val="center"/>
          </w:tcPr>
          <w:p>
            <w:pPr>
              <w:pStyle w:val="TableContents"/>
              <w:bidi w:val="0"/>
              <w:spacing w:before="0" w:after="283"/>
              <w:jc w:val="left"/>
              <w:rPr/>
            </w:pPr>
            <w:r>
              <w:rPr/>
              <w:t xml:space="preserve">2014 </w:t>
            </w:r>
          </w:p>
        </w:tc>
        <w:tc>
          <w:tcPr>
            <w:tcW w:w="2251" w:type="dxa"/>
            <w:tcBorders/>
            <w:vAlign w:val="center"/>
          </w:tcPr>
          <w:p>
            <w:pPr>
              <w:pStyle w:val="TableContents"/>
              <w:bidi w:val="0"/>
              <w:spacing w:before="0" w:after="283"/>
              <w:jc w:val="left"/>
              <w:rPr/>
            </w:pPr>
            <w:r>
              <w:rPr/>
              <w:t xml:space="preserve">Kasva Fisheriksi </w:t>
            </w:r>
          </w:p>
        </w:tc>
        <w:tc>
          <w:tcPr>
            <w:tcW w:w="2813" w:type="dxa"/>
            <w:tcBorders/>
            <w:vAlign w:val="center"/>
          </w:tcPr>
          <w:p>
            <w:pPr>
              <w:pStyle w:val="TableContents"/>
              <w:bidi w:val="0"/>
              <w:spacing w:before="0" w:after="283"/>
              <w:jc w:val="left"/>
              <w:rPr/>
            </w:pPr>
            <w:r>
              <w:rPr/>
              <w:t xml:space="preserve">Kertoja (ääni) </w:t>
            </w:r>
          </w:p>
        </w:tc>
        <w:tc>
          <w:tcPr>
            <w:tcW w:w="2925" w:type="dxa"/>
            <w:tcBorders/>
            <w:vAlign w:val="center"/>
          </w:tcPr>
          <w:p>
            <w:pPr>
              <w:pStyle w:val="TableContents"/>
              <w:bidi w:val="0"/>
              <w:spacing w:before="0" w:after="283"/>
              <w:jc w:val="left"/>
              <w:rPr/>
            </w:pPr>
            <w:r>
              <w:rPr/>
              <w:t xml:space="preserve">12 jaksoa </w:t>
            </w:r>
          </w:p>
        </w:tc>
      </w:tr>
      <w:tr>
        <w:trPr/>
        <w:tc>
          <w:tcPr>
            <w:tcW w:w="2216" w:type="dxa"/>
            <w:tcBorders/>
            <w:vAlign w:val="center"/>
          </w:tcPr>
          <w:p>
            <w:pPr>
              <w:pStyle w:val="TableContents"/>
              <w:bidi w:val="0"/>
              <w:spacing w:before="0" w:after="283"/>
              <w:jc w:val="left"/>
              <w:rPr/>
            </w:pPr>
            <w:r>
              <w:rPr/>
              <w:t xml:space="preserve">2015 </w:t>
            </w:r>
          </w:p>
        </w:tc>
        <w:tc>
          <w:tcPr>
            <w:tcW w:w="2251" w:type="dxa"/>
            <w:tcBorders/>
            <w:vAlign w:val="center"/>
          </w:tcPr>
          <w:p>
            <w:pPr>
              <w:pStyle w:val="TableContents"/>
              <w:bidi w:val="0"/>
              <w:spacing w:before="0" w:after="283"/>
              <w:jc w:val="left"/>
              <w:rPr/>
            </w:pPr>
            <w:r>
              <w:rPr/>
              <w:t xml:space="preserve">Muppetit </w:t>
            </w:r>
          </w:p>
        </w:tc>
        <w:tc>
          <w:tcPr>
            <w:tcW w:w="2813" w:type="dxa"/>
            <w:tcBorders/>
            <w:vAlign w:val="center"/>
          </w:tcPr>
          <w:p>
            <w:pPr>
              <w:pStyle w:val="TableContents"/>
              <w:bidi w:val="0"/>
              <w:spacing w:before="0" w:after="283"/>
              <w:jc w:val="left"/>
              <w:rPr/>
            </w:pPr>
            <w:r>
              <w:rPr/>
              <w:t xml:space="preserve">Hän itse </w:t>
            </w:r>
          </w:p>
        </w:tc>
        <w:tc>
          <w:tcPr>
            <w:tcW w:w="2925" w:type="dxa"/>
            <w:tcBorders/>
            <w:vAlign w:val="center"/>
          </w:tcPr>
          <w:p>
            <w:pPr>
              <w:pStyle w:val="TableContents"/>
              <w:bidi w:val="0"/>
              <w:spacing w:before="0" w:after="283"/>
              <w:jc w:val="left"/>
              <w:rPr/>
            </w:pPr>
            <w:r>
              <w:rPr/>
              <w:t xml:space="preserve">Jakso: ``Pig's in a Blackout'' </w:t>
            </w:r>
          </w:p>
        </w:tc>
      </w:tr>
      <w:tr>
        <w:trPr/>
        <w:tc>
          <w:tcPr>
            <w:tcW w:w="2216" w:type="dxa"/>
            <w:tcBorders/>
            <w:vAlign w:val="center"/>
          </w:tcPr>
          <w:p>
            <w:pPr>
              <w:pStyle w:val="TableContents"/>
              <w:bidi w:val="0"/>
              <w:spacing w:before="0" w:after="283"/>
              <w:jc w:val="left"/>
              <w:rPr/>
            </w:pPr>
            <w:r>
              <w:rPr/>
              <w:t xml:space="preserve">2017 </w:t>
            </w:r>
          </w:p>
        </w:tc>
        <w:tc>
          <w:tcPr>
            <w:tcW w:w="2251" w:type="dxa"/>
            <w:tcBorders/>
            <w:vAlign w:val="center"/>
          </w:tcPr>
          <w:p>
            <w:pPr>
              <w:pStyle w:val="TableContents"/>
              <w:bidi w:val="0"/>
              <w:spacing w:before="0" w:after="283"/>
              <w:jc w:val="left"/>
              <w:rPr/>
            </w:pPr>
            <w:r>
              <w:rPr/>
              <w:t xml:space="preserve">Nobodies </w:t>
            </w:r>
          </w:p>
        </w:tc>
        <w:tc>
          <w:tcPr>
            <w:tcW w:w="2813" w:type="dxa"/>
            <w:tcBorders/>
            <w:vAlign w:val="center"/>
          </w:tcPr>
          <w:p>
            <w:pPr>
              <w:pStyle w:val="TableContents"/>
              <w:bidi w:val="0"/>
              <w:spacing w:before="0" w:after="283"/>
              <w:jc w:val="left"/>
              <w:rPr/>
            </w:pPr>
            <w:r>
              <w:rPr/>
              <w:t xml:space="preserve">Hän itse </w:t>
            </w:r>
          </w:p>
        </w:tc>
        <w:tc>
          <w:tcPr>
            <w:tcW w:w="2925" w:type="dxa"/>
            <w:tcBorders/>
            <w:vAlign w:val="center"/>
          </w:tcPr>
          <w:p>
            <w:pPr>
              <w:pStyle w:val="TableContents"/>
              <w:bidi w:val="0"/>
              <w:spacing w:before="0" w:after="283"/>
              <w:jc w:val="left"/>
              <w:rPr/>
            </w:pPr>
            <w:r>
              <w:rPr/>
              <w:t xml:space="preserve">Jakso: ``Mr. First Lady'' </w:t>
            </w:r>
          </w:p>
        </w:tc>
      </w:tr>
      <w:tr>
        <w:trPr/>
        <w:tc>
          <w:tcPr>
            <w:tcW w:w="2216" w:type="dxa"/>
            <w:tcBorders/>
            <w:vAlign w:val="center"/>
          </w:tcPr>
          <w:p>
            <w:pPr>
              <w:pStyle w:val="TableContents"/>
              <w:bidi w:val="0"/>
              <w:spacing w:before="0" w:after="283"/>
              <w:jc w:val="left"/>
              <w:rPr/>
            </w:pPr>
            <w:r>
              <w:rPr/>
              <w:t xml:space="preserve">2017 -- nyt </w:t>
            </w:r>
          </w:p>
        </w:tc>
        <w:tc>
          <w:tcPr>
            <w:tcW w:w="2251" w:type="dxa"/>
            <w:tcBorders/>
            <w:vAlign w:val="center"/>
          </w:tcPr>
          <w:p>
            <w:pPr>
              <w:pStyle w:val="TableContents"/>
              <w:bidi w:val="0"/>
              <w:spacing w:before="0" w:after="283"/>
              <w:jc w:val="left"/>
              <w:rPr/>
            </w:pPr>
            <w:r>
              <w:rPr/>
              <w:t xml:space="preserve">Ozark </w:t>
            </w:r>
          </w:p>
        </w:tc>
        <w:tc>
          <w:tcPr>
            <w:tcW w:w="2813" w:type="dxa"/>
            <w:tcBorders/>
            <w:vAlign w:val="center"/>
          </w:tcPr>
          <w:p>
            <w:pPr>
              <w:pStyle w:val="TableContents"/>
              <w:bidi w:val="0"/>
              <w:spacing w:before="0" w:after="283"/>
              <w:jc w:val="left"/>
              <w:rPr/>
            </w:pPr>
            <w:r>
              <w:rPr/>
              <w:t xml:space="preserve">Marty Byrde </w:t>
            </w:r>
          </w:p>
        </w:tc>
        <w:tc>
          <w:tcPr>
            <w:tcW w:w="2925" w:type="dxa"/>
            <w:tcBorders/>
            <w:vAlign w:val="center"/>
          </w:tcPr>
          <w:p>
            <w:pPr>
              <w:pStyle w:val="TableContents"/>
              <w:bidi w:val="0"/>
              <w:spacing w:before="0" w:after="283"/>
              <w:jc w:val="left"/>
              <w:rPr/>
            </w:pPr>
            <w:r>
              <w:rPr/>
              <w:t xml:space="preserve">10 jaksoa; myös ohjaaja ja vastaava tuottaja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Jason Bateman elokuvassa Pikku talo preerialla?</w:t>
      </w:r>
    </w:p>
    <w:p>
      <w:pPr>
        <w:pStyle w:val="TextBody"/>
        <w:bidi w:val="0"/>
        <w:jc w:val="left"/>
        <w:rPr>
          <w:b/>
          <w:u w:val="single"/>
          <w:shd w:val="clear" w:fill="FFFF00"/>
        </w:rPr>
      </w:pPr>
      <w:r>
        <w:rPr>
          <w:b/>
          <w:u w:val="single"/>
          <w:shd w:val="clear" w:fill="FFFF00"/>
        </w:rPr>
        <w:t xml:space="preserve">Asiakirjan numero 15265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tv-sarjakuvan How I Met Your Mother pilottijakso sai ensi-iltansa CBS-kanavalla 19. syyskuuta 2005. Sen käsikirjoittivat sarjan luojat Carter Bays ja Craig Thomas, ja sen ohjasi Pamela Fryman Pilottijakson tapahtumat sijoittuvat vuoteen </w:t>
      </w:r>
      <w:r>
        <w:rPr>
          <w:color w:val="A9A9A9"/>
        </w:rPr>
        <w:t xml:space="preserve">2030</w:t>
      </w:r>
      <w:r>
        <w:rPr/>
        <w:t xml:space="preserve">, jolloin tulevaisuuden Ted Mosby (äänenä Bob Saget) kertoo lapsilleen tarinan siitä, miten hän tapasi heidän äitinsä. Siinä palataan vuoteen 2005 nuorempaan Tediin (Josh Radnor), joka tapaa Robin Scherbatskyn (Cobie Smulders), toimittajan, johon hän ihastuu. Samaan aikaan Tedin asianajajaystävä Marshall Eriksen (Jason Segel) aikoo kosia tyttöystäväänsä Lily Aldrinia (Alyson Hannigan), lastentarhanopettajaa.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elokuvassa Miten tapasin äitisi Ted muistelee elämäänsä vuodesta mistä vuodesta lähtien</w:t>
      </w:r>
    </w:p>
    <w:p>
      <w:pPr>
        <w:pStyle w:val="TextBody"/>
        <w:bidi w:val="0"/>
        <w:jc w:val="left"/>
        <w:rPr>
          <w:b/>
          <w:u w:val="single"/>
          <w:shd w:val="clear" w:fill="FFFF00"/>
        </w:rPr>
      </w:pPr>
      <w:r>
        <w:rPr>
          <w:b/>
          <w:u w:val="single"/>
          <w:shd w:val="clear" w:fill="FFFF00"/>
        </w:rPr>
        <w:t xml:space="preserve">Asiakirjan numero 15266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Anderson </w:t>
      </w:r>
      <w:r>
        <w:rPr/>
        <w:t xml:space="preserve">(13. heinäkuuta 1921 - 14. syyskuuta 1969), joskus Kyle James, oli yhdysvaltalainen televisio- ja elokuvanäyttelijä 1950- ja 1960-luvuilla. Hänet tunnetaan luultavasti parhaiten roolistaan Robert E. Leen ``Bob'' Ewellinä elokuvassa Tappaa pilkkanokka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Bob Ewelliä elokuvassa "Tappaa pilkkanokka".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herra Ewelliä elokuvassa Tappaa pilkkanokka...</w:t>
      </w:r>
    </w:p>
    <w:p>
      <w:pPr>
        <w:pStyle w:val="TextBody"/>
        <w:bidi w:val="0"/>
        <w:jc w:val="left"/>
        <w:rPr>
          <w:b/>
          <w:u w:val="single"/>
          <w:shd w:val="clear" w:fill="FFFF00"/>
        </w:rPr>
      </w:pPr>
      <w:r>
        <w:rPr>
          <w:b/>
          <w:u w:val="single"/>
          <w:shd w:val="clear" w:fill="FFFF00"/>
        </w:rPr>
        <w:t xml:space="preserve">Asiakirjan numero 15267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``Heaven's Just a Sin Away'' on Jerry Gillespien säveltämä kappale, jonka </w:t>
      </w:r>
      <w:r>
        <w:rPr>
          <w:color w:val="A9A9A9"/>
        </w:rPr>
        <w:t xml:space="preserve">The Kendalls </w:t>
      </w:r>
      <w:r>
        <w:rPr/>
        <w:t xml:space="preserve">levytti vuonna 1977</w:t>
      </w:r>
      <w:r>
        <w:rPr/>
        <w:t xml:space="preserve">. Vuonna 1977 julkaistu kappale nousi Billboard Hot Country Singles (nykyisin Hot Country Songs) -listan ykköseksi. Se oli kaksikon ensimmäinen Top 40 -merkintä kyseisellä listalla ja toinen single Ovationin julkaisemalta albumilta Let the Music Play / Heaven's Just a Sin Away. Se ylsi myös Billboard Hot 100 -listan sijalle 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Taivas on vain synnin päässä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Taivas on vain synnin päässä...</w:t>
      </w:r>
    </w:p>
    <w:p>
      <w:pPr>
        <w:pStyle w:val="TextBody"/>
        <w:bidi w:val="0"/>
        <w:jc w:val="left"/>
        <w:rPr>
          <w:b/>
          <w:u w:val="single"/>
          <w:shd w:val="clear" w:fill="FFFF00"/>
        </w:rPr>
      </w:pPr>
      <w:r>
        <w:rPr>
          <w:b/>
          <w:u w:val="single"/>
          <w:shd w:val="clear" w:fill="FFFF00"/>
        </w:rPr>
        <w:t xml:space="preserve">Asiakirjan numero 15268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Jock Lindsey (</w:t>
      </w:r>
      <w:r>
        <w:rPr>
          <w:color w:val="A9A9A9"/>
        </w:rPr>
        <w:t xml:space="preserve">Fred Sorenson) </w:t>
      </w:r>
      <w:r>
        <w:rPr/>
        <w:t xml:space="preserve">on amerikkalainen freelance-lentäjä. Jock on ollut stunttilentäjä, joka on esiintynyt keskilännen lentonäytöksissä, ja hän on muuttanut Venezuelaan huhutun lentotragedian jälkeen. Jones palkkasi hänet usein lennättämään arkeologia maailman syrjäisiin kolkkiin. Jock oli rento ja ystävällinen, ja hän riiteli Indianan kanssa vain yhdestä asiasta: hänen lemmikkikäärmeestään Reggiestä. Campbell Blackin kirjoittaman Raiders of the Lost Ark -romaanin (1981) mukaan Jock on skotlantilainen. Disney Springsissä sijaitsevan ``Jock Lindsey's Hangar Bar'' -cocktail-loungen mukaan hän asettui Floridan keskiosiin vuonna 1938.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Jockia kadonneen arkin raivaajissa...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Marion Ravenwoodilla (Karen Allen</w:t>
      </w:r>
      <w:r>
        <w:rPr/>
        <w:t xml:space="preserve">) oli vuonna 1926 suhde Indianan kanssa, joka päättyi äkillisesti, kun hänen isänsä Abner Ravenwood (Jonesin mentori) sai selville heidän romanssinsa. Kymmenen vuotta myöhemmin katkeroitunut Marion joutuu auttamaan Indianaa Liitonarkin etsimisessä, kun Arnold Ernst Toht ja hänen roistonsa polttavat hänen baarinsa Nepalissa. Marion oli vakituinen sivuhahmo elokuvan jälkeen ilmestyneessä Marvel Comics -sarjassa, ja Allen esitti roolinsa uudelleen Indiana Jones ja kristallikallon valtakunta -elokuvassa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naispääosa Indiana Jonesissa?</w:t>
      </w:r>
    </w:p>
    <w:p>
      <w:pPr>
        <w:pStyle w:val="TextBody"/>
        <w:bidi w:val="0"/>
        <w:jc w:val="left"/>
        <w:rPr>
          <w:b/>
          <w:u w:val="single"/>
          <w:shd w:val="clear" w:fill="FFFF00"/>
        </w:rPr>
      </w:pPr>
      <w:r>
        <w:rPr>
          <w:b/>
          <w:u w:val="single"/>
          <w:shd w:val="clear" w:fill="FFFF00"/>
        </w:rPr>
        <w:t xml:space="preserve">Asiakirjan numero 15269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Martin's Super Markets on yhdysvaltalainen vähittäismyymäläketju, jonka pääkonttori sijaitsee Indianan South Bendissä. Ketjulla on </w:t>
      </w:r>
      <w:r>
        <w:rPr>
          <w:color w:val="A9A9A9"/>
        </w:rPr>
        <w:t xml:space="preserve">27 </w:t>
      </w:r>
      <w:r>
        <w:rPr/>
        <w:t xml:space="preserve">myymälää sekä Michiganissa että Indianassa. Useimmissa myymälöissä on perinteisen päivittäistavarakaupan ja ei-ruokakaupan ohella deliaattori-, leipomo-, tuote-, liha- ja äyriäisosasto.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Martin's-ruokakauppaa on olemassa?</w:t>
      </w:r>
    </w:p>
    <w:p>
      <w:pPr>
        <w:pStyle w:val="TextBody"/>
        <w:bidi w:val="0"/>
        <w:jc w:val="left"/>
        <w:rPr>
          <w:b/>
          <w:u w:val="single"/>
          <w:shd w:val="clear" w:fill="FFFF00"/>
        </w:rPr>
      </w:pPr>
      <w:r>
        <w:rPr>
          <w:b/>
          <w:u w:val="single"/>
          <w:shd w:val="clear" w:fill="FFFF00"/>
        </w:rPr>
        <w:t xml:space="preserve">Asiakirjan numero 15270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J.C. Daniel -palkinto on myönnetty 25 henkilölle sen perustamisen jälkeen. Ensimmäisen kerran palkinnon sai elokuvien levittäjä ja tuottaja T.E. Vasudevan vuonna 1992. Näyttelijä Aranmula Ponnamma on ainoa nainen, joka on saanut kunnian vuonna 2005. Vuoden 2011 saaja, näyttelijä Jose Prakash, kuoli ennen palkintoseremoniaa. Hänen poikansa otti palkinnon vastaan hänen puolestaan. Tuorein palkinnon saaja on sanoittaja, elokuvantekijä ja kirjailija </w:t>
      </w:r>
      <w:r>
        <w:rPr>
          <w:color w:val="A9A9A9"/>
        </w:rPr>
        <w:t xml:space="preserve">Sreekumaran Thampi, </w:t>
      </w:r>
      <w:r>
        <w:rPr/>
        <w:t xml:space="preserve">joka palkittiin vuoden 2017 Keralan osavaltion elokuvapalkintoseremoniassa.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valittu arvostettuun jc daniel -palkintoon 2017.</w:t>
      </w:r>
    </w:p>
    <w:p>
      <w:pPr>
        <w:pStyle w:val="TextBody"/>
        <w:bidi w:val="0"/>
        <w:jc w:val="left"/>
        <w:rPr>
          <w:b/>
          <w:u w:val="single"/>
          <w:shd w:val="clear" w:fill="FFFF00"/>
        </w:rPr>
      </w:pPr>
      <w:r>
        <w:rPr>
          <w:b/>
          <w:u w:val="single"/>
          <w:shd w:val="clear" w:fill="FFFF00"/>
        </w:rPr>
        <w:t xml:space="preserve">Asiakirjan numero 15271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Sandra Cisneros (s. 20. joulukuuta 1954) on meksikolais-amerikkalainen kirjailija. Hänet tunnetaan parhaiten esikoisromaanistaan The House on Mango Street (1984) ja sitä seuranneesta novellikokoelmasta Woman Hollering Creek and Other Stories (1991). Hänen teoksissaan hän kokeilee kirjallisia muotoja ja tutkii uusia subjektipositioita, joiden Cisneros itse katsoo johtuvan siitä, että hän kasvoi kulttuurisen hybriditeetin ja taloudellisen epätasa-arvon keskellä, mikä antoi hänelle ainutlaatuisia tarinoita kerrottavaksi. Cisneros on </w:t>
      </w:r>
      <w:r>
        <w:rPr/>
        <w:t xml:space="preserve">saanut lukuisia palkintoja, muun muassa National Endowment for the Arts -apurahan, ja hänelle myönnettiin yksi 25 uudesta Ford Foundationin Art of Change -apurahasta vuonna 2017, ja häntä pidetään </w:t>
      </w:r>
      <w:r>
        <w:rPr>
          <w:color w:val="A9A9A9"/>
        </w:rPr>
        <w:t xml:space="preserve">chicana-kirjallisuuden </w:t>
      </w:r>
      <w:r>
        <w:rPr/>
        <w:t xml:space="preserve">avainhenkilönä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Sandra Cisneron kirjoitusten yhteinen teema?</w:t>
      </w:r>
    </w:p>
    <w:p>
      <w:pPr>
        <w:pStyle w:val="TextBody"/>
        <w:bidi w:val="0"/>
        <w:jc w:val="left"/>
        <w:rPr>
          <w:b/>
          <w:u w:val="single"/>
          <w:shd w:val="clear" w:fill="FFFF00"/>
        </w:rPr>
      </w:pPr>
      <w:r>
        <w:rPr>
          <w:b/>
          <w:u w:val="single"/>
          <w:shd w:val="clear" w:fill="FFFF00"/>
        </w:rPr>
        <w:t xml:space="preserve">Asiakirjan numero 15272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Nancy Terrell</w:t>
      </w:r>
      <w:r>
        <w:rPr/>
        <w:t xml:space="preserve">, joka tunnettiin yleisön keskuudessa nimellä "Miss </w:t>
      </w:r>
      <w:r>
        <w:rPr>
          <w:color w:val="DCDCDC"/>
        </w:rPr>
        <w:t xml:space="preserve">Nancy", </w:t>
      </w:r>
      <w:r>
        <w:rPr/>
        <w:t xml:space="preserve">oli kansallinen emäntä 1960-luvulla ja 1970-luvun alussa, kun Romper Room nähtiin ABC:n omistamilla ja ylläpitämillä asemilla eri puolilla Yhdysvaltoja paikkakunnilla, joilla ei ollut omia emäntiä.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opettajan nimi romper roomissa</w:t>
      </w:r>
    </w:p>
    <w:p>
      <w:pPr>
        <w:pStyle w:val="TextBody"/>
        <w:bidi w:val="0"/>
        <w:jc w:val="left"/>
        <w:rPr>
          <w:b/>
          <w:u w:val="single"/>
          <w:shd w:val="clear" w:fill="FFFF00"/>
        </w:rPr>
      </w:pPr>
      <w:r>
        <w:rPr>
          <w:b/>
          <w:u w:val="single"/>
          <w:shd w:val="clear" w:fill="FFFF00"/>
        </w:rPr>
        <w:t xml:space="preserve">Asiakirjan numero 15273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 of Fameen kuuluvan </w:t>
      </w:r>
      <w:r>
        <w:rPr>
          <w:color w:val="A9A9A9"/>
        </w:rPr>
        <w:t xml:space="preserve">Kareem Abdul-Jabbarin </w:t>
      </w:r>
      <w:r>
        <w:rPr/>
        <w:t xml:space="preserve">hallussa on ennätys eniten All-Star-pelivalintoja ja eniten pelattuja All-Star-pelejä. Hänet valittiin 19 kertaa ja hän pelasi 18 All-Star-pelissä. LeBron Jamesilla on aktiivipelaajista eniten All-Star Game -valintoja, 14 valintaa. LeBron James pitää hallussaan myös eniten peräkkäisiä pelejä pelanneiden ennätystä, 14. Bob Cousy ja John Havlicek ovat tasapisteissä toiseksi eniten peräkkäisiä otteluita pelanneiden joukossa, sillä he ovat pelanneet 13 All-Star-pelissä peräkkäin. Tim Duncan pelasi myös 13 All-Star-pelissä peräkkäin, jos vuoden 1999 työsulun takia peruuntunutta peliä ei oteta huomioon. Useita pelaajia nimettiin All-Star-pelin pelaajaluetteloon, mutta he eivät koskaan pelanneet ottelussa loukkaantumisen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eniten koripallon All Star -otteluissa.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ollut eniten NBA:n All Star -peleissä?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Hall of Fameen valitun </w:t>
      </w:r>
      <w:r>
        <w:rPr>
          <w:color w:val="A9A9A9"/>
        </w:rPr>
        <w:t xml:space="preserve">Kareem Abdul-Jabbarin </w:t>
      </w:r>
      <w:r>
        <w:rPr/>
        <w:t xml:space="preserve">hallussa on ennätys eniten All-Star-otteluita ja eniten pelattuja All-Star-otteluita. Hänet valittiin 19 kertaa ja hän pelasi 18 All-Star-pelissä. Dirk Nowitzki ja LeBron James pitävät molemmat hallussaan aktiivipelaajien All-Star Game -valintojen ennätystä 13 valinnalla. Bob Cousy, John Havlicek ja LeBron James ovat tasapisteissä eniten peräkkäin pelattujen otteluiden määrässä, sillä he ovat osallistuneet 13 All-Star-peliin peräkkäin. Tim Duncan pelasi myös 13 All-Star-pelissä peräkkäin, jos vuoden 1999 työsulun takia peruuntunutta peliä ei oteta huomioon. Useita pelaajia nimettiin All-Star-pelin pelaajaluetteloon, mutta he eivät koskaan pelanneet ottelussa loukkaantumisen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pelasi eniten nba all star -pelejä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208"/>
        <w:gridCol w:w="371"/>
        <w:gridCol w:w="2649"/>
        <w:gridCol w:w="2778"/>
        <w:gridCol w:w="1199"/>
      </w:tblGrid>
      <w:tr>
        <w:trPr/>
        <w:tc>
          <w:tcPr>
            <w:tcW w:w="3208" w:type="dxa"/>
            <w:tcBorders/>
            <w:vAlign w:val="center"/>
          </w:tcPr>
          <w:p>
            <w:pPr>
              <w:pStyle w:val="TableHeading"/>
              <w:suppressLineNumbers/>
              <w:bidi w:val="0"/>
              <w:spacing w:before="0" w:after="283"/>
              <w:jc w:val="center"/>
              <w:rPr/>
            </w:pPr>
            <w:r>
              <w:rPr/>
              <w:t xml:space="preserve">Pelaaja </w:t>
            </w:r>
          </w:p>
        </w:tc>
        <w:tc>
          <w:tcPr>
            <w:tcW w:w="371" w:type="dxa"/>
            <w:tcBorders/>
            <w:vAlign w:val="center"/>
          </w:tcPr>
          <w:p>
            <w:pPr>
              <w:pStyle w:val="TableHeading"/>
              <w:suppressLineNumbers/>
              <w:bidi w:val="0"/>
              <w:spacing w:before="0" w:after="283"/>
              <w:jc w:val="center"/>
              <w:rPr/>
            </w:pPr>
            <w:r>
              <w:rPr/>
              <w:t xml:space="preserve"># </w:t>
            </w:r>
          </w:p>
        </w:tc>
        <w:tc>
          <w:tcPr>
            <w:tcW w:w="2649" w:type="dxa"/>
            <w:tcBorders/>
            <w:vAlign w:val="center"/>
          </w:tcPr>
          <w:p>
            <w:pPr>
              <w:pStyle w:val="TableHeading"/>
              <w:suppressLineNumbers/>
              <w:bidi w:val="0"/>
              <w:spacing w:before="0" w:after="283"/>
              <w:jc w:val="center"/>
              <w:rPr/>
            </w:pPr>
            <w:r>
              <w:rPr/>
              <w:t xml:space="preserve">Valinnat </w:t>
            </w:r>
          </w:p>
        </w:tc>
        <w:tc>
          <w:tcPr>
            <w:tcW w:w="2778" w:type="dxa"/>
            <w:tcBorders/>
            <w:vAlign w:val="center"/>
          </w:tcPr>
          <w:p>
            <w:pPr>
              <w:pStyle w:val="TableHeading"/>
              <w:suppressLineNumbers/>
              <w:bidi w:val="0"/>
              <w:spacing w:before="0" w:after="283"/>
              <w:jc w:val="center"/>
              <w:rPr/>
            </w:pPr>
            <w:r>
              <w:rPr/>
              <w:t xml:space="preserve">Huomautukset </w:t>
            </w:r>
          </w:p>
        </w:tc>
        <w:tc>
          <w:tcPr>
            <w:tcW w:w="1199" w:type="dxa"/>
            <w:tcBorders/>
            <w:vAlign w:val="center"/>
          </w:tcPr>
          <w:p>
            <w:pPr>
              <w:pStyle w:val="TableHeading"/>
              <w:suppressLineNumbers/>
              <w:bidi w:val="0"/>
              <w:spacing w:before="0" w:after="283"/>
              <w:jc w:val="center"/>
              <w:rPr/>
            </w:pPr>
            <w:r>
              <w:rPr/>
              <w:t xml:space="preserve">Viite </w:t>
            </w:r>
          </w:p>
        </w:tc>
      </w:tr>
      <w:tr>
        <w:trPr/>
        <w:tc>
          <w:tcPr>
            <w:tcW w:w="3208" w:type="dxa"/>
            <w:tcBorders/>
            <w:vAlign w:val="center"/>
          </w:tcPr>
          <w:p>
            <w:pPr>
              <w:pStyle w:val="TableContents"/>
              <w:bidi w:val="0"/>
              <w:spacing w:before="0" w:after="283"/>
              <w:jc w:val="left"/>
              <w:rPr/>
            </w:pPr>
            <w:r>
              <w:rPr>
                <w:color w:val="A9A9A9"/>
              </w:rPr>
              <w:t xml:space="preserve">Abdul-Jabbar, Kareem </w:t>
            </w:r>
            <w:r>
              <w:rPr/>
              <w:t xml:space="preserve">Kareem Abdul-Jabbar * </w:t>
            </w:r>
          </w:p>
        </w:tc>
        <w:tc>
          <w:tcPr>
            <w:tcW w:w="371" w:type="dxa"/>
            <w:tcBorders/>
            <w:vAlign w:val="center"/>
          </w:tcPr>
          <w:p>
            <w:pPr>
              <w:pStyle w:val="TableContents"/>
              <w:bidi w:val="0"/>
              <w:spacing w:before="0" w:after="283"/>
              <w:jc w:val="left"/>
              <w:rPr/>
            </w:pPr>
            <w:r>
              <w:rPr/>
              <w:t xml:space="preserve">19 </w:t>
            </w:r>
          </w:p>
        </w:tc>
        <w:tc>
          <w:tcPr>
            <w:tcW w:w="2649" w:type="dxa"/>
            <w:tcBorders/>
            <w:vAlign w:val="center"/>
          </w:tcPr>
          <w:p>
            <w:pPr>
              <w:pStyle w:val="TableContents"/>
              <w:bidi w:val="0"/>
              <w:spacing w:before="0" w:after="283"/>
              <w:jc w:val="left"/>
              <w:rPr/>
            </w:pPr>
            <w:r>
              <w:rPr/>
              <w:t xml:space="preserve">1970 -- 1977; 1979 -- 1989 </w:t>
            </w:r>
          </w:p>
        </w:tc>
        <w:tc>
          <w:tcPr>
            <w:tcW w:w="2778" w:type="dxa"/>
            <w:tcBorders/>
            <w:vAlign w:val="center"/>
          </w:tcPr>
          <w:p>
            <w:pPr>
              <w:pStyle w:val="TableContents"/>
              <w:bidi w:val="0"/>
              <w:spacing w:before="0" w:after="283"/>
              <w:jc w:val="left"/>
              <w:rPr/>
            </w:pPr>
            <w:r>
              <w:rPr/>
              <w:t xml:space="preserve">Puuttui vuoden 1973 pelistä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Bryant, Kobe Kobe Bryant </w:t>
            </w:r>
          </w:p>
        </w:tc>
        <w:tc>
          <w:tcPr>
            <w:tcW w:w="371" w:type="dxa"/>
            <w:tcBorders/>
            <w:vAlign w:val="center"/>
          </w:tcPr>
          <w:p>
            <w:pPr>
              <w:pStyle w:val="TableContents"/>
              <w:bidi w:val="0"/>
              <w:spacing w:before="0" w:after="283"/>
              <w:jc w:val="left"/>
              <w:rPr/>
            </w:pPr>
            <w:r>
              <w:rPr/>
              <w:t xml:space="preserve">18 </w:t>
            </w:r>
          </w:p>
        </w:tc>
        <w:tc>
          <w:tcPr>
            <w:tcW w:w="2649" w:type="dxa"/>
            <w:tcBorders/>
            <w:vAlign w:val="center"/>
          </w:tcPr>
          <w:p>
            <w:pPr>
              <w:pStyle w:val="TableContents"/>
              <w:bidi w:val="0"/>
              <w:spacing w:before="0" w:after="283"/>
              <w:jc w:val="left"/>
              <w:rPr/>
            </w:pPr>
            <w:r>
              <w:rPr/>
              <w:t xml:space="preserve">1998; 2000 -- 2016 </w:t>
            </w:r>
          </w:p>
        </w:tc>
        <w:tc>
          <w:tcPr>
            <w:tcW w:w="2778" w:type="dxa"/>
            <w:tcBorders/>
            <w:vAlign w:val="center"/>
          </w:tcPr>
          <w:p>
            <w:pPr>
              <w:pStyle w:val="TableContents"/>
              <w:bidi w:val="0"/>
              <w:spacing w:before="0" w:after="283"/>
              <w:jc w:val="left"/>
              <w:rPr/>
            </w:pPr>
            <w:r>
              <w:rPr/>
              <w:t xml:space="preserve">Puuttui peleistä 2010, 2014 ja 2015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Duncan, Tim Tim Duncan </w:t>
            </w:r>
          </w:p>
        </w:tc>
        <w:tc>
          <w:tcPr>
            <w:tcW w:w="371" w:type="dxa"/>
            <w:tcBorders/>
            <w:vAlign w:val="center"/>
          </w:tcPr>
          <w:p>
            <w:pPr>
              <w:pStyle w:val="TableContents"/>
              <w:bidi w:val="0"/>
              <w:spacing w:before="0" w:after="283"/>
              <w:jc w:val="left"/>
              <w:rPr/>
            </w:pPr>
            <w:r>
              <w:rPr/>
              <w:t xml:space="preserve">15 </w:t>
            </w:r>
          </w:p>
        </w:tc>
        <w:tc>
          <w:tcPr>
            <w:tcW w:w="2649" w:type="dxa"/>
            <w:tcBorders/>
            <w:vAlign w:val="center"/>
          </w:tcPr>
          <w:p>
            <w:pPr>
              <w:pStyle w:val="TableContents"/>
              <w:bidi w:val="0"/>
              <w:spacing w:before="0" w:after="283"/>
              <w:jc w:val="left"/>
              <w:rPr/>
            </w:pPr>
            <w:r>
              <w:rPr/>
              <w:t xml:space="preserve">1998; 2000 -- 2011; 2013; 2015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Garnett, Kevin Kevin Garnett </w:t>
            </w:r>
          </w:p>
        </w:tc>
        <w:tc>
          <w:tcPr>
            <w:tcW w:w="371" w:type="dxa"/>
            <w:tcBorders/>
            <w:vAlign w:val="center"/>
          </w:tcPr>
          <w:p>
            <w:pPr>
              <w:pStyle w:val="TableContents"/>
              <w:bidi w:val="0"/>
              <w:spacing w:before="0" w:after="283"/>
              <w:jc w:val="left"/>
              <w:rPr/>
            </w:pPr>
            <w:r>
              <w:rPr/>
              <w:t xml:space="preserve">15 </w:t>
            </w:r>
          </w:p>
        </w:tc>
        <w:tc>
          <w:tcPr>
            <w:tcW w:w="2649" w:type="dxa"/>
            <w:tcBorders/>
            <w:vAlign w:val="center"/>
          </w:tcPr>
          <w:p>
            <w:pPr>
              <w:pStyle w:val="TableContents"/>
              <w:bidi w:val="0"/>
              <w:spacing w:before="0" w:after="283"/>
              <w:jc w:val="left"/>
              <w:rPr/>
            </w:pPr>
            <w:r>
              <w:rPr/>
              <w:t xml:space="preserve">1997 -- 1998; 2000 -- 2011; 2013 </w:t>
            </w:r>
          </w:p>
        </w:tc>
        <w:tc>
          <w:tcPr>
            <w:tcW w:w="2778" w:type="dxa"/>
            <w:tcBorders/>
            <w:vAlign w:val="center"/>
          </w:tcPr>
          <w:p>
            <w:pPr>
              <w:pStyle w:val="TableContents"/>
              <w:bidi w:val="0"/>
              <w:spacing w:before="0" w:after="283"/>
              <w:jc w:val="left"/>
              <w:rPr/>
            </w:pPr>
            <w:r>
              <w:rPr/>
              <w:t xml:space="preserve">Vuoden 2008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O'Neal, Shaquille Shaquille O'Neal * </w:t>
            </w:r>
          </w:p>
        </w:tc>
        <w:tc>
          <w:tcPr>
            <w:tcW w:w="371" w:type="dxa"/>
            <w:tcBorders/>
            <w:vAlign w:val="center"/>
          </w:tcPr>
          <w:p>
            <w:pPr>
              <w:pStyle w:val="TableContents"/>
              <w:bidi w:val="0"/>
              <w:spacing w:before="0" w:after="283"/>
              <w:jc w:val="left"/>
              <w:rPr/>
            </w:pPr>
            <w:r>
              <w:rPr/>
              <w:t xml:space="preserve">15 </w:t>
            </w:r>
          </w:p>
        </w:tc>
        <w:tc>
          <w:tcPr>
            <w:tcW w:w="2649" w:type="dxa"/>
            <w:tcBorders/>
            <w:vAlign w:val="center"/>
          </w:tcPr>
          <w:p>
            <w:pPr>
              <w:pStyle w:val="TableContents"/>
              <w:bidi w:val="0"/>
              <w:spacing w:before="0" w:after="283"/>
              <w:jc w:val="left"/>
              <w:rPr/>
            </w:pPr>
            <w:r>
              <w:rPr/>
              <w:t xml:space="preserve">1993 -- 1998; 2000 -- 2007; 2009 </w:t>
            </w:r>
          </w:p>
        </w:tc>
        <w:tc>
          <w:tcPr>
            <w:tcW w:w="2778" w:type="dxa"/>
            <w:tcBorders/>
            <w:vAlign w:val="center"/>
          </w:tcPr>
          <w:p>
            <w:pPr>
              <w:pStyle w:val="TableContents"/>
              <w:bidi w:val="0"/>
              <w:spacing w:before="0" w:after="283"/>
              <w:jc w:val="left"/>
              <w:rPr/>
            </w:pPr>
            <w:r>
              <w:rPr/>
              <w:t xml:space="preserve">Puuttui peleistä 1997, 2001 ja 2002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Jordan, Michael Michael Jordan * </w:t>
            </w:r>
          </w:p>
        </w:tc>
        <w:tc>
          <w:tcPr>
            <w:tcW w:w="371" w:type="dxa"/>
            <w:tcBorders/>
            <w:vAlign w:val="center"/>
          </w:tcPr>
          <w:p>
            <w:pPr>
              <w:pStyle w:val="TableContents"/>
              <w:bidi w:val="0"/>
              <w:spacing w:before="0" w:after="283"/>
              <w:jc w:val="left"/>
              <w:rPr/>
            </w:pPr>
            <w:r>
              <w:rPr/>
              <w:t xml:space="preserve">14 </w:t>
            </w:r>
          </w:p>
        </w:tc>
        <w:tc>
          <w:tcPr>
            <w:tcW w:w="2649" w:type="dxa"/>
            <w:tcBorders/>
            <w:vAlign w:val="center"/>
          </w:tcPr>
          <w:p>
            <w:pPr>
              <w:pStyle w:val="TableContents"/>
              <w:bidi w:val="0"/>
              <w:spacing w:before="0" w:after="283"/>
              <w:jc w:val="left"/>
              <w:rPr/>
            </w:pPr>
            <w:r>
              <w:rPr/>
              <w:t xml:space="preserve">1985 -- 1993; 1996 -- 1998; 2002 -- 2003 </w:t>
            </w:r>
          </w:p>
        </w:tc>
        <w:tc>
          <w:tcPr>
            <w:tcW w:w="2778" w:type="dxa"/>
            <w:tcBorders/>
            <w:vAlign w:val="center"/>
          </w:tcPr>
          <w:p>
            <w:pPr>
              <w:pStyle w:val="TableContents"/>
              <w:bidi w:val="0"/>
              <w:spacing w:before="0" w:after="283"/>
              <w:jc w:val="left"/>
              <w:rPr/>
            </w:pPr>
            <w:r>
              <w:rPr/>
              <w:t xml:space="preserve">Vuoden 1986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Malone, Karl Karl Malone * </w:t>
            </w:r>
          </w:p>
        </w:tc>
        <w:tc>
          <w:tcPr>
            <w:tcW w:w="371" w:type="dxa"/>
            <w:tcBorders/>
            <w:vAlign w:val="center"/>
          </w:tcPr>
          <w:p>
            <w:pPr>
              <w:pStyle w:val="TableContents"/>
              <w:bidi w:val="0"/>
              <w:spacing w:before="0" w:after="283"/>
              <w:jc w:val="left"/>
              <w:rPr/>
            </w:pPr>
            <w:r>
              <w:rPr/>
              <w:t xml:space="preserve">14 </w:t>
            </w:r>
          </w:p>
        </w:tc>
        <w:tc>
          <w:tcPr>
            <w:tcW w:w="2649" w:type="dxa"/>
            <w:tcBorders/>
            <w:vAlign w:val="center"/>
          </w:tcPr>
          <w:p>
            <w:pPr>
              <w:pStyle w:val="TableContents"/>
              <w:bidi w:val="0"/>
              <w:spacing w:before="0" w:after="283"/>
              <w:jc w:val="left"/>
              <w:rPr/>
            </w:pPr>
            <w:r>
              <w:rPr/>
              <w:t xml:space="preserve">1988 -- 1998; 2000 -- 2002 </w:t>
            </w:r>
          </w:p>
        </w:tc>
        <w:tc>
          <w:tcPr>
            <w:tcW w:w="2778" w:type="dxa"/>
            <w:tcBorders/>
            <w:vAlign w:val="center"/>
          </w:tcPr>
          <w:p>
            <w:pPr>
              <w:pStyle w:val="TableContents"/>
              <w:bidi w:val="0"/>
              <w:spacing w:before="0" w:after="283"/>
              <w:jc w:val="left"/>
              <w:rPr/>
            </w:pPr>
            <w:r>
              <w:rPr/>
              <w:t xml:space="preserve">Jäi paitsi vuosien 1990 ja 2002 peleistä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West, Jerry Jerry West * </w:t>
            </w:r>
          </w:p>
        </w:tc>
        <w:tc>
          <w:tcPr>
            <w:tcW w:w="371" w:type="dxa"/>
            <w:tcBorders/>
            <w:vAlign w:val="center"/>
          </w:tcPr>
          <w:p>
            <w:pPr>
              <w:pStyle w:val="TableContents"/>
              <w:bidi w:val="0"/>
              <w:spacing w:before="0" w:after="283"/>
              <w:jc w:val="left"/>
              <w:rPr/>
            </w:pPr>
            <w:r>
              <w:rPr/>
              <w:t xml:space="preserve">14 </w:t>
            </w:r>
          </w:p>
        </w:tc>
        <w:tc>
          <w:tcPr>
            <w:tcW w:w="2649" w:type="dxa"/>
            <w:tcBorders/>
            <w:vAlign w:val="center"/>
          </w:tcPr>
          <w:p>
            <w:pPr>
              <w:pStyle w:val="TableContents"/>
              <w:bidi w:val="0"/>
              <w:spacing w:before="0" w:after="283"/>
              <w:jc w:val="left"/>
              <w:rPr/>
            </w:pPr>
            <w:r>
              <w:rPr/>
              <w:t xml:space="preserve">1961 -- 1974 </w:t>
            </w:r>
          </w:p>
        </w:tc>
        <w:tc>
          <w:tcPr>
            <w:tcW w:w="2778" w:type="dxa"/>
            <w:tcBorders/>
            <w:vAlign w:val="center"/>
          </w:tcPr>
          <w:p>
            <w:pPr>
              <w:pStyle w:val="TableContents"/>
              <w:bidi w:val="0"/>
              <w:spacing w:before="0" w:after="283"/>
              <w:jc w:val="left"/>
              <w:rPr/>
            </w:pPr>
            <w:r>
              <w:rPr/>
              <w:t xml:space="preserve">Jäi paitsi vuosien 1969 ja 1974 peleistä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Chamberlain, Wilt Wilt Chamberlain * </w:t>
            </w:r>
          </w:p>
        </w:tc>
        <w:tc>
          <w:tcPr>
            <w:tcW w:w="371" w:type="dxa"/>
            <w:tcBorders/>
            <w:vAlign w:val="center"/>
          </w:tcPr>
          <w:p>
            <w:pPr>
              <w:pStyle w:val="TableContents"/>
              <w:bidi w:val="0"/>
              <w:spacing w:before="0" w:after="283"/>
              <w:jc w:val="left"/>
              <w:rPr/>
            </w:pPr>
            <w:r>
              <w:rPr/>
              <w:t xml:space="preserve">13 </w:t>
            </w:r>
          </w:p>
        </w:tc>
        <w:tc>
          <w:tcPr>
            <w:tcW w:w="2649" w:type="dxa"/>
            <w:tcBorders/>
            <w:vAlign w:val="center"/>
          </w:tcPr>
          <w:p>
            <w:pPr>
              <w:pStyle w:val="TableContents"/>
              <w:bidi w:val="0"/>
              <w:spacing w:before="0" w:after="283"/>
              <w:jc w:val="left"/>
              <w:rPr/>
            </w:pPr>
            <w:r>
              <w:rPr/>
              <w:t xml:space="preserve">1960 -- 1969; 1971 -- 1973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Cousy, Bob Bob Cousy * </w:t>
            </w:r>
          </w:p>
        </w:tc>
        <w:tc>
          <w:tcPr>
            <w:tcW w:w="371" w:type="dxa"/>
            <w:tcBorders/>
            <w:vAlign w:val="center"/>
          </w:tcPr>
          <w:p>
            <w:pPr>
              <w:pStyle w:val="TableContents"/>
              <w:bidi w:val="0"/>
              <w:spacing w:before="0" w:after="283"/>
              <w:jc w:val="left"/>
              <w:rPr/>
            </w:pPr>
            <w:r>
              <w:rPr/>
              <w:t xml:space="preserve">13 </w:t>
            </w:r>
          </w:p>
        </w:tc>
        <w:tc>
          <w:tcPr>
            <w:tcW w:w="2649" w:type="dxa"/>
            <w:tcBorders/>
            <w:vAlign w:val="center"/>
          </w:tcPr>
          <w:p>
            <w:pPr>
              <w:pStyle w:val="TableContents"/>
              <w:bidi w:val="0"/>
              <w:spacing w:before="0" w:after="283"/>
              <w:jc w:val="left"/>
              <w:rPr/>
            </w:pPr>
            <w:r>
              <w:rPr/>
              <w:t xml:space="preserve">1951 -- 1963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Havlicek, John John Havlicek * </w:t>
            </w:r>
          </w:p>
        </w:tc>
        <w:tc>
          <w:tcPr>
            <w:tcW w:w="371" w:type="dxa"/>
            <w:tcBorders/>
            <w:vAlign w:val="center"/>
          </w:tcPr>
          <w:p>
            <w:pPr>
              <w:pStyle w:val="TableContents"/>
              <w:bidi w:val="0"/>
              <w:spacing w:before="0" w:after="283"/>
              <w:jc w:val="left"/>
              <w:rPr/>
            </w:pPr>
            <w:r>
              <w:rPr/>
              <w:t xml:space="preserve">13 </w:t>
            </w:r>
          </w:p>
        </w:tc>
        <w:tc>
          <w:tcPr>
            <w:tcW w:w="2649" w:type="dxa"/>
            <w:tcBorders/>
            <w:vAlign w:val="center"/>
          </w:tcPr>
          <w:p>
            <w:pPr>
              <w:pStyle w:val="TableContents"/>
              <w:bidi w:val="0"/>
              <w:spacing w:before="0" w:after="283"/>
              <w:jc w:val="left"/>
              <w:rPr/>
            </w:pPr>
            <w:r>
              <w:rPr/>
              <w:t xml:space="preserve">1966 -- 1978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James, LeBron LeBron James ^ </w:t>
            </w:r>
          </w:p>
        </w:tc>
        <w:tc>
          <w:tcPr>
            <w:tcW w:w="371" w:type="dxa"/>
            <w:tcBorders/>
            <w:vAlign w:val="center"/>
          </w:tcPr>
          <w:p>
            <w:pPr>
              <w:pStyle w:val="TableContents"/>
              <w:bidi w:val="0"/>
              <w:spacing w:before="0" w:after="283"/>
              <w:jc w:val="left"/>
              <w:rPr/>
            </w:pPr>
            <w:r>
              <w:rPr/>
              <w:t xml:space="preserve">13 </w:t>
            </w:r>
          </w:p>
        </w:tc>
        <w:tc>
          <w:tcPr>
            <w:tcW w:w="2649" w:type="dxa"/>
            <w:tcBorders/>
            <w:vAlign w:val="center"/>
          </w:tcPr>
          <w:p>
            <w:pPr>
              <w:pStyle w:val="TableContents"/>
              <w:bidi w:val="0"/>
              <w:spacing w:before="0" w:after="283"/>
              <w:jc w:val="left"/>
              <w:rPr/>
            </w:pPr>
            <w:r>
              <w:rPr/>
              <w:t xml:space="preserve">2005 -- 2017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Nowitzki, Dirk Dirk Nowitzki ^ </w:t>
            </w:r>
          </w:p>
        </w:tc>
        <w:tc>
          <w:tcPr>
            <w:tcW w:w="371" w:type="dxa"/>
            <w:tcBorders/>
            <w:vAlign w:val="center"/>
          </w:tcPr>
          <w:p>
            <w:pPr>
              <w:pStyle w:val="TableContents"/>
              <w:bidi w:val="0"/>
              <w:spacing w:before="0" w:after="283"/>
              <w:jc w:val="left"/>
              <w:rPr/>
            </w:pPr>
            <w:r>
              <w:rPr/>
              <w:t xml:space="preserve">13 </w:t>
            </w:r>
          </w:p>
        </w:tc>
        <w:tc>
          <w:tcPr>
            <w:tcW w:w="2649" w:type="dxa"/>
            <w:tcBorders/>
            <w:vAlign w:val="center"/>
          </w:tcPr>
          <w:p>
            <w:pPr>
              <w:pStyle w:val="TableContents"/>
              <w:bidi w:val="0"/>
              <w:spacing w:before="0" w:after="283"/>
              <w:jc w:val="left"/>
              <w:rPr/>
            </w:pPr>
            <w:r>
              <w:rPr/>
              <w:t xml:space="preserve">2002 -- 2012; 2014 -- 2015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Bird, Larry Larry Bird * </w:t>
            </w:r>
          </w:p>
        </w:tc>
        <w:tc>
          <w:tcPr>
            <w:tcW w:w="371" w:type="dxa"/>
            <w:tcBorders/>
            <w:vAlign w:val="center"/>
          </w:tcPr>
          <w:p>
            <w:pPr>
              <w:pStyle w:val="TableContents"/>
              <w:bidi w:val="0"/>
              <w:spacing w:before="0" w:after="283"/>
              <w:jc w:val="left"/>
              <w:rPr/>
            </w:pPr>
            <w:r>
              <w:rPr/>
              <w:t xml:space="preserve">12 </w:t>
            </w:r>
          </w:p>
        </w:tc>
        <w:tc>
          <w:tcPr>
            <w:tcW w:w="2649" w:type="dxa"/>
            <w:tcBorders/>
            <w:vAlign w:val="center"/>
          </w:tcPr>
          <w:p>
            <w:pPr>
              <w:pStyle w:val="TableContents"/>
              <w:bidi w:val="0"/>
              <w:spacing w:before="0" w:after="283"/>
              <w:jc w:val="left"/>
              <w:rPr/>
            </w:pPr>
            <w:r>
              <w:rPr/>
              <w:t xml:space="preserve">1980 -- 1988; 1990 -- 1992, </w:t>
            </w:r>
          </w:p>
        </w:tc>
        <w:tc>
          <w:tcPr>
            <w:tcW w:w="2778" w:type="dxa"/>
            <w:tcBorders/>
            <w:vAlign w:val="center"/>
          </w:tcPr>
          <w:p>
            <w:pPr>
              <w:pStyle w:val="TableContents"/>
              <w:bidi w:val="0"/>
              <w:spacing w:before="0" w:after="283"/>
              <w:jc w:val="left"/>
              <w:rPr/>
            </w:pPr>
            <w:r>
              <w:rPr/>
              <w:t xml:space="preserve">Jäänyt pois vuosien 1991 ja 1992 peleistä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Hayes, Elvin Elvin Hayes * </w:t>
            </w:r>
          </w:p>
        </w:tc>
        <w:tc>
          <w:tcPr>
            <w:tcW w:w="371" w:type="dxa"/>
            <w:tcBorders/>
            <w:vAlign w:val="center"/>
          </w:tcPr>
          <w:p>
            <w:pPr>
              <w:pStyle w:val="TableContents"/>
              <w:bidi w:val="0"/>
              <w:spacing w:before="0" w:after="283"/>
              <w:jc w:val="left"/>
              <w:rPr/>
            </w:pPr>
            <w:r>
              <w:rPr/>
              <w:t xml:space="preserve">12 </w:t>
            </w:r>
          </w:p>
        </w:tc>
        <w:tc>
          <w:tcPr>
            <w:tcW w:w="2649" w:type="dxa"/>
            <w:tcBorders/>
            <w:vAlign w:val="center"/>
          </w:tcPr>
          <w:p>
            <w:pPr>
              <w:pStyle w:val="TableContents"/>
              <w:bidi w:val="0"/>
              <w:spacing w:before="0" w:after="283"/>
              <w:jc w:val="left"/>
              <w:rPr/>
            </w:pPr>
            <w:r>
              <w:rPr/>
              <w:t xml:space="preserve">1969 -- 1980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Johnson, Magic Magic Johnson * </w:t>
            </w:r>
          </w:p>
        </w:tc>
        <w:tc>
          <w:tcPr>
            <w:tcW w:w="371" w:type="dxa"/>
            <w:tcBorders/>
            <w:vAlign w:val="center"/>
          </w:tcPr>
          <w:p>
            <w:pPr>
              <w:pStyle w:val="TableContents"/>
              <w:bidi w:val="0"/>
              <w:spacing w:before="0" w:after="283"/>
              <w:jc w:val="left"/>
              <w:rPr/>
            </w:pPr>
            <w:r>
              <w:rPr/>
              <w:t xml:space="preserve">12 </w:t>
            </w:r>
          </w:p>
        </w:tc>
        <w:tc>
          <w:tcPr>
            <w:tcW w:w="2649" w:type="dxa"/>
            <w:tcBorders/>
            <w:vAlign w:val="center"/>
          </w:tcPr>
          <w:p>
            <w:pPr>
              <w:pStyle w:val="TableContents"/>
              <w:bidi w:val="0"/>
              <w:spacing w:before="0" w:after="283"/>
              <w:jc w:val="left"/>
              <w:rPr/>
            </w:pPr>
            <w:r>
              <w:rPr/>
              <w:t xml:space="preserve">1980; 1982 -- 1992 </w:t>
            </w:r>
          </w:p>
        </w:tc>
        <w:tc>
          <w:tcPr>
            <w:tcW w:w="2778" w:type="dxa"/>
            <w:tcBorders/>
            <w:vAlign w:val="center"/>
          </w:tcPr>
          <w:p>
            <w:pPr>
              <w:pStyle w:val="TableContents"/>
              <w:bidi w:val="0"/>
              <w:spacing w:before="0" w:after="283"/>
              <w:jc w:val="left"/>
              <w:rPr/>
            </w:pPr>
            <w:r>
              <w:rPr/>
              <w:t xml:space="preserve">Vuoden 1989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Malone, Moses Moses Malone * </w:t>
            </w:r>
          </w:p>
        </w:tc>
        <w:tc>
          <w:tcPr>
            <w:tcW w:w="371" w:type="dxa"/>
            <w:tcBorders/>
            <w:vAlign w:val="center"/>
          </w:tcPr>
          <w:p>
            <w:pPr>
              <w:pStyle w:val="TableContents"/>
              <w:bidi w:val="0"/>
              <w:spacing w:before="0" w:after="283"/>
              <w:jc w:val="left"/>
              <w:rPr/>
            </w:pPr>
            <w:r>
              <w:rPr/>
              <w:t xml:space="preserve">12 </w:t>
            </w:r>
          </w:p>
        </w:tc>
        <w:tc>
          <w:tcPr>
            <w:tcW w:w="2649" w:type="dxa"/>
            <w:tcBorders/>
            <w:vAlign w:val="center"/>
          </w:tcPr>
          <w:p>
            <w:pPr>
              <w:pStyle w:val="TableContents"/>
              <w:bidi w:val="0"/>
              <w:spacing w:before="0" w:after="283"/>
              <w:jc w:val="left"/>
              <w:rPr/>
            </w:pPr>
            <w:r>
              <w:rPr/>
              <w:t xml:space="preserve">1978 -- 1989 </w:t>
            </w:r>
          </w:p>
        </w:tc>
        <w:tc>
          <w:tcPr>
            <w:tcW w:w="2778" w:type="dxa"/>
            <w:tcBorders/>
            <w:vAlign w:val="center"/>
          </w:tcPr>
          <w:p>
            <w:pPr>
              <w:pStyle w:val="TableContents"/>
              <w:bidi w:val="0"/>
              <w:spacing w:before="0" w:after="283"/>
              <w:jc w:val="left"/>
              <w:rPr/>
            </w:pPr>
            <w:r>
              <w:rPr/>
              <w:t xml:space="preserve">Jäi vuoden 1984 ottelusta paitsi; oli myös ABA:n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Olajuwon, Hakeem Hakeem Olajuwon * </w:t>
            </w:r>
          </w:p>
        </w:tc>
        <w:tc>
          <w:tcPr>
            <w:tcW w:w="371" w:type="dxa"/>
            <w:tcBorders/>
            <w:vAlign w:val="center"/>
          </w:tcPr>
          <w:p>
            <w:pPr>
              <w:pStyle w:val="TableContents"/>
              <w:bidi w:val="0"/>
              <w:spacing w:before="0" w:after="283"/>
              <w:jc w:val="left"/>
              <w:rPr/>
            </w:pPr>
            <w:r>
              <w:rPr/>
              <w:t xml:space="preserve">12 </w:t>
            </w:r>
          </w:p>
        </w:tc>
        <w:tc>
          <w:tcPr>
            <w:tcW w:w="2649" w:type="dxa"/>
            <w:tcBorders/>
            <w:vAlign w:val="center"/>
          </w:tcPr>
          <w:p>
            <w:pPr>
              <w:pStyle w:val="TableContents"/>
              <w:bidi w:val="0"/>
              <w:spacing w:before="0" w:after="283"/>
              <w:jc w:val="left"/>
              <w:rPr/>
            </w:pPr>
            <w:r>
              <w:rPr/>
              <w:t xml:space="preserve">1985 -- 1990; 1992 -- 1997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Robertson, Oscar Oscar Robertson * </w:t>
            </w:r>
          </w:p>
        </w:tc>
        <w:tc>
          <w:tcPr>
            <w:tcW w:w="371" w:type="dxa"/>
            <w:tcBorders/>
            <w:vAlign w:val="center"/>
          </w:tcPr>
          <w:p>
            <w:pPr>
              <w:pStyle w:val="TableContents"/>
              <w:bidi w:val="0"/>
              <w:spacing w:before="0" w:after="283"/>
              <w:jc w:val="left"/>
              <w:rPr/>
            </w:pPr>
            <w:r>
              <w:rPr/>
              <w:t xml:space="preserve">12 </w:t>
            </w:r>
          </w:p>
        </w:tc>
        <w:tc>
          <w:tcPr>
            <w:tcW w:w="2649" w:type="dxa"/>
            <w:tcBorders/>
            <w:vAlign w:val="center"/>
          </w:tcPr>
          <w:p>
            <w:pPr>
              <w:pStyle w:val="TableContents"/>
              <w:bidi w:val="0"/>
              <w:spacing w:before="0" w:after="283"/>
              <w:jc w:val="left"/>
              <w:rPr/>
            </w:pPr>
            <w:r>
              <w:rPr/>
              <w:t xml:space="preserve">1961 -- 1972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Russell, Bill Bill Russell * </w:t>
            </w:r>
          </w:p>
        </w:tc>
        <w:tc>
          <w:tcPr>
            <w:tcW w:w="371" w:type="dxa"/>
            <w:tcBorders/>
            <w:vAlign w:val="center"/>
          </w:tcPr>
          <w:p>
            <w:pPr>
              <w:pStyle w:val="TableContents"/>
              <w:bidi w:val="0"/>
              <w:spacing w:before="0" w:after="283"/>
              <w:jc w:val="left"/>
              <w:rPr/>
            </w:pPr>
            <w:r>
              <w:rPr/>
              <w:t xml:space="preserve">12 </w:t>
            </w:r>
          </w:p>
        </w:tc>
        <w:tc>
          <w:tcPr>
            <w:tcW w:w="2649" w:type="dxa"/>
            <w:tcBorders/>
            <w:vAlign w:val="center"/>
          </w:tcPr>
          <w:p>
            <w:pPr>
              <w:pStyle w:val="TableContents"/>
              <w:bidi w:val="0"/>
              <w:spacing w:before="0" w:after="283"/>
              <w:jc w:val="left"/>
              <w:rPr/>
            </w:pPr>
            <w:r>
              <w:rPr/>
              <w:t xml:space="preserve">1958 -- 1969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Schayes, Dolph Dolph Schayes * </w:t>
            </w:r>
          </w:p>
        </w:tc>
        <w:tc>
          <w:tcPr>
            <w:tcW w:w="371" w:type="dxa"/>
            <w:tcBorders/>
            <w:vAlign w:val="center"/>
          </w:tcPr>
          <w:p>
            <w:pPr>
              <w:pStyle w:val="TableContents"/>
              <w:bidi w:val="0"/>
              <w:spacing w:before="0" w:after="283"/>
              <w:jc w:val="left"/>
              <w:rPr/>
            </w:pPr>
            <w:r>
              <w:rPr/>
              <w:t xml:space="preserve">12 </w:t>
            </w:r>
          </w:p>
        </w:tc>
        <w:tc>
          <w:tcPr>
            <w:tcW w:w="2649" w:type="dxa"/>
            <w:tcBorders/>
            <w:vAlign w:val="center"/>
          </w:tcPr>
          <w:p>
            <w:pPr>
              <w:pStyle w:val="TableContents"/>
              <w:bidi w:val="0"/>
              <w:spacing w:before="0" w:after="283"/>
              <w:jc w:val="left"/>
              <w:rPr/>
            </w:pPr>
            <w:r>
              <w:rPr/>
              <w:t xml:space="preserve">1951 -- 1962 </w:t>
            </w:r>
          </w:p>
        </w:tc>
        <w:tc>
          <w:tcPr>
            <w:tcW w:w="2778" w:type="dxa"/>
            <w:tcBorders/>
            <w:vAlign w:val="center"/>
          </w:tcPr>
          <w:p>
            <w:pPr>
              <w:pStyle w:val="TableContents"/>
              <w:bidi w:val="0"/>
              <w:spacing w:before="0" w:after="283"/>
              <w:jc w:val="left"/>
              <w:rPr/>
            </w:pPr>
            <w:r>
              <w:rPr/>
              <w:t xml:space="preserve">Puuttui 1952 peli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Thomas, Isiah Isiah Thomas * </w:t>
            </w:r>
          </w:p>
        </w:tc>
        <w:tc>
          <w:tcPr>
            <w:tcW w:w="371" w:type="dxa"/>
            <w:tcBorders/>
            <w:vAlign w:val="center"/>
          </w:tcPr>
          <w:p>
            <w:pPr>
              <w:pStyle w:val="TableContents"/>
              <w:bidi w:val="0"/>
              <w:spacing w:before="0" w:after="283"/>
              <w:jc w:val="left"/>
              <w:rPr/>
            </w:pPr>
            <w:r>
              <w:rPr/>
              <w:t xml:space="preserve">12 </w:t>
            </w:r>
          </w:p>
        </w:tc>
        <w:tc>
          <w:tcPr>
            <w:tcW w:w="2649" w:type="dxa"/>
            <w:tcBorders/>
            <w:vAlign w:val="center"/>
          </w:tcPr>
          <w:p>
            <w:pPr>
              <w:pStyle w:val="TableContents"/>
              <w:bidi w:val="0"/>
              <w:spacing w:before="0" w:after="283"/>
              <w:jc w:val="left"/>
              <w:rPr/>
            </w:pPr>
            <w:r>
              <w:rPr/>
              <w:t xml:space="preserve">1982 -- 1993 </w:t>
            </w:r>
          </w:p>
        </w:tc>
        <w:tc>
          <w:tcPr>
            <w:tcW w:w="2778" w:type="dxa"/>
            <w:tcBorders/>
            <w:vAlign w:val="center"/>
          </w:tcPr>
          <w:p>
            <w:pPr>
              <w:pStyle w:val="TableContents"/>
              <w:bidi w:val="0"/>
              <w:spacing w:before="0" w:after="283"/>
              <w:jc w:val="left"/>
              <w:rPr/>
            </w:pPr>
            <w:r>
              <w:rPr/>
              <w:t xml:space="preserve">Vuoden 1991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Wade, Dwyane Dwyane Wade ^ </w:t>
            </w:r>
          </w:p>
        </w:tc>
        <w:tc>
          <w:tcPr>
            <w:tcW w:w="371" w:type="dxa"/>
            <w:tcBorders/>
            <w:vAlign w:val="center"/>
          </w:tcPr>
          <w:p>
            <w:pPr>
              <w:pStyle w:val="TableContents"/>
              <w:bidi w:val="0"/>
              <w:spacing w:before="0" w:after="283"/>
              <w:jc w:val="left"/>
              <w:rPr/>
            </w:pPr>
            <w:r>
              <w:rPr/>
              <w:t xml:space="preserve">12 </w:t>
            </w:r>
          </w:p>
        </w:tc>
        <w:tc>
          <w:tcPr>
            <w:tcW w:w="2649" w:type="dxa"/>
            <w:tcBorders/>
            <w:vAlign w:val="center"/>
          </w:tcPr>
          <w:p>
            <w:pPr>
              <w:pStyle w:val="TableContents"/>
              <w:bidi w:val="0"/>
              <w:spacing w:before="0" w:after="283"/>
              <w:jc w:val="left"/>
              <w:rPr/>
            </w:pPr>
            <w:r>
              <w:rPr/>
              <w:t xml:space="preserve">2005 -- 2016 </w:t>
            </w:r>
          </w:p>
        </w:tc>
        <w:tc>
          <w:tcPr>
            <w:tcW w:w="2778" w:type="dxa"/>
            <w:tcBorders/>
            <w:vAlign w:val="center"/>
          </w:tcPr>
          <w:p>
            <w:pPr>
              <w:pStyle w:val="TableContents"/>
              <w:bidi w:val="0"/>
              <w:spacing w:before="0" w:after="283"/>
              <w:jc w:val="left"/>
              <w:rPr/>
            </w:pPr>
            <w:r>
              <w:rPr/>
              <w:t xml:space="preserve">Vuoden 2015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Barkley, Charles Charles Barkley * </w:t>
            </w:r>
          </w:p>
        </w:tc>
        <w:tc>
          <w:tcPr>
            <w:tcW w:w="371" w:type="dxa"/>
            <w:tcBorders/>
            <w:vAlign w:val="center"/>
          </w:tcPr>
          <w:p>
            <w:pPr>
              <w:pStyle w:val="TableContents"/>
              <w:bidi w:val="0"/>
              <w:spacing w:before="0" w:after="283"/>
              <w:jc w:val="left"/>
              <w:rPr/>
            </w:pPr>
            <w:r>
              <w:rPr/>
              <w:t xml:space="preserve">11 </w:t>
            </w:r>
          </w:p>
        </w:tc>
        <w:tc>
          <w:tcPr>
            <w:tcW w:w="2649" w:type="dxa"/>
            <w:tcBorders/>
            <w:vAlign w:val="center"/>
          </w:tcPr>
          <w:p>
            <w:pPr>
              <w:pStyle w:val="TableContents"/>
              <w:bidi w:val="0"/>
              <w:spacing w:before="0" w:after="283"/>
              <w:jc w:val="left"/>
              <w:rPr/>
            </w:pPr>
            <w:r>
              <w:rPr/>
              <w:t xml:space="preserve">1987 -- 1997 </w:t>
            </w:r>
          </w:p>
        </w:tc>
        <w:tc>
          <w:tcPr>
            <w:tcW w:w="2778" w:type="dxa"/>
            <w:tcBorders/>
            <w:vAlign w:val="center"/>
          </w:tcPr>
          <w:p>
            <w:pPr>
              <w:pStyle w:val="TableContents"/>
              <w:bidi w:val="0"/>
              <w:spacing w:before="0" w:after="283"/>
              <w:jc w:val="left"/>
              <w:rPr/>
            </w:pPr>
            <w:r>
              <w:rPr/>
              <w:t xml:space="preserve">Jäi paitsi vuosien 1994 ja 1997 peleistä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Baylor, Elgin Elgin Baylor * </w:t>
            </w:r>
          </w:p>
        </w:tc>
        <w:tc>
          <w:tcPr>
            <w:tcW w:w="371" w:type="dxa"/>
            <w:tcBorders/>
            <w:vAlign w:val="center"/>
          </w:tcPr>
          <w:p>
            <w:pPr>
              <w:pStyle w:val="TableContents"/>
              <w:bidi w:val="0"/>
              <w:spacing w:before="0" w:after="283"/>
              <w:jc w:val="left"/>
              <w:rPr/>
            </w:pPr>
            <w:r>
              <w:rPr/>
              <w:t xml:space="preserve">11 </w:t>
            </w:r>
          </w:p>
        </w:tc>
        <w:tc>
          <w:tcPr>
            <w:tcW w:w="2649" w:type="dxa"/>
            <w:tcBorders/>
            <w:vAlign w:val="center"/>
          </w:tcPr>
          <w:p>
            <w:pPr>
              <w:pStyle w:val="TableContents"/>
              <w:bidi w:val="0"/>
              <w:spacing w:before="0" w:after="283"/>
              <w:jc w:val="left"/>
              <w:rPr/>
            </w:pPr>
            <w:r>
              <w:rPr/>
              <w:t xml:space="preserve">1959 -- 1965; 1967 -- 1970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Bosh, Chris Chris Bosh ^ </w:t>
            </w:r>
          </w:p>
        </w:tc>
        <w:tc>
          <w:tcPr>
            <w:tcW w:w="371" w:type="dxa"/>
            <w:tcBorders/>
            <w:vAlign w:val="center"/>
          </w:tcPr>
          <w:p>
            <w:pPr>
              <w:pStyle w:val="TableContents"/>
              <w:bidi w:val="0"/>
              <w:spacing w:before="0" w:after="283"/>
              <w:jc w:val="left"/>
              <w:rPr/>
            </w:pPr>
            <w:r>
              <w:rPr/>
              <w:t xml:space="preserve">11 </w:t>
            </w:r>
          </w:p>
        </w:tc>
        <w:tc>
          <w:tcPr>
            <w:tcW w:w="2649" w:type="dxa"/>
            <w:tcBorders/>
            <w:vAlign w:val="center"/>
          </w:tcPr>
          <w:p>
            <w:pPr>
              <w:pStyle w:val="TableContents"/>
              <w:bidi w:val="0"/>
              <w:spacing w:before="0" w:after="283"/>
              <w:jc w:val="left"/>
              <w:rPr/>
            </w:pPr>
            <w:r>
              <w:rPr/>
              <w:t xml:space="preserve">2006 -- 2016 </w:t>
            </w:r>
          </w:p>
        </w:tc>
        <w:tc>
          <w:tcPr>
            <w:tcW w:w="2778" w:type="dxa"/>
            <w:tcBorders/>
            <w:vAlign w:val="center"/>
          </w:tcPr>
          <w:p>
            <w:pPr>
              <w:pStyle w:val="TableContents"/>
              <w:bidi w:val="0"/>
              <w:spacing w:before="0" w:after="283"/>
              <w:jc w:val="left"/>
              <w:rPr/>
            </w:pPr>
            <w:r>
              <w:rPr/>
              <w:t xml:space="preserve">Vuoden 2009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Erving, Julius Julius Erving * </w:t>
            </w:r>
          </w:p>
        </w:tc>
        <w:tc>
          <w:tcPr>
            <w:tcW w:w="371" w:type="dxa"/>
            <w:tcBorders/>
            <w:vAlign w:val="center"/>
          </w:tcPr>
          <w:p>
            <w:pPr>
              <w:pStyle w:val="TableContents"/>
              <w:bidi w:val="0"/>
              <w:spacing w:before="0" w:after="283"/>
              <w:jc w:val="left"/>
              <w:rPr/>
            </w:pPr>
            <w:r>
              <w:rPr/>
              <w:t xml:space="preserve">11 </w:t>
            </w:r>
          </w:p>
        </w:tc>
        <w:tc>
          <w:tcPr>
            <w:tcW w:w="2649" w:type="dxa"/>
            <w:tcBorders/>
            <w:vAlign w:val="center"/>
          </w:tcPr>
          <w:p>
            <w:pPr>
              <w:pStyle w:val="TableContents"/>
              <w:bidi w:val="0"/>
              <w:spacing w:before="0" w:after="283"/>
              <w:jc w:val="left"/>
              <w:rPr/>
            </w:pPr>
            <w:r>
              <w:rPr/>
              <w:t xml:space="preserve">1977 -- 1987 </w:t>
            </w:r>
          </w:p>
        </w:tc>
        <w:tc>
          <w:tcPr>
            <w:tcW w:w="2778" w:type="dxa"/>
            <w:tcBorders/>
            <w:vAlign w:val="center"/>
          </w:tcPr>
          <w:p>
            <w:pPr>
              <w:pStyle w:val="TableContents"/>
              <w:bidi w:val="0"/>
              <w:spacing w:before="0" w:after="283"/>
              <w:jc w:val="left"/>
              <w:rPr/>
            </w:pPr>
            <w:r>
              <w:rPr/>
              <w:t xml:space="preserve">Myös viisinkertainen ABA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Ewing, Patrick Patrick Ewing * </w:t>
            </w:r>
          </w:p>
        </w:tc>
        <w:tc>
          <w:tcPr>
            <w:tcW w:w="371" w:type="dxa"/>
            <w:tcBorders/>
            <w:vAlign w:val="center"/>
          </w:tcPr>
          <w:p>
            <w:pPr>
              <w:pStyle w:val="TableContents"/>
              <w:bidi w:val="0"/>
              <w:spacing w:before="0" w:after="283"/>
              <w:jc w:val="left"/>
              <w:rPr/>
            </w:pPr>
            <w:r>
              <w:rPr/>
              <w:t xml:space="preserve">11 </w:t>
            </w:r>
          </w:p>
        </w:tc>
        <w:tc>
          <w:tcPr>
            <w:tcW w:w="2649" w:type="dxa"/>
            <w:tcBorders/>
            <w:vAlign w:val="center"/>
          </w:tcPr>
          <w:p>
            <w:pPr>
              <w:pStyle w:val="TableContents"/>
              <w:bidi w:val="0"/>
              <w:spacing w:before="0" w:after="283"/>
              <w:jc w:val="left"/>
              <w:rPr/>
            </w:pPr>
            <w:r>
              <w:rPr/>
              <w:t xml:space="preserve">1986; 1988 -- 1997 </w:t>
            </w:r>
          </w:p>
        </w:tc>
        <w:tc>
          <w:tcPr>
            <w:tcW w:w="2778" w:type="dxa"/>
            <w:tcBorders/>
            <w:vAlign w:val="center"/>
          </w:tcPr>
          <w:p>
            <w:pPr>
              <w:pStyle w:val="TableContents"/>
              <w:bidi w:val="0"/>
              <w:spacing w:before="0" w:after="283"/>
              <w:jc w:val="left"/>
              <w:rPr/>
            </w:pPr>
            <w:r>
              <w:rPr/>
              <w:t xml:space="preserve">Jäi paitsi vuosien 1986 ja 1997 peleistä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Iverson, Allen Allen Allen Iverson * </w:t>
            </w:r>
          </w:p>
        </w:tc>
        <w:tc>
          <w:tcPr>
            <w:tcW w:w="371" w:type="dxa"/>
            <w:tcBorders/>
            <w:vAlign w:val="center"/>
          </w:tcPr>
          <w:p>
            <w:pPr>
              <w:pStyle w:val="TableContents"/>
              <w:bidi w:val="0"/>
              <w:spacing w:before="0" w:after="283"/>
              <w:jc w:val="left"/>
              <w:rPr/>
            </w:pPr>
            <w:r>
              <w:rPr/>
              <w:t xml:space="preserve">11 </w:t>
            </w:r>
          </w:p>
        </w:tc>
        <w:tc>
          <w:tcPr>
            <w:tcW w:w="2649" w:type="dxa"/>
            <w:tcBorders/>
            <w:vAlign w:val="center"/>
          </w:tcPr>
          <w:p>
            <w:pPr>
              <w:pStyle w:val="TableContents"/>
              <w:bidi w:val="0"/>
              <w:spacing w:before="0" w:after="283"/>
              <w:jc w:val="left"/>
              <w:rPr/>
            </w:pPr>
            <w:r>
              <w:rPr/>
              <w:t xml:space="preserve">2000 -- 2010 </w:t>
            </w:r>
          </w:p>
        </w:tc>
        <w:tc>
          <w:tcPr>
            <w:tcW w:w="2778" w:type="dxa"/>
            <w:tcBorders/>
            <w:vAlign w:val="center"/>
          </w:tcPr>
          <w:p>
            <w:pPr>
              <w:pStyle w:val="TableContents"/>
              <w:bidi w:val="0"/>
              <w:spacing w:before="0" w:after="283"/>
              <w:jc w:val="left"/>
              <w:rPr/>
            </w:pPr>
            <w:r>
              <w:rPr/>
              <w:t xml:space="preserve">Jäi paitsi vuosien 2007 ja 2010 peleistä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Pettit, Bob Bob Pettit * </w:t>
            </w:r>
          </w:p>
        </w:tc>
        <w:tc>
          <w:tcPr>
            <w:tcW w:w="371" w:type="dxa"/>
            <w:tcBorders/>
            <w:vAlign w:val="center"/>
          </w:tcPr>
          <w:p>
            <w:pPr>
              <w:pStyle w:val="TableContents"/>
              <w:bidi w:val="0"/>
              <w:spacing w:before="0" w:after="283"/>
              <w:jc w:val="left"/>
              <w:rPr/>
            </w:pPr>
            <w:r>
              <w:rPr/>
              <w:t xml:space="preserve">11 </w:t>
            </w:r>
          </w:p>
        </w:tc>
        <w:tc>
          <w:tcPr>
            <w:tcW w:w="2649" w:type="dxa"/>
            <w:tcBorders/>
            <w:vAlign w:val="center"/>
          </w:tcPr>
          <w:p>
            <w:pPr>
              <w:pStyle w:val="TableContents"/>
              <w:bidi w:val="0"/>
              <w:spacing w:before="0" w:after="283"/>
              <w:jc w:val="left"/>
              <w:rPr/>
            </w:pPr>
            <w:r>
              <w:rPr/>
              <w:t xml:space="preserve">1955 -- 1965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Allen, Ray Ray Allen </w:t>
            </w:r>
          </w:p>
        </w:tc>
        <w:tc>
          <w:tcPr>
            <w:tcW w:w="371" w:type="dxa"/>
            <w:tcBorders/>
            <w:vAlign w:val="center"/>
          </w:tcPr>
          <w:p>
            <w:pPr>
              <w:pStyle w:val="TableContents"/>
              <w:bidi w:val="0"/>
              <w:spacing w:before="0" w:after="283"/>
              <w:jc w:val="left"/>
              <w:rPr/>
            </w:pPr>
            <w:r>
              <w:rPr/>
              <w:t xml:space="preserve">10 </w:t>
            </w:r>
          </w:p>
        </w:tc>
        <w:tc>
          <w:tcPr>
            <w:tcW w:w="2649" w:type="dxa"/>
            <w:tcBorders/>
            <w:vAlign w:val="center"/>
          </w:tcPr>
          <w:p>
            <w:pPr>
              <w:pStyle w:val="TableContents"/>
              <w:bidi w:val="0"/>
              <w:spacing w:before="0" w:after="283"/>
              <w:jc w:val="left"/>
              <w:rPr/>
            </w:pPr>
            <w:r>
              <w:rPr/>
              <w:t xml:space="preserve">2000 -- 2002; 2004 -- 2009; 2011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Anthony, Carmelo Carmelo Anthony ^ </w:t>
            </w:r>
          </w:p>
        </w:tc>
        <w:tc>
          <w:tcPr>
            <w:tcW w:w="371" w:type="dxa"/>
            <w:tcBorders/>
            <w:vAlign w:val="center"/>
          </w:tcPr>
          <w:p>
            <w:pPr>
              <w:pStyle w:val="TableContents"/>
              <w:bidi w:val="0"/>
              <w:spacing w:before="0" w:after="283"/>
              <w:jc w:val="left"/>
              <w:rPr/>
            </w:pPr>
            <w:r>
              <w:rPr/>
              <w:t xml:space="preserve">10 </w:t>
            </w:r>
          </w:p>
        </w:tc>
        <w:tc>
          <w:tcPr>
            <w:tcW w:w="2649" w:type="dxa"/>
            <w:tcBorders/>
            <w:vAlign w:val="center"/>
          </w:tcPr>
          <w:p>
            <w:pPr>
              <w:pStyle w:val="TableContents"/>
              <w:bidi w:val="0"/>
              <w:spacing w:before="0" w:after="283"/>
              <w:jc w:val="left"/>
              <w:rPr/>
            </w:pPr>
            <w:r>
              <w:rPr/>
              <w:t xml:space="preserve">2007 -- 2008; 2010 -- 2017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Arizin, Paul Paul Arizin * </w:t>
            </w:r>
          </w:p>
        </w:tc>
        <w:tc>
          <w:tcPr>
            <w:tcW w:w="371" w:type="dxa"/>
            <w:tcBorders/>
            <w:vAlign w:val="center"/>
          </w:tcPr>
          <w:p>
            <w:pPr>
              <w:pStyle w:val="TableContents"/>
              <w:bidi w:val="0"/>
              <w:spacing w:before="0" w:after="283"/>
              <w:jc w:val="left"/>
              <w:rPr/>
            </w:pPr>
            <w:r>
              <w:rPr/>
              <w:t xml:space="preserve">10 </w:t>
            </w:r>
          </w:p>
        </w:tc>
        <w:tc>
          <w:tcPr>
            <w:tcW w:w="2649" w:type="dxa"/>
            <w:tcBorders/>
            <w:vAlign w:val="center"/>
          </w:tcPr>
          <w:p>
            <w:pPr>
              <w:pStyle w:val="TableContents"/>
              <w:bidi w:val="0"/>
              <w:spacing w:before="0" w:after="283"/>
              <w:jc w:val="left"/>
              <w:rPr/>
            </w:pPr>
            <w:r>
              <w:rPr/>
              <w:t xml:space="preserve">1951 -- 1952; 1955 -- 1962 </w:t>
            </w:r>
          </w:p>
        </w:tc>
        <w:tc>
          <w:tcPr>
            <w:tcW w:w="2778" w:type="dxa"/>
            <w:tcBorders/>
            <w:vAlign w:val="center"/>
          </w:tcPr>
          <w:p>
            <w:pPr>
              <w:pStyle w:val="TableContents"/>
              <w:bidi w:val="0"/>
              <w:spacing w:before="0" w:after="283"/>
              <w:jc w:val="left"/>
              <w:rPr/>
            </w:pPr>
            <w:r>
              <w:rPr/>
              <w:t xml:space="preserve">Vuoden 1960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Drexler, Clyde Clyde Drexler * </w:t>
            </w:r>
          </w:p>
        </w:tc>
        <w:tc>
          <w:tcPr>
            <w:tcW w:w="371" w:type="dxa"/>
            <w:tcBorders/>
            <w:vAlign w:val="center"/>
          </w:tcPr>
          <w:p>
            <w:pPr>
              <w:pStyle w:val="TableContents"/>
              <w:bidi w:val="0"/>
              <w:spacing w:before="0" w:after="283"/>
              <w:jc w:val="left"/>
              <w:rPr/>
            </w:pPr>
            <w:r>
              <w:rPr/>
              <w:t xml:space="preserve">10 </w:t>
            </w:r>
          </w:p>
        </w:tc>
        <w:tc>
          <w:tcPr>
            <w:tcW w:w="2649" w:type="dxa"/>
            <w:tcBorders/>
            <w:vAlign w:val="center"/>
          </w:tcPr>
          <w:p>
            <w:pPr>
              <w:pStyle w:val="TableContents"/>
              <w:bidi w:val="0"/>
              <w:spacing w:before="0" w:after="283"/>
              <w:jc w:val="left"/>
              <w:rPr/>
            </w:pPr>
            <w:r>
              <w:rPr/>
              <w:t xml:space="preserve">1986; 1988 -- 1994; 1996 -- 1997 </w:t>
            </w:r>
          </w:p>
        </w:tc>
        <w:tc>
          <w:tcPr>
            <w:tcW w:w="2778" w:type="dxa"/>
            <w:tcBorders/>
            <w:vAlign w:val="center"/>
          </w:tcPr>
          <w:p>
            <w:pPr>
              <w:pStyle w:val="TableContents"/>
              <w:bidi w:val="0"/>
              <w:spacing w:before="0" w:after="283"/>
              <w:jc w:val="left"/>
              <w:rPr/>
            </w:pPr>
            <w:r>
              <w:rPr/>
              <w:t xml:space="preserve">Vuoden 1997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Greer, Hal Hal Greer * </w:t>
            </w:r>
          </w:p>
        </w:tc>
        <w:tc>
          <w:tcPr>
            <w:tcW w:w="371" w:type="dxa"/>
            <w:tcBorders/>
            <w:vAlign w:val="center"/>
          </w:tcPr>
          <w:p>
            <w:pPr>
              <w:pStyle w:val="TableContents"/>
              <w:bidi w:val="0"/>
              <w:spacing w:before="0" w:after="283"/>
              <w:jc w:val="left"/>
              <w:rPr/>
            </w:pPr>
            <w:r>
              <w:rPr/>
              <w:t xml:space="preserve">10 </w:t>
            </w:r>
          </w:p>
        </w:tc>
        <w:tc>
          <w:tcPr>
            <w:tcW w:w="2649" w:type="dxa"/>
            <w:tcBorders/>
            <w:vAlign w:val="center"/>
          </w:tcPr>
          <w:p>
            <w:pPr>
              <w:pStyle w:val="TableContents"/>
              <w:bidi w:val="0"/>
              <w:spacing w:before="0" w:after="283"/>
              <w:jc w:val="left"/>
              <w:rPr/>
            </w:pPr>
            <w:r>
              <w:rPr/>
              <w:t xml:space="preserve">1961 -- 1970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Kidd, Jason Jason Kidd </w:t>
            </w:r>
          </w:p>
        </w:tc>
        <w:tc>
          <w:tcPr>
            <w:tcW w:w="371" w:type="dxa"/>
            <w:tcBorders/>
            <w:vAlign w:val="center"/>
          </w:tcPr>
          <w:p>
            <w:pPr>
              <w:pStyle w:val="TableContents"/>
              <w:bidi w:val="0"/>
              <w:spacing w:before="0" w:after="283"/>
              <w:jc w:val="left"/>
              <w:rPr/>
            </w:pPr>
            <w:r>
              <w:rPr/>
              <w:t xml:space="preserve">10 </w:t>
            </w:r>
          </w:p>
        </w:tc>
        <w:tc>
          <w:tcPr>
            <w:tcW w:w="2649" w:type="dxa"/>
            <w:tcBorders/>
            <w:vAlign w:val="center"/>
          </w:tcPr>
          <w:p>
            <w:pPr>
              <w:pStyle w:val="TableContents"/>
              <w:bidi w:val="0"/>
              <w:spacing w:before="0" w:after="283"/>
              <w:jc w:val="left"/>
              <w:rPr/>
            </w:pPr>
            <w:r>
              <w:rPr/>
              <w:t xml:space="preserve">1996; 1998; 2000 -- 2004; 2007 -- 2008; 2010 </w:t>
            </w:r>
          </w:p>
        </w:tc>
        <w:tc>
          <w:tcPr>
            <w:tcW w:w="2778" w:type="dxa"/>
            <w:tcBorders/>
            <w:vAlign w:val="center"/>
          </w:tcPr>
          <w:p>
            <w:pPr>
              <w:pStyle w:val="TableContents"/>
              <w:bidi w:val="0"/>
              <w:spacing w:before="0" w:after="283"/>
              <w:jc w:val="left"/>
              <w:rPr/>
            </w:pPr>
            <w:r>
              <w:rPr/>
              <w:t xml:space="preserve">Vuoden 2007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Pierce, Paul Paul Pierce </w:t>
            </w:r>
          </w:p>
        </w:tc>
        <w:tc>
          <w:tcPr>
            <w:tcW w:w="371" w:type="dxa"/>
            <w:tcBorders/>
            <w:vAlign w:val="center"/>
          </w:tcPr>
          <w:p>
            <w:pPr>
              <w:pStyle w:val="TableContents"/>
              <w:bidi w:val="0"/>
              <w:spacing w:before="0" w:after="283"/>
              <w:jc w:val="left"/>
              <w:rPr/>
            </w:pPr>
            <w:r>
              <w:rPr/>
              <w:t xml:space="preserve">10 </w:t>
            </w:r>
          </w:p>
        </w:tc>
        <w:tc>
          <w:tcPr>
            <w:tcW w:w="2649" w:type="dxa"/>
            <w:tcBorders/>
            <w:vAlign w:val="center"/>
          </w:tcPr>
          <w:p>
            <w:pPr>
              <w:pStyle w:val="TableContents"/>
              <w:bidi w:val="0"/>
              <w:spacing w:before="0" w:after="283"/>
              <w:jc w:val="left"/>
              <w:rPr/>
            </w:pPr>
            <w:r>
              <w:rPr/>
              <w:t xml:space="preserve">2002 -- 2006; 2008 -- 2012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Robinson, David David Robinson * </w:t>
            </w:r>
          </w:p>
        </w:tc>
        <w:tc>
          <w:tcPr>
            <w:tcW w:w="371" w:type="dxa"/>
            <w:tcBorders/>
            <w:vAlign w:val="center"/>
          </w:tcPr>
          <w:p>
            <w:pPr>
              <w:pStyle w:val="TableContents"/>
              <w:bidi w:val="0"/>
              <w:spacing w:before="0" w:after="283"/>
              <w:jc w:val="left"/>
              <w:rPr/>
            </w:pPr>
            <w:r>
              <w:rPr/>
              <w:t xml:space="preserve">10 </w:t>
            </w:r>
          </w:p>
        </w:tc>
        <w:tc>
          <w:tcPr>
            <w:tcW w:w="2649" w:type="dxa"/>
            <w:tcBorders/>
            <w:vAlign w:val="center"/>
          </w:tcPr>
          <w:p>
            <w:pPr>
              <w:pStyle w:val="TableContents"/>
              <w:bidi w:val="0"/>
              <w:spacing w:before="0" w:after="283"/>
              <w:jc w:val="left"/>
              <w:rPr/>
            </w:pPr>
            <w:r>
              <w:rPr/>
              <w:t xml:space="preserve">1990 -- 1996; 1998; 2000 -- 2001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Stockton, John John Stockton * </w:t>
            </w:r>
          </w:p>
        </w:tc>
        <w:tc>
          <w:tcPr>
            <w:tcW w:w="371" w:type="dxa"/>
            <w:tcBorders/>
            <w:vAlign w:val="center"/>
          </w:tcPr>
          <w:p>
            <w:pPr>
              <w:pStyle w:val="TableContents"/>
              <w:bidi w:val="0"/>
              <w:spacing w:before="0" w:after="283"/>
              <w:jc w:val="left"/>
              <w:rPr/>
            </w:pPr>
            <w:r>
              <w:rPr/>
              <w:t xml:space="preserve">10 </w:t>
            </w:r>
          </w:p>
        </w:tc>
        <w:tc>
          <w:tcPr>
            <w:tcW w:w="2649" w:type="dxa"/>
            <w:tcBorders/>
            <w:vAlign w:val="center"/>
          </w:tcPr>
          <w:p>
            <w:pPr>
              <w:pStyle w:val="TableContents"/>
              <w:bidi w:val="0"/>
              <w:spacing w:before="0" w:after="283"/>
              <w:jc w:val="left"/>
              <w:rPr/>
            </w:pPr>
            <w:r>
              <w:rPr/>
              <w:t xml:space="preserve">1989 -- 1997; 2000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Gervin, George George Gervin * </w:t>
            </w:r>
          </w:p>
        </w:tc>
        <w:tc>
          <w:tcPr>
            <w:tcW w:w="371" w:type="dxa"/>
            <w:tcBorders/>
            <w:vAlign w:val="center"/>
          </w:tcPr>
          <w:p>
            <w:pPr>
              <w:pStyle w:val="TableContents"/>
              <w:bidi w:val="0"/>
              <w:spacing w:before="0" w:after="283"/>
              <w:jc w:val="left"/>
              <w:rPr/>
            </w:pPr>
            <w:r>
              <w:rPr/>
              <w:t xml:space="preserve">9 </w:t>
            </w:r>
          </w:p>
        </w:tc>
        <w:tc>
          <w:tcPr>
            <w:tcW w:w="2649" w:type="dxa"/>
            <w:tcBorders/>
            <w:vAlign w:val="center"/>
          </w:tcPr>
          <w:p>
            <w:pPr>
              <w:pStyle w:val="TableContents"/>
              <w:bidi w:val="0"/>
              <w:spacing w:before="0" w:after="283"/>
              <w:jc w:val="left"/>
              <w:rPr/>
            </w:pPr>
            <w:r>
              <w:rPr/>
              <w:t xml:space="preserve">1977 -- 1985 </w:t>
            </w:r>
          </w:p>
        </w:tc>
        <w:tc>
          <w:tcPr>
            <w:tcW w:w="2778" w:type="dxa"/>
            <w:tcBorders/>
            <w:vAlign w:val="center"/>
          </w:tcPr>
          <w:p>
            <w:pPr>
              <w:pStyle w:val="TableContents"/>
              <w:bidi w:val="0"/>
              <w:spacing w:before="0" w:after="283"/>
              <w:jc w:val="left"/>
              <w:rPr/>
            </w:pPr>
            <w:r>
              <w:rPr/>
              <w:t xml:space="preserve">Myös kolminkertainen ABA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Parish, Robert Robert Parish * </w:t>
            </w:r>
          </w:p>
        </w:tc>
        <w:tc>
          <w:tcPr>
            <w:tcW w:w="371" w:type="dxa"/>
            <w:tcBorders/>
            <w:vAlign w:val="center"/>
          </w:tcPr>
          <w:p>
            <w:pPr>
              <w:pStyle w:val="TableContents"/>
              <w:bidi w:val="0"/>
              <w:spacing w:before="0" w:after="283"/>
              <w:jc w:val="left"/>
              <w:rPr/>
            </w:pPr>
            <w:r>
              <w:rPr/>
              <w:t xml:space="preserve">9 </w:t>
            </w:r>
          </w:p>
        </w:tc>
        <w:tc>
          <w:tcPr>
            <w:tcW w:w="2649" w:type="dxa"/>
            <w:tcBorders/>
            <w:vAlign w:val="center"/>
          </w:tcPr>
          <w:p>
            <w:pPr>
              <w:pStyle w:val="TableContents"/>
              <w:bidi w:val="0"/>
              <w:spacing w:before="0" w:after="283"/>
              <w:jc w:val="left"/>
              <w:rPr/>
            </w:pPr>
            <w:r>
              <w:rPr/>
              <w:t xml:space="preserve">1981 -- 1987; 1990 -- 1991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Paul, Chris Chris Paul ^ </w:t>
            </w:r>
          </w:p>
        </w:tc>
        <w:tc>
          <w:tcPr>
            <w:tcW w:w="371" w:type="dxa"/>
            <w:tcBorders/>
            <w:vAlign w:val="center"/>
          </w:tcPr>
          <w:p>
            <w:pPr>
              <w:pStyle w:val="TableContents"/>
              <w:bidi w:val="0"/>
              <w:spacing w:before="0" w:after="283"/>
              <w:jc w:val="left"/>
              <w:rPr/>
            </w:pPr>
            <w:r>
              <w:rPr/>
              <w:t xml:space="preserve">9 </w:t>
            </w:r>
          </w:p>
        </w:tc>
        <w:tc>
          <w:tcPr>
            <w:tcW w:w="2649" w:type="dxa"/>
            <w:tcBorders/>
            <w:vAlign w:val="center"/>
          </w:tcPr>
          <w:p>
            <w:pPr>
              <w:pStyle w:val="TableContents"/>
              <w:bidi w:val="0"/>
              <w:spacing w:before="0" w:after="283"/>
              <w:jc w:val="left"/>
              <w:rPr/>
            </w:pPr>
            <w:r>
              <w:rPr/>
              <w:t xml:space="preserve">2008 -- 2016 </w:t>
            </w:r>
          </w:p>
        </w:tc>
        <w:tc>
          <w:tcPr>
            <w:tcW w:w="2778" w:type="dxa"/>
            <w:tcBorders/>
            <w:vAlign w:val="center"/>
          </w:tcPr>
          <w:p>
            <w:pPr>
              <w:pStyle w:val="TableContents"/>
              <w:bidi w:val="0"/>
              <w:spacing w:before="0" w:after="283"/>
              <w:jc w:val="left"/>
              <w:rPr/>
            </w:pPr>
            <w:r>
              <w:rPr/>
              <w:t xml:space="preserve">Vuoden 2010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Payton, Gary Gary Payton * </w:t>
            </w:r>
          </w:p>
        </w:tc>
        <w:tc>
          <w:tcPr>
            <w:tcW w:w="371" w:type="dxa"/>
            <w:tcBorders/>
            <w:vAlign w:val="center"/>
          </w:tcPr>
          <w:p>
            <w:pPr>
              <w:pStyle w:val="TableContents"/>
              <w:bidi w:val="0"/>
              <w:spacing w:before="0" w:after="283"/>
              <w:jc w:val="left"/>
              <w:rPr/>
            </w:pPr>
            <w:r>
              <w:rPr/>
              <w:t xml:space="preserve">9 </w:t>
            </w:r>
          </w:p>
        </w:tc>
        <w:tc>
          <w:tcPr>
            <w:tcW w:w="2649" w:type="dxa"/>
            <w:tcBorders/>
            <w:vAlign w:val="center"/>
          </w:tcPr>
          <w:p>
            <w:pPr>
              <w:pStyle w:val="TableContents"/>
              <w:bidi w:val="0"/>
              <w:spacing w:before="0" w:after="283"/>
              <w:jc w:val="left"/>
              <w:rPr/>
            </w:pPr>
            <w:r>
              <w:rPr/>
              <w:t xml:space="preserve">1994 -- 1998; 2000 -- 2003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Wilkens, Lenny Lenny Wilkens * </w:t>
            </w:r>
          </w:p>
        </w:tc>
        <w:tc>
          <w:tcPr>
            <w:tcW w:w="371" w:type="dxa"/>
            <w:tcBorders/>
            <w:vAlign w:val="center"/>
          </w:tcPr>
          <w:p>
            <w:pPr>
              <w:pStyle w:val="TableContents"/>
              <w:bidi w:val="0"/>
              <w:spacing w:before="0" w:after="283"/>
              <w:jc w:val="left"/>
              <w:rPr/>
            </w:pPr>
            <w:r>
              <w:rPr/>
              <w:t xml:space="preserve">9 </w:t>
            </w:r>
          </w:p>
        </w:tc>
        <w:tc>
          <w:tcPr>
            <w:tcW w:w="2649" w:type="dxa"/>
            <w:tcBorders/>
            <w:vAlign w:val="center"/>
          </w:tcPr>
          <w:p>
            <w:pPr>
              <w:pStyle w:val="TableContents"/>
              <w:bidi w:val="0"/>
              <w:spacing w:before="0" w:after="283"/>
              <w:jc w:val="left"/>
              <w:rPr/>
            </w:pPr>
            <w:r>
              <w:rPr/>
              <w:t xml:space="preserve">1963 -- 1965; 1967 -- 1971; 1973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Wilkins, Dominique Dominique Wilkins * </w:t>
            </w:r>
          </w:p>
        </w:tc>
        <w:tc>
          <w:tcPr>
            <w:tcW w:w="371" w:type="dxa"/>
            <w:tcBorders/>
            <w:vAlign w:val="center"/>
          </w:tcPr>
          <w:p>
            <w:pPr>
              <w:pStyle w:val="TableContents"/>
              <w:bidi w:val="0"/>
              <w:spacing w:before="0" w:after="283"/>
              <w:jc w:val="left"/>
              <w:rPr/>
            </w:pPr>
            <w:r>
              <w:rPr/>
              <w:t xml:space="preserve">9 </w:t>
            </w:r>
          </w:p>
        </w:tc>
        <w:tc>
          <w:tcPr>
            <w:tcW w:w="2649" w:type="dxa"/>
            <w:tcBorders/>
            <w:vAlign w:val="center"/>
          </w:tcPr>
          <w:p>
            <w:pPr>
              <w:pStyle w:val="TableContents"/>
              <w:bidi w:val="0"/>
              <w:spacing w:before="0" w:after="283"/>
              <w:jc w:val="left"/>
              <w:rPr/>
            </w:pPr>
            <w:r>
              <w:rPr/>
              <w:t xml:space="preserve">1986 -- 1994 </w:t>
            </w:r>
          </w:p>
        </w:tc>
        <w:tc>
          <w:tcPr>
            <w:tcW w:w="2778" w:type="dxa"/>
            <w:tcBorders/>
            <w:vAlign w:val="center"/>
          </w:tcPr>
          <w:p>
            <w:pPr>
              <w:pStyle w:val="TableContents"/>
              <w:bidi w:val="0"/>
              <w:spacing w:before="0" w:after="283"/>
              <w:jc w:val="left"/>
              <w:rPr/>
            </w:pPr>
            <w:r>
              <w:rPr/>
              <w:t xml:space="preserve">Vuoden 1992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Barry, Rick Rick Barry * </w:t>
            </w:r>
          </w:p>
        </w:tc>
        <w:tc>
          <w:tcPr>
            <w:tcW w:w="371" w:type="dxa"/>
            <w:tcBorders/>
            <w:vAlign w:val="center"/>
          </w:tcPr>
          <w:p>
            <w:pPr>
              <w:pStyle w:val="TableContents"/>
              <w:bidi w:val="0"/>
              <w:spacing w:before="0" w:after="283"/>
              <w:jc w:val="left"/>
              <w:rPr/>
            </w:pPr>
            <w:r>
              <w:rPr/>
              <w:t xml:space="preserve">8 </w:t>
            </w:r>
          </w:p>
        </w:tc>
        <w:tc>
          <w:tcPr>
            <w:tcW w:w="2649" w:type="dxa"/>
            <w:tcBorders/>
            <w:vAlign w:val="center"/>
          </w:tcPr>
          <w:p>
            <w:pPr>
              <w:pStyle w:val="TableContents"/>
              <w:bidi w:val="0"/>
              <w:spacing w:before="0" w:after="283"/>
              <w:jc w:val="left"/>
              <w:rPr/>
            </w:pPr>
            <w:r>
              <w:rPr/>
              <w:t xml:space="preserve">1966 -- 1967; 1973 -- 1978 </w:t>
            </w:r>
          </w:p>
        </w:tc>
        <w:tc>
          <w:tcPr>
            <w:tcW w:w="2778" w:type="dxa"/>
            <w:tcBorders/>
            <w:vAlign w:val="center"/>
          </w:tcPr>
          <w:p>
            <w:pPr>
              <w:pStyle w:val="TableContents"/>
              <w:bidi w:val="0"/>
              <w:spacing w:before="0" w:after="283"/>
              <w:jc w:val="left"/>
              <w:rPr/>
            </w:pPr>
            <w:r>
              <w:rPr/>
              <w:t xml:space="preserve">Jäi vuoden 1973 pelistä paitsi; myös nelinkertainen ABA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Carter, Vince Vince Carter ^ </w:t>
            </w:r>
          </w:p>
        </w:tc>
        <w:tc>
          <w:tcPr>
            <w:tcW w:w="371" w:type="dxa"/>
            <w:tcBorders/>
            <w:vAlign w:val="center"/>
          </w:tcPr>
          <w:p>
            <w:pPr>
              <w:pStyle w:val="TableContents"/>
              <w:bidi w:val="0"/>
              <w:spacing w:before="0" w:after="283"/>
              <w:jc w:val="left"/>
              <w:rPr/>
            </w:pPr>
            <w:r>
              <w:rPr/>
              <w:t xml:space="preserve">8 </w:t>
            </w:r>
          </w:p>
        </w:tc>
        <w:tc>
          <w:tcPr>
            <w:tcW w:w="2649" w:type="dxa"/>
            <w:tcBorders/>
            <w:vAlign w:val="center"/>
          </w:tcPr>
          <w:p>
            <w:pPr>
              <w:pStyle w:val="TableContents"/>
              <w:bidi w:val="0"/>
              <w:spacing w:before="0" w:after="283"/>
              <w:jc w:val="left"/>
              <w:rPr/>
            </w:pPr>
            <w:r>
              <w:rPr/>
              <w:t xml:space="preserve">2000 -- 2007 </w:t>
            </w:r>
          </w:p>
        </w:tc>
        <w:tc>
          <w:tcPr>
            <w:tcW w:w="2778" w:type="dxa"/>
            <w:tcBorders/>
            <w:vAlign w:val="center"/>
          </w:tcPr>
          <w:p>
            <w:pPr>
              <w:pStyle w:val="TableContents"/>
              <w:bidi w:val="0"/>
              <w:spacing w:before="0" w:after="283"/>
              <w:jc w:val="left"/>
              <w:rPr/>
            </w:pPr>
            <w:r>
              <w:rPr/>
              <w:t xml:space="preserve">Vuoden 2002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Cowens, Dave Dave Cowens * </w:t>
            </w:r>
          </w:p>
        </w:tc>
        <w:tc>
          <w:tcPr>
            <w:tcW w:w="371" w:type="dxa"/>
            <w:tcBorders/>
            <w:vAlign w:val="center"/>
          </w:tcPr>
          <w:p>
            <w:pPr>
              <w:pStyle w:val="TableContents"/>
              <w:bidi w:val="0"/>
              <w:spacing w:before="0" w:after="283"/>
              <w:jc w:val="left"/>
              <w:rPr/>
            </w:pPr>
            <w:r>
              <w:rPr/>
              <w:t xml:space="preserve">8 </w:t>
            </w:r>
          </w:p>
        </w:tc>
        <w:tc>
          <w:tcPr>
            <w:tcW w:w="2649" w:type="dxa"/>
            <w:tcBorders/>
            <w:vAlign w:val="center"/>
          </w:tcPr>
          <w:p>
            <w:pPr>
              <w:pStyle w:val="TableContents"/>
              <w:bidi w:val="0"/>
              <w:spacing w:before="0" w:after="283"/>
              <w:jc w:val="left"/>
              <w:rPr/>
            </w:pPr>
            <w:r>
              <w:rPr/>
              <w:t xml:space="preserve">1972 -- 1978; 1980 </w:t>
            </w:r>
          </w:p>
        </w:tc>
        <w:tc>
          <w:tcPr>
            <w:tcW w:w="2778" w:type="dxa"/>
            <w:tcBorders/>
            <w:vAlign w:val="center"/>
          </w:tcPr>
          <w:p>
            <w:pPr>
              <w:pStyle w:val="TableContents"/>
              <w:bidi w:val="0"/>
              <w:spacing w:before="0" w:after="283"/>
              <w:jc w:val="left"/>
              <w:rPr/>
            </w:pPr>
            <w:r>
              <w:rPr/>
              <w:t xml:space="preserve">Jäänyt pois vuosien 1977 ja 1980 peleistä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DeBusschere, Dave Dave DeBusschere * </w:t>
            </w:r>
          </w:p>
        </w:tc>
        <w:tc>
          <w:tcPr>
            <w:tcW w:w="371" w:type="dxa"/>
            <w:tcBorders/>
            <w:vAlign w:val="center"/>
          </w:tcPr>
          <w:p>
            <w:pPr>
              <w:pStyle w:val="TableContents"/>
              <w:bidi w:val="0"/>
              <w:spacing w:before="0" w:after="283"/>
              <w:jc w:val="left"/>
              <w:rPr/>
            </w:pPr>
            <w:r>
              <w:rPr/>
              <w:t xml:space="preserve">8 </w:t>
            </w:r>
          </w:p>
        </w:tc>
        <w:tc>
          <w:tcPr>
            <w:tcW w:w="2649" w:type="dxa"/>
            <w:tcBorders/>
            <w:vAlign w:val="center"/>
          </w:tcPr>
          <w:p>
            <w:pPr>
              <w:pStyle w:val="TableContents"/>
              <w:bidi w:val="0"/>
              <w:spacing w:before="0" w:after="283"/>
              <w:jc w:val="left"/>
              <w:rPr/>
            </w:pPr>
            <w:r>
              <w:rPr/>
              <w:t xml:space="preserve">1966 -- 1968; 1970 -- 1974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Durant, Kevin Kevin Durant ^ </w:t>
            </w:r>
          </w:p>
        </w:tc>
        <w:tc>
          <w:tcPr>
            <w:tcW w:w="371" w:type="dxa"/>
            <w:tcBorders/>
            <w:vAlign w:val="center"/>
          </w:tcPr>
          <w:p>
            <w:pPr>
              <w:pStyle w:val="TableContents"/>
              <w:bidi w:val="0"/>
              <w:spacing w:before="0" w:after="283"/>
              <w:jc w:val="left"/>
              <w:rPr/>
            </w:pPr>
            <w:r>
              <w:rPr/>
              <w:t xml:space="preserve">8 </w:t>
            </w:r>
          </w:p>
        </w:tc>
        <w:tc>
          <w:tcPr>
            <w:tcW w:w="2649" w:type="dxa"/>
            <w:tcBorders/>
            <w:vAlign w:val="center"/>
          </w:tcPr>
          <w:p>
            <w:pPr>
              <w:pStyle w:val="TableContents"/>
              <w:bidi w:val="0"/>
              <w:spacing w:before="0" w:after="283"/>
              <w:jc w:val="left"/>
              <w:rPr/>
            </w:pPr>
            <w:r>
              <w:rPr/>
              <w:t xml:space="preserve">2010 -- 2017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English, Alex Alex English * </w:t>
            </w:r>
          </w:p>
        </w:tc>
        <w:tc>
          <w:tcPr>
            <w:tcW w:w="371" w:type="dxa"/>
            <w:tcBorders/>
            <w:vAlign w:val="center"/>
          </w:tcPr>
          <w:p>
            <w:pPr>
              <w:pStyle w:val="TableContents"/>
              <w:bidi w:val="0"/>
              <w:spacing w:before="0" w:after="283"/>
              <w:jc w:val="left"/>
              <w:rPr/>
            </w:pPr>
            <w:r>
              <w:rPr/>
              <w:t xml:space="preserve">8 </w:t>
            </w:r>
          </w:p>
        </w:tc>
        <w:tc>
          <w:tcPr>
            <w:tcW w:w="2649" w:type="dxa"/>
            <w:tcBorders/>
            <w:vAlign w:val="center"/>
          </w:tcPr>
          <w:p>
            <w:pPr>
              <w:pStyle w:val="TableContents"/>
              <w:bidi w:val="0"/>
              <w:spacing w:before="0" w:after="283"/>
              <w:jc w:val="left"/>
              <w:rPr/>
            </w:pPr>
            <w:r>
              <w:rPr/>
              <w:t xml:space="preserve">1982 -- 1989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Foust, Larry Larry Foust </w:t>
            </w:r>
          </w:p>
        </w:tc>
        <w:tc>
          <w:tcPr>
            <w:tcW w:w="371" w:type="dxa"/>
            <w:tcBorders/>
            <w:vAlign w:val="center"/>
          </w:tcPr>
          <w:p>
            <w:pPr>
              <w:pStyle w:val="TableContents"/>
              <w:bidi w:val="0"/>
              <w:spacing w:before="0" w:after="283"/>
              <w:jc w:val="left"/>
              <w:rPr/>
            </w:pPr>
            <w:r>
              <w:rPr/>
              <w:t xml:space="preserve">8 </w:t>
            </w:r>
          </w:p>
        </w:tc>
        <w:tc>
          <w:tcPr>
            <w:tcW w:w="2649" w:type="dxa"/>
            <w:tcBorders/>
            <w:vAlign w:val="center"/>
          </w:tcPr>
          <w:p>
            <w:pPr>
              <w:pStyle w:val="TableContents"/>
              <w:bidi w:val="0"/>
              <w:spacing w:before="0" w:after="283"/>
              <w:jc w:val="left"/>
              <w:rPr/>
            </w:pPr>
            <w:r>
              <w:rPr/>
              <w:t xml:space="preserve">1951 -- 1956; 1958 -- 1959 </w:t>
            </w:r>
          </w:p>
        </w:tc>
        <w:tc>
          <w:tcPr>
            <w:tcW w:w="2778" w:type="dxa"/>
            <w:tcBorders/>
            <w:vAlign w:val="center"/>
          </w:tcPr>
          <w:p>
            <w:pPr>
              <w:pStyle w:val="TableContents"/>
              <w:bidi w:val="0"/>
              <w:spacing w:before="0" w:after="283"/>
              <w:jc w:val="left"/>
              <w:rPr/>
            </w:pPr>
            <w:r>
              <w:rPr/>
              <w:t xml:space="preserve">Puuttui 1952 peli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Howard, Dwight Dwight Howard ^ </w:t>
            </w:r>
          </w:p>
        </w:tc>
        <w:tc>
          <w:tcPr>
            <w:tcW w:w="371" w:type="dxa"/>
            <w:tcBorders/>
            <w:vAlign w:val="center"/>
          </w:tcPr>
          <w:p>
            <w:pPr>
              <w:pStyle w:val="TableContents"/>
              <w:bidi w:val="0"/>
              <w:spacing w:before="0" w:after="283"/>
              <w:jc w:val="left"/>
              <w:rPr/>
            </w:pPr>
            <w:r>
              <w:rPr/>
              <w:t xml:space="preserve">8 </w:t>
            </w:r>
          </w:p>
        </w:tc>
        <w:tc>
          <w:tcPr>
            <w:tcW w:w="2649" w:type="dxa"/>
            <w:tcBorders/>
            <w:vAlign w:val="center"/>
          </w:tcPr>
          <w:p>
            <w:pPr>
              <w:pStyle w:val="TableContents"/>
              <w:bidi w:val="0"/>
              <w:spacing w:before="0" w:after="283"/>
              <w:jc w:val="left"/>
              <w:rPr/>
            </w:pPr>
            <w:r>
              <w:rPr/>
              <w:t xml:space="preserve">2007 -- 2014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Lanier, Bob Bob Lanier * </w:t>
            </w:r>
          </w:p>
        </w:tc>
        <w:tc>
          <w:tcPr>
            <w:tcW w:w="371" w:type="dxa"/>
            <w:tcBorders/>
            <w:vAlign w:val="center"/>
          </w:tcPr>
          <w:p>
            <w:pPr>
              <w:pStyle w:val="TableContents"/>
              <w:bidi w:val="0"/>
              <w:spacing w:before="0" w:after="283"/>
              <w:jc w:val="left"/>
              <w:rPr/>
            </w:pPr>
            <w:r>
              <w:rPr/>
              <w:t xml:space="preserve">8 </w:t>
            </w:r>
          </w:p>
        </w:tc>
        <w:tc>
          <w:tcPr>
            <w:tcW w:w="2649" w:type="dxa"/>
            <w:tcBorders/>
            <w:vAlign w:val="center"/>
          </w:tcPr>
          <w:p>
            <w:pPr>
              <w:pStyle w:val="TableContents"/>
              <w:bidi w:val="0"/>
              <w:spacing w:before="0" w:after="283"/>
              <w:jc w:val="left"/>
              <w:rPr/>
            </w:pPr>
            <w:r>
              <w:rPr/>
              <w:t xml:space="preserve">1972 -- 1975; 1977 -- 1979; 1982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Mutombo, Dikembe Dikembe Mutombo * </w:t>
            </w:r>
          </w:p>
        </w:tc>
        <w:tc>
          <w:tcPr>
            <w:tcW w:w="371" w:type="dxa"/>
            <w:tcBorders/>
            <w:vAlign w:val="center"/>
          </w:tcPr>
          <w:p>
            <w:pPr>
              <w:pStyle w:val="TableContents"/>
              <w:bidi w:val="0"/>
              <w:spacing w:before="0" w:after="283"/>
              <w:jc w:val="left"/>
              <w:rPr/>
            </w:pPr>
            <w:r>
              <w:rPr/>
              <w:t xml:space="preserve">8 </w:t>
            </w:r>
          </w:p>
        </w:tc>
        <w:tc>
          <w:tcPr>
            <w:tcW w:w="2649" w:type="dxa"/>
            <w:tcBorders/>
            <w:vAlign w:val="center"/>
          </w:tcPr>
          <w:p>
            <w:pPr>
              <w:pStyle w:val="TableContents"/>
              <w:bidi w:val="0"/>
              <w:spacing w:before="0" w:after="283"/>
              <w:jc w:val="left"/>
              <w:rPr/>
            </w:pPr>
            <w:r>
              <w:rPr/>
              <w:t xml:space="preserve">1992; 1995 -- 1998; 2000 -- 2002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Nash, Steve Steve Nash </w:t>
            </w:r>
          </w:p>
        </w:tc>
        <w:tc>
          <w:tcPr>
            <w:tcW w:w="371" w:type="dxa"/>
            <w:tcBorders/>
            <w:vAlign w:val="center"/>
          </w:tcPr>
          <w:p>
            <w:pPr>
              <w:pStyle w:val="TableContents"/>
              <w:bidi w:val="0"/>
              <w:spacing w:before="0" w:after="283"/>
              <w:jc w:val="left"/>
              <w:rPr/>
            </w:pPr>
            <w:r>
              <w:rPr/>
              <w:t xml:space="preserve">8 </w:t>
            </w:r>
          </w:p>
        </w:tc>
        <w:tc>
          <w:tcPr>
            <w:tcW w:w="2649" w:type="dxa"/>
            <w:tcBorders/>
            <w:vAlign w:val="center"/>
          </w:tcPr>
          <w:p>
            <w:pPr>
              <w:pStyle w:val="TableContents"/>
              <w:bidi w:val="0"/>
              <w:spacing w:before="0" w:after="283"/>
              <w:jc w:val="left"/>
              <w:rPr/>
            </w:pPr>
            <w:r>
              <w:rPr/>
              <w:t xml:space="preserve">2002 -- 2003; 2005 -- 2008; 2010; 2012 </w:t>
            </w:r>
          </w:p>
        </w:tc>
        <w:tc>
          <w:tcPr>
            <w:tcW w:w="2778" w:type="dxa"/>
            <w:tcBorders/>
            <w:vAlign w:val="center"/>
          </w:tcPr>
          <w:p>
            <w:pPr>
              <w:pStyle w:val="TableContents"/>
              <w:bidi w:val="0"/>
              <w:spacing w:before="0" w:after="283"/>
              <w:jc w:val="left"/>
              <w:rPr/>
            </w:pPr>
            <w:r>
              <w:rPr/>
              <w:t xml:space="preserve">Vuoden 2007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Sharman, Bill Bill Sharman * </w:t>
            </w:r>
          </w:p>
        </w:tc>
        <w:tc>
          <w:tcPr>
            <w:tcW w:w="371" w:type="dxa"/>
            <w:tcBorders/>
            <w:vAlign w:val="center"/>
          </w:tcPr>
          <w:p>
            <w:pPr>
              <w:pStyle w:val="TableContents"/>
              <w:bidi w:val="0"/>
              <w:spacing w:before="0" w:after="283"/>
              <w:jc w:val="left"/>
              <w:rPr/>
            </w:pPr>
            <w:r>
              <w:rPr/>
              <w:t xml:space="preserve">8 </w:t>
            </w:r>
          </w:p>
        </w:tc>
        <w:tc>
          <w:tcPr>
            <w:tcW w:w="2649" w:type="dxa"/>
            <w:tcBorders/>
            <w:vAlign w:val="center"/>
          </w:tcPr>
          <w:p>
            <w:pPr>
              <w:pStyle w:val="TableContents"/>
              <w:bidi w:val="0"/>
              <w:spacing w:before="0" w:after="283"/>
              <w:jc w:val="left"/>
              <w:rPr/>
            </w:pPr>
            <w:r>
              <w:rPr/>
              <w:t xml:space="preserve">1953 -- 1960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Yao, Ming! Yao Ming * </w:t>
            </w:r>
          </w:p>
        </w:tc>
        <w:tc>
          <w:tcPr>
            <w:tcW w:w="371" w:type="dxa"/>
            <w:tcBorders/>
            <w:vAlign w:val="center"/>
          </w:tcPr>
          <w:p>
            <w:pPr>
              <w:pStyle w:val="TableContents"/>
              <w:bidi w:val="0"/>
              <w:spacing w:before="0" w:after="283"/>
              <w:jc w:val="left"/>
              <w:rPr/>
            </w:pPr>
            <w:r>
              <w:rPr/>
              <w:t xml:space="preserve">8 </w:t>
            </w:r>
          </w:p>
        </w:tc>
        <w:tc>
          <w:tcPr>
            <w:tcW w:w="2649" w:type="dxa"/>
            <w:tcBorders/>
            <w:vAlign w:val="center"/>
          </w:tcPr>
          <w:p>
            <w:pPr>
              <w:pStyle w:val="TableContents"/>
              <w:bidi w:val="0"/>
              <w:spacing w:before="0" w:after="283"/>
              <w:jc w:val="left"/>
              <w:rPr/>
            </w:pPr>
            <w:r>
              <w:rPr/>
              <w:t xml:space="preserve">2003 -- 2009; 2011 </w:t>
            </w:r>
          </w:p>
        </w:tc>
        <w:tc>
          <w:tcPr>
            <w:tcW w:w="2778" w:type="dxa"/>
            <w:tcBorders/>
            <w:vAlign w:val="center"/>
          </w:tcPr>
          <w:p>
            <w:pPr>
              <w:pStyle w:val="TableContents"/>
              <w:bidi w:val="0"/>
              <w:spacing w:before="0" w:after="283"/>
              <w:jc w:val="left"/>
              <w:rPr/>
            </w:pPr>
            <w:r>
              <w:rPr/>
              <w:t xml:space="preserve">Jäi paitsi vuosien 2007 ja 2011 peleistä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Bing, Dave Dave Bing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1968 -- 1969; 1971; 1973 -- 1976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Frazier, Walt Walt Frazier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1970 -- 1976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Gallatin, Harry Harry Gallatin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1951 -- 1957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Hill, Grant Grant Hill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1995 -- 1998; 2000 -- 2001; 2005 </w:t>
            </w:r>
          </w:p>
        </w:tc>
        <w:tc>
          <w:tcPr>
            <w:tcW w:w="2778" w:type="dxa"/>
            <w:tcBorders/>
            <w:vAlign w:val="center"/>
          </w:tcPr>
          <w:p>
            <w:pPr>
              <w:pStyle w:val="TableContents"/>
              <w:bidi w:val="0"/>
              <w:spacing w:before="0" w:after="283"/>
              <w:jc w:val="left"/>
              <w:rPr/>
            </w:pPr>
            <w:r>
              <w:rPr/>
              <w:t xml:space="preserve">Vuoden 2001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Johnson, Joe Joe Johnson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2007 -- 2012; 2014 </w:t>
            </w:r>
          </w:p>
        </w:tc>
        <w:tc>
          <w:tcPr>
            <w:tcW w:w="2778" w:type="dxa"/>
            <w:tcBorders/>
            <w:vAlign w:val="center"/>
          </w:tcPr>
          <w:p>
            <w:pPr>
              <w:pStyle w:val="TableContents"/>
              <w:bidi w:val="0"/>
              <w:spacing w:before="0" w:after="283"/>
              <w:jc w:val="left"/>
              <w:rPr/>
            </w:pPr>
            <w:r>
              <w:rPr/>
              <w:t xml:space="preserve">Vuoden 2012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Lucas, Jerry Jerry Lucas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1964 -- 1969; 1971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Macauley, Ed Ed Macauley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1951 -- 1957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Martin, Slater Slater Martin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1953 -- 1959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McGrady, Tracy Tracy McGrady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2001 -- 2007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McGuire, Dick Dick McGuire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1951 -- 1952; 1954 -- 1956; 1958 -- 1959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McHale, Kevin Kevin McHale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1984; 1986 -- 1991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Mourning, Alonzo Alonzo Mourning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1994 -- 1997; 2000 -- 2002 </w:t>
            </w:r>
          </w:p>
        </w:tc>
        <w:tc>
          <w:tcPr>
            <w:tcW w:w="2778" w:type="dxa"/>
            <w:tcBorders/>
            <w:vAlign w:val="center"/>
          </w:tcPr>
          <w:p>
            <w:pPr>
              <w:pStyle w:val="TableContents"/>
              <w:bidi w:val="0"/>
              <w:spacing w:before="0" w:after="283"/>
              <w:jc w:val="left"/>
              <w:rPr/>
            </w:pPr>
            <w:r>
              <w:rPr/>
              <w:t xml:space="preserve">Jäi paitsi vuosien 1994, 1997 ja 2001 peleistä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Pippen, Scottie Scottie Pippen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1990; 1992 -- 1997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Reed, Willis Willis Reed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1965 -- 1971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Sikma, Jack Jack Sikma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1979 -- 1985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Thurmond, Nate Nate Thurmond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1965 -- 1968; 1970; 1973 -- 1974 </w:t>
            </w:r>
          </w:p>
        </w:tc>
        <w:tc>
          <w:tcPr>
            <w:tcW w:w="2778" w:type="dxa"/>
            <w:tcBorders/>
            <w:vAlign w:val="center"/>
          </w:tcPr>
          <w:p>
            <w:pPr>
              <w:pStyle w:val="TableContents"/>
              <w:bidi w:val="0"/>
              <w:spacing w:before="0" w:after="283"/>
              <w:jc w:val="left"/>
              <w:rPr/>
            </w:pPr>
            <w:r>
              <w:rPr/>
              <w:t xml:space="preserve">Jäänyt pois vuosien 1968 ja 1970 peleistä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Walker, Chet Chet Walker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1964; 1966 -- 1967; 1970 -- 1971; 1973 -- 1974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White, Jo Jo Jo Jo Jo White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1971 -- 1977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Worthy, James James Worthy * </w:t>
            </w:r>
          </w:p>
        </w:tc>
        <w:tc>
          <w:tcPr>
            <w:tcW w:w="371" w:type="dxa"/>
            <w:tcBorders/>
            <w:vAlign w:val="center"/>
          </w:tcPr>
          <w:p>
            <w:pPr>
              <w:pStyle w:val="TableContents"/>
              <w:bidi w:val="0"/>
              <w:spacing w:before="0" w:after="283"/>
              <w:jc w:val="left"/>
              <w:rPr/>
            </w:pPr>
            <w:r>
              <w:rPr/>
              <w:t xml:space="preserve">7 </w:t>
            </w:r>
          </w:p>
        </w:tc>
        <w:tc>
          <w:tcPr>
            <w:tcW w:w="2649" w:type="dxa"/>
            <w:tcBorders/>
            <w:vAlign w:val="center"/>
          </w:tcPr>
          <w:p>
            <w:pPr>
              <w:pStyle w:val="TableContents"/>
              <w:bidi w:val="0"/>
              <w:spacing w:before="0" w:after="283"/>
              <w:jc w:val="left"/>
              <w:rPr/>
            </w:pPr>
            <w:r>
              <w:rPr/>
              <w:t xml:space="preserve">1986 -- 1992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Archibald, Nate Nate Archibald *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1973; 1975 -- 1976; 1980 -- 1982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Costello, Larry Larry Costello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1958 -- 1962; 1965 </w:t>
            </w:r>
          </w:p>
        </w:tc>
        <w:tc>
          <w:tcPr>
            <w:tcW w:w="2778" w:type="dxa"/>
            <w:tcBorders/>
            <w:vAlign w:val="center"/>
          </w:tcPr>
          <w:p>
            <w:pPr>
              <w:pStyle w:val="TableContents"/>
              <w:bidi w:val="0"/>
              <w:spacing w:before="0" w:after="283"/>
              <w:jc w:val="left"/>
              <w:rPr/>
            </w:pPr>
            <w:r>
              <w:rPr/>
              <w:t xml:space="preserve">Puuttui vuoden 1962 pelistä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Dantley, Adrian Adrian Dantley *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1980 -- 1982; 1984 -- 1986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Davis, Walter Walter Walter Davis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1978 -- 1981; 1984; 1987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Dumars, Joe Joe Dumars *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1990 -- 1993; 1995; 1997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Gasol, Pau Pau Pau Gasol ^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2006; 2009 -- 2011; 2015 -- 2016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Gilmore, Artis Artis Gilmore *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1978 -- 1979; 1981 -- 1983; 1986 </w:t>
            </w:r>
          </w:p>
        </w:tc>
        <w:tc>
          <w:tcPr>
            <w:tcW w:w="2778" w:type="dxa"/>
            <w:tcBorders/>
            <w:vAlign w:val="center"/>
          </w:tcPr>
          <w:p>
            <w:pPr>
              <w:pStyle w:val="TableContents"/>
              <w:bidi w:val="0"/>
              <w:spacing w:before="0" w:after="283"/>
              <w:jc w:val="left"/>
              <w:rPr/>
            </w:pPr>
            <w:r>
              <w:rPr/>
              <w:t xml:space="preserve">Myös viisinkertainen ABA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Guerin, Richie Richie Guerin *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1958 -- 1963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Heinsohn, Tom Tom Heinsohn *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1957; 1961 -- 1965 </w:t>
            </w:r>
          </w:p>
        </w:tc>
        <w:tc>
          <w:tcPr>
            <w:tcW w:w="2778" w:type="dxa"/>
            <w:tcBorders/>
            <w:vAlign w:val="center"/>
          </w:tcPr>
          <w:p>
            <w:pPr>
              <w:pStyle w:val="TableContents"/>
              <w:bidi w:val="0"/>
              <w:spacing w:before="0" w:after="283"/>
              <w:jc w:val="left"/>
              <w:rPr/>
            </w:pPr>
            <w:r>
              <w:rPr/>
              <w:t xml:space="preserve">Vuoden 1965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Howell, Bailey Bailey Howell *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1961 -- 1964; 1966 -- 1967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Hudson, Lou Lou Hudson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1969 -- 1974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Johnston, Neil Neil Johnston *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1953 -- 1958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Kemp, Shawn Shawn Kemp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1993 -- 1998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Mikkelsen, Vern Vern Mikkelsen *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1951 -- 1953; 1955 -- 1957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O'Neal, Jermaine Jermaine O'Neal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2002 -- 2007 </w:t>
            </w:r>
          </w:p>
        </w:tc>
        <w:tc>
          <w:tcPr>
            <w:tcW w:w="2778" w:type="dxa"/>
            <w:tcBorders/>
            <w:vAlign w:val="center"/>
          </w:tcPr>
          <w:p>
            <w:pPr>
              <w:pStyle w:val="TableContents"/>
              <w:bidi w:val="0"/>
              <w:spacing w:before="0" w:after="283"/>
              <w:jc w:val="left"/>
              <w:rPr/>
            </w:pPr>
            <w:r>
              <w:rPr/>
              <w:t xml:space="preserve">Vuoden 2006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Parker, Tony Tony Parker ^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2006 -- 2007; 2009; 2012 -- 2014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Richmond, Mitch Mitch Richmond *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1993 -- 1998 </w:t>
            </w:r>
          </w:p>
        </w:tc>
        <w:tc>
          <w:tcPr>
            <w:tcW w:w="2778" w:type="dxa"/>
            <w:tcBorders/>
            <w:vAlign w:val="center"/>
          </w:tcPr>
          <w:p>
            <w:pPr>
              <w:pStyle w:val="TableContents"/>
              <w:bidi w:val="0"/>
              <w:spacing w:before="0" w:after="283"/>
              <w:jc w:val="left"/>
              <w:rPr/>
            </w:pPr>
            <w:r>
              <w:rPr/>
              <w:t xml:space="preserve">Vuoden 1993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Stoudemire, Amar'eAmar'e Stoudemire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2005; 2007 -- 2011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Twyman, Jack Jack Twyman *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1957 -- 1960; 1962 -- 1963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Westbrook, Russell Russell Westbrook ^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2011 -- 2013; 2015 -- 2017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Yardley, George George Yardley * </w:t>
            </w:r>
          </w:p>
        </w:tc>
        <w:tc>
          <w:tcPr>
            <w:tcW w:w="371" w:type="dxa"/>
            <w:tcBorders/>
            <w:vAlign w:val="center"/>
          </w:tcPr>
          <w:p>
            <w:pPr>
              <w:pStyle w:val="TableContents"/>
              <w:bidi w:val="0"/>
              <w:spacing w:before="0" w:after="283"/>
              <w:jc w:val="left"/>
              <w:rPr/>
            </w:pPr>
            <w:r>
              <w:rPr/>
              <w:t xml:space="preserve">6 </w:t>
            </w:r>
          </w:p>
        </w:tc>
        <w:tc>
          <w:tcPr>
            <w:tcW w:w="2649" w:type="dxa"/>
            <w:tcBorders/>
            <w:vAlign w:val="center"/>
          </w:tcPr>
          <w:p>
            <w:pPr>
              <w:pStyle w:val="TableContents"/>
              <w:bidi w:val="0"/>
              <w:spacing w:before="0" w:after="283"/>
              <w:jc w:val="left"/>
              <w:rPr/>
            </w:pPr>
            <w:r>
              <w:rPr/>
              <w:t xml:space="preserve">1955 -- 1960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Aldridge, LaMarcus LaMarcus Aldridge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2012 -- 2016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Billups, Chauncey Chauncey Billups Chauncey Billups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2006 -- 2010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Braun, Carl Carl Braun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1953 -- 1957 </w:t>
            </w:r>
          </w:p>
        </w:tc>
        <w:tc>
          <w:tcPr>
            <w:tcW w:w="2778" w:type="dxa"/>
            <w:tcBorders/>
            <w:vAlign w:val="center"/>
          </w:tcPr>
          <w:p>
            <w:pPr>
              <w:pStyle w:val="TableContents"/>
              <w:bidi w:val="0"/>
              <w:spacing w:before="0" w:after="283"/>
              <w:jc w:val="left"/>
              <w:rPr/>
            </w:pPr>
            <w:r>
              <w:rPr/>
              <w:t xml:space="preserve">Puuttui 1956 peli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Daugherty, Brad Brad Daugherty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1988 -- 1989; 1991 -- 1993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Embry, Wayne Wayne Embry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1961 -- 1965 </w:t>
            </w:r>
          </w:p>
        </w:tc>
        <w:tc>
          <w:tcPr>
            <w:tcW w:w="2778" w:type="dxa"/>
            <w:tcBorders/>
            <w:vAlign w:val="center"/>
          </w:tcPr>
          <w:p>
            <w:pPr>
              <w:pStyle w:val="TableContents"/>
              <w:bidi w:val="0"/>
              <w:spacing w:before="0" w:after="283"/>
              <w:jc w:val="left"/>
              <w:rPr/>
            </w:pPr>
            <w:r>
              <w:rPr/>
              <w:t xml:space="preserve">Puuttui pelistä 1963; otettiin käyttöön avustajana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Gola, Tom Tom Gola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1960 -- 1964 </w:t>
            </w:r>
          </w:p>
        </w:tc>
        <w:tc>
          <w:tcPr>
            <w:tcW w:w="2778" w:type="dxa"/>
            <w:tcBorders/>
            <w:vAlign w:val="center"/>
          </w:tcPr>
          <w:p>
            <w:pPr>
              <w:pStyle w:val="TableContents"/>
              <w:bidi w:val="0"/>
              <w:spacing w:before="0" w:after="283"/>
              <w:jc w:val="left"/>
              <w:rPr/>
            </w:pPr>
            <w:r>
              <w:rPr/>
              <w:t xml:space="preserve">Puuttui vuoden 1962 pelistä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Goodrich, Gail Gail Goodrich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1969; 1972 -- 1975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Griffin, Blake Blake Griffin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2011 -- 2015 </w:t>
            </w:r>
          </w:p>
        </w:tc>
        <w:tc>
          <w:tcPr>
            <w:tcW w:w="2778" w:type="dxa"/>
            <w:tcBorders/>
            <w:vAlign w:val="center"/>
          </w:tcPr>
          <w:p>
            <w:pPr>
              <w:pStyle w:val="TableContents"/>
              <w:bidi w:val="0"/>
              <w:spacing w:before="0" w:after="283"/>
              <w:jc w:val="left"/>
              <w:rPr/>
            </w:pPr>
            <w:r>
              <w:rPr/>
              <w:t xml:space="preserve">Vuoden 2015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Hagan, Cliff Cliff Hagan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1958 -- 1962 </w:t>
            </w:r>
          </w:p>
        </w:tc>
        <w:tc>
          <w:tcPr>
            <w:tcW w:w="2778" w:type="dxa"/>
            <w:tcBorders/>
            <w:vAlign w:val="center"/>
          </w:tcPr>
          <w:p>
            <w:pPr>
              <w:pStyle w:val="TableContents"/>
              <w:bidi w:val="0"/>
              <w:spacing w:before="0" w:after="283"/>
              <w:jc w:val="left"/>
              <w:rPr/>
            </w:pPr>
            <w:r>
              <w:rPr/>
              <w:t xml:space="preserve">Jäi vuoden 1958 ottelusta paitsi; oli myös ABA:n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Hardaway, Tim Tim Hardaway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1991 -- 1993; 1997 -- 1998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Harden, James James Harden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2013 -- 2017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Johnson, Dennis Dennis Johnson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1979 -- 1982; 1985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Johnson, Gus Gus Johnson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1965; 1968 -- 1971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Johnson, Marques Marques Johnson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1979 -- 1981; 1983; 1986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Jones, Sam Sam Sam Jones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1962; 1964 -- 1966; 1968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Rudy LaRusso, Rudy Rudy LaRusso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1962 -- 1963; 1966; 1968 -- 1969 </w:t>
            </w:r>
          </w:p>
        </w:tc>
        <w:tc>
          <w:tcPr>
            <w:tcW w:w="2778" w:type="dxa"/>
            <w:tcBorders/>
            <w:vAlign w:val="center"/>
          </w:tcPr>
          <w:p>
            <w:pPr>
              <w:pStyle w:val="TableContents"/>
              <w:bidi w:val="0"/>
              <w:spacing w:before="0" w:after="283"/>
              <w:jc w:val="left"/>
              <w:rPr/>
            </w:pPr>
            <w:r>
              <w:rPr/>
              <w:t xml:space="preserve">Puuttui vuoden 1962 pelistä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Maravich, Pete Pete Maravich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1973 -- 1974; 1977 -- 1979 </w:t>
            </w:r>
          </w:p>
        </w:tc>
        <w:tc>
          <w:tcPr>
            <w:tcW w:w="2778" w:type="dxa"/>
            <w:tcBorders/>
            <w:vAlign w:val="center"/>
          </w:tcPr>
          <w:p>
            <w:pPr>
              <w:pStyle w:val="TableContents"/>
              <w:bidi w:val="0"/>
              <w:spacing w:before="0" w:after="283"/>
              <w:jc w:val="left"/>
              <w:rPr/>
            </w:pPr>
            <w:r>
              <w:rPr/>
              <w:t xml:space="preserve">Vuoden 1978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McAdoo, Bob Bob McAdoo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1974 -- 1978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Miller, Reggie Reggie Miller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1990; 1995 -- 1996; 1998; 2000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Moncrief, Sidney Sidney Moncrief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1982 -- 1986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Mullin, Chris Chris Mullin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1989 -- 1993 </w:t>
            </w:r>
          </w:p>
        </w:tc>
        <w:tc>
          <w:tcPr>
            <w:tcW w:w="2778" w:type="dxa"/>
            <w:tcBorders/>
            <w:vAlign w:val="center"/>
          </w:tcPr>
          <w:p>
            <w:pPr>
              <w:pStyle w:val="TableContents"/>
              <w:bidi w:val="0"/>
              <w:spacing w:before="0" w:after="283"/>
              <w:jc w:val="left"/>
              <w:rPr/>
            </w:pPr>
            <w:r>
              <w:rPr/>
              <w:t xml:space="preserve">Vuoden 1993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Ohl, Don Don Ohl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1963 -- 1967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Phillip, Andy Andy Phillip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1951 -- 1955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Shue, Gene Gene Shue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1958 -- 1962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Tomjanovich, Rudy Rudy Tomjanovich Rudy Tomjanovich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1974 -- 1977; 1979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Unseld, Wes Wes Wes Unseld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1969; 1971 -- 1973; 1975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Wanzer, Bobby Bobby Wanzer *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1952 -- 1956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Webber, Chris Chris Webber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1997; 2000 -- 2003 </w:t>
            </w:r>
          </w:p>
        </w:tc>
        <w:tc>
          <w:tcPr>
            <w:tcW w:w="2778" w:type="dxa"/>
            <w:tcBorders/>
            <w:vAlign w:val="center"/>
          </w:tcPr>
          <w:p>
            <w:pPr>
              <w:pStyle w:val="TableContents"/>
              <w:bidi w:val="0"/>
              <w:spacing w:before="0" w:after="283"/>
              <w:jc w:val="left"/>
              <w:rPr/>
            </w:pPr>
            <w:r>
              <w:rPr/>
              <w:t xml:space="preserve">Vuoden 2003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Westphal, Paul Paul Westphal </w:t>
            </w:r>
          </w:p>
        </w:tc>
        <w:tc>
          <w:tcPr>
            <w:tcW w:w="371" w:type="dxa"/>
            <w:tcBorders/>
            <w:vAlign w:val="center"/>
          </w:tcPr>
          <w:p>
            <w:pPr>
              <w:pStyle w:val="TableContents"/>
              <w:bidi w:val="0"/>
              <w:spacing w:before="0" w:after="283"/>
              <w:jc w:val="left"/>
              <w:rPr/>
            </w:pPr>
            <w:r>
              <w:rPr/>
              <w:t xml:space="preserve">5 </w:t>
            </w:r>
          </w:p>
        </w:tc>
        <w:tc>
          <w:tcPr>
            <w:tcW w:w="2649" w:type="dxa"/>
            <w:tcBorders/>
            <w:vAlign w:val="center"/>
          </w:tcPr>
          <w:p>
            <w:pPr>
              <w:pStyle w:val="TableContents"/>
              <w:bidi w:val="0"/>
              <w:spacing w:before="0" w:after="283"/>
              <w:jc w:val="left"/>
              <w:rPr/>
            </w:pPr>
            <w:r>
              <w:rPr/>
              <w:t xml:space="preserve">1977 -- 1981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Baker, Vin Vin Baker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1995 -- 1998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Bellamy, Walt Walt Bellamy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1962 -- 1965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Linnunlaulu, Otis Otis Birdsong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1979 -- 1981; 1984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Blackman, Rolando Rolando Blackman Rolando Blackman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1985 -- 1987; 1990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Chambers, Tom Tom Chambers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1987; 1989 -- 1991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Cheeks, Maurice Maurice Cheeks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1983; 1986 -- 1988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Collins, Doug Doug Collins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1976 -- 1979 </w:t>
            </w:r>
          </w:p>
        </w:tc>
        <w:tc>
          <w:tcPr>
            <w:tcW w:w="2778" w:type="dxa"/>
            <w:tcBorders/>
            <w:vAlign w:val="center"/>
          </w:tcPr>
          <w:p>
            <w:pPr>
              <w:pStyle w:val="TableContents"/>
              <w:bidi w:val="0"/>
              <w:spacing w:before="0" w:after="283"/>
              <w:jc w:val="left"/>
              <w:rPr/>
            </w:pPr>
            <w:r>
              <w:rPr/>
              <w:t xml:space="preserve">Vuoden 1979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Cunningham, Billy Billy Cunningham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1969 -- 1972 </w:t>
            </w:r>
          </w:p>
        </w:tc>
        <w:tc>
          <w:tcPr>
            <w:tcW w:w="2778" w:type="dxa"/>
            <w:tcBorders/>
            <w:vAlign w:val="center"/>
          </w:tcPr>
          <w:p>
            <w:pPr>
              <w:pStyle w:val="TableContents"/>
              <w:bidi w:val="0"/>
              <w:spacing w:before="0" w:after="283"/>
              <w:jc w:val="left"/>
              <w:rPr/>
            </w:pPr>
            <w:r>
              <w:rPr/>
              <w:t xml:space="preserve">Hän oli myös ABA:n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Curry, Stephen Stephen Stephen Curry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2014 -- 2017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Dandridge, Bob Bob Dandridge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1973; 1975 -- 1976; 1979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Davies, Bob Bob Davies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1951 -- 1954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Davis, Anthony Anthony Davis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2014 -- 2017 </w:t>
            </w:r>
          </w:p>
        </w:tc>
        <w:tc>
          <w:tcPr>
            <w:tcW w:w="2778" w:type="dxa"/>
            <w:tcBorders/>
            <w:vAlign w:val="center"/>
          </w:tcPr>
          <w:p>
            <w:pPr>
              <w:pStyle w:val="TableContents"/>
              <w:bidi w:val="0"/>
              <w:spacing w:before="0" w:after="283"/>
              <w:jc w:val="left"/>
              <w:rPr/>
            </w:pPr>
            <w:r>
              <w:rPr/>
              <w:t xml:space="preserve">Vuoden 2015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Garmaker, Dick Dick Garmaker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1957 -- 1960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George, Paul Paul George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2013 -- 2014; 2016 -- 2017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Green, Johnny Johnny Green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1962 -- 1963; 1965; 1971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Hardaway, Penny Penny Hardaway Penny Hardaway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1995 -- 1998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Hawkins, Connie Connie Hawkins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1970 -- 1973 </w:t>
            </w:r>
          </w:p>
        </w:tc>
        <w:tc>
          <w:tcPr>
            <w:tcW w:w="2778" w:type="dxa"/>
            <w:tcBorders/>
            <w:vAlign w:val="center"/>
          </w:tcPr>
          <w:p>
            <w:pPr>
              <w:pStyle w:val="TableContents"/>
              <w:bidi w:val="0"/>
              <w:spacing w:before="0" w:after="283"/>
              <w:jc w:val="left"/>
              <w:rPr/>
            </w:pPr>
            <w:r>
              <w:rPr/>
              <w:t xml:space="preserve">Hän oli myös ABA:n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Haywood, Spencer Spencer Haywood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1972 -- 1975 </w:t>
            </w:r>
          </w:p>
        </w:tc>
        <w:tc>
          <w:tcPr>
            <w:tcW w:w="2778" w:type="dxa"/>
            <w:tcBorders/>
            <w:vAlign w:val="center"/>
          </w:tcPr>
          <w:p>
            <w:pPr>
              <w:pStyle w:val="TableContents"/>
              <w:bidi w:val="0"/>
              <w:spacing w:before="0" w:after="283"/>
              <w:jc w:val="left"/>
              <w:rPr/>
            </w:pPr>
            <w:r>
              <w:rPr/>
              <w:t xml:space="preserve">Hän oli myös ABA:n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Horford, Al Al Horford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2010 -- 2011; 2015 -- 2016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Hutchins, Mel Mel Hutchins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1953 -- 1954; 1956 -- 1957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Irving, Kyrie Kyrie Irving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2013 -- 2015;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Jones, Bobby Bobby Jones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1977 -- 1978; 1981 -- 1982 </w:t>
            </w:r>
          </w:p>
        </w:tc>
        <w:tc>
          <w:tcPr>
            <w:tcW w:w="2778" w:type="dxa"/>
            <w:tcBorders/>
            <w:vAlign w:val="center"/>
          </w:tcPr>
          <w:p>
            <w:pPr>
              <w:pStyle w:val="TableContents"/>
              <w:bidi w:val="0"/>
              <w:spacing w:before="0" w:after="283"/>
              <w:jc w:val="left"/>
              <w:rPr/>
            </w:pPr>
            <w:r>
              <w:rPr/>
              <w:t xml:space="preserve">Myös kaksinkertainen ABA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King, Bernard Bernard King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1982; 1984 -- 1985; 1991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Laimbeer, Bill Bill Bill Laimbeer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1983 -- 1985; 1987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Love, Kevin Kevin Love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2011 -- 2012; 2014; 2017 </w:t>
            </w:r>
          </w:p>
        </w:tc>
        <w:tc>
          <w:tcPr>
            <w:tcW w:w="2778" w:type="dxa"/>
            <w:tcBorders/>
            <w:vAlign w:val="center"/>
          </w:tcPr>
          <w:p>
            <w:pPr>
              <w:pStyle w:val="TableContents"/>
              <w:bidi w:val="0"/>
              <w:spacing w:before="0" w:after="283"/>
              <w:jc w:val="left"/>
              <w:rPr/>
            </w:pPr>
            <w:r>
              <w:rPr/>
              <w:t xml:space="preserve">Puuttui 2017 peli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Lovellette, Clyde Clyde Lovellette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1956-1957; 1960 -- 1961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Lucas, Maurice Maurice Lucas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1977 -- 1979; 1983 </w:t>
            </w:r>
          </w:p>
        </w:tc>
        <w:tc>
          <w:tcPr>
            <w:tcW w:w="2778" w:type="dxa"/>
            <w:tcBorders/>
            <w:vAlign w:val="center"/>
          </w:tcPr>
          <w:p>
            <w:pPr>
              <w:pStyle w:val="TableContents"/>
              <w:bidi w:val="0"/>
              <w:spacing w:before="0" w:after="283"/>
              <w:jc w:val="left"/>
              <w:rPr/>
            </w:pPr>
            <w:r>
              <w:rPr/>
              <w:t xml:space="preserve">Hän oli myös ABA:n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Marion, Shawn Shawn Marion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2003; 2005 -- 2007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Mikan, George George Mikan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1951 -- 1954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Millsap, Paul Paul Millsap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2014 -- 2017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Monroe, Earl Earl Monroe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1969; 1971; 1975; 1977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Naulls, Willie Willie Naulls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1958; 1960 -- 1962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Pollard, Jim Jim Pollard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1951 -- 1952; 1954 -- 1955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Price, Mark Mark Price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1989; 1992 -- 1994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Richardson, Micheal Ray Micheal Ray Richardson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1980 -- 1982; 1985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Risen, Arnie Arnie Risen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1952 -- 1955 </w:t>
            </w:r>
          </w:p>
        </w:tc>
        <w:tc>
          <w:tcPr>
            <w:tcW w:w="2778" w:type="dxa"/>
            <w:tcBorders/>
            <w:vAlign w:val="center"/>
          </w:tcPr>
          <w:p>
            <w:pPr>
              <w:pStyle w:val="TableContents"/>
              <w:bidi w:val="0"/>
              <w:spacing w:before="0" w:after="283"/>
              <w:jc w:val="left"/>
              <w:rPr/>
            </w:pPr>
            <w:r>
              <w:rPr/>
              <w:t xml:space="preserve">Vuoden 1955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Robertson, Alvin Alvin Robertson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1986 -- 1988; 1991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Rodgers, Guy Guy Rodgers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1963 -- 1964; 1966 -- 1967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Rondo, Rajon Rajon Rondo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2010 -- 2013 </w:t>
            </w:r>
          </w:p>
        </w:tc>
        <w:tc>
          <w:tcPr>
            <w:tcW w:w="2778" w:type="dxa"/>
            <w:tcBorders/>
            <w:vAlign w:val="center"/>
          </w:tcPr>
          <w:p>
            <w:pPr>
              <w:pStyle w:val="TableContents"/>
              <w:bidi w:val="0"/>
              <w:spacing w:before="0" w:after="283"/>
              <w:jc w:val="left"/>
              <w:rPr/>
            </w:pPr>
            <w:r>
              <w:rPr/>
              <w:t xml:space="preserve">Vuoden 2013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Sampson, Ralph Ralph Sampson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1984 -- 1987 </w:t>
            </w:r>
          </w:p>
        </w:tc>
        <w:tc>
          <w:tcPr>
            <w:tcW w:w="2778" w:type="dxa"/>
            <w:tcBorders/>
            <w:vAlign w:val="center"/>
          </w:tcPr>
          <w:p>
            <w:pPr>
              <w:pStyle w:val="TableContents"/>
              <w:bidi w:val="0"/>
              <w:spacing w:before="0" w:after="283"/>
              <w:jc w:val="left"/>
              <w:rPr/>
            </w:pPr>
            <w:r>
              <w:rPr/>
              <w:t xml:space="preserve">Vuoden 1987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Sprewell, Latrell Latrell Sprewell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1994 -- 1995; 1997; 2001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Thompson, David David Thompson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1977 -- 1979; 1983 </w:t>
            </w:r>
          </w:p>
        </w:tc>
        <w:tc>
          <w:tcPr>
            <w:tcW w:w="2778" w:type="dxa"/>
            <w:tcBorders/>
            <w:vAlign w:val="center"/>
          </w:tcPr>
          <w:p>
            <w:pPr>
              <w:pStyle w:val="TableContents"/>
              <w:bidi w:val="0"/>
              <w:spacing w:before="0" w:after="283"/>
              <w:jc w:val="left"/>
              <w:rPr/>
            </w:pPr>
            <w:r>
              <w:rPr/>
              <w:t xml:space="preserve">Hän oli myös ABA:n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Wall, John John Wall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2014 -- 2017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Wallace, Ben Ben Wallace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2003 -- 2006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Wallace, Rasheed Rasheed Wallace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2000 -- 2001; 2006; 2008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Wicks, Sidney Sidney Wicks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1972 -- 1975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Aguirre, Mark Mark Aguirre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1984; 1987 -- 1988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Arenas, Gilbert Gilbert Arenas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2005 -- 2007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Bridges, Bill Bill Bridges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1967 -- 1968; 1970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Butler, Jimmy Jimmy Butler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2015 -- 2017 </w:t>
            </w:r>
          </w:p>
        </w:tc>
        <w:tc>
          <w:tcPr>
            <w:tcW w:w="2778" w:type="dxa"/>
            <w:tcBorders/>
            <w:vAlign w:val="center"/>
          </w:tcPr>
          <w:p>
            <w:pPr>
              <w:pStyle w:val="TableContents"/>
              <w:bidi w:val="0"/>
              <w:spacing w:before="0" w:after="283"/>
              <w:jc w:val="left"/>
              <w:rPr/>
            </w:pPr>
            <w:r>
              <w:rPr/>
              <w:t xml:space="preserve">Vuoden 2016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Chenier, Phil Phil Chenier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1974 -- 1975; 1977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Cousins, DeMarcus DeMarcus Cousins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2015 -- 2017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DeRozan, DeMar DeMar DeRozan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2014; 2016 -- 2017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Dischinger, Terry Terry Terry Dischinger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1963 -- 1965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Francis, Steve Steve Francis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2002 -- 2004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Gasol, Marc Marc Gasol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2012; 2015;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Hamilton, Richard Richard Hamilton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2006 -- 2008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Johnson, Kevin Kevin Johnson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1990 -- 1991; 1994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Jones, Eddie Eddie Jones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1997 -- 1998; 2000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Kauffman, Bob Bob Kauffman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1971 -- 1973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Kerr, Johnny Johnny Kerr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1956; 1959; 1963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Rakkaudella, Bob Bob Love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1971 -- 1973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Lowry, Kyle Kyle Lowry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2015 -- 2017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Majerle, Dan Dan Majerle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1992 -- 1993; 1995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McGinnis, George George McGinnis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1976 -- 1977; 1979 </w:t>
            </w:r>
          </w:p>
        </w:tc>
        <w:tc>
          <w:tcPr>
            <w:tcW w:w="2778" w:type="dxa"/>
            <w:tcBorders/>
            <w:vAlign w:val="center"/>
          </w:tcPr>
          <w:p>
            <w:pPr>
              <w:pStyle w:val="TableContents"/>
              <w:bidi w:val="0"/>
              <w:spacing w:before="0" w:after="283"/>
              <w:jc w:val="left"/>
              <w:rPr/>
            </w:pPr>
            <w:r>
              <w:rPr/>
              <w:t xml:space="preserve">Myös kolminkertainen ABA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Mullins, Jeff Jeff Mullins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1969 -- 1971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Nance, Larry Larry Nance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1985; 1989; 1993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Rice, Glen Glen Rice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1996 -- 1998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Rose, Derrick Derrick Rose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2010 -- 2012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Roundfield, Dan Dan Roundfield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1980 -- 1982 </w:t>
            </w:r>
          </w:p>
        </w:tc>
        <w:tc>
          <w:tcPr>
            <w:tcW w:w="2778" w:type="dxa"/>
            <w:tcBorders/>
            <w:vAlign w:val="center"/>
          </w:tcPr>
          <w:p>
            <w:pPr>
              <w:pStyle w:val="TableContents"/>
              <w:bidi w:val="0"/>
              <w:spacing w:before="0" w:after="283"/>
              <w:jc w:val="left"/>
              <w:rPr/>
            </w:pPr>
            <w:r>
              <w:rPr/>
              <w:t xml:space="preserve">Puuttui vuosien 1981 ja 1982 peleistä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Roy, Brandon Brandon Roy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2008 -- 2010 </w:t>
            </w:r>
          </w:p>
        </w:tc>
        <w:tc>
          <w:tcPr>
            <w:tcW w:w="2778" w:type="dxa"/>
            <w:tcBorders/>
            <w:vAlign w:val="center"/>
          </w:tcPr>
          <w:p>
            <w:pPr>
              <w:pStyle w:val="TableContents"/>
              <w:bidi w:val="0"/>
              <w:spacing w:before="0" w:after="283"/>
              <w:jc w:val="left"/>
              <w:rPr/>
            </w:pPr>
            <w:r>
              <w:rPr/>
              <w:t xml:space="preserve">Vuoden 2010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Schrempf, Detlef Detlef Detlef Schrempf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1993; 1995; 1997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Scott, Charlie Charlie Scott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1973 -- 1975 </w:t>
            </w:r>
          </w:p>
        </w:tc>
        <w:tc>
          <w:tcPr>
            <w:tcW w:w="2778" w:type="dxa"/>
            <w:tcBorders/>
            <w:vAlign w:val="center"/>
          </w:tcPr>
          <w:p>
            <w:pPr>
              <w:pStyle w:val="TableContents"/>
              <w:bidi w:val="0"/>
              <w:spacing w:before="0" w:after="283"/>
              <w:jc w:val="left"/>
              <w:rPr/>
            </w:pPr>
            <w:r>
              <w:rPr/>
              <w:t xml:space="preserve">Myös kaksinkertainen ABA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Seymour, Paul Paul Seymour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1953 -- 1955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Stojaković, Peja Peja Stojaković Peja Stojaković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2002 -- 2004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Stokes, Maurice Maurice Stokes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1956 -- 1958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Thompson, Klay Klay Thompson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2015 -- 2017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Van Arsdale, Dick Dick Dick Van Arsdale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1969 -- 1971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Van Arsdale, Tom Tom Tom Van Arsdale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1970 -- 1972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Van Lier, Norm Norm Van Lier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1974; 1976 -- 1977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Walker, Antoine Antoine Walker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1998; 2002 -- 2003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Wilkes, Jamaal Jamaal Wilkes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1976; 1981; 1983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Williams, Buck Buck Williams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1982 -- 1983; 1986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Williams, Deron Deron Williams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2010 -- 2012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Barnhorst, Leo Leo Barnhorst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1952 -- 1953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Beaty, Zelmo Zelmo Beaty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1966; 1968 </w:t>
            </w:r>
          </w:p>
        </w:tc>
        <w:tc>
          <w:tcPr>
            <w:tcW w:w="2778" w:type="dxa"/>
            <w:tcBorders/>
            <w:vAlign w:val="center"/>
          </w:tcPr>
          <w:p>
            <w:pPr>
              <w:pStyle w:val="TableContents"/>
              <w:bidi w:val="0"/>
              <w:spacing w:before="0" w:after="283"/>
              <w:jc w:val="left"/>
              <w:rPr/>
            </w:pPr>
            <w:r>
              <w:rPr/>
              <w:t xml:space="preserve">Myös kolminkertainen ABA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Boozer, Carlos Carlos Boozer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2007 -- 2008 </w:t>
            </w:r>
          </w:p>
        </w:tc>
        <w:tc>
          <w:tcPr>
            <w:tcW w:w="2778" w:type="dxa"/>
            <w:tcBorders/>
            <w:vAlign w:val="center"/>
          </w:tcPr>
          <w:p>
            <w:pPr>
              <w:pStyle w:val="TableContents"/>
              <w:bidi w:val="0"/>
              <w:spacing w:before="0" w:after="283"/>
              <w:jc w:val="left"/>
              <w:rPr/>
            </w:pPr>
            <w:r>
              <w:rPr/>
              <w:t xml:space="preserve">Vuoden 2007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Brand, Elton Elton Brand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2002; 2006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Brandon, Terrell Terrell Brandon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1996 -- 1997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Brian, Frank Frank Brian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1951 -- 1952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Butler, Caron Caron Butler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2007 -- 2008 </w:t>
            </w:r>
          </w:p>
        </w:tc>
        <w:tc>
          <w:tcPr>
            <w:tcW w:w="2778" w:type="dxa"/>
            <w:tcBorders/>
            <w:vAlign w:val="center"/>
          </w:tcPr>
          <w:p>
            <w:pPr>
              <w:pStyle w:val="TableContents"/>
              <w:bidi w:val="0"/>
              <w:spacing w:before="0" w:after="283"/>
              <w:jc w:val="left"/>
              <w:rPr/>
            </w:pPr>
            <w:r>
              <w:rPr/>
              <w:t xml:space="preserve">Vuoden 2008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Caldwell, Joe Joe Caldwell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1969 -- 1970 </w:t>
            </w:r>
          </w:p>
        </w:tc>
        <w:tc>
          <w:tcPr>
            <w:tcW w:w="2778" w:type="dxa"/>
            <w:tcBorders/>
            <w:vAlign w:val="center"/>
          </w:tcPr>
          <w:p>
            <w:pPr>
              <w:pStyle w:val="TableContents"/>
              <w:bidi w:val="0"/>
              <w:spacing w:before="0" w:after="283"/>
              <w:jc w:val="left"/>
              <w:rPr/>
            </w:pPr>
            <w:r>
              <w:rPr/>
              <w:t xml:space="preserve">Myös kaksinkertainen ABA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Clark, Archie Archie Clark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1968; 1972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Cummings, Terry Terry Cummings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1985; 1989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Davis, Baron Baron Davis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2002; 2004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Deng, Luol Luol Deng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2012 -- 2013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Drew, John John Drew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1976; 1980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Duckworth, Kevin Kevin Duckworth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1989; 1991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Dukes, Walter Walter Dukes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1960 -- 1961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Eddleman, Dike Dike Eddleman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1951 -- 1952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Elliott, Sean Sean Elliott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1993; 1996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Finley, Michael Michael Finley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2000 -- 2001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Fulks, Joe Joe Fulks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1951 -- 1952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George, Jack Jack George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1956 -- 1957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Ginóbili, Manu Manu Ginóbili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2005; 2011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Green, Draymond Draymond Green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2016 -- 2017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Hibbert, Roy Roy Hibbert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2012; 2014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Houston, Allan Allan Houston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2000 -- 2001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Hundley, Rod Rod Hundley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1960 -- 1961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Ilgauskas, Žydrūnas Žydrūnas Ilgauskas Žydrūnas Ilgauskas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2003; 2005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Jamison, Antawn Antawn Jamison Antawn Jamison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2005; 2008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Johnson, Eddie Eddie Johnson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1980 -- 1981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Johnson, John John Johnson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1971 -- 1972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Johnson, Larry Larry Johnson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1993; 1995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Kenon, Larry Larry Kenon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1978 -- 1979 </w:t>
            </w:r>
          </w:p>
        </w:tc>
        <w:tc>
          <w:tcPr>
            <w:tcW w:w="2778" w:type="dxa"/>
            <w:tcBorders/>
            <w:vAlign w:val="center"/>
          </w:tcPr>
          <w:p>
            <w:pPr>
              <w:pStyle w:val="TableContents"/>
              <w:bidi w:val="0"/>
              <w:spacing w:before="0" w:after="283"/>
              <w:jc w:val="left"/>
              <w:rPr/>
            </w:pPr>
            <w:r>
              <w:rPr/>
              <w:t xml:space="preserve">Myös kolminkertainen ABA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Kojis, Don Don Kojis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1968 -- 1969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Lee, David David Lee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2010; 2013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Leonard, Kawhi Kawhi Leonard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2016 -- 2017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Vipu, Fat Fat Vipu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1988; 1990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Lewis, Rashard Rashard Lewis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2005; 2009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Lillard, Damian Damian Lillard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2014 -- 2015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Malone, Jeff Jeff Malone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1986 -- 1987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Manning, Danny Danny Manning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1993 -- 1994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Marbury, Stephon Stephon Marbury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2001; 2003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Marin, Jack Jack Marin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1972 -- 1973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Miller, Brad Brad Miller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2003 -- 2004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Nixon, Norm Norm Nixon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1982; 1985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Noah, Joakim Joakim Noah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2013 -- 2014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Paxson, Jim Jim Paxson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1983 -- 1984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Petrie, Geoff Geoff Petrie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1971; 1974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Porter, Terry Terry Porter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1991; 1993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Randolph, Zach Zach Randolph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2010; 2013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Robinson, Glenn Glenn Robinson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2000 -- 2001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Robinson, kuorma-auto kuorma-auto Robinson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1978; 1981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Rocha, punainen punainen Rocha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1951 -- 1952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Rodman, Dennis Dennis Rodman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1990; 1992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Ruland, Jeff Jeff Jeff Ruland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1984 -- 1985 </w:t>
            </w:r>
          </w:p>
        </w:tc>
        <w:tc>
          <w:tcPr>
            <w:tcW w:w="2778" w:type="dxa"/>
            <w:tcBorders/>
            <w:vAlign w:val="center"/>
          </w:tcPr>
          <w:p>
            <w:pPr>
              <w:pStyle w:val="TableContents"/>
              <w:bidi w:val="0"/>
              <w:spacing w:before="0" w:after="283"/>
              <w:jc w:val="left"/>
              <w:rPr/>
            </w:pPr>
            <w:r>
              <w:rPr/>
              <w:t xml:space="preserve">Vuoden 1985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Scolari, Fred Fred Scolari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1952 -- 1953 </w:t>
            </w:r>
          </w:p>
        </w:tc>
        <w:tc>
          <w:tcPr>
            <w:tcW w:w="2778" w:type="dxa"/>
            <w:tcBorders/>
            <w:vAlign w:val="center"/>
          </w:tcPr>
          <w:p>
            <w:pPr>
              <w:pStyle w:val="TableContents"/>
              <w:bidi w:val="0"/>
              <w:spacing w:before="0" w:after="283"/>
              <w:jc w:val="left"/>
              <w:rPr/>
            </w:pPr>
            <w:r>
              <w:rPr/>
              <w:t xml:space="preserve">Puuttui 1953 peli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Sears, Ken Ken Ken Sears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1958 -- 1959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Selvy, Frank Frank Selvy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1955; 1962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Silas, Paul Paul Silas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1972; 1975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Sloan, Jerry Jerry Sloan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1967; 1969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Smith, Phil Phil Smith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1976 -- 1977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Smith, Randy Randy Smith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1976; 1978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Stackhouse, Jerry Jerry Stackhouse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2000 -- 2001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Theus, Reggie Reggie Theus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1981; 1983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Thomas, Isaiah Isaiah Thomas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2016 -- 2017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Toney, Andrew Andrew Toney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1983 -- 1984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Tripucka, Kelly Kelly Tripucka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1982; 1984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Vandeweghe, Kiki Kiki Vandeweghe Kiki Vandeweghe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1983 -- 1984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Walker, Jimmy Jimmy Walker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1970; 1972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Walton, Bill Bill Walton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1977 -- 1978 </w:t>
            </w:r>
          </w:p>
        </w:tc>
        <w:tc>
          <w:tcPr>
            <w:tcW w:w="2778" w:type="dxa"/>
            <w:tcBorders/>
            <w:vAlign w:val="center"/>
          </w:tcPr>
          <w:p>
            <w:pPr>
              <w:pStyle w:val="TableContents"/>
              <w:bidi w:val="0"/>
              <w:spacing w:before="0" w:after="283"/>
              <w:jc w:val="left"/>
              <w:rPr/>
            </w:pPr>
            <w:r>
              <w:rPr/>
              <w:t xml:space="preserve">Vuoden 1977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Wedman, Scott Scott Wedman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1976; 1980 </w:t>
            </w:r>
          </w:p>
        </w:tc>
        <w:tc>
          <w:tcPr>
            <w:tcW w:w="2778" w:type="dxa"/>
            <w:tcBorders/>
            <w:vAlign w:val="center"/>
          </w:tcPr>
          <w:p>
            <w:pPr>
              <w:pStyle w:val="TableContents"/>
              <w:bidi w:val="0"/>
              <w:spacing w:before="0" w:after="283"/>
              <w:jc w:val="left"/>
              <w:rPr/>
            </w:pPr>
            <w:r>
              <w:rPr/>
              <w:t xml:space="preserve">Vuoden 1980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West, David David West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2008 -- 2009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Williams, Gus Gus Williams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1982 -- 1983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Winters, Brian Brian Winters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1976; 1978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Abdur-Rahim, Shareef Shareef Abdur-Rahim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Adams, Alvan Alvan Adams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Adams, Michael Michael Adams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Ainge, Danny Danny Ainge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Anderson, Kenny Kenny Anderson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Antetokounmpo, Giannis Giannis Antetokounmpo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Armstrong, B.J. B.J. Armstrong B.J. Armstrong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Barksdale, Don Don Barksdale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1953 </w:t>
            </w:r>
          </w:p>
        </w:tc>
        <w:tc>
          <w:tcPr>
            <w:tcW w:w="2778" w:type="dxa"/>
            <w:tcBorders/>
            <w:vAlign w:val="center"/>
          </w:tcPr>
          <w:p>
            <w:pPr>
              <w:pStyle w:val="TableContents"/>
              <w:bidi w:val="0"/>
              <w:spacing w:before="0" w:after="283"/>
              <w:jc w:val="left"/>
              <w:rPr/>
            </w:pPr>
            <w:r>
              <w:rPr/>
              <w:t xml:space="preserve">Mukaan otettu avustajana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Barnett, Dick Dick Barnett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Barros, Dana Dana Barros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Beard, Butch Butch Beard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Beard, Ralph Ralph Beard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Blaylock, Mookie Mookie Mookie Blaylock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Block, John John Block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Boozer, Bob Bob Boozer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Boryla, Vince Vince Boryla Vince Boryla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Bradley, Bill Bill Bradley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Brown, Fred Fred Brown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Buse, Don Don Buse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1977 </w:t>
            </w:r>
          </w:p>
        </w:tc>
        <w:tc>
          <w:tcPr>
            <w:tcW w:w="2778" w:type="dxa"/>
            <w:tcBorders/>
            <w:vAlign w:val="center"/>
          </w:tcPr>
          <w:p>
            <w:pPr>
              <w:pStyle w:val="TableContents"/>
              <w:bidi w:val="0"/>
              <w:spacing w:before="0" w:after="283"/>
              <w:jc w:val="left"/>
              <w:rPr/>
            </w:pPr>
            <w:r>
              <w:rPr/>
              <w:t xml:space="preserve">Hän oli myös ABA:n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Bynum, Andrew Andrew Bynum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Carr, Austin Austin Austin Carr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sz w:val="4"/>
                <w:szCs w:val="4"/>
              </w:rPr>
            </w:pPr>
            <w:r>
              <w:rPr>
                <w:sz w:val="4"/>
                <w:szCs w:val="4"/>
              </w:rPr>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Carroll, Joe Barry Joe Barry Carroll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sz w:val="4"/>
                <w:szCs w:val="4"/>
              </w:rPr>
            </w:pPr>
            <w:r>
              <w:rPr>
                <w:sz w:val="4"/>
                <w:szCs w:val="4"/>
              </w:rPr>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Cartwright, Bill Bill Cartwright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Cassell, Sam Sam Sam Cassell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sz w:val="4"/>
                <w:szCs w:val="4"/>
              </w:rPr>
            </w:pPr>
            <w:r>
              <w:rPr>
                <w:sz w:val="4"/>
                <w:szCs w:val="4"/>
              </w:rPr>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Ceballos, Cedric Cedric Ceballos Cedric Ceballos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1995 </w:t>
            </w:r>
          </w:p>
        </w:tc>
        <w:tc>
          <w:tcPr>
            <w:tcW w:w="2778" w:type="dxa"/>
            <w:tcBorders/>
            <w:vAlign w:val="center"/>
          </w:tcPr>
          <w:p>
            <w:pPr>
              <w:pStyle w:val="TableContents"/>
              <w:bidi w:val="0"/>
              <w:spacing w:before="0" w:after="283"/>
              <w:jc w:val="left"/>
              <w:rPr/>
            </w:pPr>
            <w:r>
              <w:rPr/>
              <w:t xml:space="preserve">Vuoden 1995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Chandler, Tyson Tyson Chandler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Chappell, Len Len Chappell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Clifton, Nathaniel Nathaniel Clifton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Coleman, Derrick Derrick Coleman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Coleman, Jack Jack Coleman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Davis, Antonio Antonio Davis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Davis, Dale Dale Davis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Divac, Vlade Vlade Divac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Donaldson, James James Donaldson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Drummond, Andre Andre Drummond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Eaton, Mark Mark Eaton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Ellis, Dale Dale Ellis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Felix, Ray Ray Felix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Floyd, Sleepy Sleepy Sleepy Floyd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sz w:val="4"/>
                <w:szCs w:val="4"/>
              </w:rPr>
            </w:pPr>
            <w:r>
              <w:rPr>
                <w:sz w:val="4"/>
                <w:szCs w:val="4"/>
              </w:rPr>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Vapaa, maailma B. Maailma B. Vapaa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Gabor, Billy Billy Gabor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Gatling, Chris Chris Gatling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Granger, Danny Danny Granger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Grant, Horace Horace Grant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Green, A.C. A.C. Green, A.C. Green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Green, Rickey Rickey Green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Groza, Alex Alex Groza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Gugliotta, Tom Tom Gugliotta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Harris, Devin Devin Harris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Harrison, Bob Bob Harrison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Hawkins, Hersey Hersey Hawkins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Hayward, Gordon Gordon Hayward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Hazzard, Walt Walt Hazzard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Hill, Tyrone Tyrone Hill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Holiday, Jrue Jrue Holiday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Hollins, Lionel Lionel Hollins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Hornacek, Jeff Jeff Hornacek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Howard, Josh Josh Howard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Howard, Juwan Juwan Howard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sz w:val="4"/>
                <w:szCs w:val="4"/>
              </w:rPr>
            </w:pPr>
            <w:r>
              <w:rPr>
                <w:sz w:val="4"/>
                <w:szCs w:val="4"/>
              </w:rPr>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Iguodala, Andre Andre Iguodala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Imhoff, Darrall Darrall Imhoff Darrall Imhoff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Issel, Dan Dan Issel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1977 </w:t>
            </w:r>
          </w:p>
        </w:tc>
        <w:tc>
          <w:tcPr>
            <w:tcW w:w="2778" w:type="dxa"/>
            <w:tcBorders/>
            <w:vAlign w:val="center"/>
          </w:tcPr>
          <w:p>
            <w:pPr>
              <w:pStyle w:val="TableContents"/>
              <w:bidi w:val="0"/>
              <w:spacing w:before="0" w:after="283"/>
              <w:jc w:val="left"/>
              <w:rPr/>
            </w:pPr>
            <w:r>
              <w:rPr/>
              <w:t xml:space="preserve">Myös kuusinkertainen ABA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Jackson, Lucious Lucious Jackson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Jackson, Mark Mark Jackson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Johnson, Steve Steve Johnson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1988 </w:t>
            </w:r>
          </w:p>
        </w:tc>
        <w:tc>
          <w:tcPr>
            <w:tcW w:w="2778" w:type="dxa"/>
            <w:tcBorders/>
            <w:vAlign w:val="center"/>
          </w:tcPr>
          <w:p>
            <w:pPr>
              <w:pStyle w:val="TableContents"/>
              <w:bidi w:val="0"/>
              <w:spacing w:before="0" w:after="283"/>
              <w:jc w:val="left"/>
              <w:rPr/>
            </w:pPr>
            <w:r>
              <w:rPr/>
              <w:t xml:space="preserve">Vuoden 1988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Jordan, DeAndre DeAndre Jordan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Kaman, Chris Chris Kaman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sz w:val="4"/>
                <w:szCs w:val="4"/>
              </w:rPr>
            </w:pPr>
            <w:r>
              <w:rPr>
                <w:sz w:val="4"/>
                <w:szCs w:val="4"/>
              </w:rPr>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King, Jim Jim King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Kirilenko, Andrei Andrei Kirilenko Andrei Kirilenko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sz w:val="4"/>
                <w:szCs w:val="4"/>
              </w:rPr>
            </w:pPr>
            <w:r>
              <w:rPr>
                <w:sz w:val="4"/>
                <w:szCs w:val="4"/>
              </w:rPr>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Knight, Billy Billy Knight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1977 </w:t>
            </w:r>
          </w:p>
        </w:tc>
        <w:tc>
          <w:tcPr>
            <w:tcW w:w="2778" w:type="dxa"/>
            <w:tcBorders/>
            <w:vAlign w:val="center"/>
          </w:tcPr>
          <w:p>
            <w:pPr>
              <w:pStyle w:val="TableContents"/>
              <w:bidi w:val="0"/>
              <w:spacing w:before="0" w:after="283"/>
              <w:jc w:val="left"/>
              <w:rPr/>
            </w:pPr>
            <w:r>
              <w:rPr/>
              <w:t xml:space="preserve">Hän oli myös ABA:n All-Star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Korver, Kyle Kyle Korver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Lacey, Sam Sam Lacey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sz w:val="4"/>
                <w:szCs w:val="4"/>
              </w:rPr>
            </w:pPr>
            <w:r>
              <w:rPr>
                <w:sz w:val="4"/>
                <w:szCs w:val="4"/>
              </w:rPr>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Laettner, Christian Christian Christian Laettner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Lee, Clyde Clyde Lee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Lewis, Reggie Reggie Lewis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Lopez, Brook Brook Lopez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Magloire, Jamaal Jamaal Magloire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sz w:val="4"/>
                <w:szCs w:val="4"/>
              </w:rPr>
            </w:pPr>
            <w:r>
              <w:rPr>
                <w:sz w:val="4"/>
                <w:szCs w:val="4"/>
              </w:rPr>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Martin, Kenyon Kenyon Martin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sz w:val="4"/>
                <w:szCs w:val="4"/>
              </w:rPr>
            </w:pPr>
            <w:r>
              <w:rPr>
                <w:sz w:val="4"/>
                <w:szCs w:val="4"/>
              </w:rPr>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Mashburn, Jamal Jamal Mashburn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Mason, Anthony Anthony Mason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McDaniel, Xavier Xavier McDaniel Xavier McDaniel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McDyess, Antonio Antonio McDyess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McGlocklin, Jon Jon McGlocklin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Meschery, Tom Tom Meschery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Miles, Eddie Eddie Miles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Mitchell, Mike Mike Mitchell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Mix, Steve Steve Mix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sz w:val="4"/>
                <w:szCs w:val="4"/>
              </w:rPr>
            </w:pPr>
            <w:r>
              <w:rPr>
                <w:sz w:val="4"/>
                <w:szCs w:val="4"/>
              </w:rPr>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Molinas, Jack Jack Molinas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1954 </w:t>
            </w:r>
          </w:p>
        </w:tc>
        <w:tc>
          <w:tcPr>
            <w:tcW w:w="2778" w:type="dxa"/>
            <w:tcBorders/>
            <w:vAlign w:val="center"/>
          </w:tcPr>
          <w:p>
            <w:pPr>
              <w:pStyle w:val="TableContents"/>
              <w:bidi w:val="0"/>
              <w:spacing w:before="0" w:after="283"/>
              <w:jc w:val="left"/>
              <w:rPr/>
            </w:pPr>
            <w:r>
              <w:rPr/>
              <w:t xml:space="preserve">Puuttui 1954 peli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Murphy, Calvin Calvin Murphy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Natt, Calvin Calvin Natt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Nelson, Jameer Jameer Nelson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2009 </w:t>
            </w:r>
          </w:p>
        </w:tc>
        <w:tc>
          <w:tcPr>
            <w:tcW w:w="2778" w:type="dxa"/>
            <w:tcBorders/>
            <w:vAlign w:val="center"/>
          </w:tcPr>
          <w:p>
            <w:pPr>
              <w:pStyle w:val="TableContents"/>
              <w:bidi w:val="0"/>
              <w:spacing w:before="0" w:after="283"/>
              <w:jc w:val="left"/>
              <w:rPr/>
            </w:pPr>
            <w:r>
              <w:rPr/>
              <w:t xml:space="preserve">Vuoden 2009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Noble, Chuck Chuck Noble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Oakley, Charles Charles Oakley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Okur, Mehmet Mehmet Okur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Pierce, Ricky Ricky Pierce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Price, Jim Jim Price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sz w:val="4"/>
                <w:szCs w:val="4"/>
              </w:rPr>
            </w:pPr>
            <w:r>
              <w:rPr>
                <w:sz w:val="4"/>
                <w:szCs w:val="4"/>
              </w:rPr>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Ratliff, Theo Theo Ratliff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2001 </w:t>
            </w:r>
          </w:p>
        </w:tc>
        <w:tc>
          <w:tcPr>
            <w:tcW w:w="2778" w:type="dxa"/>
            <w:tcBorders/>
            <w:vAlign w:val="center"/>
          </w:tcPr>
          <w:p>
            <w:pPr>
              <w:pStyle w:val="TableContents"/>
              <w:bidi w:val="0"/>
              <w:spacing w:before="0" w:after="283"/>
              <w:jc w:val="left"/>
              <w:rPr/>
            </w:pPr>
            <w:r>
              <w:rPr/>
              <w:t xml:space="preserve">Vuoden 2001 peli jäi väliin </w:t>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Redd, Michael Michael Redd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sz w:val="4"/>
                <w:szCs w:val="4"/>
              </w:rPr>
            </w:pPr>
            <w:r>
              <w:rPr>
                <w:sz w:val="4"/>
                <w:szCs w:val="4"/>
              </w:rPr>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Regan, Richie Richie Regan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Rivers, Doc Doc Rivers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Robinson, Clifford Clifford Robinson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Robinson, Flynn Flynn Flynn Robinson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Rowe, Curtis Curtis Rowe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Rule, Bob Bob Rule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Russell, Campy Campy Russell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Russell, Cazzie Cazzie Russell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1972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Sauldsberry, Woody Woody Sauldsberry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Schaus, Fred Fred Schaus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1951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Shaffer, Lee Lee Shaffer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1963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Shelton, Lonnie Lonnie Shelton Lonnie Shelton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Smith, Adrian Adrian Smith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1966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Smith, Steve Steve Smith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Smits, Rik Rik Smits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Starks, John John Starks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Sunderlage, Don Don Sunderlage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1954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Szczerbiak, Wally Wally Szczerbiak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Teague, Jeff Jeff Jeff Teague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2015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Thorpe, Otis Otis Thorpe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Van Exel, Nick Nick Van Exel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Walker, Kemba Kemba Walker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2017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Wallace, Gerald Gerald Gerald Wallace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sz w:val="4"/>
                <w:szCs w:val="4"/>
              </w:rPr>
            </w:pPr>
            <w:r>
              <w:rPr>
                <w:sz w:val="4"/>
                <w:szCs w:val="4"/>
              </w:rPr>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Walther, Paul Paul Walther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Washington, Kermit Kermit Washington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1980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Williams, Jayson Jayson Williams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1998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Williams, Mo Mo Mo Williams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2009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Willis, Kevin Kevin Willis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1992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Maailmanrauha, Metta Metta Maailmanrauha ^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sz w:val="4"/>
                <w:szCs w:val="4"/>
              </w:rPr>
            </w:pPr>
            <w:r>
              <w:rPr>
                <w:sz w:val="4"/>
                <w:szCs w:val="4"/>
              </w:rPr>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r>
        <w:trPr/>
        <w:tc>
          <w:tcPr>
            <w:tcW w:w="3208" w:type="dxa"/>
            <w:tcBorders/>
            <w:vAlign w:val="center"/>
          </w:tcPr>
          <w:p>
            <w:pPr>
              <w:pStyle w:val="TableContents"/>
              <w:bidi w:val="0"/>
              <w:spacing w:before="0" w:after="283"/>
              <w:jc w:val="left"/>
              <w:rPr/>
            </w:pPr>
            <w:r>
              <w:rPr/>
              <w:t xml:space="preserve">Zaslofsky, Max Max Max Zaslofsky </w:t>
            </w:r>
          </w:p>
        </w:tc>
        <w:tc>
          <w:tcPr>
            <w:tcW w:w="371" w:type="dxa"/>
            <w:tcBorders/>
            <w:vAlign w:val="center"/>
          </w:tcPr>
          <w:p>
            <w:pPr>
              <w:pStyle w:val="TableContents"/>
              <w:bidi w:val="0"/>
              <w:spacing w:before="0" w:after="283"/>
              <w:jc w:val="left"/>
              <w:rPr>
                <w:sz w:val="4"/>
                <w:szCs w:val="4"/>
              </w:rPr>
            </w:pPr>
            <w:r>
              <w:rPr>
                <w:sz w:val="4"/>
                <w:szCs w:val="4"/>
              </w:rPr>
            </w:r>
          </w:p>
        </w:tc>
        <w:tc>
          <w:tcPr>
            <w:tcW w:w="2649" w:type="dxa"/>
            <w:tcBorders/>
            <w:vAlign w:val="center"/>
          </w:tcPr>
          <w:p>
            <w:pPr>
              <w:pStyle w:val="TableContents"/>
              <w:bidi w:val="0"/>
              <w:spacing w:before="0" w:after="283"/>
              <w:jc w:val="left"/>
              <w:rPr/>
            </w:pPr>
            <w:r>
              <w:rPr/>
              <w:t xml:space="preserve">1952 </w:t>
            </w:r>
          </w:p>
        </w:tc>
        <w:tc>
          <w:tcPr>
            <w:tcW w:w="2778" w:type="dxa"/>
            <w:tcBorders/>
            <w:vAlign w:val="center"/>
          </w:tcPr>
          <w:p>
            <w:pPr>
              <w:pStyle w:val="TableContents"/>
              <w:bidi w:val="0"/>
              <w:spacing w:before="0" w:after="283"/>
              <w:jc w:val="left"/>
              <w:rPr>
                <w:sz w:val="4"/>
                <w:szCs w:val="4"/>
              </w:rPr>
            </w:pPr>
            <w:r>
              <w:rPr>
                <w:sz w:val="4"/>
                <w:szCs w:val="4"/>
              </w:rPr>
            </w:r>
          </w:p>
        </w:tc>
        <w:tc>
          <w:tcPr>
            <w:tcW w:w="119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nba-pelaaja on eniten all star -esiintymisiä?</w:t>
      </w:r>
    </w:p>
    <w:p>
      <w:pPr>
        <w:pStyle w:val="TextBody"/>
        <w:bidi w:val="0"/>
        <w:jc w:val="left"/>
        <w:rPr>
          <w:b/>
          <w:u w:val="single"/>
          <w:shd w:val="clear" w:fill="FFFF00"/>
        </w:rPr>
      </w:pPr>
      <w:r>
        <w:rPr>
          <w:b/>
          <w:u w:val="single"/>
          <w:shd w:val="clear" w:fill="FFFF00"/>
        </w:rPr>
        <w:t xml:space="preserve">Asiakirjan numero 15274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Cloud Gate </w:t>
      </w:r>
      <w:r>
        <w:rPr/>
        <w:t xml:space="preserve">on </w:t>
      </w:r>
      <w:r>
        <w:rPr/>
        <w:t xml:space="preserve">intialaissyntyisen brittiläisen taiteilijan Sir Anish Kapoorin </w:t>
      </w:r>
      <w:r>
        <w:rPr>
          <w:color w:val="DCDCDC"/>
        </w:rPr>
        <w:t xml:space="preserve">julkinen veistos, joka on </w:t>
      </w:r>
      <w:r>
        <w:rPr/>
        <w:t xml:space="preserve">keskipisteenä </w:t>
      </w:r>
      <w:r>
        <w:rPr>
          <w:color w:val="2F4F4F"/>
        </w:rPr>
        <w:t xml:space="preserve">AT&amp;T Plazalla Millennium Parkissa </w:t>
      </w:r>
      <w:r>
        <w:rPr>
          <w:color w:val="556B2F"/>
        </w:rPr>
        <w:t xml:space="preserve">Loopin alueella </w:t>
      </w:r>
      <w:r>
        <w:rPr/>
        <w:t xml:space="preserve">Chicagossa, Illinoisissa. Veistos ja AT&amp;T Plaza sijaitsevat Park Grillin päällä, Chase Promenaden ja McCormick Tribune Plazan ja jäähallin välissä. Vuosina 2004-2006 rakennettu veistos on saanut lempinimen The Bean sen muodon vuoksi. Se koostuu </w:t>
      </w:r>
      <w:r>
        <w:rPr>
          <w:color w:val="6B8E23"/>
        </w:rPr>
        <w:t xml:space="preserve">168:sta yhteen hitsatusta ruostumattomasta teräslevystä</w:t>
      </w:r>
      <w:r>
        <w:rPr/>
        <w:t xml:space="preserve">, ja sen kiillotetussa ulkopinnassa ei ole näkyviä saumoja. Se on kooltaan 33 x 66 x 42 jalkaa (10 x 20 x 13 m) ja painaa 110 lyhyttä tonnia (100 t; 98 pitkää tonnia).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Chicagossa on jättiläispapu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papu on tehty Chicagossa?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papu sijaitsee Chicagossa?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Chicagon papujen oikea nimi?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sijaitsee pilven portti Chicagossa?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hopeapapujen nimi Chicagossa?</w:t>
      </w:r>
    </w:p>
    <w:p>
      <w:pPr>
        <w:pStyle w:val="TextBody"/>
        <w:bidi w:val="0"/>
        <w:jc w:val="left"/>
        <w:rPr>
          <w:b/>
          <w:u w:val="single"/>
          <w:shd w:val="clear" w:fill="FFFF00"/>
        </w:rPr>
      </w:pPr>
      <w:r>
        <w:rPr>
          <w:b/>
          <w:u w:val="single"/>
          <w:shd w:val="clear" w:fill="FFFF00"/>
        </w:rPr>
        <w:t xml:space="preserve">Asiakirjan numero 15275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You Walk in the Room'' on </w:t>
      </w:r>
      <w:r>
        <w:rPr>
          <w:color w:val="A9A9A9"/>
        </w:rPr>
        <w:t xml:space="preserve">Jackie DeShannonin</w:t>
      </w:r>
      <w:r>
        <w:rPr/>
        <w:t xml:space="preserve"> kirjoittama ja levyttämä laulu</w:t>
      </w:r>
      <w:r>
        <w:rPr/>
        <w:t xml:space="preserve">, joka julkaistiin singlenä 23. marraskuuta 1963 kappaleen ``Till You Say You 'll Be Mine'' B-puolella.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aina kun kävelit huoneeseen...</w:t>
      </w:r>
    </w:p>
    <w:p>
      <w:pPr>
        <w:pStyle w:val="TextBody"/>
        <w:bidi w:val="0"/>
        <w:jc w:val="left"/>
        <w:rPr>
          <w:b/>
          <w:u w:val="single"/>
          <w:shd w:val="clear" w:fill="FFFF00"/>
        </w:rPr>
      </w:pPr>
      <w:r>
        <w:rPr>
          <w:b/>
          <w:u w:val="single"/>
          <w:shd w:val="clear" w:fill="FFFF00"/>
        </w:rPr>
        <w:t xml:space="preserve">Asiakirjan numero 15276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Palkanlaskennan automatisoinnilla </w:t>
      </w:r>
      <w:r>
        <w:rPr/>
        <w:t xml:space="preserve">tarkoitetaan tietokoneiden käyttöä yrityksen tai yhteisön palkkasekkien tuottamiseen ja etuuksien maksamiseen. Usein palkanlaskennan automatisointi on integroitu yrityksen toiminnanohjausjärjestelmään, joka antaa kokonaiskuvan yrityksen tai yhteisön taloudesta; palkanlaskennan lisäksi sillä voidaan hallita asiakassuhteita, tuotantoa, henkilöstöresursseja, laskutusta ja kirjanpitoa.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tietokoneissa, joita käytetään edelleen palkanlaskennassa ja kirjanpidossa.</w:t>
      </w:r>
    </w:p>
    <w:p>
      <w:pPr>
        <w:pStyle w:val="TextBody"/>
        <w:bidi w:val="0"/>
        <w:jc w:val="left"/>
        <w:rPr>
          <w:b/>
          <w:u w:val="single"/>
          <w:shd w:val="clear" w:fill="FFFF00"/>
        </w:rPr>
      </w:pPr>
      <w:r>
        <w:rPr>
          <w:b/>
          <w:u w:val="single"/>
          <w:shd w:val="clear" w:fill="FFFF00"/>
        </w:rPr>
        <w:t xml:space="preserve">Asiakirjan numero 15277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Jerusalemin koko ja väkiluku olivat suurimmillaan toisen temppelikauden lopussa: Kaupungin pinta-ala oli kaksi neliökilometriä, ja sen väkiluku oli 200 000. Viisi vuosisataa Bar Kokhban kapinan jälkeen 2. vuosisadalla kaupunki pysyi </w:t>
      </w:r>
      <w:r>
        <w:rPr>
          <w:color w:val="A9A9A9"/>
        </w:rPr>
        <w:t xml:space="preserve">ensin Rooman ja sitten Bysantin </w:t>
      </w:r>
      <w:r>
        <w:rPr/>
        <w:t xml:space="preserve">vallan </w:t>
      </w:r>
      <w:r>
        <w:rPr/>
        <w:t xml:space="preserve">alla.</w:t>
      </w:r>
      <w:r>
        <w:rPr/>
        <w:t xml:space="preserve"> Neljännellä vuosisadalla Rooman keisari Konstantinus I rakennutti Jerusalemiin kristillisiä kohteita, kuten Pyhän haudan kirkon.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Jerusalemin pyhää maata aina 7. vuosisadalle saakka.</w:t>
      </w:r>
    </w:p>
    <w:p>
      <w:pPr>
        <w:pStyle w:val="TextBody"/>
        <w:bidi w:val="0"/>
        <w:jc w:val="left"/>
        <w:rPr>
          <w:b/>
          <w:u w:val="single"/>
          <w:shd w:val="clear" w:fill="FFFF00"/>
        </w:rPr>
      </w:pPr>
      <w:r>
        <w:rPr>
          <w:b/>
          <w:u w:val="single"/>
          <w:shd w:val="clear" w:fill="FFFF00"/>
        </w:rPr>
        <w:t xml:space="preserve">Asiakirjan numero 15278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Marokon kuningaskunnan hallituksen puheenjohtaja Président du Gouvernement du Royaume du Maroc رئيس </w:t>
      </w:r>
      <w:r>
        <w:rPr>
          <w:rtl w:val="true"/>
        </w:rPr>
        <w:t xml:space="preserve">حكومة الممملكة المغربية </w:t>
      </w:r>
      <w:r>
        <w:rPr/>
        <w:t xml:space="preserve">Marokon vaakuna Virkaa tekevä </w:t>
      </w:r>
      <w:r>
        <w:rPr>
          <w:color w:val="A9A9A9"/>
        </w:rPr>
        <w:t xml:space="preserve">Saadeddine Othmani </w:t>
      </w:r>
      <w:r>
        <w:rPr/>
        <w:t xml:space="preserve">5. huhtikuuta 2017 alkaen. </w:t>
      </w:r>
    </w:p>
    <w:tbl>
      <w:tblPr>
        <w:tblW w:w="6467" w:type="dxa"/>
        <w:jc w:val="left"/>
        <w:tblInd w:w="0" w:type="dxa"/>
        <w:tblLayout w:type="fixed"/>
        <w:tblCellMar>
          <w:top w:w="28" w:type="dxa"/>
          <w:left w:w="28" w:type="dxa"/>
          <w:bottom w:w="28" w:type="dxa"/>
          <w:right w:w="28" w:type="dxa"/>
        </w:tblCellMar>
      </w:tblPr>
      <w:tblGrid>
        <w:gridCol w:w="1921"/>
        <w:gridCol w:w="4546"/>
      </w:tblGrid>
      <w:tr>
        <w:trPr/>
        <w:tc>
          <w:tcPr>
            <w:tcW w:w="1921" w:type="dxa"/>
            <w:tcBorders/>
            <w:vAlign w:val="center"/>
          </w:tcPr>
          <w:p>
            <w:pPr>
              <w:pStyle w:val="TableHeading"/>
              <w:suppressLineNumbers/>
              <w:bidi w:val="0"/>
              <w:spacing w:before="0" w:after="283"/>
              <w:jc w:val="center"/>
              <w:rPr/>
            </w:pPr>
            <w:r>
              <w:rPr/>
              <w:t xml:space="preserve">Nimittäjä </w:t>
            </w:r>
          </w:p>
        </w:tc>
        <w:tc>
          <w:tcPr>
            <w:tcW w:w="4546" w:type="dxa"/>
            <w:tcBorders/>
            <w:vAlign w:val="center"/>
          </w:tcPr>
          <w:p>
            <w:pPr>
              <w:pStyle w:val="TableContents"/>
              <w:bidi w:val="0"/>
              <w:spacing w:before="0" w:after="283"/>
              <w:jc w:val="left"/>
              <w:rPr/>
            </w:pPr>
            <w:r>
              <w:rPr/>
              <w:t xml:space="preserve">Mohammed VI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546" w:type="dxa"/>
            <w:tcBorders/>
            <w:vAlign w:val="center"/>
          </w:tcPr>
          <w:p>
            <w:pPr>
              <w:pStyle w:val="TableContents"/>
              <w:bidi w:val="0"/>
              <w:spacing w:before="0" w:after="283"/>
              <w:jc w:val="left"/>
              <w:rPr/>
            </w:pPr>
            <w:r>
              <w:rPr/>
              <w:t xml:space="preserve">Mbarek Bekkay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546" w:type="dxa"/>
            <w:tcBorders/>
            <w:vAlign w:val="center"/>
          </w:tcPr>
          <w:p>
            <w:pPr>
              <w:pStyle w:val="TableContents"/>
              <w:bidi w:val="0"/>
              <w:spacing w:before="0" w:after="283"/>
              <w:jc w:val="left"/>
              <w:rPr/>
            </w:pPr>
            <w:r>
              <w:rPr/>
              <w:t xml:space="preserve">7. joulukuuta 1955; 62 vuotta sitten (1955-12-07)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546" w:type="dxa"/>
            <w:tcBorders/>
            <w:vAlign w:val="center"/>
          </w:tcPr>
          <w:p>
            <w:pPr>
              <w:pStyle w:val="TableContents"/>
              <w:bidi w:val="0"/>
              <w:spacing w:before="0" w:after="283"/>
              <w:jc w:val="left"/>
              <w:rPr/>
            </w:pPr>
            <w:r>
              <w:rPr/>
              <w:t xml:space="preserve">::: </w:t>
            </w:r>
            <w:r>
              <w:rPr>
                <w:rtl w:val="true"/>
              </w:rPr>
              <w:t xml:space="preserve">موقع رئيس الحكووم</w:t>
            </w:r>
            <w:r>
              <w:rPr/>
              <w:t xml:space="preserve">ة:::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Marokon valtionpäämies?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Marokon hallituksen päämies?</w:t>
      </w:r>
    </w:p>
    <w:p>
      <w:pPr>
        <w:pStyle w:val="TextBody"/>
        <w:bidi w:val="0"/>
        <w:jc w:val="left"/>
        <w:rPr>
          <w:b/>
          <w:u w:val="single"/>
          <w:shd w:val="clear" w:fill="FFFF00"/>
        </w:rPr>
      </w:pPr>
      <w:r>
        <w:rPr>
          <w:b/>
          <w:u w:val="single"/>
          <w:shd w:val="clear" w:fill="FFFF00"/>
        </w:rPr>
        <w:t xml:space="preserve">Asiakirjan numero 15279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Bernina International AG on yksityisomistuksessa oleva kansainvälinen ompelu- ja kirjontajärjestelmien valmistaja. Yrityksen perusti vuonna 1893 Steckbornissa, Sveitsissä, </w:t>
      </w:r>
      <w:r>
        <w:rPr>
          <w:color w:val="A9A9A9"/>
        </w:rPr>
        <w:t xml:space="preserve">sveitsiläinen keksijä Fritz Gegauf</w:t>
      </w:r>
      <w:r>
        <w:rPr/>
        <w:t xml:space="preserve">. Yritys kehittää, valmistaa ja myy tuotteita ja palveluja tekstiilimarkkinoille, pääasiassa kotitalousompeluun liittyviä tuotteita kirjontaan, tilkkutöihin, kodintekstiileihin, vaatteiden ompeluun ja askarteluun liittyvillä aloilla. Yrityksen juuret ovat sveitsiläisen keksijän ja yrittäjän Karl Friedrich Gegaufin vuonna 1893 keksimässä helmaompeleen ompelukoneessa. Nykyisin yrityksen tuotteisiin kuuluvat ompelukoneet, kirjonta- ja ompelukoneet, ompelukoneet ja tietokoneohjelmistot kirjonta-alan suunnittelua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Bernina-ompelukoneen perustajaisä.</w:t>
      </w:r>
    </w:p>
    <w:p>
      <w:pPr>
        <w:pStyle w:val="TextBody"/>
        <w:bidi w:val="0"/>
        <w:jc w:val="left"/>
        <w:rPr>
          <w:b/>
          <w:u w:val="single"/>
          <w:shd w:val="clear" w:fill="FFFF00"/>
        </w:rPr>
      </w:pPr>
      <w:r>
        <w:rPr>
          <w:b/>
          <w:u w:val="single"/>
          <w:shd w:val="clear" w:fill="FFFF00"/>
        </w:rPr>
        <w:t xml:space="preserve">Asiakirjan numero 15280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Isomeeri (/ ˈaɪsəmər /; kreikankielestä ἰσομερής, isomerès; isos = ``tasa-arvoinen'', méros = ``osa'') on molekyyli, jolla on sama molekyylikaava kuin toisella molekyylillä, mutta erilainen kemiallinen rakenne. Toisin sanoen </w:t>
      </w:r>
      <w:r>
        <w:rPr>
          <w:color w:val="A9A9A9"/>
        </w:rPr>
        <w:t xml:space="preserve">isomeerit sisältävät saman määrän atomeja kustakin alkuaineesta, mutta niiden atomit ovat eri tavoin järjestäytyneet</w:t>
      </w:r>
      <w:r>
        <w:rPr/>
        <w:t xml:space="preserve">. Isomeereillä ei välttämättä ole samanlaisia ominaisuuksia, ellei niillä ole myös samoja funktionaalisia ryhmiä. Isomeriaa (/ ˈaɪsəmərɪzm / tai / aɪ ˈsɒmərɪzm /) on kahta päämuotoa: rakenteellinen isomeria (tai konstitutionaalinen isomeria) ja stereoisomeria (tai spatiaalinen isomeria).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selittää, miksi isomeereillä on erilaiset kemialliset ja fysikaaliset ominaisuudet.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Isomeeri </w:t>
      </w:r>
      <w:r>
        <w:rPr/>
        <w:t xml:space="preserve">(/ ˈaɪsəmər /; kreikankielestä ἰσομερής, isomerès; isos = ``tasa-arvoinen'', méros = ``osa'') on molekyyli, jolla on sama molekyylikaava kuin toisella molekyylillä, mutta erilainen kemiallinen rakenne. Isomeerit sisältävät saman määrän atomeja kustakin alkuaineesta, mutta niiden atomit ovat eri tavoin järjestäytyneet. Isomeereillä ei välttämättä ole samanlaisia ominaisuuksia, ellei niillä ole myös samoja funktionaalisia ryhmiä. Isomeriaa (/ ˈaɪsəməˌrɪzəm, aɪ ˈsɒ-/) on kahta päämuotoa: rakenteellinen isomeria (eli konstitutionaalinen isomeria) ja stereoisomeria (eli spatiaalinen isomeria).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lajit, joiden atomit ovat eri tavoin järjestäytyneet, mutta joilla ei ole rakenteellisia eroja.</w:t>
      </w:r>
    </w:p>
    <w:p>
      <w:pPr>
        <w:pStyle w:val="TextBody"/>
        <w:bidi w:val="0"/>
        <w:jc w:val="left"/>
        <w:rPr>
          <w:b/>
          <w:u w:val="single"/>
          <w:shd w:val="clear" w:fill="FFFF00"/>
        </w:rPr>
      </w:pPr>
      <w:r>
        <w:rPr>
          <w:b/>
          <w:u w:val="single"/>
          <w:shd w:val="clear" w:fill="FFFF00"/>
        </w:rPr>
        <w:t xml:space="preserve">Asiakirjan numero 15281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 vie Katen ja Rauhan kotiin sairaalasta. Michael menee taloon, kun Kate käy suihkussa. Alex tulee paikalle, ja Michael uhkaa tappaa hänet, jos Madison antaa hänelle vihjeen. Madison pitää itsensä kasassa, mutta Alex tajuaa, että jokin on pielessä, ryntää ovesta sisään ja tappelee nyrkkitappelun Michaelin kanssa. Mikael kuristaa Alexin, mutta Madison vakuuttaa Mikaelin olemaan tappamatta häntä huijaamalla Mikaelille sovinnon ja puukottamalla häntä veitsellä kylkeen. Madison kutsuu apua ja onnistuu saamaan käsiaseen, </w:t>
      </w:r>
      <w:r>
        <w:rPr/>
        <w:t xml:space="preserve">joka Michaelilla oli, ja tappaa tämän itsepuolustukseksi.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til death do us part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Pohjois-Amerikassa "Til Death Do Us Part" julkaistiin 29. syyskuuta 2017 yhdessä Flatlinersin ja American Made -elokuvan sekä Battle of the Sexesin laajan levityksen kanssa, ja sen ennakoitiin avausviikonloppuna saavan noin 4 miljoonan dollarin bruttomäärän. Se päätyi alisuorittamaan, sillä se avasi vain 1,5 miljoonalla dollarilla ja sijoittui </w:t>
      </w:r>
      <w:r>
        <w:rPr>
          <w:color w:val="A9A9A9"/>
        </w:rPr>
        <w:t xml:space="preserve">yhdeksänneksi </w:t>
      </w:r>
      <w:r>
        <w:rPr/>
        <w:t xml:space="preserve">lipputuloissa.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kunnes kuolema meidät erottaa elokuvan lipputulot</w:t>
      </w:r>
    </w:p>
    <w:p>
      <w:pPr>
        <w:pStyle w:val="TextBody"/>
        <w:bidi w:val="0"/>
        <w:jc w:val="left"/>
        <w:rPr>
          <w:b/>
          <w:u w:val="single"/>
          <w:shd w:val="clear" w:fill="FFFF00"/>
        </w:rPr>
      </w:pPr>
      <w:r>
        <w:rPr>
          <w:b/>
          <w:u w:val="single"/>
          <w:shd w:val="clear" w:fill="FFFF00"/>
        </w:rPr>
        <w:t xml:space="preserve">Asiakirjan numero 15282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Samoihin aikoihin amerikkalainen yrittäjä </w:t>
      </w:r>
      <w:r>
        <w:rPr>
          <w:color w:val="A9A9A9"/>
        </w:rPr>
        <w:t xml:space="preserve">Milton Reynolds </w:t>
      </w:r>
      <w:r>
        <w:rPr/>
        <w:t xml:space="preserve">törmäsi Birome-kuulakärkikynään Buenos Airesissa, Argentiinassa tekemällään liikematkalla. Tunnistaessaan kaupallisen potentiaalin hän osti useita kuulakärkikynämalleja, palasi Yhdysvaltoihin ja perusti Reynolds International Pen Companyn. Reynolds ohitti Biromen patentin riittävillä suunnittelumuutoksilla saadakseen amerikkalaisen patentin ja voitti Eversharpin ja muut kilpailijat tuodessaan kynän Yhdysvaltain markkinoille. Reynolds Rocket esiteltiin New Yorkin Gimbels-tavaratalossa 29. lokakuuta 1945 12,50 Yhdysvaltain dollarin kappalehintaan (vuoden 1945 Yhdysvaltain dollarin arvo, noin 166 dollaria vuoden 2016 dollareina), ja siitä tuli ensimmäinen kaupallisesti menestynyt kuulakärkikynä. Reynolds meni äärimmäisyyksiin markkinoidakseen kynää, ja menestys oli suuri; Gimbel's myi useita tuhansia kyniä yhden viikon aikana. Isossa-Britanniassa Miles Martin -kynäyhtiö valmisti siellä ensimmäisiä kaupallisesti menestyneitä kuulakärkikyniä vuoden 1945 loppuun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patentoi ensimmäisen kaupallisesti menestyksekkään kuulakärkikynän.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Kuulakärkikynä Vedettävä kuulakärkikynäkokoonpano (Schneider K15) </w:t>
      </w:r>
    </w:p>
    <w:tbl>
      <w:tblPr>
        <w:tblW w:w="3859" w:type="dxa"/>
        <w:jc w:val="left"/>
        <w:tblInd w:w="0" w:type="dxa"/>
        <w:tblLayout w:type="fixed"/>
        <w:tblCellMar>
          <w:top w:w="28" w:type="dxa"/>
          <w:left w:w="28" w:type="dxa"/>
          <w:bottom w:w="28" w:type="dxa"/>
          <w:right w:w="28" w:type="dxa"/>
        </w:tblCellMar>
      </w:tblPr>
      <w:tblGrid>
        <w:gridCol w:w="1141"/>
        <w:gridCol w:w="2718"/>
      </w:tblGrid>
      <w:tr>
        <w:trPr/>
        <w:tc>
          <w:tcPr>
            <w:tcW w:w="1141" w:type="dxa"/>
            <w:tcBorders/>
            <w:vAlign w:val="center"/>
          </w:tcPr>
          <w:p>
            <w:pPr>
              <w:pStyle w:val="TableHeading"/>
              <w:suppressLineNumbers/>
              <w:bidi w:val="0"/>
              <w:spacing w:before="0" w:after="283"/>
              <w:jc w:val="center"/>
              <w:rPr/>
            </w:pPr>
            <w:r>
              <w:rPr/>
              <w:t xml:space="preserve">Keksijä </w:t>
            </w:r>
          </w:p>
        </w:tc>
        <w:tc>
          <w:tcPr>
            <w:tcW w:w="2718" w:type="dxa"/>
            <w:tcBorders/>
            <w:vAlign w:val="center"/>
          </w:tcPr>
          <w:p>
            <w:pPr>
              <w:pStyle w:val="TableContents"/>
              <w:numPr>
                <w:ilvl w:val="0"/>
                <w:numId w:val="126"/>
              </w:numPr>
              <w:tabs>
                <w:tab w:val="clear" w:pos="1134"/>
                <w:tab w:val="left" w:leader="none" w:pos="707"/>
              </w:tabs>
              <w:bidi w:val="0"/>
              <w:spacing w:before="0" w:after="283"/>
              <w:ind w:start="707" w:hanging="283"/>
              <w:jc w:val="left"/>
              <w:rPr/>
            </w:pPr>
            <w:r>
              <w:rPr>
                <w:color w:val="A9A9A9"/>
              </w:rPr>
              <w:t xml:space="preserve">John Loud </w:t>
            </w:r>
            <w:r>
              <w:rPr/>
              <w:t xml:space="preserve">(patentti) </w:t>
            </w:r>
          </w:p>
        </w:tc>
      </w:tr>
      <w:tr>
        <w:trPr/>
        <w:tc>
          <w:tcPr>
            <w:tcW w:w="1141" w:type="dxa"/>
            <w:tcBorders/>
            <w:vAlign w:val="center"/>
          </w:tcPr>
          <w:p>
            <w:pPr>
              <w:pStyle w:val="TableHeading"/>
              <w:suppressLineNumbers/>
              <w:bidi w:val="0"/>
              <w:spacing w:before="0" w:after="283"/>
              <w:jc w:val="center"/>
              <w:rPr/>
            </w:pPr>
            <w:r>
              <w:rPr/>
              <w:t xml:space="preserve">Inception </w:t>
            </w:r>
          </w:p>
        </w:tc>
        <w:tc>
          <w:tcPr>
            <w:tcW w:w="2718" w:type="dxa"/>
            <w:tcBorders/>
            <w:vAlign w:val="center"/>
          </w:tcPr>
          <w:p>
            <w:pPr>
              <w:pStyle w:val="TableContents"/>
              <w:bidi w:val="0"/>
              <w:spacing w:before="0" w:after="283"/>
              <w:jc w:val="left"/>
              <w:rPr/>
            </w:pPr>
            <w:r>
              <w:rPr/>
              <w:t xml:space="preserve">1888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valmisti ensimmäisen kuulakärkikynän vuonna 1894.</w:t>
      </w:r>
    </w:p>
    <w:p>
      <w:pPr>
        <w:pStyle w:val="TextBody"/>
        <w:bidi w:val="0"/>
        <w:jc w:val="left"/>
        <w:rPr>
          <w:b/>
          <w:u w:val="single"/>
          <w:shd w:val="clear" w:fill="FFFF00"/>
        </w:rPr>
      </w:pPr>
      <w:r>
        <w:rPr>
          <w:b/>
          <w:u w:val="single"/>
          <w:shd w:val="clear" w:fill="FFFF00"/>
        </w:rPr>
        <w:t xml:space="preserve">Asiakirjan numero 15283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2012 lähtien ohjelma on siirtynyt </w:t>
      </w:r>
      <w:r>
        <w:rPr>
          <w:color w:val="A9A9A9"/>
        </w:rPr>
        <w:t xml:space="preserve">Connecticut Film Centeriin Stamfordiin</w:t>
      </w:r>
      <w:r>
        <w:rPr/>
        <w:t xml:space="preserve">. Lähetetyt jaksot on joskus liitetty yhteen eri järjestyksessä kuin ne on nauhoitettu. Tästä syystä tuomarin puseron väri voi muuttua ja siksi oikeussalin tarkkailijoita voi näkyä vähemmän ohjelman toisella puoliskolla kuin ensimmäisellä puoliskolla. Kaudella 2012 ohjelma aloitti lähetyksensä laajakuvatarkkana standarditarkkuudella.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kansantuomioistuin on nauhoitettu?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Hävinneen osapuolen ei varsinaisesti tarvitse maksaa tuomiota sellaisenaan. Sen sijaan (kuten jokaisen esityksen lopussa olevassa vastuuvapauslausekkeessa todetaan), molemmille osapuolille maksetaan (</w:t>
      </w:r>
      <w:r>
        <w:rPr>
          <w:color w:val="A9A9A9"/>
        </w:rPr>
        <w:t xml:space="preserve">Ralph Edwards-Stu Billett Productionsin perustamasta) </w:t>
      </w:r>
      <w:r>
        <w:rPr/>
        <w:t xml:space="preserve">rahastosta</w:t>
      </w:r>
      <w:r>
        <w:rPr/>
        <w:t xml:space="preserve">. </w:t>
      </w:r>
      <w:r>
        <w:rPr/>
        <w:t xml:space="preserve">Tämä </w:t>
      </w:r>
      <w:r>
        <w:rPr>
          <w:color w:val="DCDCDC"/>
        </w:rPr>
        <w:t xml:space="preserve">rahasto perustui oikeusjutun vaatimuksen määrään, </w:t>
      </w:r>
      <w:r>
        <w:rPr/>
        <w:t xml:space="preserve">mutta tarkkaa kaavaa ei ilmoitettu. Rahasto </w:t>
      </w:r>
      <w:r>
        <w:rPr>
          <w:color w:val="2F4F4F"/>
        </w:rPr>
        <w:t xml:space="preserve">jaettiin ensin tasan</w:t>
      </w:r>
      <w:r>
        <w:rPr/>
        <w:t xml:space="preserve">, minkä jälkeen </w:t>
      </w:r>
      <w:r>
        <w:rPr>
          <w:color w:val="556B2F"/>
        </w:rPr>
        <w:t xml:space="preserve">hävinneen puoliskosta vähennettiin kaikki määrätyt rahamääräiset tuomiot (ja oletettavasti molemmat puoliskot, jos kyseessä oli ristikkäinen tuomio)</w:t>
      </w:r>
      <w:r>
        <w:rPr/>
        <w:t xml:space="preserve">. Kukin riitapuoli sai vähintään sen, mikä hänen puolikkaastaan jäi jäljelle, kun esitykset päättyivät tähän luopumiseen.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voittajalle kansantuomioistuimessa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maksaa kansantuomioistuimen korvaukset?</w:t>
      </w:r>
    </w:p>
    <w:p>
      <w:pPr>
        <w:pStyle w:val="TextBody"/>
        <w:bidi w:val="0"/>
        <w:jc w:val="left"/>
        <w:rPr>
          <w:b/>
          <w:u w:val="single"/>
          <w:shd w:val="clear" w:fill="FFFF00"/>
        </w:rPr>
      </w:pPr>
      <w:r>
        <w:rPr>
          <w:b/>
          <w:u w:val="single"/>
          <w:shd w:val="clear" w:fill="FFFF00"/>
        </w:rPr>
        <w:t xml:space="preserve">Asiakirjan numero 15284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Martin Seamus ``Marty'' McFly on fiktiivinen hahmo ja Takaisin tulevaisuuteen -trilogian päähenkilö. Häntä esittää näyttelijä </w:t>
      </w:r>
      <w:r>
        <w:rPr>
          <w:color w:val="A9A9A9"/>
        </w:rPr>
        <w:t xml:space="preserve">Michael J. Fox</w:t>
      </w:r>
      <w:r>
        <w:rPr/>
        <w:t xml:space="preserve">. Marty esiintyy myös animaatiosarjassa, jossa hänen äänensä antoi David Kaufman. Telltale Gamesin videopelissä häntä ääninäyttelee A.J. Locascio; lisäksi Fox ääninäytteli Martyn tulevia vastineita pelin lopussa. Vuonna 2008 Empire-lehti valitsi Marty McFlyn kaikkien aikojen 12. parhaaksi elokuvahahmoksi.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Martya elokuvassa Takaisin tulevaisuuteen...</w:t>
      </w:r>
    </w:p>
    <w:p>
      <w:pPr>
        <w:pStyle w:val="TextBody"/>
        <w:bidi w:val="0"/>
        <w:jc w:val="left"/>
        <w:rPr>
          <w:b/>
          <w:u w:val="single"/>
          <w:shd w:val="clear" w:fill="FFFF00"/>
        </w:rPr>
      </w:pPr>
      <w:r>
        <w:rPr>
          <w:b/>
          <w:u w:val="single"/>
          <w:shd w:val="clear" w:fill="FFFF00"/>
        </w:rPr>
        <w:t xml:space="preserve">Asiakirjan numero 15285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``There's No Business Like Show Business'' on </w:t>
      </w:r>
      <w:r>
        <w:rPr>
          <w:color w:val="A9A9A9"/>
        </w:rPr>
        <w:t xml:space="preserve">Irving Berlinin </w:t>
      </w:r>
      <w:r>
        <w:rPr/>
        <w:t xml:space="preserve">laulu, joka on sävelletty vuoden 1946 musikaalia Annie Get Your Gun varten ja jonka orkestroi Ted Royal. Kappale on hieman kieli poskessa esitetty tervehdys showbisneksen glamourille ja jännitykselle, ja Buffalo Bill's Wild West Show'n jäsenet laulavat sitä musikaalissa yrittäessään suostutella Annie Oakleyn liittymään tuotantoon. Se toistetaan musikaalissa kolme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There's no business like show business...</w:t>
      </w:r>
    </w:p>
    <w:p>
      <w:pPr>
        <w:pStyle w:val="TextBody"/>
        <w:bidi w:val="0"/>
        <w:jc w:val="left"/>
        <w:rPr>
          <w:b/>
          <w:u w:val="single"/>
          <w:shd w:val="clear" w:fill="FFFF00"/>
        </w:rPr>
      </w:pPr>
      <w:r>
        <w:rPr>
          <w:b/>
          <w:u w:val="single"/>
          <w:shd w:val="clear" w:fill="FFFF00"/>
        </w:rPr>
        <w:t xml:space="preserve">Asiakirjan numero 15286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Galaxy Mega 2 on Samsungin valmistama Android-älypuhelin/taulutietokone-hybridi (``phablet'' tai ``taulutietokonepuhelin''), joka on Samsung Galaxy Megan seuraaja. Se julkaistiin </w:t>
      </w:r>
      <w:r>
        <w:rPr>
          <w:color w:val="A9A9A9"/>
        </w:rPr>
        <w:t xml:space="preserve">syyskuussa 2014</w:t>
      </w:r>
      <w:r>
        <w:rPr/>
        <w:t xml:space="preserve">. Siinä on 720 * 1280 -näyttö, neliytiminen 1,7 GHz:n prosessori ja 8 megapikselin kamera. Puhelimessa on Android 4.4 -käyttöjärjestelmä. 4 ``KitKat'' -ohjelmistoa, ja sisäistä tallennustilaa on 8 tai 16 Gt (käyttökelpoinen 5,34 tai 12 Gt). Galaxy Mega 2:n odotetaan saavan Android 5.0 ``Lollipop'' -päivityksen.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mega 2 tuli ulos?</w:t>
      </w:r>
    </w:p>
    <w:p>
      <w:pPr>
        <w:pStyle w:val="TextBody"/>
        <w:bidi w:val="0"/>
        <w:jc w:val="left"/>
        <w:rPr>
          <w:b/>
          <w:u w:val="single"/>
          <w:shd w:val="clear" w:fill="FFFF00"/>
        </w:rPr>
      </w:pPr>
      <w:r>
        <w:rPr>
          <w:b/>
          <w:u w:val="single"/>
          <w:shd w:val="clear" w:fill="FFFF00"/>
        </w:rPr>
        <w:t xml:space="preserve">Asiakirjan numero 15287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Na:n takaisinimeytymisen ominaisuudet </w:t>
      </w:r>
    </w:p>
    <w:tbl>
      <w:tblPr>
        <w:tblW w:w="12150" w:type="dxa"/>
        <w:jc w:val="left"/>
        <w:tblInd w:w="0" w:type="dxa"/>
        <w:tblLayout w:type="fixed"/>
        <w:tblCellMar>
          <w:top w:w="28" w:type="dxa"/>
          <w:left w:w="28" w:type="dxa"/>
          <w:bottom w:w="28" w:type="dxa"/>
          <w:right w:w="28" w:type="dxa"/>
        </w:tblCellMar>
      </w:tblPr>
      <w:tblGrid>
        <w:gridCol w:w="1591"/>
        <w:gridCol w:w="1216"/>
        <w:gridCol w:w="361"/>
        <w:gridCol w:w="1171"/>
        <w:gridCol w:w="1051"/>
        <w:gridCol w:w="1051"/>
        <w:gridCol w:w="1141"/>
        <w:gridCol w:w="1636"/>
        <w:gridCol w:w="1021"/>
        <w:gridCol w:w="1051"/>
        <w:gridCol w:w="706"/>
        <w:gridCol w:w="154"/>
      </w:tblGrid>
      <w:tr>
        <w:trPr/>
        <w:tc>
          <w:tcPr>
            <w:tcW w:w="1591" w:type="dxa"/>
            <w:tcBorders/>
            <w:vAlign w:val="center"/>
          </w:tcPr>
          <w:p>
            <w:pPr>
              <w:pStyle w:val="TableHeading"/>
              <w:suppressLineNumbers/>
              <w:bidi w:val="0"/>
              <w:spacing w:before="0" w:after="283"/>
              <w:jc w:val="center"/>
              <w:rPr/>
            </w:pPr>
            <w:r>
              <w:rPr/>
              <w:t xml:space="preserve">Ominaispiirteinen </w:t>
            </w:r>
            <w:r>
              <w:rPr>
                <w:color w:val="A9A9A9"/>
              </w:rPr>
              <w:t xml:space="preserve">proksimaalinen tubulus </w:t>
            </w:r>
            <w:r>
              <w:rPr/>
              <w:t xml:space="preserve">Henlen silmukka </w:t>
            </w:r>
          </w:p>
        </w:tc>
        <w:tc>
          <w:tcPr>
            <w:tcW w:w="1216" w:type="dxa"/>
            <w:tcBorders/>
            <w:vAlign w:val="center"/>
          </w:tcPr>
          <w:p>
            <w:pPr>
              <w:pStyle w:val="TableHeading"/>
              <w:suppressLineNumbers/>
              <w:bidi w:val="0"/>
              <w:spacing w:before="0" w:after="283"/>
              <w:jc w:val="center"/>
              <w:rPr/>
            </w:pPr>
            <w:r>
              <w:rPr/>
              <w:t xml:space="preserve">Distal convoluted tubule Collecting ductus -järjestelmä </w:t>
            </w:r>
          </w:p>
        </w:tc>
        <w:tc>
          <w:tcPr>
            <w:tcW w:w="361"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163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S1 </w:t>
            </w:r>
          </w:p>
        </w:tc>
        <w:tc>
          <w:tcPr>
            <w:tcW w:w="1216" w:type="dxa"/>
            <w:tcBorders/>
            <w:vAlign w:val="center"/>
          </w:tcPr>
          <w:p>
            <w:pPr>
              <w:pStyle w:val="TableContents"/>
              <w:bidi w:val="0"/>
              <w:spacing w:before="0" w:after="283"/>
              <w:jc w:val="left"/>
              <w:rPr/>
            </w:pPr>
            <w:r>
              <w:rPr/>
              <w:t xml:space="preserve">S2 </w:t>
            </w:r>
          </w:p>
        </w:tc>
        <w:tc>
          <w:tcPr>
            <w:tcW w:w="361" w:type="dxa"/>
            <w:tcBorders/>
            <w:vAlign w:val="center"/>
          </w:tcPr>
          <w:p>
            <w:pPr>
              <w:pStyle w:val="TableContents"/>
              <w:bidi w:val="0"/>
              <w:spacing w:before="0" w:after="283"/>
              <w:jc w:val="left"/>
              <w:rPr/>
            </w:pPr>
            <w:r>
              <w:rPr/>
              <w:t xml:space="preserve">S3 </w:t>
            </w:r>
          </w:p>
        </w:tc>
        <w:tc>
          <w:tcPr>
            <w:tcW w:w="1171" w:type="dxa"/>
            <w:tcBorders/>
            <w:vAlign w:val="center"/>
          </w:tcPr>
          <w:p>
            <w:pPr>
              <w:pStyle w:val="TableContents"/>
              <w:bidi w:val="0"/>
              <w:spacing w:before="0" w:after="283"/>
              <w:jc w:val="left"/>
              <w:rPr/>
            </w:pPr>
            <w:r>
              <w:rPr/>
              <w:t xml:space="preserve">laskeva raaja </w:t>
            </w:r>
          </w:p>
        </w:tc>
        <w:tc>
          <w:tcPr>
            <w:tcW w:w="1051" w:type="dxa"/>
            <w:tcBorders/>
            <w:vAlign w:val="center"/>
          </w:tcPr>
          <w:p>
            <w:pPr>
              <w:pStyle w:val="TableContents"/>
              <w:bidi w:val="0"/>
              <w:spacing w:before="0" w:after="283"/>
              <w:jc w:val="left"/>
              <w:rPr/>
            </w:pPr>
            <w:r>
              <w:rPr/>
              <w:t xml:space="preserve">ohut nouseva raaja </w:t>
            </w:r>
          </w:p>
        </w:tc>
        <w:tc>
          <w:tcPr>
            <w:tcW w:w="1051" w:type="dxa"/>
            <w:tcBorders/>
            <w:vAlign w:val="center"/>
          </w:tcPr>
          <w:p>
            <w:pPr>
              <w:pStyle w:val="TableContents"/>
              <w:bidi w:val="0"/>
              <w:spacing w:before="0" w:after="283"/>
              <w:jc w:val="left"/>
              <w:rPr/>
            </w:pPr>
            <w:r>
              <w:rPr/>
              <w:t xml:space="preserve">paksu nouseva raaja </w:t>
            </w:r>
          </w:p>
        </w:tc>
        <w:tc>
          <w:tcPr>
            <w:tcW w:w="1141" w:type="dxa"/>
            <w:tcBorders/>
            <w:vAlign w:val="center"/>
          </w:tcPr>
          <w:p>
            <w:pPr>
              <w:pStyle w:val="TableContents"/>
              <w:bidi w:val="0"/>
              <w:spacing w:before="0" w:after="283"/>
              <w:jc w:val="left"/>
              <w:rPr/>
            </w:pPr>
            <w:r>
              <w:rPr/>
              <w:t xml:space="preserve">yhdysputki </w:t>
            </w:r>
          </w:p>
        </w:tc>
        <w:tc>
          <w:tcPr>
            <w:tcW w:w="1636" w:type="dxa"/>
            <w:tcBorders/>
            <w:vAlign w:val="center"/>
          </w:tcPr>
          <w:p>
            <w:pPr>
              <w:pStyle w:val="TableContents"/>
              <w:bidi w:val="0"/>
              <w:spacing w:before="0" w:after="283"/>
              <w:jc w:val="left"/>
              <w:rPr/>
            </w:pPr>
            <w:r>
              <w:rPr/>
              <w:t xml:space="preserve">alkuperäinen keräysputki </w:t>
            </w:r>
          </w:p>
        </w:tc>
        <w:tc>
          <w:tcPr>
            <w:tcW w:w="1021" w:type="dxa"/>
            <w:tcBorders/>
            <w:vAlign w:val="center"/>
          </w:tcPr>
          <w:p>
            <w:pPr>
              <w:pStyle w:val="TableContents"/>
              <w:bidi w:val="0"/>
              <w:spacing w:before="0" w:after="283"/>
              <w:jc w:val="left"/>
              <w:rPr/>
            </w:pPr>
            <w:r>
              <w:rPr/>
              <w:t xml:space="preserve">kortikaaliset keräyskanavat </w:t>
            </w:r>
          </w:p>
        </w:tc>
        <w:tc>
          <w:tcPr>
            <w:tcW w:w="1051" w:type="dxa"/>
            <w:tcBorders/>
            <w:vAlign w:val="center"/>
          </w:tcPr>
          <w:p>
            <w:pPr>
              <w:pStyle w:val="TableContents"/>
              <w:bidi w:val="0"/>
              <w:spacing w:before="0" w:after="283"/>
              <w:jc w:val="left"/>
              <w:rPr/>
            </w:pPr>
            <w:r>
              <w:rPr/>
              <w:t xml:space="preserve">medullaariset keräyskanavat </w:t>
            </w:r>
          </w:p>
        </w:tc>
        <w:tc>
          <w:tcPr>
            <w:tcW w:w="70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takaisinimeytyminen (%) 67% </w:t>
            </w:r>
          </w:p>
        </w:tc>
        <w:tc>
          <w:tcPr>
            <w:tcW w:w="1216"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25% 5% </w:t>
            </w:r>
          </w:p>
        </w:tc>
        <w:tc>
          <w:tcPr>
            <w:tcW w:w="1051" w:type="dxa"/>
            <w:tcBorders/>
            <w:vAlign w:val="center"/>
          </w:tcPr>
          <w:p>
            <w:pPr>
              <w:pStyle w:val="TableContents"/>
              <w:bidi w:val="0"/>
              <w:spacing w:before="0" w:after="283"/>
              <w:jc w:val="left"/>
              <w:rPr/>
            </w:pPr>
            <w:r>
              <w:rPr/>
              <w:t xml:space="preserve">3% </w:t>
            </w:r>
          </w:p>
        </w:tc>
        <w:tc>
          <w:tcPr>
            <w:tcW w:w="5900" w:type="dxa"/>
            <w:gridSpan w:val="5"/>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takaisinimeytyminen (m moolia / vrk) ~ 17 000 </w:t>
            </w:r>
          </w:p>
        </w:tc>
        <w:tc>
          <w:tcPr>
            <w:tcW w:w="1216"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6,400 ~ 1,300 </w:t>
            </w:r>
          </w:p>
        </w:tc>
        <w:tc>
          <w:tcPr>
            <w:tcW w:w="1051" w:type="dxa"/>
            <w:tcBorders/>
            <w:vAlign w:val="center"/>
          </w:tcPr>
          <w:p>
            <w:pPr>
              <w:pStyle w:val="TableContents"/>
              <w:bidi w:val="0"/>
              <w:spacing w:before="0" w:after="283"/>
              <w:jc w:val="left"/>
              <w:rPr/>
            </w:pPr>
            <w:r>
              <w:rPr/>
              <w:t xml:space="preserve">~ 700 </w:t>
            </w:r>
          </w:p>
        </w:tc>
        <w:tc>
          <w:tcPr>
            <w:tcW w:w="5900" w:type="dxa"/>
            <w:gridSpan w:val="5"/>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Pitoisuus (m M) </w:t>
            </w:r>
          </w:p>
        </w:tc>
        <w:tc>
          <w:tcPr>
            <w:tcW w:w="1216" w:type="dxa"/>
            <w:tcBorders/>
            <w:vAlign w:val="center"/>
          </w:tcPr>
          <w:p>
            <w:pPr>
              <w:pStyle w:val="TableContents"/>
              <w:bidi w:val="0"/>
              <w:spacing w:before="0" w:after="283"/>
              <w:jc w:val="left"/>
              <w:rPr/>
            </w:pPr>
            <w:r>
              <w:rPr/>
              <w:t xml:space="preserve">142 </w:t>
            </w:r>
          </w:p>
        </w:tc>
        <w:tc>
          <w:tcPr>
            <w:tcW w:w="3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142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100 </w:t>
            </w:r>
          </w:p>
        </w:tc>
        <w:tc>
          <w:tcPr>
            <w:tcW w:w="1636" w:type="dxa"/>
            <w:tcBorders/>
            <w:vAlign w:val="center"/>
          </w:tcPr>
          <w:p>
            <w:pPr>
              <w:pStyle w:val="TableContents"/>
              <w:bidi w:val="0"/>
              <w:spacing w:before="0" w:after="283"/>
              <w:jc w:val="left"/>
              <w:rPr/>
            </w:pPr>
            <w:r>
              <w:rPr/>
              <w:t xml:space="preserve">70 </w:t>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sähköinen käyttövoima (m V) </w:t>
            </w:r>
          </w:p>
        </w:tc>
        <w:tc>
          <w:tcPr>
            <w:tcW w:w="1216" w:type="dxa"/>
            <w:tcBorders/>
            <w:vAlign w:val="center"/>
          </w:tcPr>
          <w:p>
            <w:pPr>
              <w:pStyle w:val="TableContents"/>
              <w:bidi w:val="0"/>
              <w:spacing w:before="0" w:after="283"/>
              <w:jc w:val="left"/>
              <w:rPr/>
            </w:pPr>
            <w:r>
              <w:rPr/>
              <w:t xml:space="preserve">-3 </w:t>
            </w:r>
          </w:p>
        </w:tc>
        <w:tc>
          <w:tcPr>
            <w:tcW w:w="3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+ 3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+ 15 </w:t>
            </w:r>
          </w:p>
        </w:tc>
        <w:tc>
          <w:tcPr>
            <w:tcW w:w="1636" w:type="dxa"/>
            <w:tcBorders/>
            <w:vAlign w:val="center"/>
          </w:tcPr>
          <w:p>
            <w:pPr>
              <w:pStyle w:val="TableContents"/>
              <w:bidi w:val="0"/>
              <w:spacing w:before="0" w:after="283"/>
              <w:jc w:val="left"/>
              <w:rPr/>
            </w:pPr>
            <w:r>
              <w:rPr/>
              <w:t xml:space="preserve">-5 - + 5 </w:t>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kemiallinen käyttövoima (m V) </w:t>
            </w:r>
          </w:p>
        </w:tc>
        <w:tc>
          <w:tcPr>
            <w:tcW w:w="1216" w:type="dxa"/>
            <w:tcBorders/>
            <w:vAlign w:val="center"/>
          </w:tcPr>
          <w:p>
            <w:pPr>
              <w:pStyle w:val="TableContents"/>
              <w:bidi w:val="0"/>
              <w:spacing w:before="0" w:after="283"/>
              <w:jc w:val="left"/>
              <w:rPr/>
            </w:pPr>
            <w:r>
              <w:rPr/>
              <w:t xml:space="preserve">0 </w:t>
            </w:r>
          </w:p>
        </w:tc>
        <w:tc>
          <w:tcPr>
            <w:tcW w:w="3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-9 </w:t>
            </w:r>
          </w:p>
        </w:tc>
        <w:tc>
          <w:tcPr>
            <w:tcW w:w="1636" w:type="dxa"/>
            <w:tcBorders/>
            <w:vAlign w:val="center"/>
          </w:tcPr>
          <w:p>
            <w:pPr>
              <w:pStyle w:val="TableContents"/>
              <w:bidi w:val="0"/>
              <w:spacing w:before="0" w:after="283"/>
              <w:jc w:val="left"/>
              <w:rPr/>
            </w:pPr>
            <w:r>
              <w:rPr/>
              <w:t xml:space="preserve">-19 </w:t>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sähkökemiallinen käyttövoima (m V) </w:t>
            </w:r>
          </w:p>
        </w:tc>
        <w:tc>
          <w:tcPr>
            <w:tcW w:w="1216" w:type="dxa"/>
            <w:tcBorders/>
            <w:vAlign w:val="center"/>
          </w:tcPr>
          <w:p>
            <w:pPr>
              <w:pStyle w:val="TableContents"/>
              <w:bidi w:val="0"/>
              <w:spacing w:before="0" w:after="283"/>
              <w:jc w:val="left"/>
              <w:rPr/>
            </w:pPr>
            <w:r>
              <w:rPr/>
              <w:t xml:space="preserve">-3 </w:t>
            </w:r>
          </w:p>
        </w:tc>
        <w:tc>
          <w:tcPr>
            <w:tcW w:w="3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+ 3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+ 6 </w:t>
            </w:r>
          </w:p>
        </w:tc>
        <w:tc>
          <w:tcPr>
            <w:tcW w:w="1636" w:type="dxa"/>
            <w:tcBorders/>
            <w:vAlign w:val="center"/>
          </w:tcPr>
          <w:p>
            <w:pPr>
              <w:pStyle w:val="TableContents"/>
              <w:bidi w:val="0"/>
              <w:spacing w:before="0" w:after="283"/>
              <w:jc w:val="left"/>
              <w:rPr/>
            </w:pPr>
            <w:r>
              <w:rPr/>
              <w:t xml:space="preserve">-24-14 </w:t>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-74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apikaaliset kuljetusproteiinit </w:t>
            </w:r>
          </w:p>
        </w:tc>
        <w:tc>
          <w:tcPr>
            <w:tcW w:w="1216" w:type="dxa"/>
            <w:tcBorders/>
            <w:vAlign w:val="center"/>
          </w:tcPr>
          <w:p>
            <w:pPr>
              <w:pStyle w:val="TableContents"/>
              <w:bidi w:val="0"/>
              <w:spacing w:before="0" w:after="283"/>
              <w:jc w:val="left"/>
              <w:rPr/>
            </w:pPr>
            <w:r>
              <w:rPr/>
              <w:t xml:space="preserve">SGLT, Na-H-vasta-aine </w:t>
            </w:r>
          </w:p>
        </w:tc>
        <w:tc>
          <w:tcPr>
            <w:tcW w:w="3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(passiivisesti) </w:t>
            </w:r>
          </w:p>
        </w:tc>
        <w:tc>
          <w:tcPr>
            <w:tcW w:w="1141" w:type="dxa"/>
            <w:tcBorders/>
            <w:vAlign w:val="center"/>
          </w:tcPr>
          <w:p>
            <w:pPr>
              <w:pStyle w:val="TableContents"/>
              <w:bidi w:val="0"/>
              <w:spacing w:before="0" w:after="283"/>
              <w:jc w:val="left"/>
              <w:rPr/>
            </w:pPr>
            <w:r>
              <w:rPr/>
              <w:t xml:space="preserve">Na-K-2Cl-symporteri (Na-H-antiporteri ja passiivisesti) </w:t>
            </w:r>
          </w:p>
        </w:tc>
        <w:tc>
          <w:tcPr>
            <w:tcW w:w="1636" w:type="dxa"/>
            <w:tcBorders/>
            <w:vAlign w:val="center"/>
          </w:tcPr>
          <w:p>
            <w:pPr>
              <w:pStyle w:val="TableContents"/>
              <w:bidi w:val="0"/>
              <w:spacing w:before="0" w:after="283"/>
              <w:jc w:val="left"/>
              <w:rPr/>
            </w:pPr>
            <w:r>
              <w:rPr/>
              <w:t xml:space="preserve">natrium-kloridi-symporteri </w:t>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ENaC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basolateraaliset kuljetusproteiinit Na/K-ATPaasi </w:t>
            </w:r>
          </w:p>
        </w:tc>
        <w:tc>
          <w:tcPr>
            <w:tcW w:w="10559" w:type="dxa"/>
            <w:gridSpan w:val="11"/>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Muut reabsorptio-ominaisuudet isosmoottiset </w:t>
            </w:r>
          </w:p>
        </w:tc>
        <w:tc>
          <w:tcPr>
            <w:tcW w:w="1216"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t xml:space="preserve">pääsolujen toimesta, aldosteronin stimuloimana </w:t>
            </w:r>
          </w:p>
        </w:tc>
        <w:tc>
          <w:tcPr>
            <w:tcW w:w="6760" w:type="dxa"/>
            <w:gridSpan w:val="7"/>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tubulaarinen takaisinimeytyminen on nopeinta?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Suurin osa takaisinimeytymisestä (65 %) </w:t>
      </w:r>
      <w:r>
        <w:rPr/>
        <w:t xml:space="preserve">tapahtuu </w:t>
      </w:r>
      <w:r>
        <w:rPr>
          <w:color w:val="2F4F4F"/>
        </w:rPr>
        <w:t xml:space="preserve">proksimaalisessa tubuluksessa</w:t>
      </w:r>
      <w:r>
        <w:rPr/>
        <w:t xml:space="preserve">. Jälkimmäisessä osassa sitä edistää sähkökemiallinen käyttövoima, mutta aluksi siihen tarvitaan SGLT-kotransporteria ja Na-H-antiporteria. Natrium kulkeutuu sähkökemiallisen gradientin mukana (passiivinen kuljetus) luumenista tubulussoluun yhdessä veden ja kloridin kanssa, jotka myös diffundoituvat passiivisesti. Vesi imeytyy takaisin samassa määrin, jolloin pitoisuus proksimaalisen tubuluksen lopussa on sama kuin alussa. Toisin sanoen reabsorptio proksimaalisessa tubuluksessa on isosmoottista.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natriumia nefronin proksimaalisessa segmentissä imeytyy aktiivisesti takaisin.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suurin osa natriumista imeytyy takaisin munuaisiin?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tapahtuu natrium- ja kloridi-ionien takaisinimeytyminen?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tapahtuu suurin osa reabsorptiosta munuaistubuluksissa?</w:t>
      </w:r>
    </w:p>
    <w:p>
      <w:pPr>
        <w:pStyle w:val="TextBody"/>
        <w:bidi w:val="0"/>
        <w:jc w:val="left"/>
        <w:rPr>
          <w:b/>
          <w:u w:val="single"/>
          <w:shd w:val="clear" w:fill="FFFF00"/>
        </w:rPr>
      </w:pPr>
      <w:r>
        <w:rPr>
          <w:b/>
          <w:u w:val="single"/>
          <w:shd w:val="clear" w:fill="FFFF00"/>
        </w:rPr>
        <w:t xml:space="preserve">Asiakirjan numero 15288</w:t>
      </w:r>
    </w:p>
    <w:p>
      <w:pPr>
        <w:pStyle w:val="TextBody"/>
        <w:bidi w:val="0"/>
        <w:jc w:val="left"/>
        <w:rPr>
          <w:b/>
          <w:shd w:val="clear" w:fill="FFFF00"/>
        </w:rPr>
      </w:pPr>
      <w:r>
        <w:rPr>
          <w:b/>
          <w:shd w:val="clear" w:fill="FFFF00"/>
        </w:rPr>
        <w:t xml:space="preserve">Tekstin numero 0</w:t>
      </w:r>
    </w:p>
    <w:p>
      <w:pPr>
        <w:pStyle w:val="TextBody"/>
        <w:numPr>
          <w:ilvl w:val="0"/>
          <w:numId w:val="127"/>
        </w:numPr>
        <w:tabs>
          <w:tab w:val="clear" w:pos="1134"/>
          <w:tab w:val="left" w:leader="none" w:pos="720"/>
        </w:tabs>
        <w:bidi w:val="0"/>
        <w:ind w:start="720" w:hanging="283"/>
        <w:jc w:val="left"/>
        <w:rPr/>
      </w:pPr>
      <w:r>
        <w:rPr>
          <w:color w:val="A9A9A9"/>
        </w:rPr>
        <w:t xml:space="preserve">Christopher Meloni </w:t>
      </w:r>
      <w:r>
        <w:rPr/>
        <w:t xml:space="preserve">on Randy / Freakshow, automekaanikko, jolla on tulehtuneita näppylöitä kasvoissaan ja kaulassaan ja joka korjasi Haroldin ja Kumarin auton.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hinausauton kuljettajaa elokuvassa Harold ja Kumar...</w:t>
      </w:r>
    </w:p>
    <w:p>
      <w:pPr>
        <w:pStyle w:val="TextBody"/>
        <w:bidi w:val="0"/>
        <w:jc w:val="left"/>
        <w:rPr>
          <w:b/>
          <w:shd w:val="clear" w:fill="FFFF00"/>
        </w:rPr>
      </w:pPr>
      <w:r>
        <w:rPr>
          <w:b/>
          <w:shd w:val="clear" w:fill="FFFF00"/>
        </w:rPr>
        <w:t xml:space="preserve">Teksti numero 1</w:t>
      </w:r>
    </w:p>
    <w:p>
      <w:pPr>
        <w:pStyle w:val="TextBody"/>
        <w:numPr>
          <w:ilvl w:val="0"/>
          <w:numId w:val="128"/>
        </w:numPr>
        <w:tabs>
          <w:tab w:val="clear" w:pos="1134"/>
          <w:tab w:val="left" w:leader="none" w:pos="707"/>
        </w:tabs>
        <w:bidi w:val="0"/>
        <w:spacing w:before="0" w:after="0"/>
        <w:ind w:start="707" w:hanging="283"/>
        <w:jc w:val="left"/>
        <w:rPr/>
      </w:pPr>
      <w:r>
        <w:rPr/>
        <w:t xml:space="preserve">John Cho näyttelee Harold Leetä, toisen sukupolven korealais-amerikkalaista miestä, joka työskentelee ensimmäisessä työpaikassaan investointipankkialalla. </w:t>
      </w:r>
    </w:p>
    <w:p>
      <w:pPr>
        <w:pStyle w:val="TextBody"/>
        <w:numPr>
          <w:ilvl w:val="0"/>
          <w:numId w:val="128"/>
        </w:numPr>
        <w:tabs>
          <w:tab w:val="clear" w:pos="1134"/>
          <w:tab w:val="left" w:leader="none" w:pos="707"/>
        </w:tabs>
        <w:bidi w:val="0"/>
        <w:spacing w:before="0" w:after="0"/>
        <w:ind w:start="707" w:hanging="283"/>
        <w:jc w:val="left"/>
        <w:rPr/>
      </w:pPr>
      <w:r>
        <w:rPr/>
        <w:t xml:space="preserve">Kal Penn näyttelee Kumar Patelia, toisen sukupolven intialais-amerikkalaista, jonka perhe uskoo, että hänestä tulee isänsä ja veljensä tavoin lääkäri. </w:t>
      </w:r>
    </w:p>
    <w:p>
      <w:pPr>
        <w:pStyle w:val="TextBody"/>
        <w:numPr>
          <w:ilvl w:val="0"/>
          <w:numId w:val="128"/>
        </w:numPr>
        <w:tabs>
          <w:tab w:val="clear" w:pos="1134"/>
          <w:tab w:val="left" w:leader="none" w:pos="707"/>
        </w:tabs>
        <w:bidi w:val="0"/>
        <w:spacing w:before="0" w:after="0"/>
        <w:ind w:start="707" w:hanging="283"/>
        <w:jc w:val="left"/>
        <w:rPr/>
      </w:pPr>
      <w:r>
        <w:rPr/>
        <w:t xml:space="preserve">Paula Garcés Maria Perezinä, Haroldin ja Kumarin naapurina, johon Harold on ihastunut. </w:t>
      </w:r>
    </w:p>
    <w:p>
      <w:pPr>
        <w:pStyle w:val="TextBody"/>
        <w:numPr>
          <w:ilvl w:val="0"/>
          <w:numId w:val="128"/>
        </w:numPr>
        <w:tabs>
          <w:tab w:val="clear" w:pos="1134"/>
          <w:tab w:val="left" w:leader="none" w:pos="707"/>
        </w:tabs>
        <w:bidi w:val="0"/>
        <w:spacing w:before="0" w:after="0"/>
        <w:ind w:start="707" w:hanging="283"/>
        <w:jc w:val="left"/>
        <w:rPr/>
      </w:pPr>
      <w:r>
        <w:rPr/>
        <w:t xml:space="preserve">Neil Patrick Harris kuvitteellisena versiona itsestään. </w:t>
      </w:r>
    </w:p>
    <w:p>
      <w:pPr>
        <w:pStyle w:val="TextBody"/>
        <w:numPr>
          <w:ilvl w:val="0"/>
          <w:numId w:val="128"/>
        </w:numPr>
        <w:tabs>
          <w:tab w:val="clear" w:pos="1134"/>
          <w:tab w:val="left" w:leader="none" w:pos="707"/>
        </w:tabs>
        <w:bidi w:val="0"/>
        <w:spacing w:before="0" w:after="0"/>
        <w:ind w:start="707" w:hanging="283"/>
        <w:jc w:val="left"/>
        <w:rPr/>
      </w:pPr>
      <w:r>
        <w:rPr/>
        <w:t xml:space="preserve">Ryan Reynolds leikkaussalin sairaanhoitajana </w:t>
      </w:r>
    </w:p>
    <w:p>
      <w:pPr>
        <w:pStyle w:val="TextBody"/>
        <w:numPr>
          <w:ilvl w:val="0"/>
          <w:numId w:val="128"/>
        </w:numPr>
        <w:tabs>
          <w:tab w:val="clear" w:pos="1134"/>
          <w:tab w:val="left" w:leader="none" w:pos="707"/>
        </w:tabs>
        <w:bidi w:val="0"/>
        <w:spacing w:before="0" w:after="0"/>
        <w:ind w:start="707" w:hanging="283"/>
        <w:jc w:val="left"/>
        <w:rPr/>
      </w:pPr>
      <w:r>
        <w:rPr/>
        <w:t xml:space="preserve">David Krumholtz Goldsteinina, Haroldin ja Kumarin naapurina ja Rosenbergin kämppiksenä. </w:t>
      </w:r>
    </w:p>
    <w:p>
      <w:pPr>
        <w:pStyle w:val="TextBody"/>
        <w:numPr>
          <w:ilvl w:val="0"/>
          <w:numId w:val="128"/>
        </w:numPr>
        <w:tabs>
          <w:tab w:val="clear" w:pos="1134"/>
          <w:tab w:val="left" w:leader="none" w:pos="707"/>
        </w:tabs>
        <w:bidi w:val="0"/>
        <w:spacing w:before="0" w:after="0"/>
        <w:ind w:start="707" w:hanging="283"/>
        <w:jc w:val="left"/>
        <w:rPr/>
      </w:pPr>
      <w:r>
        <w:rPr/>
        <w:t xml:space="preserve">Eddie Kaye Thomas Rosenberginä, Haroldin ja Kumarin naapurina ja Goldsteinin kämppiksenä. </w:t>
      </w:r>
    </w:p>
    <w:p>
      <w:pPr>
        <w:pStyle w:val="TextBody"/>
        <w:numPr>
          <w:ilvl w:val="0"/>
          <w:numId w:val="128"/>
        </w:numPr>
        <w:tabs>
          <w:tab w:val="clear" w:pos="1134"/>
          <w:tab w:val="left" w:leader="none" w:pos="707"/>
        </w:tabs>
        <w:bidi w:val="0"/>
        <w:spacing w:before="0" w:after="0"/>
        <w:ind w:start="707" w:hanging="283"/>
        <w:jc w:val="left"/>
        <w:rPr/>
      </w:pPr>
      <w:r>
        <w:rPr/>
        <w:t xml:space="preserve">Brooke D'Orsay Clarissana, kaksoissisarena, joka opiskelee Princetonin yliopistossa ja suostui polttamaan ruohoa Kumarin kanssa. </w:t>
      </w:r>
    </w:p>
    <w:p>
      <w:pPr>
        <w:pStyle w:val="TextBody"/>
        <w:numPr>
          <w:ilvl w:val="0"/>
          <w:numId w:val="128"/>
        </w:numPr>
        <w:tabs>
          <w:tab w:val="clear" w:pos="1134"/>
          <w:tab w:val="left" w:leader="none" w:pos="707"/>
        </w:tabs>
        <w:bidi w:val="0"/>
        <w:spacing w:before="0" w:after="0"/>
        <w:ind w:start="707" w:hanging="283"/>
        <w:jc w:val="left"/>
        <w:rPr/>
      </w:pPr>
      <w:r>
        <w:rPr/>
        <w:t xml:space="preserve">Kate Kelton Chrissynä, kaksoissisarena Princetonin yliopiston opiskelija, joka suostui polttamaan ruohoa Kumarin kanssa. </w:t>
      </w:r>
    </w:p>
    <w:p>
      <w:pPr>
        <w:pStyle w:val="TextBody"/>
        <w:numPr>
          <w:ilvl w:val="0"/>
          <w:numId w:val="128"/>
        </w:numPr>
        <w:tabs>
          <w:tab w:val="clear" w:pos="1134"/>
          <w:tab w:val="left" w:leader="none" w:pos="707"/>
        </w:tabs>
        <w:bidi w:val="0"/>
        <w:spacing w:before="0" w:after="0"/>
        <w:ind w:start="707" w:hanging="283"/>
        <w:jc w:val="left"/>
        <w:rPr/>
      </w:pPr>
      <w:r>
        <w:rPr/>
        <w:t xml:space="preserve">Christopher Meloni on Randy / Freakshow, automekaanikko, jolla on tulehtuneita näppylöitä kasvoissaan ja kaulassaan ja joka korjasi Haroldin ja Kumarin auton. </w:t>
      </w:r>
    </w:p>
    <w:p>
      <w:pPr>
        <w:pStyle w:val="TextBody"/>
        <w:numPr>
          <w:ilvl w:val="0"/>
          <w:numId w:val="128"/>
        </w:numPr>
        <w:tabs>
          <w:tab w:val="clear" w:pos="1134"/>
          <w:tab w:val="left" w:leader="none" w:pos="707"/>
        </w:tabs>
        <w:bidi w:val="0"/>
        <w:spacing w:before="0" w:after="0"/>
        <w:ind w:start="707" w:hanging="283"/>
        <w:jc w:val="left"/>
        <w:rPr/>
      </w:pPr>
      <w:r>
        <w:rPr/>
        <w:t xml:space="preserve">Sandy Jobin Bevans poliisi Palumbona, poliisi. </w:t>
      </w:r>
    </w:p>
    <w:p>
      <w:pPr>
        <w:pStyle w:val="TextBody"/>
        <w:numPr>
          <w:ilvl w:val="0"/>
          <w:numId w:val="128"/>
        </w:numPr>
        <w:tabs>
          <w:tab w:val="clear" w:pos="1134"/>
          <w:tab w:val="left" w:leader="none" w:pos="707"/>
        </w:tabs>
        <w:bidi w:val="0"/>
        <w:spacing w:before="0" w:after="0"/>
        <w:ind w:start="707" w:hanging="283"/>
        <w:jc w:val="left"/>
        <w:rPr/>
      </w:pPr>
      <w:r>
        <w:rPr/>
        <w:t xml:space="preserve">Fred Willard tohtori Willoughby, lääketieteellisen tiedekunnan dekaani, joka haastatteli Kumaria, - </w:t>
      </w:r>
    </w:p>
    <w:p>
      <w:pPr>
        <w:pStyle w:val="TextBody"/>
        <w:numPr>
          <w:ilvl w:val="0"/>
          <w:numId w:val="128"/>
        </w:numPr>
        <w:tabs>
          <w:tab w:val="clear" w:pos="1134"/>
          <w:tab w:val="left" w:leader="none" w:pos="707"/>
        </w:tabs>
        <w:bidi w:val="0"/>
        <w:spacing w:before="0" w:after="0"/>
        <w:ind w:start="707" w:hanging="283"/>
        <w:jc w:val="left"/>
        <w:rPr/>
      </w:pPr>
      <w:r>
        <w:rPr/>
        <w:t xml:space="preserve">Robert Tinkler (J.D.) </w:t>
      </w:r>
    </w:p>
    <w:p>
      <w:pPr>
        <w:pStyle w:val="TextBody"/>
        <w:numPr>
          <w:ilvl w:val="0"/>
          <w:numId w:val="128"/>
        </w:numPr>
        <w:tabs>
          <w:tab w:val="clear" w:pos="1134"/>
          <w:tab w:val="left" w:leader="none" w:pos="707"/>
        </w:tabs>
        <w:bidi w:val="0"/>
        <w:spacing w:before="0" w:after="0"/>
        <w:ind w:start="707" w:hanging="283"/>
        <w:jc w:val="left"/>
        <w:rPr/>
      </w:pPr>
      <w:r>
        <w:rPr/>
        <w:t xml:space="preserve">Anthony Anderson Burger Shackin työntekijänä </w:t>
      </w:r>
    </w:p>
    <w:p>
      <w:pPr>
        <w:pStyle w:val="TextBody"/>
        <w:numPr>
          <w:ilvl w:val="0"/>
          <w:numId w:val="128"/>
        </w:numPr>
        <w:tabs>
          <w:tab w:val="clear" w:pos="1134"/>
          <w:tab w:val="left" w:leader="none" w:pos="707"/>
        </w:tabs>
        <w:bidi w:val="0"/>
        <w:spacing w:before="0" w:after="0"/>
        <w:ind w:start="707" w:hanging="283"/>
        <w:jc w:val="left"/>
        <w:rPr/>
      </w:pPr>
      <w:r>
        <w:rPr/>
        <w:t xml:space="preserve">Siu Ta näyttelee Cindy Kimiä, Princetonin yliopiston opiskelijaa, joka on ihastunut Haroldiin. </w:t>
      </w:r>
    </w:p>
    <w:p>
      <w:pPr>
        <w:pStyle w:val="TextBody"/>
        <w:numPr>
          <w:ilvl w:val="0"/>
          <w:numId w:val="128"/>
        </w:numPr>
        <w:tabs>
          <w:tab w:val="clear" w:pos="1134"/>
          <w:tab w:val="left" w:leader="none" w:pos="707"/>
        </w:tabs>
        <w:bidi w:val="0"/>
        <w:spacing w:before="0" w:after="0"/>
        <w:ind w:start="707" w:hanging="283"/>
        <w:jc w:val="left"/>
        <w:rPr/>
      </w:pPr>
      <w:r>
        <w:rPr>
          <w:color w:val="A9A9A9"/>
        </w:rPr>
        <w:t xml:space="preserve">Malin Åkerman</w:t>
      </w:r>
      <w:r>
        <w:rPr/>
        <w:t xml:space="preserve">: Liane, Freakshow'n puoliso </w:t>
      </w:r>
    </w:p>
    <w:p>
      <w:pPr>
        <w:pStyle w:val="TextBody"/>
        <w:numPr>
          <w:ilvl w:val="0"/>
          <w:numId w:val="128"/>
        </w:numPr>
        <w:tabs>
          <w:tab w:val="clear" w:pos="1134"/>
          <w:tab w:val="left" w:leader="none" w:pos="707"/>
        </w:tabs>
        <w:bidi w:val="0"/>
        <w:spacing w:before="0" w:after="0"/>
        <w:ind w:start="707" w:hanging="283"/>
        <w:jc w:val="left"/>
        <w:rPr/>
      </w:pPr>
      <w:r>
        <w:rPr/>
        <w:t xml:space="preserve">Dov Tiefenbach Bradley Thomasina, Princetonin yliopiston opiskelijana, joka myi ruohoa Kumarille... </w:t>
      </w:r>
    </w:p>
    <w:p>
      <w:pPr>
        <w:pStyle w:val="TextBody"/>
        <w:numPr>
          <w:ilvl w:val="0"/>
          <w:numId w:val="128"/>
        </w:numPr>
        <w:tabs>
          <w:tab w:val="clear" w:pos="1134"/>
          <w:tab w:val="left" w:leader="none" w:pos="707"/>
        </w:tabs>
        <w:bidi w:val="0"/>
        <w:spacing w:before="0" w:after="0"/>
        <w:ind w:start="707" w:hanging="283"/>
        <w:jc w:val="left"/>
        <w:rPr/>
      </w:pPr>
      <w:r>
        <w:rPr/>
        <w:t xml:space="preserve">Gary Anthony Williams näyttelee Tarik Jacksonia, filosofista mustaa miestä, joka on pidätetty, koska hän on musta. </w:t>
      </w:r>
    </w:p>
    <w:p>
      <w:pPr>
        <w:pStyle w:val="TextBody"/>
        <w:numPr>
          <w:ilvl w:val="0"/>
          <w:numId w:val="128"/>
        </w:numPr>
        <w:tabs>
          <w:tab w:val="clear" w:pos="1134"/>
          <w:tab w:val="left" w:leader="none" w:pos="707"/>
        </w:tabs>
        <w:bidi w:val="0"/>
        <w:spacing w:before="0" w:after="0"/>
        <w:ind w:start="707" w:hanging="283"/>
        <w:jc w:val="left"/>
        <w:rPr/>
      </w:pPr>
      <w:r>
        <w:rPr/>
        <w:t xml:space="preserve">Gary Archibald (Nathaniel Brooks) </w:t>
      </w:r>
    </w:p>
    <w:p>
      <w:pPr>
        <w:pStyle w:val="TextBody"/>
        <w:numPr>
          <w:ilvl w:val="0"/>
          <w:numId w:val="128"/>
        </w:numPr>
        <w:tabs>
          <w:tab w:val="clear" w:pos="1134"/>
          <w:tab w:val="left" w:leader="none" w:pos="707"/>
        </w:tabs>
        <w:bidi w:val="0"/>
        <w:spacing w:before="0" w:after="0"/>
        <w:ind w:start="707" w:hanging="283"/>
        <w:jc w:val="left"/>
        <w:rPr/>
      </w:pPr>
      <w:r>
        <w:rPr/>
        <w:t xml:space="preserve">Craig Stevens Ralphina </w:t>
      </w:r>
    </w:p>
    <w:p>
      <w:pPr>
        <w:pStyle w:val="TextBody"/>
        <w:numPr>
          <w:ilvl w:val="0"/>
          <w:numId w:val="128"/>
        </w:numPr>
        <w:tabs>
          <w:tab w:val="clear" w:pos="1134"/>
          <w:tab w:val="left" w:leader="none" w:pos="707"/>
        </w:tabs>
        <w:bidi w:val="0"/>
        <w:spacing w:before="0" w:after="0"/>
        <w:ind w:start="707" w:hanging="283"/>
        <w:jc w:val="left"/>
        <w:rPr/>
      </w:pPr>
      <w:r>
        <w:rPr/>
        <w:t xml:space="preserve">Jamie Kennedy kuin Creepy Guy (luottamaton) </w:t>
      </w:r>
    </w:p>
    <w:p>
      <w:pPr>
        <w:pStyle w:val="TextBody"/>
        <w:numPr>
          <w:ilvl w:val="0"/>
          <w:numId w:val="128"/>
        </w:numPr>
        <w:tabs>
          <w:tab w:val="clear" w:pos="1134"/>
          <w:tab w:val="left" w:leader="none" w:pos="707"/>
        </w:tabs>
        <w:bidi w:val="0"/>
        <w:ind w:start="707" w:hanging="283"/>
        <w:jc w:val="left"/>
        <w:rPr/>
      </w:pPr>
      <w:r>
        <w:rPr/>
        <w:t xml:space="preserve">Ethan Embry: Billy Carver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Freakshown vaimoa Harold ja Kumar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Harold &amp; Kumarin kuvaukset alkoivat 12. toukokuuta 2003. Elokuva sijoittuu New Jerseyyn, mutta kuvattiin pääasiassa </w:t>
      </w:r>
      <w:r>
        <w:rPr>
          <w:color w:val="A9A9A9"/>
        </w:rPr>
        <w:t xml:space="preserve">Torontossa, Ontariossa, Kanadassa</w:t>
      </w:r>
      <w:r>
        <w:rPr/>
        <w:t xml:space="preserve">. Princetonin yliopistoon sijoittuvat kohtaukset kuvattiin itse asiassa Toronton yliopiston Victoria Collegessa ja Knox Collegessa. Tuotannon suunnitteluryhmän oli rakennettava White Castle -ravintola erityisesti kuvauksia varten, koska Kanadassa ei ole White Castle -ravintoloita. Kuvausten aikana Penn söi kasvishampurilaisia, koska hän on kasvissyöjä.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Harold ja Kumar menevät valkoiseen linnaan, missä se kuvattiin.</w:t>
      </w:r>
    </w:p>
    <w:p>
      <w:pPr>
        <w:pStyle w:val="TextBody"/>
        <w:bidi w:val="0"/>
        <w:jc w:val="left"/>
        <w:rPr>
          <w:b/>
          <w:u w:val="single"/>
          <w:shd w:val="clear" w:fill="FFFF00"/>
        </w:rPr>
      </w:pPr>
      <w:r>
        <w:rPr>
          <w:b/>
          <w:u w:val="single"/>
          <w:shd w:val="clear" w:fill="FFFF00"/>
        </w:rPr>
        <w:t xml:space="preserve">Asiakirjan numero 15289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Harris </w:t>
      </w:r>
      <w:r>
        <w:rPr>
          <w:color w:val="DCDCDC"/>
        </w:rPr>
        <w:t xml:space="preserve">(syntynyt Jonathan Daniel Charasuchin</w:t>
      </w:r>
      <w:r>
        <w:rPr/>
        <w:t xml:space="preserve">; 6. marraskuuta 1914 - 3. marraskuuta 2002) oli yhdysvaltalainen näyttelijä. Kaksi hänen tunnetuimmista rooleistaan olivat arka kirjanpitäjä Bradford Webster Kolmas mies -elokuvan televisioversiossa ja 1960-luvun Lost in Space -tieteissarjassa nirso roisto tohtori Zachary Smith. Uransa loppupuolella hän antoi ääniä animaatioelokuviin A Bug's Life ja Toy Story 2. Hän oli myös ääninäyttelijä.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Smithiä alkuperäisessä Kadonneen avaruuden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tohtori Smithiä elokuvassa Lost in Space...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tohtori Smithiä Lost in Space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Jonathan Harris </w:t>
      </w:r>
      <w:r>
        <w:rPr/>
        <w:t xml:space="preserve">(syntynyt Jonathan Daniel Charasuchin; 6. marraskuuta 1914 - 3. marraskuuta 2002) oli yhdysvaltalainen hahmonäyttelijä, jonka uraan kuului yli 500 televisio- ja elokuvaesiintymistä sekä ääninäyttelijä. Kaksi hänen tunnetuimmista rooleistaan olivat arka kirjanpitäjä Bradford Webster Kolmas mies -elokuvan televisioversiossa ja 1960-luvun Lost in Space -tieteissarjan nirso pahis tohtori Zachary Smith. Uransa loppupuolella hän antoi ääniä animaatioelokuviin A Bug's Life ja Toy Story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Smithiä alkuperäisessä Kadonneessa avaruudessa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Mr Smithiä elokuvassa Lost in Space...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Jonathan Harris </w:t>
      </w:r>
      <w:r>
        <w:rPr/>
        <w:t xml:space="preserve">(syntynyt Jonathan Daniel Charasuchin; 6. marraskuuta 1914 - 3. marraskuuta 2002) oli yhdysvaltalainen näyttelijä. Kaksi hänen tunnetuimmista rooleistaan olivat arka kirjanpitäjä Bradford Webster Kolmas mies -elokuvan televisioversiossa ja 1960-luvun Lost in Space -tieteissarjassa esiintynyt hienotunteinen roisto tohtori Zachary Smith. Uransa loppupuolella hän antoi ääniä animaatioelokuviin A Bug's Life ja Toy Story 2. Hän oli myös ääninäyttelijä.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tohtoria elokuvassa Lost in Space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Mr. Smithiä elokuvassa Lost in Space...</w:t>
      </w:r>
    </w:p>
    <w:p>
      <w:pPr>
        <w:pStyle w:val="TextBody"/>
        <w:bidi w:val="0"/>
        <w:jc w:val="left"/>
        <w:rPr>
          <w:b/>
          <w:u w:val="single"/>
          <w:shd w:val="clear" w:fill="FFFF00"/>
        </w:rPr>
      </w:pPr>
      <w:r>
        <w:rPr>
          <w:b/>
          <w:u w:val="single"/>
          <w:shd w:val="clear" w:fill="FFFF00"/>
        </w:rPr>
        <w:t xml:space="preserve">Asiakirjan numero 15290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Robin </w:t>
      </w:r>
      <w:r>
        <w:rPr/>
        <w:t xml:space="preserve">on metsänhoitaja Sherwoodin metsässä. Kun hän lähtee jousiammuntakilpailusta, joku ampuu häntä kohti ja ampuu vain niukasti ohi. Ajattelematta Robin vastaa tulitukseen ja tappaa jonkun. Robinin ystävät Marian ja Much suostuttelevat hänet ryhtymään lainsuojattomaksi. </w:t>
      </w:r>
      <w:r>
        <w:rPr>
          <w:color w:val="DCDCDC"/>
        </w:rPr>
        <w:t xml:space="preserve">Robin </w:t>
      </w:r>
      <w:r>
        <w:rPr/>
        <w:t xml:space="preserve">piiloutuu Sherwoodin metsään ja kokoaa joukon vastustamaan Nottinghamin tyrannimaista sheriffiä. Ei ole yllättävää, että he ryöstävät rikkaita, antavat köyhille ja salametsästävät peuroja.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johtavat lainsuojattomien jengiä Sherwoodin metsässä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lainsuojattomien jengiä Sherwoodin metsässä -</w:t>
      </w:r>
    </w:p>
    <w:p>
      <w:pPr>
        <w:pStyle w:val="TextBody"/>
        <w:bidi w:val="0"/>
        <w:jc w:val="left"/>
        <w:rPr>
          <w:b/>
          <w:u w:val="single"/>
          <w:shd w:val="clear" w:fill="FFFF00"/>
        </w:rPr>
      </w:pPr>
      <w:r>
        <w:rPr>
          <w:b/>
          <w:u w:val="single"/>
          <w:shd w:val="clear" w:fill="FFFF00"/>
        </w:rPr>
        <w:t xml:space="preserve">Asiakirjan numero 15291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Kivettymisprosessi tapahtuu maan alla, kun puu hautautuu sedimentin tai vulkaanisen tuhkan alle ja säilyy aluksi hapen puutteen vuoksi, joka estää aerobisen hajoamisen. Peittävän materiaalin läpi virtaava mineraalipitoinen vesi kerrostaa mineraaleja kasvin soluihin; kun kasvin ligniini ja selluloosa hajoavat, tilalle muodostuu kivimuotti. Orgaanisen aineksen on kivettynyt ennen kuin se hajoaa kokonaan. Prosessi kestää </w:t>
      </w:r>
      <w:r>
        <w:rPr>
          <w:color w:val="A9A9A9"/>
        </w:rPr>
        <w:t xml:space="preserve">miljoonia vuosia</w:t>
      </w:r>
      <w:r>
        <w:rPr/>
        <w:t xml:space="preserve">. Metsä, jossa tällainen aines on kivettynyt, tunnetaan kivettyneenä metsänä.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puun kivettyminen?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Kivettynyt puu (kreikankielisestä juuresta petro, joka tarkoittaa ``kiveä'' tai ``kiveä''; kirjaimellisesti ``kiveksi muuttunut puu'') on nimitys, joka on annettu erityyppisille kivettyneille maanpäällisen kasvillisuuden jäänteille. Se on seurausta siitä, että puu tai puun kaltaiset kasvit ovat permineralisaatioprosessin avulla muuttuneet kokonaan kiveksi. Kaikki orgaaninen aines on korvattu mineraaleilla (useimmiten silikaatilla, kuten kvartsilla), mutta runkokudoksen alkuperäinen rakenne on säilynyt. Toisin kuin muuntyyppiset fossiilit, jotka ovat tyypillisesti painaumia tai puristumia, kivettynyt puu on </w:t>
      </w:r>
      <w:r>
        <w:rPr>
          <w:color w:val="A9A9A9"/>
        </w:rPr>
        <w:t xml:space="preserve">alkuperäisen orgaanisen materiaalin kolmiulotteinen esitys</w:t>
      </w:r>
      <w:r>
        <w:rPr/>
        <w:t xml:space="preserve">. Kivettymisprosessi tapahtuu maan alla, kun puu hautautuu sedimentin tai vulkaanisen tuhkan alle ja säilyy aluksi hapen puutteen vuoksi, joka estää aerobisen hajoamisen. Peittävän materiaalin läpi virtaava mineraalipitoinen vesi laskee mineraaleja kasvin soluihin; kun kasvin ligniini ja selluloosa hajoavat, tilalle muodostuu kivimuotti. Orgaanisen aineksen on kivettynyt ennen kuin se hajoaa kokonaan. Metsä, jossa tällainen aines on kivettynyt, tunnetaan kivettyneenä metsänä.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kivettynyt puu on esimerkki minkälaisesta fossiilista puusta.</w:t>
      </w:r>
    </w:p>
    <w:p>
      <w:pPr>
        <w:pStyle w:val="TextBody"/>
        <w:bidi w:val="0"/>
        <w:jc w:val="left"/>
        <w:rPr>
          <w:b/>
          <w:u w:val="single"/>
          <w:shd w:val="clear" w:fill="FFFF00"/>
        </w:rPr>
      </w:pPr>
      <w:r>
        <w:rPr>
          <w:b/>
          <w:u w:val="single"/>
          <w:shd w:val="clear" w:fill="FFFF00"/>
        </w:rPr>
        <w:t xml:space="preserve">Asiakirjan numero 15292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Lockheed C-5 Galaxy </w:t>
      </w:r>
      <w:r>
        <w:rPr/>
        <w:t xml:space="preserve">on suuri sotilaskuljetuslentokone, jonka Lockheed alun perin suunnitteli ja rakensi ja jota sen seuraaja Lockheed Martin nykyään ylläpitää ja päivittää. Se tarjoaa Yhdysvaltain ilmavoimille (USAF) raskaita mannertenvälisiä strategisia ilmakuljetuskapasiteetteja, joilla voidaan kuljettaa suuria ja ylisuuria kuormia, mukaan luettuna kaikki lentokelpoisuushyväksyttävät rahdit. Galaxy on hyvin samankaltainen pienemmän Lockheed C-141 Starlifterin edeltäjänsä ja myöhemmän Boeing C-17 Globemaster III:n kanssa. C-5 kuuluu maailman suurimpiin sotilaslentokoneisiin.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lentokone Yhdysvaltain ilmavoimissa?</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t xml:space="preserve">C-5 on rajoitettu sotilas- ja viranomaiskäyttöön. Yhdysvaltain ilmavoimilla on joulukuussa 2015 käytössä 57 C-5-konetta. Se aikoo vähentää laivastonsa </w:t>
      </w:r>
      <w:r>
        <w:rPr>
          <w:color w:val="A9A9A9"/>
        </w:rPr>
        <w:t xml:space="preserve">52 </w:t>
      </w:r>
      <w:r>
        <w:rPr/>
        <w:t xml:space="preserve">C-5M:ään vuoteen 2017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c-5:tä ilmavoimilla on</w:t>
      </w:r>
    </w:p>
    <w:p>
      <w:pPr>
        <w:pStyle w:val="TextBody"/>
        <w:bidi w:val="0"/>
        <w:jc w:val="left"/>
        <w:rPr>
          <w:b/>
          <w:u w:val="single"/>
          <w:shd w:val="clear" w:fill="FFFF00"/>
        </w:rPr>
      </w:pPr>
      <w:r>
        <w:rPr>
          <w:b/>
          <w:u w:val="single"/>
          <w:shd w:val="clear" w:fill="FFFF00"/>
        </w:rPr>
        <w:t xml:space="preserve">Asiakirjan numero 15293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Brett Favren 297 ottelun aloitusputki on kaikkien aikojen pisin. Puolustuspelaajista Jim Marshallin 270 ottelun aloitusputki on kaikkien aikojen pisin. Erityisen huomionarvoinen on punter Jeff Feagles, joka pelasi 352 peräkkäistä peliä, mikä on kaikkien aikojen pisin erikoisjoukkueen pelaajan peliaika. Erikoisjoukkueiden pelaajille ei lueta aloituksia NFL:ssä. Vuonna 2016 </w:t>
      </w:r>
      <w:r>
        <w:rPr>
          <w:color w:val="A9A9A9"/>
        </w:rPr>
        <w:t xml:space="preserve">Lawrence Timmonsista </w:t>
      </w:r>
      <w:r>
        <w:rPr/>
        <w:t xml:space="preserve">tuli viimeisin pelaaja, joka on ylittänyt jonkun oman pelipaikkansa pelaajan peräkkäisten aloitusten määrässä, kun hän rikkoi oikean sisäpuolen linjapuolustajien aiemman, aiemmin Frank LeMasterin hallussa olleen merkin.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pelasi eniten peräkkäisiä otteluita nfl:ssä?</w:t>
      </w:r>
    </w:p>
    <w:p>
      <w:pPr>
        <w:pStyle w:val="TextBody"/>
        <w:bidi w:val="0"/>
        <w:jc w:val="left"/>
        <w:rPr>
          <w:b/>
          <w:u w:val="single"/>
          <w:shd w:val="clear" w:fill="FFFF00"/>
        </w:rPr>
      </w:pPr>
      <w:r>
        <w:rPr>
          <w:b/>
          <w:u w:val="single"/>
          <w:shd w:val="clear" w:fill="FFFF00"/>
        </w:rPr>
        <w:t xml:space="preserve">Asiakirjan numero 15294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Tom on kuvitteellinen astronautti, johon viitataan </w:t>
      </w:r>
      <w:r>
        <w:rPr>
          <w:color w:val="A9A9A9"/>
        </w:rPr>
        <w:t xml:space="preserve">David </w:t>
      </w:r>
      <w:r>
        <w:rPr/>
        <w:t xml:space="preserve">Bowien kappaleissa ``Space Oddity'', ``Ashes to Ashes'', ``Hallo Spaceboy'', ``New Killer Star'' ja musiikkivideossa ``Blackstar''. Bowien oma tulkinta hahmosta kehittyi koko hänen uransa ajan. ``Space Oddity'' (1969) kuvaa astronauttia, joka irrottautuu rennosti maailman siteistä matkustaakseen tähtien taakse. Kappaleessa ``Ashes to Ashes'' (1980) Bowie tulkitsee Majuri Tomin uudelleen omanelämäkerralliseksi symboliksi itselleen. Major Tom kuvataan ``narkkariksi, joka on kännissä taivaassa, joka on kaikkien aikojen pohjalla''. Tämä sanoitus tulkittiin leikiksi Bowien albumin Low (1977) nimestä, joka kertoi Bowien vetäytymisestä huumeiden väärinkäytön jälkeen Yhdysvalloissa. Lisäksi sanoituksessa käytetty tukahduttava ja itseään syyttävä sävy ``Time and again I tell myself I 'll stay clean tonight.'' vahvistaa omaelämäkerrallista ja retrospektiivistä tulkintaa. Vähän myöhemmin Major Tomin alkuperäinen vetäytyminen kääntyy jälleen toisin päin, "ulospäin" tai kohti avaruutta.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tämän on maavalvontakeskus majuri Tomille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David Bowien </w:t>
      </w:r>
      <w:r>
        <w:rPr/>
        <w:t xml:space="preserve">albumilla "Space Oddity" </w:t>
      </w:r>
      <w:r>
        <w:rPr/>
        <w:t xml:space="preserve">(1969, myöhemmin nimetty uudelleen Space Oddityksi) Major Tomin lähtö Maasta onnistuu ja kaikki menee suunnitelmien mukaan. Jossain vaiheessa matkaa (''ohi sadantuhannen kilometrin'') hän väittää, että ``on hyvin liikkumatta'' ja ajattelee, että ``alukseni tietää, mihin suuntaan mennä'', ja jatkaa sanomalla ``Kerro vaimolleni, että rakastan häntä kovasti''. Valvomo ilmoittaa sitten hänelle: ``Maailmavalvomo majuri Tomille: virtapiirinne on kuollut, jokin on vialla'' ja yrittää saada yhteyden majuri Tomiin uudelleen. Tomin viimeiset sanat kappaleessa (joita Maavalvomo ei mahdollisesti kuule) ovat: "Täällä minä leijun purkkipurkkini ympärillä, kaukana kuun yläpuolella. Maa on sininen, enkä voi tehdä mitään.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ja lauloi Ground Controlin Major Tomille -</w:t>
      </w:r>
    </w:p>
    <w:p>
      <w:pPr>
        <w:pStyle w:val="TextBody"/>
        <w:bidi w:val="0"/>
        <w:jc w:val="left"/>
        <w:rPr>
          <w:b/>
          <w:u w:val="single"/>
          <w:shd w:val="clear" w:fill="FFFF00"/>
        </w:rPr>
      </w:pPr>
      <w:r>
        <w:rPr>
          <w:b/>
          <w:u w:val="single"/>
          <w:shd w:val="clear" w:fill="FFFF00"/>
        </w:rPr>
        <w:t xml:space="preserve">Asiakirjan numero 15295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Conté, joka tunnetaan myös nimellä Conté-tikut tai Conté-kynät, on piirustusväline, joka koostuu puristetusta grafiitti- tai hiilijauheesta, joka on sekoitettu </w:t>
      </w:r>
      <w:r>
        <w:rPr>
          <w:color w:val="A9A9A9"/>
        </w:rPr>
        <w:t xml:space="preserve">vaha- tai savipohjaan ja </w:t>
      </w:r>
      <w:r>
        <w:rPr/>
        <w:t xml:space="preserve">joka on poikkileikkaukseltaan neliön muotoinen. Ne keksi vuonna 1795 Nicolas-Jacques Conté, joka loi saven ja grafiitin yhdistelmän Napoleonin sotien aiheuttaman grafiittipulan vuoksi (Britannian Ranskan merisaarto esti tuonnin). Contén värikynien etuna oli, että niiden valmistus oli kustannustehokasta ja että niitä oli helppo valmistaa valvotuissa kovuusasteissa.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conte-kynä on valmistettu grafiitista, joka sekoitetaan grafiitin kanssa.</w:t>
      </w:r>
    </w:p>
    <w:p>
      <w:pPr>
        <w:pStyle w:val="TextBody"/>
        <w:bidi w:val="0"/>
        <w:jc w:val="left"/>
        <w:rPr>
          <w:b/>
          <w:u w:val="single"/>
          <w:shd w:val="clear" w:fill="FFFF00"/>
        </w:rPr>
      </w:pPr>
      <w:r>
        <w:rPr>
          <w:b/>
          <w:u w:val="single"/>
          <w:shd w:val="clear" w:fill="FFFF00"/>
        </w:rPr>
        <w:t xml:space="preserve">Asiakirjan numero 15296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Las Vegas Valley Las Vegasin suurkaupunkialue Las Vegas -- Paradise-Henderson, NV MSA Vasemmalta oikealle ylhäältä: Las Vegas Stripin horisontti, Stratosphere Tower, Fremont Street Experience, Mandarin Oriental, Las Vegas, Red Rock Canyon National Conservation Area, The District at Green Valley Ranch. </w:t>
      </w:r>
    </w:p>
    <w:tbl>
      <w:tblPr>
        <w:tblW w:w="7622" w:type="dxa"/>
        <w:jc w:val="left"/>
        <w:tblInd w:w="0" w:type="dxa"/>
        <w:tblLayout w:type="fixed"/>
        <w:tblCellMar>
          <w:top w:w="28" w:type="dxa"/>
          <w:left w:w="28" w:type="dxa"/>
          <w:bottom w:w="28" w:type="dxa"/>
          <w:right w:w="28" w:type="dxa"/>
        </w:tblCellMar>
      </w:tblPr>
      <w:tblGrid>
        <w:gridCol w:w="2011"/>
        <w:gridCol w:w="5611"/>
      </w:tblGrid>
      <w:tr>
        <w:trPr/>
        <w:tc>
          <w:tcPr>
            <w:tcW w:w="2011" w:type="dxa"/>
            <w:tcBorders/>
            <w:vAlign w:val="center"/>
          </w:tcPr>
          <w:p>
            <w:pPr>
              <w:pStyle w:val="TableHeading"/>
              <w:suppressLineNumbers/>
              <w:bidi w:val="0"/>
              <w:spacing w:before="0" w:after="283"/>
              <w:jc w:val="center"/>
              <w:rPr/>
            </w:pPr>
            <w:r>
              <w:rPr/>
              <w:t xml:space="preserve">Maa </w:t>
            </w:r>
          </w:p>
        </w:tc>
        <w:tc>
          <w:tcPr>
            <w:tcW w:w="5611" w:type="dxa"/>
            <w:tcBorders/>
            <w:vAlign w:val="center"/>
          </w:tcPr>
          <w:p>
            <w:pPr>
              <w:pStyle w:val="TableContents"/>
              <w:bidi w:val="0"/>
              <w:spacing w:before="0" w:after="283"/>
              <w:jc w:val="left"/>
              <w:rPr/>
            </w:pPr>
            <w:r>
              <w:rPr/>
              <w:t xml:space="preserve">Yhdysvallat </w:t>
            </w:r>
          </w:p>
        </w:tc>
      </w:tr>
      <w:tr>
        <w:trPr/>
        <w:tc>
          <w:tcPr>
            <w:tcW w:w="2011" w:type="dxa"/>
            <w:tcBorders/>
            <w:vAlign w:val="center"/>
          </w:tcPr>
          <w:p>
            <w:pPr>
              <w:pStyle w:val="TableHeading"/>
              <w:suppressLineNumbers/>
              <w:bidi w:val="0"/>
              <w:spacing w:before="0" w:after="283"/>
              <w:jc w:val="center"/>
              <w:rPr/>
            </w:pPr>
            <w:r>
              <w:rPr/>
              <w:t xml:space="preserve">Valtio </w:t>
            </w:r>
          </w:p>
        </w:tc>
        <w:tc>
          <w:tcPr>
            <w:tcW w:w="5611" w:type="dxa"/>
            <w:tcBorders/>
            <w:vAlign w:val="center"/>
          </w:tcPr>
          <w:p>
            <w:pPr>
              <w:pStyle w:val="TableContents"/>
              <w:bidi w:val="0"/>
              <w:spacing w:before="0" w:after="283"/>
              <w:jc w:val="left"/>
              <w:rPr/>
            </w:pPr>
            <w:r>
              <w:rPr/>
              <w:t xml:space="preserve">Nevada </w:t>
            </w:r>
          </w:p>
        </w:tc>
      </w:tr>
      <w:tr>
        <w:trPr/>
        <w:tc>
          <w:tcPr>
            <w:tcW w:w="2011" w:type="dxa"/>
            <w:tcBorders/>
            <w:vAlign w:val="center"/>
          </w:tcPr>
          <w:p>
            <w:pPr>
              <w:pStyle w:val="TableHeading"/>
              <w:suppressLineNumbers/>
              <w:bidi w:val="0"/>
              <w:spacing w:before="0" w:after="283"/>
              <w:jc w:val="center"/>
              <w:rPr/>
            </w:pPr>
            <w:r>
              <w:rPr/>
              <w:t xml:space="preserve">Pääkaupunki </w:t>
            </w:r>
          </w:p>
        </w:tc>
        <w:tc>
          <w:tcPr>
            <w:tcW w:w="5611" w:type="dxa"/>
            <w:tcBorders/>
            <w:vAlign w:val="center"/>
          </w:tcPr>
          <w:p>
            <w:pPr>
              <w:pStyle w:val="TableContents"/>
              <w:bidi w:val="0"/>
              <w:spacing w:before="0" w:after="283"/>
              <w:jc w:val="left"/>
              <w:rPr/>
            </w:pPr>
            <w:r>
              <w:rPr/>
              <w:t xml:space="preserve">Las Vegas </w:t>
            </w:r>
          </w:p>
        </w:tc>
      </w:tr>
      <w:tr>
        <w:trPr/>
        <w:tc>
          <w:tcPr>
            <w:tcW w:w="2011" w:type="dxa"/>
            <w:tcBorders/>
            <w:vAlign w:val="center"/>
          </w:tcPr>
          <w:p>
            <w:pPr>
              <w:pStyle w:val="TableHeading"/>
              <w:suppressLineNumbers/>
              <w:bidi w:val="0"/>
              <w:spacing w:before="0" w:after="283"/>
              <w:jc w:val="center"/>
              <w:rPr/>
            </w:pPr>
            <w:r>
              <w:rPr/>
              <w:t xml:space="preserve">Muut suuret kaupungit </w:t>
            </w:r>
          </w:p>
        </w:tc>
        <w:tc>
          <w:tcPr>
            <w:tcW w:w="5611" w:type="dxa"/>
            <w:tcBorders/>
            <w:vAlign w:val="center"/>
          </w:tcPr>
          <w:p>
            <w:pPr>
              <w:pStyle w:val="TableContents"/>
              <w:bidi w:val="0"/>
              <w:spacing w:before="0" w:after="283"/>
              <w:jc w:val="left"/>
              <w:rPr/>
            </w:pPr>
            <w:r>
              <w:rPr/>
              <w:t xml:space="preserve">-Henderson-North Las Vegas Väestö (vuoden 2014 arvio) </w:t>
            </w:r>
          </w:p>
        </w:tc>
      </w:tr>
      <w:tr>
        <w:trPr/>
        <w:tc>
          <w:tcPr>
            <w:tcW w:w="2011" w:type="dxa"/>
            <w:tcBorders/>
            <w:vAlign w:val="center"/>
          </w:tcPr>
          <w:p>
            <w:pPr>
              <w:pStyle w:val="TableHeading"/>
              <w:suppressLineNumbers/>
              <w:bidi w:val="0"/>
              <w:spacing w:before="0" w:after="283"/>
              <w:jc w:val="center"/>
              <w:rPr/>
            </w:pPr>
            <w:r>
              <w:rPr/>
              <w:t xml:space="preserve">Yhteensä </w:t>
            </w:r>
          </w:p>
        </w:tc>
        <w:tc>
          <w:tcPr>
            <w:tcW w:w="5611" w:type="dxa"/>
            <w:tcBorders/>
            <w:vAlign w:val="center"/>
          </w:tcPr>
          <w:p>
            <w:pPr>
              <w:pStyle w:val="TableContents"/>
              <w:bidi w:val="0"/>
              <w:spacing w:before="0" w:after="283"/>
              <w:jc w:val="left"/>
              <w:rPr/>
            </w:pPr>
            <w:r>
              <w:rPr>
                <w:color w:val="A9A9A9"/>
              </w:rPr>
              <w:t xml:space="preserve">2,036,</w:t>
            </w:r>
            <w:r>
              <w:rPr/>
              <w:t xml:space="preserve">338 </w:t>
            </w:r>
          </w:p>
        </w:tc>
      </w:tr>
      <w:tr>
        <w:trPr/>
        <w:tc>
          <w:tcPr>
            <w:tcW w:w="2011" w:type="dxa"/>
            <w:tcBorders/>
            <w:vAlign w:val="center"/>
          </w:tcPr>
          <w:p>
            <w:pPr>
              <w:pStyle w:val="TableHeading"/>
              <w:suppressLineNumbers/>
              <w:bidi w:val="0"/>
              <w:spacing w:before="0" w:after="283"/>
              <w:jc w:val="center"/>
              <w:rPr/>
            </w:pPr>
            <w:r>
              <w:rPr/>
              <w:t xml:space="preserve">Aikavyöhyke </w:t>
            </w:r>
          </w:p>
        </w:tc>
        <w:tc>
          <w:tcPr>
            <w:tcW w:w="5611" w:type="dxa"/>
            <w:tcBorders/>
            <w:vAlign w:val="center"/>
          </w:tcPr>
          <w:p>
            <w:pPr>
              <w:pStyle w:val="TableContents"/>
              <w:bidi w:val="0"/>
              <w:spacing w:before="0" w:after="283"/>
              <w:jc w:val="left"/>
              <w:rPr/>
            </w:pPr>
            <w:r>
              <w:rPr/>
              <w:t xml:space="preserve">PST (UTC-8) </w:t>
            </w:r>
          </w:p>
        </w:tc>
      </w:tr>
      <w:tr>
        <w:trPr/>
        <w:tc>
          <w:tcPr>
            <w:tcW w:w="2011" w:type="dxa"/>
            <w:tcBorders/>
            <w:vAlign w:val="center"/>
          </w:tcPr>
          <w:p>
            <w:pPr>
              <w:pStyle w:val="TableHeading"/>
              <w:suppressLineNumbers/>
              <w:bidi w:val="0"/>
              <w:spacing w:before="0" w:after="283"/>
              <w:jc w:val="center"/>
              <w:rPr/>
            </w:pPr>
            <w:r>
              <w:rPr/>
              <w:t xml:space="preserve">Kesä (kesäaika) </w:t>
            </w:r>
          </w:p>
        </w:tc>
        <w:tc>
          <w:tcPr>
            <w:tcW w:w="5611" w:type="dxa"/>
            <w:tcBorders/>
            <w:vAlign w:val="center"/>
          </w:tcPr>
          <w:p>
            <w:pPr>
              <w:pStyle w:val="TableContents"/>
              <w:bidi w:val="0"/>
              <w:spacing w:before="0" w:after="283"/>
              <w:jc w:val="left"/>
              <w:rPr/>
            </w:pPr>
            <w:r>
              <w:rPr/>
              <w:t xml:space="preserve">PDT (UTC-7) </w:t>
            </w:r>
          </w:p>
        </w:tc>
      </w:tr>
      <w:tr>
        <w:trPr/>
        <w:tc>
          <w:tcPr>
            <w:tcW w:w="2011" w:type="dxa"/>
            <w:tcBorders/>
            <w:vAlign w:val="center"/>
          </w:tcPr>
          <w:p>
            <w:pPr>
              <w:pStyle w:val="TableHeading"/>
              <w:suppressLineNumbers/>
              <w:bidi w:val="0"/>
              <w:spacing w:before="0" w:after="283"/>
              <w:jc w:val="center"/>
              <w:rPr/>
            </w:pPr>
            <w:r>
              <w:rPr/>
              <w:t xml:space="preserve">Suuntanumero (s) </w:t>
            </w:r>
          </w:p>
        </w:tc>
        <w:tc>
          <w:tcPr>
            <w:tcW w:w="5611" w:type="dxa"/>
            <w:tcBorders/>
            <w:vAlign w:val="center"/>
          </w:tcPr>
          <w:p>
            <w:pPr>
              <w:pStyle w:val="TableContents"/>
              <w:bidi w:val="0"/>
              <w:spacing w:before="0" w:after="283"/>
              <w:jc w:val="left"/>
              <w:rPr/>
            </w:pPr>
            <w:r>
              <w:rPr/>
              <w:t xml:space="preserve">702 725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Las Vegasin alueen väkiluku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Las Vegas Valley Las Vegasin suurkaupunkialue Las Vegas -- Paradise-Henderson, NV MSA Vasemmalta oikealle ylhäältä: Las Vegas Strip, Stratosphere Tower, Fremont Street Experience, Waldorf Astoria Las Vegas, Red Rock Canyon National Conservation Area, The District at Green Valley Ranch Las Vegas Valley Sijainti Nevadassa Las Vegas Valley Sijainti Yhdysvalloissa Las Vegas Valley Sijainti Pohjois-Amerikassa Näytä kartta kohteesta Nevada Näytä kartta kohteesta Yhdysvallat Näytä kartta kohteesta Pohjois-Amerikka Näytä kaikki koordinaatit:  </w:t>
      </w:r>
      <w:r>
        <w:rPr/>
        <w:t xml:space="preserve">36 ° 19 ′ N 115 ° 14 ′ W </w:t>
      </w:r>
      <w:r>
        <w:rPr/>
        <w:t xml:space="preserve">/ </w:t>
      </w:r>
      <w:r>
        <w:rPr/>
        <w:t xml:space="preserve">36.317 ° N 115.233 ° W </w:t>
      </w:r>
      <w:r>
        <w:rPr/>
        <w:t xml:space="preserve">/ 36.317;-115.233 </w:t>
      </w:r>
    </w:p>
    <w:tbl>
      <w:tblPr>
        <w:tblW w:w="7622" w:type="dxa"/>
        <w:jc w:val="left"/>
        <w:tblInd w:w="0" w:type="dxa"/>
        <w:tblLayout w:type="fixed"/>
        <w:tblCellMar>
          <w:top w:w="28" w:type="dxa"/>
          <w:left w:w="28" w:type="dxa"/>
          <w:bottom w:w="28" w:type="dxa"/>
          <w:right w:w="28" w:type="dxa"/>
        </w:tblCellMar>
      </w:tblPr>
      <w:tblGrid>
        <w:gridCol w:w="2011"/>
        <w:gridCol w:w="5611"/>
      </w:tblGrid>
      <w:tr>
        <w:trPr/>
        <w:tc>
          <w:tcPr>
            <w:tcW w:w="2011" w:type="dxa"/>
            <w:tcBorders/>
            <w:vAlign w:val="center"/>
          </w:tcPr>
          <w:p>
            <w:pPr>
              <w:pStyle w:val="TableHeading"/>
              <w:suppressLineNumbers/>
              <w:bidi w:val="0"/>
              <w:spacing w:before="0" w:after="283"/>
              <w:jc w:val="center"/>
              <w:rPr/>
            </w:pPr>
            <w:r>
              <w:rPr/>
              <w:t xml:space="preserve">Maa </w:t>
            </w:r>
          </w:p>
        </w:tc>
        <w:tc>
          <w:tcPr>
            <w:tcW w:w="5611" w:type="dxa"/>
            <w:tcBorders/>
            <w:vAlign w:val="center"/>
          </w:tcPr>
          <w:p>
            <w:pPr>
              <w:pStyle w:val="TableContents"/>
              <w:bidi w:val="0"/>
              <w:spacing w:before="0" w:after="283"/>
              <w:jc w:val="left"/>
              <w:rPr/>
            </w:pPr>
            <w:r>
              <w:rPr/>
              <w:t xml:space="preserve">Yhdysvallat </w:t>
            </w:r>
          </w:p>
        </w:tc>
      </w:tr>
      <w:tr>
        <w:trPr/>
        <w:tc>
          <w:tcPr>
            <w:tcW w:w="2011" w:type="dxa"/>
            <w:tcBorders/>
            <w:vAlign w:val="center"/>
          </w:tcPr>
          <w:p>
            <w:pPr>
              <w:pStyle w:val="TableHeading"/>
              <w:suppressLineNumbers/>
              <w:bidi w:val="0"/>
              <w:spacing w:before="0" w:after="283"/>
              <w:jc w:val="center"/>
              <w:rPr/>
            </w:pPr>
            <w:r>
              <w:rPr/>
              <w:t xml:space="preserve">Valtio </w:t>
            </w:r>
          </w:p>
        </w:tc>
        <w:tc>
          <w:tcPr>
            <w:tcW w:w="5611" w:type="dxa"/>
            <w:tcBorders/>
            <w:vAlign w:val="center"/>
          </w:tcPr>
          <w:p>
            <w:pPr>
              <w:pStyle w:val="TableContents"/>
              <w:bidi w:val="0"/>
              <w:spacing w:before="0" w:after="283"/>
              <w:jc w:val="left"/>
              <w:rPr/>
            </w:pPr>
            <w:r>
              <w:rPr/>
              <w:t xml:space="preserve">Nevada </w:t>
            </w:r>
          </w:p>
        </w:tc>
      </w:tr>
      <w:tr>
        <w:trPr/>
        <w:tc>
          <w:tcPr>
            <w:tcW w:w="2011" w:type="dxa"/>
            <w:tcBorders/>
            <w:vAlign w:val="center"/>
          </w:tcPr>
          <w:p>
            <w:pPr>
              <w:pStyle w:val="TableHeading"/>
              <w:suppressLineNumbers/>
              <w:bidi w:val="0"/>
              <w:spacing w:before="0" w:after="283"/>
              <w:jc w:val="center"/>
              <w:rPr/>
            </w:pPr>
            <w:r>
              <w:rPr/>
              <w:t xml:space="preserve">Pääkaupunki </w:t>
            </w:r>
          </w:p>
        </w:tc>
        <w:tc>
          <w:tcPr>
            <w:tcW w:w="5611" w:type="dxa"/>
            <w:tcBorders/>
            <w:vAlign w:val="center"/>
          </w:tcPr>
          <w:p>
            <w:pPr>
              <w:pStyle w:val="TableContents"/>
              <w:bidi w:val="0"/>
              <w:spacing w:before="0" w:after="283"/>
              <w:jc w:val="left"/>
              <w:rPr/>
            </w:pPr>
            <w:r>
              <w:rPr/>
              <w:t xml:space="preserve">Las Vegas </w:t>
            </w:r>
          </w:p>
        </w:tc>
      </w:tr>
      <w:tr>
        <w:trPr/>
        <w:tc>
          <w:tcPr>
            <w:tcW w:w="2011" w:type="dxa"/>
            <w:tcBorders/>
            <w:vAlign w:val="center"/>
          </w:tcPr>
          <w:p>
            <w:pPr>
              <w:pStyle w:val="TableHeading"/>
              <w:suppressLineNumbers/>
              <w:bidi w:val="0"/>
              <w:spacing w:before="0" w:after="283"/>
              <w:jc w:val="center"/>
              <w:rPr/>
            </w:pPr>
            <w:r>
              <w:rPr/>
              <w:t xml:space="preserve">Muut suuret kaupungit </w:t>
            </w:r>
          </w:p>
        </w:tc>
        <w:tc>
          <w:tcPr>
            <w:tcW w:w="5611" w:type="dxa"/>
            <w:tcBorders/>
            <w:vAlign w:val="center"/>
          </w:tcPr>
          <w:p>
            <w:pPr>
              <w:pStyle w:val="TableContents"/>
              <w:bidi w:val="0"/>
              <w:spacing w:before="0" w:after="283"/>
              <w:jc w:val="left"/>
              <w:rPr/>
            </w:pPr>
            <w:r>
              <w:rPr/>
              <w:t xml:space="preserve">-Henderson-North Las Vegasin väestö (vuoden 2018 arvio) </w:t>
            </w:r>
          </w:p>
        </w:tc>
      </w:tr>
      <w:tr>
        <w:trPr/>
        <w:tc>
          <w:tcPr>
            <w:tcW w:w="2011" w:type="dxa"/>
            <w:tcBorders/>
            <w:vAlign w:val="center"/>
          </w:tcPr>
          <w:p>
            <w:pPr>
              <w:pStyle w:val="TableHeading"/>
              <w:suppressLineNumbers/>
              <w:bidi w:val="0"/>
              <w:spacing w:before="0" w:after="283"/>
              <w:jc w:val="center"/>
              <w:rPr/>
            </w:pPr>
            <w:r>
              <w:rPr/>
              <w:t xml:space="preserve">Yhteensä </w:t>
            </w:r>
          </w:p>
        </w:tc>
        <w:tc>
          <w:tcPr>
            <w:tcW w:w="5611" w:type="dxa"/>
            <w:tcBorders/>
            <w:vAlign w:val="center"/>
          </w:tcPr>
          <w:p>
            <w:pPr>
              <w:pStyle w:val="TableContents"/>
              <w:bidi w:val="0"/>
              <w:spacing w:before="0" w:after="283"/>
              <w:jc w:val="left"/>
              <w:rPr/>
            </w:pPr>
            <w:r>
              <w:rPr>
                <w:color w:val="A9A9A9"/>
              </w:rPr>
              <w:t xml:space="preserve">2,227,053 </w:t>
            </w:r>
          </w:p>
        </w:tc>
      </w:tr>
      <w:tr>
        <w:trPr/>
        <w:tc>
          <w:tcPr>
            <w:tcW w:w="2011" w:type="dxa"/>
            <w:tcBorders/>
            <w:vAlign w:val="center"/>
          </w:tcPr>
          <w:p>
            <w:pPr>
              <w:pStyle w:val="TableHeading"/>
              <w:suppressLineNumbers/>
              <w:bidi w:val="0"/>
              <w:spacing w:before="0" w:after="283"/>
              <w:jc w:val="center"/>
              <w:rPr/>
            </w:pPr>
            <w:r>
              <w:rPr/>
              <w:t xml:space="preserve">Aikavyöhyke </w:t>
            </w:r>
          </w:p>
        </w:tc>
        <w:tc>
          <w:tcPr>
            <w:tcW w:w="5611" w:type="dxa"/>
            <w:tcBorders/>
            <w:vAlign w:val="center"/>
          </w:tcPr>
          <w:p>
            <w:pPr>
              <w:pStyle w:val="TableContents"/>
              <w:bidi w:val="0"/>
              <w:spacing w:before="0" w:after="283"/>
              <w:jc w:val="left"/>
              <w:rPr/>
            </w:pPr>
            <w:r>
              <w:rPr/>
              <w:t xml:space="preserve">UTC - 8 (PST) </w:t>
            </w:r>
          </w:p>
        </w:tc>
      </w:tr>
      <w:tr>
        <w:trPr/>
        <w:tc>
          <w:tcPr>
            <w:tcW w:w="2011" w:type="dxa"/>
            <w:tcBorders/>
            <w:vAlign w:val="center"/>
          </w:tcPr>
          <w:p>
            <w:pPr>
              <w:pStyle w:val="TableHeading"/>
              <w:suppressLineNumbers/>
              <w:bidi w:val="0"/>
              <w:spacing w:before="0" w:after="283"/>
              <w:jc w:val="center"/>
              <w:rPr/>
            </w:pPr>
            <w:r>
              <w:rPr/>
              <w:t xml:space="preserve">Kesä (kesäaika) </w:t>
            </w:r>
          </w:p>
        </w:tc>
        <w:tc>
          <w:tcPr>
            <w:tcW w:w="5611" w:type="dxa"/>
            <w:tcBorders/>
            <w:vAlign w:val="center"/>
          </w:tcPr>
          <w:p>
            <w:pPr>
              <w:pStyle w:val="TableContents"/>
              <w:bidi w:val="0"/>
              <w:spacing w:before="0" w:after="283"/>
              <w:jc w:val="left"/>
              <w:rPr/>
            </w:pPr>
            <w:r>
              <w:rPr/>
              <w:t xml:space="preserve">UTC - 7 (PDT) </w:t>
            </w:r>
          </w:p>
        </w:tc>
      </w:tr>
      <w:tr>
        <w:trPr/>
        <w:tc>
          <w:tcPr>
            <w:tcW w:w="2011" w:type="dxa"/>
            <w:tcBorders/>
            <w:vAlign w:val="center"/>
          </w:tcPr>
          <w:p>
            <w:pPr>
              <w:pStyle w:val="TableHeading"/>
              <w:suppressLineNumbers/>
              <w:bidi w:val="0"/>
              <w:spacing w:before="0" w:after="283"/>
              <w:jc w:val="center"/>
              <w:rPr/>
            </w:pPr>
            <w:r>
              <w:rPr/>
              <w:t xml:space="preserve">Suuntanumero (s) </w:t>
            </w:r>
          </w:p>
        </w:tc>
        <w:tc>
          <w:tcPr>
            <w:tcW w:w="5611" w:type="dxa"/>
            <w:tcBorders/>
            <w:vAlign w:val="center"/>
          </w:tcPr>
          <w:p>
            <w:pPr>
              <w:pStyle w:val="TableContents"/>
              <w:bidi w:val="0"/>
              <w:spacing w:before="0" w:after="283"/>
              <w:jc w:val="left"/>
              <w:rPr/>
            </w:pPr>
            <w:r>
              <w:rPr/>
              <w:t xml:space="preserve">702 725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Las Vegasin suuralueen väkiluku?</w:t>
      </w:r>
    </w:p>
    <w:p>
      <w:pPr>
        <w:pStyle w:val="TextBody"/>
        <w:bidi w:val="0"/>
        <w:jc w:val="left"/>
        <w:rPr>
          <w:b/>
          <w:u w:val="single"/>
          <w:shd w:val="clear" w:fill="FFFF00"/>
        </w:rPr>
      </w:pPr>
      <w:r>
        <w:rPr>
          <w:b/>
          <w:u w:val="single"/>
          <w:shd w:val="clear" w:fill="FFFF00"/>
        </w:rPr>
        <w:t xml:space="preserve">Asiakirjan numero 15297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uusittiin virallisesti viidenneksi kaudeksi </w:t>
      </w:r>
      <w:r>
        <w:rPr>
          <w:color w:val="A9A9A9"/>
        </w:rPr>
        <w:t xml:space="preserve">29. maaliskuuta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rikos muistaa tulee takaisin</w:t>
      </w:r>
    </w:p>
    <w:p>
      <w:pPr>
        <w:pStyle w:val="TextBody"/>
        <w:bidi w:val="0"/>
        <w:jc w:val="left"/>
        <w:rPr>
          <w:b/>
          <w:u w:val="single"/>
          <w:shd w:val="clear" w:fill="FFFF00"/>
        </w:rPr>
      </w:pPr>
      <w:r>
        <w:rPr>
          <w:b/>
          <w:u w:val="single"/>
          <w:shd w:val="clear" w:fill="FFFF00"/>
        </w:rPr>
        <w:t xml:space="preserve">Asiakirjan numero 15298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Facinelli </w:t>
      </w:r>
      <w:r>
        <w:rPr/>
        <w:t xml:space="preserve">(s. 26. marraskuuta 1973) on yhdysvaltalainen näyttelijä ja tuottaja. Hän näytteli Donovan ``Van'' Rayta Foxin sarjassa Fastlane vuosina 2002-2003. Hän näytteli tohtori Carlisle Cullenia Twilight-romaanisarjan elokuvasovituksissa, ja hänet tunnetaan myös roolistaan Mike Dexterinä elokuvassa Can't Hardly Wait vuodelta 1998. Facinelli oli vakiojäsen Showtimen draamakomediasarjassa Nurse Jackie, jossa hän esitti tohtori Fitch ``Coop'' Cooperia. Hän näytteli Maxwell Lordia televisiosarja Supergirlin ensimmäisellä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Shane Sutteria Lain ja järjestyksen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Carlislea Twilightissa?</w:t>
      </w:r>
    </w:p>
    <w:p>
      <w:pPr>
        <w:pStyle w:val="TextBody"/>
        <w:bidi w:val="0"/>
        <w:jc w:val="left"/>
        <w:rPr>
          <w:b/>
          <w:u w:val="single"/>
          <w:shd w:val="clear" w:fill="FFFF00"/>
        </w:rPr>
      </w:pPr>
      <w:r>
        <w:rPr>
          <w:b/>
          <w:u w:val="single"/>
          <w:shd w:val="clear" w:fill="FFFF00"/>
        </w:rPr>
        <w:t xml:space="preserve">Asiakirjan numero 15299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osa munuaisten fysiologiasta tutkitaan nefronin, </w:t>
      </w:r>
      <w:r>
        <w:rPr>
          <w:color w:val="A9A9A9"/>
        </w:rPr>
        <w:t xml:space="preserve">munuaisten </w:t>
      </w:r>
      <w:r>
        <w:rPr/>
        <w:t xml:space="preserve">pienimmän toiminnallisen yksikön, tasolla</w:t>
      </w:r>
      <w:r>
        <w:rPr/>
        <w:t xml:space="preserve">. Jokainen nefroni alkaa suodatusosalla, joka suodattaa munuaiseen tulevan veren. Tämä suodos virtaa sitten pitkin nefronia, joka on putkimainen rakenne, jota vuoraa yksi kerros erikoistuneita soluja ja jota ympäröivät kapillaarit. Näiden limakalvon solujen tärkeimpiä tehtäviä ovat veden ja pienten molekyylien takaisinimeytyminen suodoksesta vereen ja jätteiden erittyminen verestä virtsaan.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suodattumisen eritys ja takaisinimeytyminen?</w:t>
      </w:r>
    </w:p>
    <w:p>
      <w:pPr>
        <w:pStyle w:val="TextBody"/>
        <w:bidi w:val="0"/>
        <w:jc w:val="left"/>
        <w:rPr>
          <w:b/>
          <w:u w:val="single"/>
          <w:shd w:val="clear" w:fill="FFFF00"/>
        </w:rPr>
      </w:pPr>
      <w:r>
        <w:rPr>
          <w:b/>
          <w:u w:val="single"/>
          <w:shd w:val="clear" w:fill="FFFF00"/>
        </w:rPr>
        <w:t xml:space="preserve">Asiakirjan numero 15300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Käsityöläismestari tai kauppamestari (joskus myös mestari tai suurmestari) oli </w:t>
      </w:r>
      <w:r>
        <w:rPr>
          <w:color w:val="A9A9A9"/>
        </w:rPr>
        <w:t xml:space="preserve">killan jäsen</w:t>
      </w:r>
      <w:r>
        <w:rPr/>
        <w:t xml:space="preserve">. Eurooppalaisessa kiltajärjestelmässä vain mestarit ja matkamiehet saivat olla killan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käsityöläismestarin määritelmä?</w:t>
      </w:r>
    </w:p>
    <w:p>
      <w:pPr>
        <w:pStyle w:val="TextBody"/>
        <w:bidi w:val="0"/>
        <w:jc w:val="left"/>
        <w:rPr>
          <w:b/>
          <w:u w:val="single"/>
          <w:shd w:val="clear" w:fill="FFFF00"/>
        </w:rPr>
      </w:pPr>
      <w:r>
        <w:rPr>
          <w:b/>
          <w:u w:val="single"/>
          <w:shd w:val="clear" w:fill="FFFF00"/>
        </w:rPr>
        <w:t xml:space="preserve">Asiakirjan numero 15301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``Take Me to Church'' Hozierin single albumilta Take Me to Church EP ja Hozier </w:t>
      </w:r>
    </w:p>
    <w:tbl>
      <w:tblPr>
        <w:tblW w:w="7728" w:type="dxa"/>
        <w:jc w:val="left"/>
        <w:tblInd w:w="0" w:type="dxa"/>
        <w:tblLayout w:type="fixed"/>
        <w:tblCellMar>
          <w:top w:w="28" w:type="dxa"/>
          <w:left w:w="28" w:type="dxa"/>
          <w:bottom w:w="28" w:type="dxa"/>
          <w:right w:w="28" w:type="dxa"/>
        </w:tblCellMar>
      </w:tblPr>
      <w:tblGrid>
        <w:gridCol w:w="1621"/>
        <w:gridCol w:w="3901"/>
        <w:gridCol w:w="2206"/>
      </w:tblGrid>
      <w:tr>
        <w:trPr/>
        <w:tc>
          <w:tcPr>
            <w:tcW w:w="1621" w:type="dxa"/>
            <w:tcBorders/>
            <w:vAlign w:val="center"/>
          </w:tcPr>
          <w:p>
            <w:pPr>
              <w:pStyle w:val="TableHeading"/>
              <w:suppressLineNumbers/>
              <w:bidi w:val="0"/>
              <w:spacing w:before="0" w:after="283"/>
              <w:jc w:val="center"/>
              <w:rPr/>
            </w:pPr>
            <w:r>
              <w:rPr/>
              <w:t xml:space="preserve">Julkaistu </w:t>
            </w:r>
          </w:p>
        </w:tc>
        <w:tc>
          <w:tcPr>
            <w:tcW w:w="3901" w:type="dxa"/>
            <w:tcBorders/>
            <w:vAlign w:val="center"/>
          </w:tcPr>
          <w:p>
            <w:pPr>
              <w:pStyle w:val="TableContents"/>
              <w:bidi w:val="0"/>
              <w:spacing w:before="0" w:after="283"/>
              <w:jc w:val="left"/>
              <w:rPr/>
            </w:pPr>
            <w:r>
              <w:rPr/>
              <w:t xml:space="preserve">13. syyskuuta 2013 (2013-09-13)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3901" w:type="dxa"/>
            <w:tcBorders/>
            <w:vAlign w:val="center"/>
          </w:tcPr>
          <w:p>
            <w:pPr>
              <w:pStyle w:val="TableContents"/>
              <w:bidi w:val="0"/>
              <w:spacing w:before="0" w:after="283"/>
              <w:jc w:val="left"/>
              <w:rPr/>
            </w:pPr>
            <w:r>
              <w:rPr/>
              <w:t xml:space="preserve">Digitaalinen lataus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901" w:type="dxa"/>
            <w:tcBorders/>
            <w:vAlign w:val="center"/>
          </w:tcPr>
          <w:p>
            <w:pPr>
              <w:pStyle w:val="TableContents"/>
              <w:bidi w:val="0"/>
              <w:spacing w:before="0" w:after="283"/>
              <w:jc w:val="left"/>
              <w:rPr/>
            </w:pPr>
            <w:r>
              <w:rPr/>
              <w:t xml:space="preserve">2013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3901"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Indie rock </w:t>
            </w:r>
          </w:p>
          <w:p>
            <w:pPr>
              <w:pStyle w:val="TableContents"/>
              <w:numPr>
                <w:ilvl w:val="0"/>
                <w:numId w:val="129"/>
              </w:numPr>
              <w:tabs>
                <w:tab w:val="clear" w:pos="1134"/>
                <w:tab w:val="left" w:leader="none" w:pos="707"/>
              </w:tabs>
              <w:bidi w:val="0"/>
              <w:spacing w:before="0" w:after="0"/>
              <w:ind w:start="707" w:hanging="283"/>
              <w:jc w:val="left"/>
              <w:rPr/>
            </w:pPr>
            <w:r>
              <w:rPr/>
              <w:t xml:space="preserve">sielu </w:t>
            </w:r>
          </w:p>
          <w:p>
            <w:pPr>
              <w:pStyle w:val="TableContents"/>
              <w:numPr>
                <w:ilvl w:val="0"/>
                <w:numId w:val="129"/>
              </w:numPr>
              <w:tabs>
                <w:tab w:val="clear" w:pos="1134"/>
                <w:tab w:val="left" w:leader="none" w:pos="707"/>
              </w:tabs>
              <w:bidi w:val="0"/>
              <w:spacing w:before="0" w:after="283"/>
              <w:ind w:start="707" w:hanging="283"/>
              <w:jc w:val="left"/>
              <w:rPr/>
            </w:pPr>
            <w:r>
              <w:rPr/>
              <w:t xml:space="preserve">blues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3901" w:type="dxa"/>
            <w:tcBorders/>
            <w:vAlign w:val="center"/>
          </w:tcPr>
          <w:p>
            <w:pPr>
              <w:pStyle w:val="TableContents"/>
              <w:bidi w:val="0"/>
              <w:spacing w:before="0" w:after="283"/>
              <w:jc w:val="left"/>
              <w:rPr/>
            </w:pPr>
            <w:r>
              <w:rPr/>
              <w:t xml:space="preserve">4: 02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3901"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Rubyworks </w:t>
            </w:r>
          </w:p>
          <w:p>
            <w:pPr>
              <w:pStyle w:val="TableContents"/>
              <w:numPr>
                <w:ilvl w:val="0"/>
                <w:numId w:val="130"/>
              </w:numPr>
              <w:tabs>
                <w:tab w:val="clear" w:pos="1134"/>
                <w:tab w:val="left" w:leader="none" w:pos="707"/>
              </w:tabs>
              <w:bidi w:val="0"/>
              <w:spacing w:before="0" w:after="0"/>
              <w:ind w:start="707" w:hanging="283"/>
              <w:jc w:val="left"/>
              <w:rPr/>
            </w:pPr>
            <w:r>
              <w:rPr/>
              <w:t xml:space="preserve">Saari </w:t>
            </w:r>
          </w:p>
          <w:p>
            <w:pPr>
              <w:pStyle w:val="TableContents"/>
              <w:numPr>
                <w:ilvl w:val="0"/>
                <w:numId w:val="130"/>
              </w:numPr>
              <w:tabs>
                <w:tab w:val="clear" w:pos="1134"/>
                <w:tab w:val="left" w:leader="none" w:pos="707"/>
              </w:tabs>
              <w:bidi w:val="0"/>
              <w:spacing w:before="0" w:after="283"/>
              <w:ind w:start="707" w:hanging="283"/>
              <w:jc w:val="left"/>
              <w:rPr/>
            </w:pPr>
            <w:r>
              <w:rPr/>
              <w:t xml:space="preserve">Columbia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901" w:type="dxa"/>
            <w:tcBorders/>
            <w:vAlign w:val="center"/>
          </w:tcPr>
          <w:p>
            <w:pPr>
              <w:pStyle w:val="TableContents"/>
              <w:bidi w:val="0"/>
              <w:spacing w:before="0" w:after="283"/>
              <w:jc w:val="left"/>
              <w:rPr/>
            </w:pPr>
            <w:r>
              <w:rPr>
                <w:color w:val="A9A9A9"/>
              </w:rPr>
              <w:t xml:space="preserve">Andrew Hozier-Byrne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901" w:type="dxa"/>
            <w:tcBorders/>
            <w:vAlign w:val="center"/>
          </w:tcPr>
          <w:p>
            <w:pPr>
              <w:pStyle w:val="TableContents"/>
              <w:bidi w:val="0"/>
              <w:spacing w:before="0" w:after="283"/>
              <w:jc w:val="left"/>
              <w:rPr/>
            </w:pPr>
            <w:r>
              <w:rPr/>
              <w:t xml:space="preserve">Rob Kirwan Hozierin sinkkujen kronologia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3901" w:type="dxa"/>
            <w:tcBorders/>
            <w:vAlign w:val="center"/>
          </w:tcPr>
          <w:p>
            <w:pPr>
              <w:pStyle w:val="TableContents"/>
              <w:bidi w:val="0"/>
              <w:spacing w:before="0" w:after="283"/>
              <w:jc w:val="left"/>
              <w:rPr/>
            </w:pPr>
            <w:r>
              <w:rPr/>
              <w:t xml:space="preserve">``Take Me to Church'' (2013) </w:t>
            </w:r>
          </w:p>
        </w:tc>
        <w:tc>
          <w:tcPr>
            <w:tcW w:w="2206" w:type="dxa"/>
            <w:tcBorders/>
            <w:vAlign w:val="center"/>
          </w:tcPr>
          <w:p>
            <w:pPr>
              <w:pStyle w:val="TableContents"/>
              <w:bidi w:val="0"/>
              <w:spacing w:before="0" w:after="283"/>
              <w:jc w:val="left"/>
              <w:rPr/>
            </w:pPr>
            <w:r>
              <w:rPr/>
              <w:t xml:space="preserve">``From Eden'' (2014) </w:t>
            </w:r>
          </w:p>
        </w:tc>
      </w:tr>
    </w:tbl>
    <w:tbl>
      <w:tblPr>
        <w:tblW w:w="5286" w:type="dxa"/>
        <w:jc w:val="left"/>
        <w:tblInd w:w="0" w:type="dxa"/>
        <w:tblLayout w:type="fixed"/>
        <w:tblCellMar>
          <w:top w:w="28" w:type="dxa"/>
          <w:left w:w="28" w:type="dxa"/>
          <w:bottom w:w="28" w:type="dxa"/>
          <w:right w:w="28" w:type="dxa"/>
        </w:tblCellMar>
      </w:tblPr>
      <w:tblGrid>
        <w:gridCol w:w="124"/>
        <w:gridCol w:w="2956"/>
        <w:gridCol w:w="2206"/>
      </w:tblGrid>
      <w:tr>
        <w:trPr/>
        <w:tc>
          <w:tcPr>
            <w:tcW w:w="124" w:type="dxa"/>
            <w:tcBorders/>
            <w:vAlign w:val="center"/>
          </w:tcPr>
          <w:p>
            <w:pPr>
              <w:pStyle w:val="TableContents"/>
              <w:bidi w:val="0"/>
              <w:spacing w:before="0" w:after="283"/>
              <w:jc w:val="left"/>
              <w:rPr>
                <w:sz w:val="4"/>
                <w:szCs w:val="4"/>
              </w:rPr>
            </w:pPr>
            <w:r>
              <w:rPr>
                <w:sz w:val="4"/>
                <w:szCs w:val="4"/>
              </w:rPr>
            </w:r>
          </w:p>
        </w:tc>
        <w:tc>
          <w:tcPr>
            <w:tcW w:w="2956" w:type="dxa"/>
            <w:tcBorders/>
            <w:vAlign w:val="center"/>
          </w:tcPr>
          <w:p>
            <w:pPr>
              <w:pStyle w:val="TableContents"/>
              <w:bidi w:val="0"/>
              <w:spacing w:before="0" w:after="283"/>
              <w:jc w:val="left"/>
              <w:rPr/>
            </w:pPr>
            <w:r>
              <w:rPr/>
              <w:t xml:space="preserve">``Take Me to Church'' (2014) </w:t>
            </w:r>
          </w:p>
        </w:tc>
        <w:tc>
          <w:tcPr>
            <w:tcW w:w="2206" w:type="dxa"/>
            <w:tcBorders/>
            <w:vAlign w:val="center"/>
          </w:tcPr>
          <w:p>
            <w:pPr>
              <w:pStyle w:val="TableContents"/>
              <w:bidi w:val="0"/>
              <w:spacing w:before="0" w:after="283"/>
              <w:jc w:val="left"/>
              <w:rPr/>
            </w:pPr>
            <w:r>
              <w:rPr/>
              <w:t xml:space="preserve">``From Eden'' (2014) </w:t>
            </w:r>
          </w:p>
        </w:tc>
      </w:tr>
    </w:tbl>
    <w:p>
      <w:pPr>
        <w:pStyle w:val="TextBody"/>
        <w:bidi w:val="0"/>
        <w:spacing w:before="0" w:after="0"/>
        <w:jc w:val="left"/>
        <w:rPr/>
      </w:pPr>
      <w:r>
        <w:rPr/>
        <w:t xml:space="preserve">Hozierin kronologia </w:t>
      </w:r>
    </w:p>
    <w:tbl>
      <w:tblPr>
        <w:tblW w:w="8991" w:type="dxa"/>
        <w:jc w:val="left"/>
        <w:tblInd w:w="0" w:type="dxa"/>
        <w:tblLayout w:type="fixed"/>
        <w:tblCellMar>
          <w:top w:w="28" w:type="dxa"/>
          <w:left w:w="28" w:type="dxa"/>
          <w:bottom w:w="28" w:type="dxa"/>
          <w:right w:w="28" w:type="dxa"/>
        </w:tblCellMar>
      </w:tblPr>
      <w:tblGrid>
        <w:gridCol w:w="124"/>
        <w:gridCol w:w="5206"/>
        <w:gridCol w:w="3661"/>
      </w:tblGrid>
      <w:tr>
        <w:trPr/>
        <w:tc>
          <w:tcPr>
            <w:tcW w:w="124" w:type="dxa"/>
            <w:tcBorders/>
            <w:vAlign w:val="center"/>
          </w:tcPr>
          <w:p>
            <w:pPr>
              <w:pStyle w:val="TableContents"/>
              <w:bidi w:val="0"/>
              <w:spacing w:before="0" w:after="283"/>
              <w:jc w:val="left"/>
              <w:rPr>
                <w:sz w:val="4"/>
                <w:szCs w:val="4"/>
              </w:rPr>
            </w:pPr>
            <w:r>
              <w:rPr>
                <w:sz w:val="4"/>
                <w:szCs w:val="4"/>
              </w:rPr>
            </w:r>
          </w:p>
        </w:tc>
        <w:tc>
          <w:tcPr>
            <w:tcW w:w="5206" w:type="dxa"/>
            <w:tcBorders/>
            <w:vAlign w:val="center"/>
          </w:tcPr>
          <w:p>
            <w:pPr>
              <w:pStyle w:val="TableContents"/>
              <w:bidi w:val="0"/>
              <w:spacing w:before="0" w:after="283"/>
              <w:jc w:val="left"/>
              <w:rPr/>
            </w:pPr>
            <w:r>
              <w:rPr/>
              <w:t xml:space="preserve">Vie minut kirkkoon (2014)' Vie minut kirkkoon'2014 </w:t>
            </w:r>
          </w:p>
        </w:tc>
        <w:tc>
          <w:tcPr>
            <w:tcW w:w="3661" w:type="dxa"/>
            <w:tcBorders/>
            <w:vAlign w:val="center"/>
          </w:tcPr>
          <w:p>
            <w:pPr>
              <w:pStyle w:val="TableContents"/>
              <w:bidi w:val="0"/>
              <w:spacing w:before="0" w:after="283"/>
              <w:jc w:val="left"/>
              <w:rPr/>
            </w:pPr>
            <w:r>
              <w:rPr/>
              <w:t xml:space="preserve">From Eden (2014)' From Eden'2014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vie minut kirkkoon laulun hozierin toimesta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``Take Me to Church'' on irlantilaisen muusikon Hozierin kappale hänen debyyttilevyllään (EP) Take Me to Church (2014) sekä hänen samannimisellä debyyttialbumillaan (2014). Kappale julkaistiin hänen debyyttisinglensä 13. syyskuuta 2014. Hozier, joka sen kirjoittamisen aikaan oli vaikeuksissa oleva muusikko, kirjoitti ja äänitti kappaleen vanhempiensa kodin ullakolla Brayssa, Wicklow'n kreivikunnassa Irlannissa. Keskitempoinen soul-kappale, jonka sanoituksissa kerrotaan yksityiskohtaisesti Hozierin </w:t>
      </w:r>
      <w:r>
        <w:rPr>
          <w:color w:val="A9A9A9"/>
        </w:rPr>
        <w:t xml:space="preserve">turhautumisesta katoliseen kirkkoon ja sen suhtautumiseen homoseksuaalisuuteen</w:t>
      </w:r>
      <w:r>
        <w:rPr/>
        <w:t xml:space="preserve">. Kappale kiinnitti ensimmäisenä huomiota riippumattomalle Rubyworks-levymerkille, jossa tuottaja Rob Kirwan äänitti alkuperäisen demon päälle live-instrumentteja. Kappaleessa on vain kaksi muusikkoa, Andrew Hozier-Byrne (Hozier) ja rumpali Fiachra Kinder.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"vie minut kirkkoon" -laulu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``Take Me to Church'' on irlantilaisen muusikon </w:t>
      </w:r>
      <w:r>
        <w:rPr>
          <w:color w:val="A9A9A9"/>
        </w:rPr>
        <w:t xml:space="preserve">Hozierin</w:t>
      </w:r>
      <w:r>
        <w:rPr/>
        <w:t xml:space="preserve"> kappale </w:t>
      </w:r>
      <w:r>
        <w:rPr/>
        <w:t xml:space="preserve">hänen debyyttilevyltään (EP) Take Me to Church (2013) -- -- joka julkaistiin alun perin ilmaisena latauksena syyskuussa 2013, sisältäen alkuperäisiä äänityksiä ja miksauksia kappaleista ``Take Me to Church'', ``Like Real People Do,'' ``Angel Of Small Death And The Codeine Scene,'' ja ``Cherry Wine'' -- -- sekä hänen myöhemmin ilmestyneeltä samannimiseltä debyyttialbumiltaan (2014). Kappale julkaistiin hänen debyyttisinglensä 13. syyskuuta 2013. Hozier, joka sen kirjoittamisen aikaan oli vaikeuksissa oleva muusikko, kirjoitti ja äänitti kappaleen vanhempiensa kodin ullakolla Brayssa, Wicklow'n kreivikunnassa Irlannissa. Keskitempoinen soul-kappale, jonka sanoituksissa kerrotaan yksityiskohtaisesti Hozierin turhautumisesta katoliseen kirkkoon ja sen suhtautumiseen homoseksuaalisuuteen. Kappale herätti ensimmäisen kerran itsenäisen Rubyworks-levy-yhtiön huomion, jossa tuottaja Rob Kirwan overdubasi alkuperäisen demon live-instrumenteilla. Kappaleessa on mukana vain kaksi muusikkoa: Andrew Hozier-Byrne (Hozier) ja rumpali Fiachra Kinder.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laulun vie minut kirkkoon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Kappaleen musiikkivideo on osaltaan vaikuttanut sen laajaan suosioon. Pienestä Feel Good Lost -tuotantoyhtiöstä tutun Brendan Cantyn ja Conal Thomsonin ohjaamassa klipissä seurataan </w:t>
      </w:r>
      <w:r>
        <w:rPr>
          <w:color w:val="A9A9A9"/>
        </w:rPr>
        <w:t xml:space="preserve">kahden miehen välistä suhdetta ja sitä seuraavaa väkivaltaista homofobista vastareaktiota</w:t>
      </w:r>
      <w:r>
        <w:rPr/>
        <w:t xml:space="preserve">. Kun video julkaistiin YouTubessa syyskuussa 2013, se alkoi nopeasti levitä, mikä johti siihen, että Hozier sai myöhemmin lisenssin Columbia Records US:lta ja Island Records UK:lta.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take me to church -musiikkivideo tarkoittaa?</w:t>
      </w:r>
    </w:p>
    <w:p>
      <w:pPr>
        <w:pStyle w:val="TextBody"/>
        <w:bidi w:val="0"/>
        <w:jc w:val="left"/>
        <w:rPr>
          <w:b/>
          <w:u w:val="single"/>
          <w:shd w:val="clear" w:fill="FFFF00"/>
        </w:rPr>
      </w:pPr>
      <w:r>
        <w:rPr>
          <w:b/>
          <w:u w:val="single"/>
          <w:shd w:val="clear" w:fill="FFFF00"/>
        </w:rPr>
        <w:t xml:space="preserve">Asiakirjan numero 15302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hallitus Bhārata Sarakāra Intian tunnus </w:t>
      </w:r>
    </w:p>
    <w:tbl>
      <w:tblPr>
        <w:tblW w:w="6932" w:type="dxa"/>
        <w:jc w:val="left"/>
        <w:tblInd w:w="0" w:type="dxa"/>
        <w:tblLayout w:type="fixed"/>
        <w:tblCellMar>
          <w:top w:w="28" w:type="dxa"/>
          <w:left w:w="28" w:type="dxa"/>
          <w:bottom w:w="28" w:type="dxa"/>
          <w:right w:w="28" w:type="dxa"/>
        </w:tblCellMar>
      </w:tblPr>
      <w:tblGrid>
        <w:gridCol w:w="2281"/>
        <w:gridCol w:w="4651"/>
      </w:tblGrid>
      <w:tr>
        <w:trPr/>
        <w:tc>
          <w:tcPr>
            <w:tcW w:w="2281" w:type="dxa"/>
            <w:tcBorders/>
            <w:vAlign w:val="center"/>
          </w:tcPr>
          <w:p>
            <w:pPr>
              <w:pStyle w:val="TableHeading"/>
              <w:suppressLineNumbers/>
              <w:bidi w:val="0"/>
              <w:spacing w:before="0" w:after="283"/>
              <w:jc w:val="center"/>
              <w:rPr/>
            </w:pPr>
            <w:r>
              <w:rPr/>
              <w:t xml:space="preserve">Muodostelma </w:t>
            </w:r>
          </w:p>
        </w:tc>
        <w:tc>
          <w:tcPr>
            <w:tcW w:w="4651" w:type="dxa"/>
            <w:tcBorders/>
            <w:vAlign w:val="center"/>
          </w:tcPr>
          <w:p>
            <w:pPr>
              <w:pStyle w:val="TableContents"/>
              <w:bidi w:val="0"/>
              <w:spacing w:before="0" w:after="283"/>
              <w:jc w:val="left"/>
              <w:rPr/>
            </w:pPr>
            <w:r>
              <w:rPr/>
              <w:t xml:space="preserve">26. tammikuuta 1950; 68 vuotta sitten (1950-01-26) </w:t>
            </w:r>
          </w:p>
        </w:tc>
      </w:tr>
      <w:tr>
        <w:trPr/>
        <w:tc>
          <w:tcPr>
            <w:tcW w:w="2281" w:type="dxa"/>
            <w:tcBorders/>
            <w:vAlign w:val="center"/>
          </w:tcPr>
          <w:p>
            <w:pPr>
              <w:pStyle w:val="TableHeading"/>
              <w:suppressLineNumbers/>
              <w:bidi w:val="0"/>
              <w:spacing w:before="0" w:after="283"/>
              <w:jc w:val="center"/>
              <w:rPr/>
            </w:pPr>
            <w:r>
              <w:rPr/>
              <w:t xml:space="preserve">Maa </w:t>
            </w:r>
          </w:p>
        </w:tc>
        <w:tc>
          <w:tcPr>
            <w:tcW w:w="4651" w:type="dxa"/>
            <w:tcBorders/>
            <w:vAlign w:val="center"/>
          </w:tcPr>
          <w:p>
            <w:pPr>
              <w:pStyle w:val="TableContents"/>
              <w:bidi w:val="0"/>
              <w:spacing w:before="0" w:after="283"/>
              <w:jc w:val="left"/>
              <w:rPr/>
            </w:pPr>
            <w:r>
              <w:rPr/>
              <w:t xml:space="preserve">Intian tasavalta </w:t>
            </w:r>
          </w:p>
        </w:tc>
      </w:tr>
      <w:tr>
        <w:trPr/>
        <w:tc>
          <w:tcPr>
            <w:tcW w:w="2281" w:type="dxa"/>
            <w:tcBorders/>
            <w:vAlign w:val="center"/>
          </w:tcPr>
          <w:p>
            <w:pPr>
              <w:pStyle w:val="TableHeading"/>
              <w:suppressLineNumbers/>
              <w:bidi w:val="0"/>
              <w:spacing w:before="0" w:after="283"/>
              <w:jc w:val="center"/>
              <w:rPr/>
            </w:pPr>
            <w:r>
              <w:rPr/>
              <w:t xml:space="preserve">Verkkosivusto </w:t>
            </w:r>
          </w:p>
        </w:tc>
        <w:tc>
          <w:tcPr>
            <w:tcW w:w="4651" w:type="dxa"/>
            <w:tcBorders/>
            <w:vAlign w:val="center"/>
          </w:tcPr>
          <w:p>
            <w:pPr>
              <w:pStyle w:val="TableContents"/>
              <w:bidi w:val="0"/>
              <w:spacing w:before="0" w:after="283"/>
              <w:jc w:val="left"/>
              <w:rPr/>
            </w:pPr>
            <w:r>
              <w:rPr/>
              <w:t xml:space="preserve">india.gov.in </w:t>
            </w:r>
          </w:p>
        </w:tc>
      </w:tr>
      <w:tr>
        <w:trPr/>
        <w:tc>
          <w:tcPr>
            <w:tcW w:w="2281" w:type="dxa"/>
            <w:tcBorders/>
            <w:vAlign w:val="center"/>
          </w:tcPr>
          <w:p>
            <w:pPr>
              <w:pStyle w:val="TableHeading"/>
              <w:suppressLineNumbers/>
              <w:bidi w:val="0"/>
              <w:spacing w:before="0" w:after="283"/>
              <w:jc w:val="center"/>
              <w:rPr/>
            </w:pPr>
            <w:r>
              <w:rPr/>
              <w:t xml:space="preserve">Valtion päämies </w:t>
            </w:r>
          </w:p>
        </w:tc>
        <w:tc>
          <w:tcPr>
            <w:tcW w:w="4651" w:type="dxa"/>
            <w:tcBorders/>
            <w:vAlign w:val="center"/>
          </w:tcPr>
          <w:p>
            <w:pPr>
              <w:pStyle w:val="TableContents"/>
              <w:bidi w:val="0"/>
              <w:spacing w:before="0" w:after="283"/>
              <w:jc w:val="left"/>
              <w:rPr/>
            </w:pPr>
            <w:r>
              <w:rPr/>
              <w:t xml:space="preserve">Presidentti (</w:t>
            </w:r>
            <w:r>
              <w:rPr>
                <w:color w:val="A9A9A9"/>
              </w:rPr>
              <w:t xml:space="preserve">Ramnath Kovind</w:t>
            </w:r>
            <w:r>
              <w:rPr/>
              <w:t xml:space="preserve">) </w:t>
            </w:r>
          </w:p>
        </w:tc>
      </w:tr>
      <w:tr>
        <w:trPr/>
        <w:tc>
          <w:tcPr>
            <w:tcW w:w="2281" w:type="dxa"/>
            <w:tcBorders/>
            <w:vAlign w:val="center"/>
          </w:tcPr>
          <w:p>
            <w:pPr>
              <w:pStyle w:val="TableHeading"/>
              <w:suppressLineNumbers/>
              <w:bidi w:val="0"/>
              <w:spacing w:before="0" w:after="283"/>
              <w:jc w:val="center"/>
              <w:rPr/>
            </w:pPr>
            <w:r>
              <w:rPr/>
              <w:t xml:space="preserve">Istuin </w:t>
            </w:r>
          </w:p>
        </w:tc>
        <w:tc>
          <w:tcPr>
            <w:tcW w:w="4651" w:type="dxa"/>
            <w:tcBorders/>
            <w:vAlign w:val="center"/>
          </w:tcPr>
          <w:p>
            <w:pPr>
              <w:pStyle w:val="TableContents"/>
              <w:bidi w:val="0"/>
              <w:spacing w:before="0" w:after="283"/>
              <w:jc w:val="left"/>
              <w:rPr/>
            </w:pPr>
            <w:r>
              <w:rPr/>
              <w:t xml:space="preserve">Rashtrapati Bhavan Lainsäädäntö </w:t>
            </w:r>
          </w:p>
        </w:tc>
      </w:tr>
      <w:tr>
        <w:trPr/>
        <w:tc>
          <w:tcPr>
            <w:tcW w:w="2281" w:type="dxa"/>
            <w:tcBorders/>
            <w:vAlign w:val="center"/>
          </w:tcPr>
          <w:p>
            <w:pPr>
              <w:pStyle w:val="TableHeading"/>
              <w:suppressLineNumbers/>
              <w:bidi w:val="0"/>
              <w:spacing w:before="0" w:after="283"/>
              <w:jc w:val="center"/>
              <w:rPr/>
            </w:pPr>
            <w:r>
              <w:rPr/>
              <w:t xml:space="preserve">Lainsäätäjä </w:t>
            </w:r>
          </w:p>
        </w:tc>
        <w:tc>
          <w:tcPr>
            <w:tcW w:w="4651" w:type="dxa"/>
            <w:tcBorders/>
            <w:vAlign w:val="center"/>
          </w:tcPr>
          <w:p>
            <w:pPr>
              <w:pStyle w:val="TableContents"/>
              <w:bidi w:val="0"/>
              <w:spacing w:before="0" w:after="283"/>
              <w:jc w:val="left"/>
              <w:rPr/>
            </w:pPr>
            <w:r>
              <w:rPr/>
              <w:t xml:space="preserve">Parlamentti </w:t>
            </w:r>
          </w:p>
        </w:tc>
      </w:tr>
      <w:tr>
        <w:trPr/>
        <w:tc>
          <w:tcPr>
            <w:tcW w:w="2281" w:type="dxa"/>
            <w:tcBorders/>
            <w:vAlign w:val="center"/>
          </w:tcPr>
          <w:p>
            <w:pPr>
              <w:pStyle w:val="TableHeading"/>
              <w:suppressLineNumbers/>
              <w:bidi w:val="0"/>
              <w:spacing w:before="0" w:after="283"/>
              <w:jc w:val="center"/>
              <w:rPr/>
            </w:pPr>
            <w:r>
              <w:rPr/>
              <w:t xml:space="preserve">Ylähuone </w:t>
            </w:r>
          </w:p>
        </w:tc>
        <w:tc>
          <w:tcPr>
            <w:tcW w:w="4651" w:type="dxa"/>
            <w:tcBorders/>
            <w:vAlign w:val="center"/>
          </w:tcPr>
          <w:p>
            <w:pPr>
              <w:pStyle w:val="TableContents"/>
              <w:bidi w:val="0"/>
              <w:spacing w:before="0" w:after="283"/>
              <w:jc w:val="left"/>
              <w:rPr/>
            </w:pPr>
            <w:r>
              <w:rPr/>
              <w:t xml:space="preserve">Rajya Sabha </w:t>
            </w:r>
          </w:p>
        </w:tc>
      </w:tr>
      <w:tr>
        <w:trPr/>
        <w:tc>
          <w:tcPr>
            <w:tcW w:w="2281" w:type="dxa"/>
            <w:tcBorders/>
            <w:vAlign w:val="center"/>
          </w:tcPr>
          <w:p>
            <w:pPr>
              <w:pStyle w:val="TableHeading"/>
              <w:suppressLineNumbers/>
              <w:bidi w:val="0"/>
              <w:spacing w:before="0" w:after="283"/>
              <w:jc w:val="center"/>
              <w:rPr/>
            </w:pPr>
            <w:r>
              <w:rPr/>
              <w:t xml:space="preserve">Johtaja </w:t>
            </w:r>
          </w:p>
        </w:tc>
        <w:tc>
          <w:tcPr>
            <w:tcW w:w="4651" w:type="dxa"/>
            <w:tcBorders/>
            <w:vAlign w:val="center"/>
          </w:tcPr>
          <w:p>
            <w:pPr>
              <w:pStyle w:val="TableContents"/>
              <w:bidi w:val="0"/>
              <w:spacing w:before="0" w:after="283"/>
              <w:jc w:val="left"/>
              <w:rPr/>
            </w:pPr>
            <w:r>
              <w:rPr/>
              <w:t xml:space="preserve">Puheenjohtaja (Venkaiah Naidu) </w:t>
            </w:r>
          </w:p>
        </w:tc>
      </w:tr>
      <w:tr>
        <w:trPr/>
        <w:tc>
          <w:tcPr>
            <w:tcW w:w="2281" w:type="dxa"/>
            <w:tcBorders/>
            <w:vAlign w:val="center"/>
          </w:tcPr>
          <w:p>
            <w:pPr>
              <w:pStyle w:val="TableHeading"/>
              <w:suppressLineNumbers/>
              <w:bidi w:val="0"/>
              <w:spacing w:before="0" w:after="283"/>
              <w:jc w:val="center"/>
              <w:rPr/>
            </w:pPr>
            <w:r>
              <w:rPr/>
              <w:t xml:space="preserve">Alatalo </w:t>
            </w:r>
          </w:p>
        </w:tc>
        <w:tc>
          <w:tcPr>
            <w:tcW w:w="4651" w:type="dxa"/>
            <w:tcBorders/>
            <w:vAlign w:val="center"/>
          </w:tcPr>
          <w:p>
            <w:pPr>
              <w:pStyle w:val="TableContents"/>
              <w:bidi w:val="0"/>
              <w:spacing w:before="0" w:after="283"/>
              <w:jc w:val="left"/>
              <w:rPr/>
            </w:pPr>
            <w:r>
              <w:rPr/>
              <w:t xml:space="preserve">Lok Sabha </w:t>
            </w:r>
          </w:p>
        </w:tc>
      </w:tr>
      <w:tr>
        <w:trPr/>
        <w:tc>
          <w:tcPr>
            <w:tcW w:w="2281" w:type="dxa"/>
            <w:tcBorders/>
            <w:vAlign w:val="center"/>
          </w:tcPr>
          <w:p>
            <w:pPr>
              <w:pStyle w:val="TableHeading"/>
              <w:suppressLineNumbers/>
              <w:bidi w:val="0"/>
              <w:spacing w:before="0" w:after="283"/>
              <w:jc w:val="center"/>
              <w:rPr/>
            </w:pPr>
            <w:r>
              <w:rPr/>
              <w:t xml:space="preserve">Johtaja </w:t>
            </w:r>
          </w:p>
        </w:tc>
        <w:tc>
          <w:tcPr>
            <w:tcW w:w="4651" w:type="dxa"/>
            <w:tcBorders/>
            <w:vAlign w:val="center"/>
          </w:tcPr>
          <w:p>
            <w:pPr>
              <w:pStyle w:val="TableContents"/>
              <w:bidi w:val="0"/>
              <w:spacing w:before="0" w:after="283"/>
              <w:jc w:val="left"/>
              <w:rPr/>
            </w:pPr>
            <w:r>
              <w:rPr/>
              <w:t xml:space="preserve">Puhuja (Sumitra Mahajan) </w:t>
            </w:r>
          </w:p>
        </w:tc>
      </w:tr>
      <w:tr>
        <w:trPr/>
        <w:tc>
          <w:tcPr>
            <w:tcW w:w="2281" w:type="dxa"/>
            <w:tcBorders/>
            <w:vAlign w:val="center"/>
          </w:tcPr>
          <w:p>
            <w:pPr>
              <w:pStyle w:val="TableHeading"/>
              <w:suppressLineNumbers/>
              <w:bidi w:val="0"/>
              <w:spacing w:before="0" w:after="283"/>
              <w:jc w:val="center"/>
              <w:rPr/>
            </w:pPr>
            <w:r>
              <w:rPr/>
              <w:t xml:space="preserve">Kokouspaikka </w:t>
            </w:r>
          </w:p>
        </w:tc>
        <w:tc>
          <w:tcPr>
            <w:tcW w:w="4651" w:type="dxa"/>
            <w:tcBorders/>
            <w:vAlign w:val="center"/>
          </w:tcPr>
          <w:p>
            <w:pPr>
              <w:pStyle w:val="TableContents"/>
              <w:bidi w:val="0"/>
              <w:spacing w:before="0" w:after="283"/>
              <w:jc w:val="left"/>
              <w:rPr/>
            </w:pPr>
            <w:r>
              <w:rPr/>
              <w:t xml:space="preserve">Sansad Bhavan Executive </w:t>
            </w:r>
          </w:p>
        </w:tc>
      </w:tr>
      <w:tr>
        <w:trPr/>
        <w:tc>
          <w:tcPr>
            <w:tcW w:w="2281" w:type="dxa"/>
            <w:tcBorders/>
            <w:vAlign w:val="center"/>
          </w:tcPr>
          <w:p>
            <w:pPr>
              <w:pStyle w:val="TableHeading"/>
              <w:suppressLineNumbers/>
              <w:bidi w:val="0"/>
              <w:spacing w:before="0" w:after="283"/>
              <w:jc w:val="center"/>
              <w:rPr/>
            </w:pPr>
            <w:r>
              <w:rPr/>
              <w:t xml:space="preserve">Hallituksen päämies </w:t>
            </w:r>
          </w:p>
        </w:tc>
        <w:tc>
          <w:tcPr>
            <w:tcW w:w="4651" w:type="dxa"/>
            <w:tcBorders/>
            <w:vAlign w:val="center"/>
          </w:tcPr>
          <w:p>
            <w:pPr>
              <w:pStyle w:val="TableContents"/>
              <w:bidi w:val="0"/>
              <w:spacing w:before="0" w:after="283"/>
              <w:jc w:val="left"/>
              <w:rPr/>
            </w:pPr>
            <w:r>
              <w:rPr/>
              <w:t xml:space="preserve">Pääministeri (Narendra Modi) </w:t>
            </w:r>
          </w:p>
        </w:tc>
      </w:tr>
      <w:tr>
        <w:trPr/>
        <w:tc>
          <w:tcPr>
            <w:tcW w:w="2281" w:type="dxa"/>
            <w:tcBorders/>
            <w:vAlign w:val="center"/>
          </w:tcPr>
          <w:p>
            <w:pPr>
              <w:pStyle w:val="TableHeading"/>
              <w:suppressLineNumbers/>
              <w:bidi w:val="0"/>
              <w:spacing w:before="0" w:after="283"/>
              <w:jc w:val="center"/>
              <w:rPr/>
            </w:pPr>
            <w:r>
              <w:rPr/>
              <w:t xml:space="preserve">Pääelin </w:t>
            </w:r>
          </w:p>
        </w:tc>
        <w:tc>
          <w:tcPr>
            <w:tcW w:w="4651" w:type="dxa"/>
            <w:tcBorders/>
            <w:vAlign w:val="center"/>
          </w:tcPr>
          <w:p>
            <w:pPr>
              <w:pStyle w:val="TableContents"/>
              <w:bidi w:val="0"/>
              <w:spacing w:before="0" w:after="283"/>
              <w:jc w:val="left"/>
              <w:rPr/>
            </w:pPr>
            <w:r>
              <w:rPr/>
              <w:t xml:space="preserve">Kaappi </w:t>
            </w:r>
          </w:p>
        </w:tc>
      </w:tr>
      <w:tr>
        <w:trPr/>
        <w:tc>
          <w:tcPr>
            <w:tcW w:w="2281" w:type="dxa"/>
            <w:tcBorders/>
            <w:vAlign w:val="center"/>
          </w:tcPr>
          <w:p>
            <w:pPr>
              <w:pStyle w:val="TableHeading"/>
              <w:suppressLineNumbers/>
              <w:bidi w:val="0"/>
              <w:spacing w:before="0" w:after="283"/>
              <w:jc w:val="center"/>
              <w:rPr/>
            </w:pPr>
            <w:r>
              <w:rPr/>
              <w:t xml:space="preserve">Siviilipalvelujen päällikkö </w:t>
            </w:r>
          </w:p>
        </w:tc>
        <w:tc>
          <w:tcPr>
            <w:tcW w:w="4651" w:type="dxa"/>
            <w:tcBorders/>
            <w:vAlign w:val="center"/>
          </w:tcPr>
          <w:p>
            <w:pPr>
              <w:pStyle w:val="TableContents"/>
              <w:bidi w:val="0"/>
              <w:spacing w:before="0" w:after="283"/>
              <w:jc w:val="left"/>
              <w:rPr/>
            </w:pPr>
            <w:r>
              <w:rPr/>
              <w:t xml:space="preserve">Kabinettisihteeri (Pradeep Kumar Sinha, IAS) </w:t>
            </w:r>
          </w:p>
        </w:tc>
      </w:tr>
      <w:tr>
        <w:trPr/>
        <w:tc>
          <w:tcPr>
            <w:tcW w:w="2281" w:type="dxa"/>
            <w:tcBorders/>
            <w:vAlign w:val="center"/>
          </w:tcPr>
          <w:p>
            <w:pPr>
              <w:pStyle w:val="TableHeading"/>
              <w:suppressLineNumbers/>
              <w:bidi w:val="0"/>
              <w:spacing w:before="0" w:after="283"/>
              <w:jc w:val="center"/>
              <w:rPr/>
            </w:pPr>
            <w:r>
              <w:rPr/>
              <w:t xml:space="preserve">Kokouspaikka </w:t>
            </w:r>
          </w:p>
        </w:tc>
        <w:tc>
          <w:tcPr>
            <w:tcW w:w="4651" w:type="dxa"/>
            <w:tcBorders/>
            <w:vAlign w:val="center"/>
          </w:tcPr>
          <w:p>
            <w:pPr>
              <w:pStyle w:val="TableContents"/>
              <w:bidi w:val="0"/>
              <w:spacing w:before="0" w:after="283"/>
              <w:jc w:val="left"/>
              <w:rPr/>
            </w:pPr>
            <w:r>
              <w:rPr/>
              <w:t xml:space="preserve">Keskussihteeristö </w:t>
            </w:r>
          </w:p>
        </w:tc>
      </w:tr>
      <w:tr>
        <w:trPr/>
        <w:tc>
          <w:tcPr>
            <w:tcW w:w="2281" w:type="dxa"/>
            <w:tcBorders/>
            <w:vAlign w:val="center"/>
          </w:tcPr>
          <w:p>
            <w:pPr>
              <w:pStyle w:val="TableHeading"/>
              <w:suppressLineNumbers/>
              <w:bidi w:val="0"/>
              <w:spacing w:before="0" w:after="283"/>
              <w:jc w:val="center"/>
              <w:rPr/>
            </w:pPr>
            <w:r>
              <w:rPr/>
              <w:t xml:space="preserve">Ministeriöt </w:t>
            </w:r>
          </w:p>
        </w:tc>
        <w:tc>
          <w:tcPr>
            <w:tcW w:w="4651" w:type="dxa"/>
            <w:tcBorders/>
            <w:vAlign w:val="center"/>
          </w:tcPr>
          <w:p>
            <w:pPr>
              <w:pStyle w:val="TableContents"/>
              <w:bidi w:val="0"/>
              <w:spacing w:before="0" w:after="283"/>
              <w:jc w:val="left"/>
              <w:rPr/>
            </w:pPr>
            <w:r>
              <w:rPr/>
              <w:t xml:space="preserve">57 </w:t>
            </w:r>
          </w:p>
        </w:tc>
      </w:tr>
      <w:tr>
        <w:trPr/>
        <w:tc>
          <w:tcPr>
            <w:tcW w:w="2281" w:type="dxa"/>
            <w:tcBorders/>
            <w:vAlign w:val="center"/>
          </w:tcPr>
          <w:p>
            <w:pPr>
              <w:pStyle w:val="TableHeading"/>
              <w:suppressLineNumbers/>
              <w:bidi w:val="0"/>
              <w:spacing w:before="0" w:after="283"/>
              <w:jc w:val="center"/>
              <w:rPr/>
            </w:pPr>
            <w:r>
              <w:rPr/>
              <w:t xml:space="preserve">Vastaa </w:t>
            </w:r>
          </w:p>
        </w:tc>
        <w:tc>
          <w:tcPr>
            <w:tcW w:w="4651" w:type="dxa"/>
            <w:tcBorders/>
            <w:vAlign w:val="center"/>
          </w:tcPr>
          <w:p>
            <w:pPr>
              <w:pStyle w:val="TableContents"/>
              <w:bidi w:val="0"/>
              <w:spacing w:before="0" w:after="283"/>
              <w:jc w:val="left"/>
              <w:rPr/>
            </w:pPr>
            <w:r>
              <w:rPr/>
              <w:t xml:space="preserve">Lok Sabha Oikeuslaitos </w:t>
            </w:r>
          </w:p>
        </w:tc>
      </w:tr>
      <w:tr>
        <w:trPr/>
        <w:tc>
          <w:tcPr>
            <w:tcW w:w="2281" w:type="dxa"/>
            <w:tcBorders/>
            <w:vAlign w:val="center"/>
          </w:tcPr>
          <w:p>
            <w:pPr>
              <w:pStyle w:val="TableHeading"/>
              <w:suppressLineNumbers/>
              <w:bidi w:val="0"/>
              <w:spacing w:before="0" w:after="283"/>
              <w:jc w:val="center"/>
              <w:rPr/>
            </w:pPr>
            <w:r>
              <w:rPr/>
              <w:t xml:space="preserve">Tuomioistuin </w:t>
            </w:r>
          </w:p>
        </w:tc>
        <w:tc>
          <w:tcPr>
            <w:tcW w:w="4651" w:type="dxa"/>
            <w:tcBorders/>
            <w:vAlign w:val="center"/>
          </w:tcPr>
          <w:p>
            <w:pPr>
              <w:pStyle w:val="TableContents"/>
              <w:bidi w:val="0"/>
              <w:spacing w:before="0" w:after="283"/>
              <w:jc w:val="left"/>
              <w:rPr/>
            </w:pPr>
            <w:r>
              <w:rPr/>
              <w:t xml:space="preserve">Korkein oikeus </w:t>
            </w:r>
          </w:p>
        </w:tc>
      </w:tr>
      <w:tr>
        <w:trPr/>
        <w:tc>
          <w:tcPr>
            <w:tcW w:w="2281" w:type="dxa"/>
            <w:tcBorders/>
            <w:vAlign w:val="center"/>
          </w:tcPr>
          <w:p>
            <w:pPr>
              <w:pStyle w:val="TableHeading"/>
              <w:suppressLineNumbers/>
              <w:bidi w:val="0"/>
              <w:spacing w:before="0" w:after="283"/>
              <w:jc w:val="center"/>
              <w:rPr/>
            </w:pPr>
            <w:r>
              <w:rPr/>
              <w:t xml:space="preserve">Ylituomari </w:t>
            </w:r>
          </w:p>
        </w:tc>
        <w:tc>
          <w:tcPr>
            <w:tcW w:w="4651" w:type="dxa"/>
            <w:tcBorders/>
            <w:vAlign w:val="center"/>
          </w:tcPr>
          <w:p>
            <w:pPr>
              <w:pStyle w:val="TableContents"/>
              <w:bidi w:val="0"/>
              <w:spacing w:before="0" w:after="283"/>
              <w:jc w:val="left"/>
              <w:rPr/>
            </w:pPr>
            <w:r>
              <w:rPr/>
              <w:t xml:space="preserve">Ylituomari (Dipak Misra)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hallituksen perustuslaillinen 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Täytäntöönpanovalta kuuluu </w:t>
      </w:r>
      <w:r>
        <w:rPr/>
        <w:t xml:space="preserve">perustuslain 53 artiklan 1 kohdan mukaan </w:t>
      </w:r>
      <w:r>
        <w:rPr/>
        <w:t xml:space="preserve">pääasiassa </w:t>
      </w:r>
      <w:r>
        <w:rPr>
          <w:color w:val="A9A9A9"/>
        </w:rPr>
        <w:t xml:space="preserve">Intian presidentille.</w:t>
      </w:r>
      <w:r>
        <w:rPr/>
        <w:t xml:space="preserve"> Presidentillä on kaikki perustuslailliset valtuudet, ja hän käyttää niitä suoraan tai alaisuudessaan olevien virkamiesten välityksellä edellä mainitun 53 artiklan 1 kohdan mukaisesti. Presidentin on toimittava Intian perustuslain 74 artiklan mukaisesti ministerineuvostoa johtavan pääministerin antaman avun ja neuvojen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toimeenpanovallan johtaja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Presidentti ottaa valtionpäämiehenä vastaan myös muiden maiden suurlähettiläiden valtakirjat, kun taas </w:t>
      </w:r>
      <w:r>
        <w:rPr>
          <w:color w:val="A9A9A9"/>
        </w:rPr>
        <w:t xml:space="preserve">pääministeri </w:t>
      </w:r>
      <w:r>
        <w:rPr/>
        <w:t xml:space="preserve">ottaa hallituksen päämiehenä vastaan muiden kansainyhteisön jäsenten korkeiden komissaarien valtakirjat historiallisen perinteen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perustuslaillinen hallituksen päämies?</w:t>
      </w:r>
    </w:p>
    <w:p>
      <w:pPr>
        <w:pStyle w:val="TextBody"/>
        <w:bidi w:val="0"/>
        <w:jc w:val="left"/>
        <w:rPr>
          <w:b/>
          <w:u w:val="single"/>
          <w:shd w:val="clear" w:fill="FFFF00"/>
        </w:rPr>
      </w:pPr>
      <w:r>
        <w:rPr>
          <w:b/>
          <w:u w:val="single"/>
          <w:shd w:val="clear" w:fill="FFFF00"/>
        </w:rPr>
        <w:t xml:space="preserve">Asiakirjan numero 15303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Stephen Adam Amell </w:t>
      </w:r>
      <w:r>
        <w:rPr/>
        <w:t xml:space="preserve">(s. 8. toukokuuta 1981) on kanadalainen näyttelijä, joka tunnetaan Oliver Queenin / Vihreän nuolen roolista CW:n supersankarisarjassa Arrow ja sen spin-off-sarjoissa.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vihreää nuolta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Oliver Queeniä?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Stephen Adam Amell </w:t>
      </w:r>
      <w:r>
        <w:rPr/>
        <w:t xml:space="preserve">(s. 8. toukokuuta 1981) on kanadalainen näyttelijä. Hänet tunnetaan parhaiten Oliver Queenin / Green Arrowin roolista Arrowverse-televisiosarjassa (joka perustuu samannimiseen sarjakuvahahmoon) ja Casey Jonesin roolista Teenage Mutant Ninja Turtlesissa: Out of the Shadows.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Oliver Queeniä?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nuolta?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Stephen Adam Amell </w:t>
      </w:r>
      <w:r>
        <w:rPr/>
        <w:t xml:space="preserve">(s. 8. toukokuuta 1981) on kanadalainen näyttelijä ja ammattilaispainija, joka tunnetaan Oliver Queenin / Green Arrowin roolista CW:n supersankarisarjassa Arrow ja sen spin-offeissa. Hän on elinikäinen ammattilaispainin ystävä ja on vieraillut suurissa amerikkalaisissa promootioyhtiöissä, muun muassa ottelussa WWE:ssä vuonna 2015 ja viime aikoina Ring of Honorissa vuonna 2017 liittyen suosittuun Bullet Club -nimellä tunnettuun ryhmään.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vihreää nuolta?</w:t>
      </w:r>
    </w:p>
    <w:p>
      <w:pPr>
        <w:pStyle w:val="TextBody"/>
        <w:bidi w:val="0"/>
        <w:jc w:val="left"/>
        <w:rPr>
          <w:b/>
          <w:u w:val="single"/>
          <w:shd w:val="clear" w:fill="FFFF00"/>
        </w:rPr>
      </w:pPr>
      <w:r>
        <w:rPr>
          <w:b/>
          <w:u w:val="single"/>
          <w:shd w:val="clear" w:fill="FFFF00"/>
        </w:rPr>
        <w:t xml:space="preserve">Asiakirjan numero 15304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Ghost in the Shell Teatterilevityksen julisteet </w:t>
      </w:r>
    </w:p>
    <w:tbl>
      <w:tblPr>
        <w:tblW w:w="7669" w:type="dxa"/>
        <w:jc w:val="left"/>
        <w:tblInd w:w="0" w:type="dxa"/>
        <w:tblLayout w:type="fixed"/>
        <w:tblCellMar>
          <w:top w:w="28" w:type="dxa"/>
          <w:left w:w="28" w:type="dxa"/>
          <w:bottom w:w="28" w:type="dxa"/>
          <w:right w:w="28" w:type="dxa"/>
        </w:tblCellMar>
      </w:tblPr>
      <w:tblGrid>
        <w:gridCol w:w="2446"/>
        <w:gridCol w:w="5223"/>
      </w:tblGrid>
      <w:tr>
        <w:trPr/>
        <w:tc>
          <w:tcPr>
            <w:tcW w:w="2446" w:type="dxa"/>
            <w:tcBorders/>
            <w:vAlign w:val="center"/>
          </w:tcPr>
          <w:p>
            <w:pPr>
              <w:pStyle w:val="TableHeading"/>
              <w:suppressLineNumbers/>
              <w:bidi w:val="0"/>
              <w:spacing w:before="0" w:after="283"/>
              <w:jc w:val="center"/>
              <w:rPr/>
            </w:pPr>
            <w:r>
              <w:rPr/>
              <w:t xml:space="preserve">Ohjaaja </w:t>
            </w:r>
          </w:p>
        </w:tc>
        <w:tc>
          <w:tcPr>
            <w:tcW w:w="5223" w:type="dxa"/>
            <w:tcBorders/>
            <w:vAlign w:val="center"/>
          </w:tcPr>
          <w:p>
            <w:pPr>
              <w:pStyle w:val="TableContents"/>
              <w:bidi w:val="0"/>
              <w:spacing w:before="0" w:after="283"/>
              <w:jc w:val="left"/>
              <w:rPr/>
            </w:pPr>
            <w:r>
              <w:rPr/>
              <w:t xml:space="preserve">Rupert Sanders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22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Avi Arad </w:t>
            </w:r>
          </w:p>
          <w:p>
            <w:pPr>
              <w:pStyle w:val="TableContents"/>
              <w:numPr>
                <w:ilvl w:val="0"/>
                <w:numId w:val="131"/>
              </w:numPr>
              <w:tabs>
                <w:tab w:val="clear" w:pos="1134"/>
                <w:tab w:val="left" w:leader="none" w:pos="707"/>
              </w:tabs>
              <w:bidi w:val="0"/>
              <w:spacing w:before="0" w:after="0"/>
              <w:ind w:start="707" w:hanging="283"/>
              <w:jc w:val="left"/>
              <w:rPr/>
            </w:pPr>
            <w:r>
              <w:rPr/>
              <w:t xml:space="preserve">Ari Arad </w:t>
            </w:r>
          </w:p>
          <w:p>
            <w:pPr>
              <w:pStyle w:val="TableContents"/>
              <w:numPr>
                <w:ilvl w:val="0"/>
                <w:numId w:val="131"/>
              </w:numPr>
              <w:tabs>
                <w:tab w:val="clear" w:pos="1134"/>
                <w:tab w:val="left" w:leader="none" w:pos="707"/>
              </w:tabs>
              <w:bidi w:val="0"/>
              <w:spacing w:before="0" w:after="0"/>
              <w:ind w:start="707" w:hanging="283"/>
              <w:jc w:val="left"/>
              <w:rPr/>
            </w:pPr>
            <w:r>
              <w:rPr/>
              <w:t xml:space="preserve">Steven Paul </w:t>
            </w:r>
          </w:p>
          <w:p>
            <w:pPr>
              <w:pStyle w:val="TableContents"/>
              <w:numPr>
                <w:ilvl w:val="0"/>
                <w:numId w:val="131"/>
              </w:numPr>
              <w:tabs>
                <w:tab w:val="clear" w:pos="1134"/>
                <w:tab w:val="left" w:leader="none" w:pos="707"/>
              </w:tabs>
              <w:bidi w:val="0"/>
              <w:spacing w:before="0" w:after="283"/>
              <w:ind w:start="707" w:hanging="283"/>
              <w:jc w:val="left"/>
              <w:rPr/>
            </w:pPr>
            <w:r>
              <w:rPr/>
              <w:t xml:space="preserve">Michael Costigan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223"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Jamie Moss </w:t>
            </w:r>
          </w:p>
          <w:p>
            <w:pPr>
              <w:pStyle w:val="TableContents"/>
              <w:numPr>
                <w:ilvl w:val="0"/>
                <w:numId w:val="132"/>
              </w:numPr>
              <w:tabs>
                <w:tab w:val="clear" w:pos="1134"/>
                <w:tab w:val="left" w:leader="none" w:pos="707"/>
              </w:tabs>
              <w:bidi w:val="0"/>
              <w:spacing w:before="0" w:after="0"/>
              <w:ind w:start="707" w:hanging="283"/>
              <w:jc w:val="left"/>
              <w:rPr/>
            </w:pPr>
            <w:r>
              <w:rPr/>
              <w:t xml:space="preserve">William Wheeler </w:t>
            </w:r>
          </w:p>
          <w:p>
            <w:pPr>
              <w:pStyle w:val="TableContents"/>
              <w:numPr>
                <w:ilvl w:val="0"/>
                <w:numId w:val="132"/>
              </w:numPr>
              <w:tabs>
                <w:tab w:val="clear" w:pos="1134"/>
                <w:tab w:val="left" w:leader="none" w:pos="707"/>
              </w:tabs>
              <w:bidi w:val="0"/>
              <w:spacing w:before="0" w:after="283"/>
              <w:ind w:start="707" w:hanging="283"/>
              <w:jc w:val="left"/>
              <w:rPr/>
            </w:pPr>
            <w:r>
              <w:rPr/>
              <w:t xml:space="preserve">Ehren Kruger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223" w:type="dxa"/>
            <w:tcBorders/>
            <w:vAlign w:val="center"/>
          </w:tcPr>
          <w:p>
            <w:pPr>
              <w:pStyle w:val="TableContents"/>
              <w:bidi w:val="0"/>
              <w:spacing w:before="0" w:after="283"/>
              <w:jc w:val="left"/>
              <w:rPr/>
            </w:pPr>
            <w:r>
              <w:rPr/>
              <w:t xml:space="preserve">Masamune Shirowin Ghost in the Shell (Haamu kuoressa)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223"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Scarlett Johansson </w:t>
            </w:r>
          </w:p>
          <w:p>
            <w:pPr>
              <w:pStyle w:val="TableContents"/>
              <w:numPr>
                <w:ilvl w:val="0"/>
                <w:numId w:val="133"/>
              </w:numPr>
              <w:tabs>
                <w:tab w:val="clear" w:pos="1134"/>
                <w:tab w:val="left" w:leader="none" w:pos="707"/>
              </w:tabs>
              <w:bidi w:val="0"/>
              <w:spacing w:before="0" w:after="0"/>
              <w:ind w:start="707" w:hanging="283"/>
              <w:jc w:val="left"/>
              <w:rPr/>
            </w:pPr>
            <w:r>
              <w:rPr/>
              <w:t xml:space="preserve">Michael Carmen Pitt </w:t>
            </w:r>
          </w:p>
          <w:p>
            <w:pPr>
              <w:pStyle w:val="TableContents"/>
              <w:numPr>
                <w:ilvl w:val="0"/>
                <w:numId w:val="133"/>
              </w:numPr>
              <w:tabs>
                <w:tab w:val="clear" w:pos="1134"/>
                <w:tab w:val="left" w:leader="none" w:pos="707"/>
              </w:tabs>
              <w:bidi w:val="0"/>
              <w:spacing w:before="0" w:after="0"/>
              <w:ind w:start="707" w:hanging="283"/>
              <w:jc w:val="left"/>
              <w:rPr/>
            </w:pPr>
            <w:r>
              <w:rPr/>
              <w:t xml:space="preserve">Pilou Asbæk </w:t>
            </w:r>
          </w:p>
          <w:p>
            <w:pPr>
              <w:pStyle w:val="TableContents"/>
              <w:numPr>
                <w:ilvl w:val="0"/>
                <w:numId w:val="133"/>
              </w:numPr>
              <w:tabs>
                <w:tab w:val="clear" w:pos="1134"/>
                <w:tab w:val="left" w:leader="none" w:pos="707"/>
              </w:tabs>
              <w:bidi w:val="0"/>
              <w:spacing w:before="0" w:after="0"/>
              <w:ind w:start="707" w:hanging="283"/>
              <w:jc w:val="left"/>
              <w:rPr/>
            </w:pPr>
            <w:r>
              <w:rPr/>
              <w:t xml:space="preserve">Chin Han </w:t>
            </w:r>
          </w:p>
          <w:p>
            <w:pPr>
              <w:pStyle w:val="TableContents"/>
              <w:numPr>
                <w:ilvl w:val="0"/>
                <w:numId w:val="133"/>
              </w:numPr>
              <w:tabs>
                <w:tab w:val="clear" w:pos="1134"/>
                <w:tab w:val="left" w:leader="none" w:pos="707"/>
              </w:tabs>
              <w:bidi w:val="0"/>
              <w:spacing w:before="0" w:after="283"/>
              <w:ind w:start="707" w:hanging="283"/>
              <w:jc w:val="left"/>
              <w:rPr/>
            </w:pPr>
            <w:r>
              <w:rPr/>
              <w:t xml:space="preserve">Juliette Binoche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223"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Clint Mansell </w:t>
            </w:r>
          </w:p>
          <w:p>
            <w:pPr>
              <w:pStyle w:val="TableContents"/>
              <w:numPr>
                <w:ilvl w:val="0"/>
                <w:numId w:val="134"/>
              </w:numPr>
              <w:tabs>
                <w:tab w:val="clear" w:pos="1134"/>
                <w:tab w:val="left" w:leader="none" w:pos="707"/>
              </w:tabs>
              <w:bidi w:val="0"/>
              <w:spacing w:before="0" w:after="283"/>
              <w:ind w:start="707" w:hanging="283"/>
              <w:jc w:val="left"/>
              <w:rPr/>
            </w:pPr>
            <w:r>
              <w:rPr/>
              <w:t xml:space="preserve">Lorne Balfe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223" w:type="dxa"/>
            <w:tcBorders/>
            <w:vAlign w:val="center"/>
          </w:tcPr>
          <w:p>
            <w:pPr>
              <w:pStyle w:val="TableContents"/>
              <w:bidi w:val="0"/>
              <w:spacing w:before="0" w:after="283"/>
              <w:jc w:val="left"/>
              <w:rPr/>
            </w:pPr>
            <w:r>
              <w:rPr/>
              <w:t xml:space="preserve">Jess Hall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223"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Neil Smith </w:t>
            </w:r>
          </w:p>
          <w:p>
            <w:pPr>
              <w:pStyle w:val="TableContents"/>
              <w:numPr>
                <w:ilvl w:val="0"/>
                <w:numId w:val="135"/>
              </w:numPr>
              <w:tabs>
                <w:tab w:val="clear" w:pos="1134"/>
                <w:tab w:val="left" w:leader="none" w:pos="707"/>
              </w:tabs>
              <w:bidi w:val="0"/>
              <w:spacing w:before="0" w:after="283"/>
              <w:ind w:start="707" w:hanging="283"/>
              <w:jc w:val="left"/>
              <w:rPr/>
            </w:pPr>
            <w:r>
              <w:rPr/>
              <w:t xml:space="preserve">Billy Rich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223"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DreamWorks Pictures </w:t>
            </w:r>
          </w:p>
          <w:p>
            <w:pPr>
              <w:pStyle w:val="TableContents"/>
              <w:numPr>
                <w:ilvl w:val="0"/>
                <w:numId w:val="136"/>
              </w:numPr>
              <w:tabs>
                <w:tab w:val="clear" w:pos="1134"/>
                <w:tab w:val="left" w:leader="none" w:pos="707"/>
              </w:tabs>
              <w:bidi w:val="0"/>
              <w:spacing w:before="0" w:after="0"/>
              <w:ind w:start="707" w:hanging="283"/>
              <w:jc w:val="left"/>
              <w:rPr/>
            </w:pPr>
            <w:r>
              <w:rPr/>
              <w:t xml:space="preserve">Reliance Entertainment </w:t>
            </w:r>
          </w:p>
          <w:p>
            <w:pPr>
              <w:pStyle w:val="TableContents"/>
              <w:numPr>
                <w:ilvl w:val="0"/>
                <w:numId w:val="136"/>
              </w:numPr>
              <w:tabs>
                <w:tab w:val="clear" w:pos="1134"/>
                <w:tab w:val="left" w:leader="none" w:pos="707"/>
              </w:tabs>
              <w:bidi w:val="0"/>
              <w:spacing w:before="0" w:after="283"/>
              <w:ind w:start="707" w:hanging="283"/>
              <w:jc w:val="left"/>
              <w:rPr/>
            </w:pPr>
            <w:r>
              <w:rPr/>
              <w:t xml:space="preserve">Arad Productions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223" w:type="dxa"/>
            <w:tcBorders/>
            <w:vAlign w:val="center"/>
          </w:tcPr>
          <w:p>
            <w:pPr>
              <w:pStyle w:val="TableContents"/>
              <w:bidi w:val="0"/>
              <w:spacing w:before="0" w:after="283"/>
              <w:jc w:val="left"/>
              <w:rPr/>
            </w:pPr>
            <w:r>
              <w:rPr/>
              <w:t xml:space="preserve">Paramount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223"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16. maaliskuuta 2017 (2017-03-16) (Shinjuku) </w:t>
            </w:r>
          </w:p>
          <w:p>
            <w:pPr>
              <w:pStyle w:val="TableContents"/>
              <w:numPr>
                <w:ilvl w:val="0"/>
                <w:numId w:val="137"/>
              </w:numPr>
              <w:tabs>
                <w:tab w:val="clear" w:pos="1134"/>
                <w:tab w:val="left" w:leader="none" w:pos="707"/>
              </w:tabs>
              <w:bidi w:val="0"/>
              <w:spacing w:before="0" w:after="0"/>
              <w:ind w:start="707" w:hanging="283"/>
              <w:jc w:val="left"/>
              <w:rPr/>
            </w:pPr>
            <w:r>
              <w:rPr>
                <w:color w:val="A9A9A9"/>
              </w:rPr>
              <w:t xml:space="preserve">31. maaliskuuta 2017 </w:t>
            </w:r>
            <w:r>
              <w:rPr/>
              <w:t xml:space="preserve">(2017-03-31) (Yhdysvallat) </w:t>
            </w:r>
          </w:p>
          <w:p>
            <w:pPr>
              <w:pStyle w:val="TableContents"/>
              <w:numPr>
                <w:ilvl w:val="0"/>
                <w:numId w:val="137"/>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223" w:type="dxa"/>
            <w:tcBorders/>
            <w:vAlign w:val="center"/>
          </w:tcPr>
          <w:p>
            <w:pPr>
              <w:pStyle w:val="TableContents"/>
              <w:bidi w:val="0"/>
              <w:spacing w:before="0" w:after="283"/>
              <w:jc w:val="left"/>
              <w:rPr/>
            </w:pPr>
            <w:r>
              <w:rPr/>
              <w:t xml:space="preserve">106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22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223"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Englanti </w:t>
            </w:r>
          </w:p>
          <w:p>
            <w:pPr>
              <w:pStyle w:val="TableContents"/>
              <w:numPr>
                <w:ilvl w:val="0"/>
                <w:numId w:val="138"/>
              </w:numPr>
              <w:tabs>
                <w:tab w:val="clear" w:pos="1134"/>
                <w:tab w:val="left" w:leader="none" w:pos="707"/>
              </w:tabs>
              <w:bidi w:val="0"/>
              <w:spacing w:before="0" w:after="283"/>
              <w:ind w:start="707" w:hanging="283"/>
              <w:jc w:val="left"/>
              <w:rPr/>
            </w:pPr>
            <w:r>
              <w:rPr/>
              <w:t xml:space="preserve">Japanilainen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223" w:type="dxa"/>
            <w:tcBorders/>
            <w:vAlign w:val="center"/>
          </w:tcPr>
          <w:p>
            <w:pPr>
              <w:pStyle w:val="TableContents"/>
              <w:bidi w:val="0"/>
              <w:spacing w:before="0" w:after="283"/>
              <w:jc w:val="left"/>
              <w:rPr/>
            </w:pPr>
            <w:r>
              <w:rPr/>
              <w:t xml:space="preserve">110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223" w:type="dxa"/>
            <w:tcBorders/>
            <w:vAlign w:val="center"/>
          </w:tcPr>
          <w:p>
            <w:pPr>
              <w:pStyle w:val="TableContents"/>
              <w:bidi w:val="0"/>
              <w:spacing w:before="0" w:after="283"/>
              <w:jc w:val="left"/>
              <w:rPr/>
            </w:pPr>
            <w:r>
              <w:rPr/>
              <w:t xml:space="preserve">169,8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Ghost in the Shell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pääkuvaukset alkoivat </w:t>
      </w:r>
      <w:r>
        <w:rPr>
          <w:color w:val="A9A9A9"/>
        </w:rPr>
        <w:t xml:space="preserve">Wellingtonissa, Uudessa-Seelannissa </w:t>
      </w:r>
      <w:r>
        <w:rPr/>
        <w:t xml:space="preserve">1. helmikuuta 2016. Huhtikuussa 2016 julkistettiin koko näyttelijäkaarti, johon kuuluivat Juliette Binoche, Chin Han, Lasarus Ratuere ja Kaori Momoi. Toukokuussa 2016 rooliin valittiin Rila Fukushima. Kuvaukset päättyivät Uudessa-Seelannissa 3. kesäkuuta 2016. Kuvauksia tehtiin myös Hongkongin </w:t>
      </w:r>
      <w:r>
        <w:rPr>
          <w:color w:val="DCDCDC"/>
        </w:rPr>
        <w:t xml:space="preserve">Yau Ma Tein ja Jordanin alueilla </w:t>
      </w:r>
      <w:r>
        <w:rPr/>
        <w:t xml:space="preserve">Pak Hoi Streetin ja Woosung Streetin ympäristössä 7., 8. ja 10. tai 14. -- 16. kesäkuuta.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Ghost in the Shell -elokuvaa?</w:t>
      </w:r>
    </w:p>
    <w:p>
      <w:pPr>
        <w:pStyle w:val="TextBody"/>
        <w:bidi w:val="0"/>
        <w:jc w:val="left"/>
        <w:rPr>
          <w:b/>
          <w:shd w:val="clear" w:fill="FFFF00"/>
        </w:rPr>
      </w:pPr>
      <w:r>
        <w:rPr>
          <w:b/>
          <w:shd w:val="clear" w:fill="FFFF00"/>
        </w:rPr>
        <w:t xml:space="preserve">Teksti numero 2</w:t>
      </w:r>
    </w:p>
    <w:p>
      <w:pPr>
        <w:pStyle w:val="TextBody"/>
        <w:numPr>
          <w:ilvl w:val="0"/>
          <w:numId w:val="139"/>
        </w:numPr>
        <w:tabs>
          <w:tab w:val="clear" w:pos="1134"/>
          <w:tab w:val="left" w:leader="none" w:pos="720"/>
        </w:tabs>
        <w:bidi w:val="0"/>
        <w:ind w:start="720" w:hanging="283"/>
        <w:jc w:val="left"/>
        <w:rPr/>
      </w:pPr>
      <w:r>
        <w:rPr>
          <w:color w:val="A9A9A9"/>
        </w:rPr>
        <w:t xml:space="preserve">Michael Carmen Pitt </w:t>
      </w:r>
      <w:r>
        <w:rPr/>
        <w:t xml:space="preserve">(Kuze / Hideo) </w:t>
      </w:r>
    </w:p>
    <w:p>
      <w:pPr>
        <w:pStyle w:val="TextBody"/>
        <w:numPr>
          <w:ilvl w:val="0"/>
          <w:numId w:val="140"/>
        </w:numPr>
        <w:tabs>
          <w:tab w:val="clear" w:pos="1134"/>
          <w:tab w:val="left" w:leader="none" w:pos="707"/>
        </w:tabs>
        <w:bidi w:val="0"/>
        <w:ind w:start="707" w:hanging="283"/>
        <w:jc w:val="left"/>
        <w:rPr/>
      </w:pPr>
      <w:r>
        <w:rPr/>
        <w:t xml:space="preserve">Andrew Morris nuorena Hideona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Kuzea Ghost in the Shell -elokuvassa.</w:t>
      </w:r>
    </w:p>
    <w:p>
      <w:pPr>
        <w:pStyle w:val="TextBody"/>
        <w:bidi w:val="0"/>
        <w:jc w:val="left"/>
        <w:rPr>
          <w:b/>
          <w:shd w:val="clear" w:fill="FFFF00"/>
        </w:rPr>
      </w:pPr>
      <w:r>
        <w:rPr>
          <w:b/>
          <w:shd w:val="clear" w:fill="FFFF00"/>
        </w:rPr>
        <w:t xml:space="preserve">Teksti numero 3</w:t>
      </w:r>
    </w:p>
    <w:p>
      <w:pPr>
        <w:pStyle w:val="TextBody"/>
        <w:numPr>
          <w:ilvl w:val="0"/>
          <w:numId w:val="141"/>
        </w:numPr>
        <w:tabs>
          <w:tab w:val="clear" w:pos="1134"/>
          <w:tab w:val="left" w:leader="none" w:pos="720"/>
        </w:tabs>
        <w:bidi w:val="0"/>
        <w:ind w:start="720" w:hanging="283"/>
        <w:jc w:val="left"/>
        <w:rPr/>
      </w:pPr>
      <w:r>
        <w:rPr>
          <w:color w:val="A9A9A9"/>
        </w:rPr>
        <w:t xml:space="preserve">Pilou Asbæk </w:t>
      </w:r>
      <w:r>
        <w:rPr/>
        <w:t xml:space="preserve">kuin Batou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Batouta Ghost in the Shell -elokuvassa.</w:t>
      </w:r>
    </w:p>
    <w:p>
      <w:pPr>
        <w:pStyle w:val="TextBody"/>
        <w:bidi w:val="0"/>
        <w:jc w:val="left"/>
        <w:rPr>
          <w:b/>
          <w:u w:val="single"/>
          <w:shd w:val="clear" w:fill="FFFF00"/>
        </w:rPr>
      </w:pPr>
      <w:r>
        <w:rPr>
          <w:b/>
          <w:u w:val="single"/>
          <w:shd w:val="clear" w:fill="FFFF00"/>
        </w:rPr>
        <w:t xml:space="preserve">Asiakirjan numero 15305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Jamie Ross on fiktiivinen hahmo tv-draamassa Law &amp; Order, jonka on luonut Rene Balcer ja jota esitti </w:t>
      </w:r>
      <w:r>
        <w:rPr>
          <w:color w:val="A9A9A9"/>
        </w:rPr>
        <w:t xml:space="preserve">Carey Lowell </w:t>
      </w:r>
      <w:r>
        <w:rPr/>
        <w:t xml:space="preserve">vuosina 1996-1998. Hän esiintyy myös lyhytikäisessä Law &amp; Order -spin-off-sarjassa Law &amp; Order: Trial by Jury, jolloin hahmosta on tullut tuomari. Hän esiintyi 52 jaksossa (49 jaksossa Law &amp; Orderia, yhdessä jaksossa Homicide: Life on the Street, ja kaksi jaksoa Law &amp; Order: Trial by Jury)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Jamie Rossia Law &amp; Orderissa...</w:t>
      </w:r>
    </w:p>
    <w:p>
      <w:pPr>
        <w:pStyle w:val="TextBody"/>
        <w:bidi w:val="0"/>
        <w:jc w:val="left"/>
        <w:rPr>
          <w:b/>
          <w:u w:val="single"/>
          <w:shd w:val="clear" w:fill="FFFF00"/>
        </w:rPr>
      </w:pPr>
      <w:r>
        <w:rPr>
          <w:b/>
          <w:u w:val="single"/>
          <w:shd w:val="clear" w:fill="FFFF00"/>
        </w:rPr>
        <w:t xml:space="preserve">Asiakirjan numero 15306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Gisele Yashar on fiktiivinen hahmo, jota näyttelee israelilainen näyttelijä </w:t>
      </w:r>
      <w:r>
        <w:rPr>
          <w:color w:val="A9A9A9"/>
        </w:rPr>
        <w:t xml:space="preserve">Gal Gadot ja </w:t>
      </w:r>
      <w:r>
        <w:rPr/>
        <w:t xml:space="preserve">joka esiintyy sarjassa The Fast and The Furious. Hän esiteltiin vuonna 2009 ilmestyneessä Fast &amp; Furious -elokuvassa, jossa hän auttaa Dominic Torettoa ja hänen tiimiään ja muodostaa romanttisen suhteen Han Luen kanssa. Hahmo </w:t>
      </w:r>
      <w:r>
        <w:rPr>
          <w:color w:val="DCDCDC"/>
        </w:rPr>
        <w:t xml:space="preserve">kuolee </w:t>
      </w:r>
      <w:r>
        <w:rPr/>
        <w:t xml:space="preserve">vuoden 2013 elokuvassa Fast &amp; Furious 6. Yashar oli Gadotin ensimmäinen suuri elokuvarooli, ja yhdysvaltalainen ohjaaja Justin Lin palkkasi hänet hänen aiempien armeijakokemustensa perusteella. Gadot teki itse stunttejaan elokuvien kuvausten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gisele in fast and furious 6:ssa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Giseleä elokuvassa Fast and Furious 6.</w:t>
      </w:r>
    </w:p>
    <w:p>
      <w:pPr>
        <w:pStyle w:val="TextBody"/>
        <w:bidi w:val="0"/>
        <w:jc w:val="left"/>
        <w:rPr>
          <w:b/>
          <w:u w:val="single"/>
          <w:shd w:val="clear" w:fill="FFFF00"/>
        </w:rPr>
      </w:pPr>
      <w:r>
        <w:rPr>
          <w:b/>
          <w:u w:val="single"/>
          <w:shd w:val="clear" w:fill="FFFF00"/>
        </w:rPr>
        <w:t xml:space="preserve">Asiakirjan numero 15307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Golden Hind oli englantilainen kaleoni, joka tunnetaan parhaiten </w:t>
      </w:r>
      <w:r>
        <w:rPr>
          <w:color w:val="A9A9A9"/>
        </w:rPr>
        <w:t xml:space="preserve">Sir Francis Draken </w:t>
      </w:r>
      <w:r>
        <w:rPr/>
        <w:t xml:space="preserve">kapteenina vuosina 1577-1580 tekemästään yksityisretkestä maapallon ympäri</w:t>
      </w:r>
      <w:r>
        <w:rPr/>
        <w:t xml:space="preserve">. Alun perin alus tunnettiin nimellä Pelican, mutta Drake nimesi sen uudelleen kesken matkan vuonna 1578 suojelijansa Sir Christopher Hattonin kunniaksi, jonka vaakuna oli kultainen "hind" (naaraspuolinen punahirvi). Hatton oli yksi Draken maailmanympärimatkan pääsponsoreista. Yksi täysikokoinen jäljennös on olemassa </w:t>
      </w:r>
      <w:r>
        <w:rPr>
          <w:color w:val="DCDCDC"/>
        </w:rPr>
        <w:t xml:space="preserve">Lontoossa, Thamesin etelärannalla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1500-luvun tutkimusmatkailija purjehti maailman ympäri Golden Hinde -nimisellä aluksella?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kultaisen takamuksen kopio</w:t>
      </w:r>
    </w:p>
    <w:p>
      <w:pPr>
        <w:pStyle w:val="TextBody"/>
        <w:bidi w:val="0"/>
        <w:jc w:val="left"/>
        <w:rPr>
          <w:b/>
          <w:u w:val="single"/>
          <w:shd w:val="clear" w:fill="FFFF00"/>
        </w:rPr>
      </w:pPr>
      <w:r>
        <w:rPr>
          <w:b/>
          <w:u w:val="single"/>
          <w:shd w:val="clear" w:fill="FFFF00"/>
        </w:rPr>
        <w:t xml:space="preserve">Asiakirjan numero 15308</w:t>
      </w:r>
    </w:p>
    <w:p>
      <w:pPr>
        <w:pStyle w:val="TextBody"/>
        <w:bidi w:val="0"/>
        <w:jc w:val="left"/>
        <w:rPr>
          <w:b/>
          <w:shd w:val="clear" w:fill="FFFF00"/>
        </w:rPr>
      </w:pPr>
      <w:r>
        <w:rPr>
          <w:b/>
          <w:shd w:val="clear" w:fill="FFFF00"/>
        </w:rPr>
        <w:t xml:space="preserve">Tekstin numero 0</w:t>
      </w:r>
    </w:p>
    <w:p>
      <w:pPr>
        <w:pStyle w:val="TextBody"/>
        <w:numPr>
          <w:ilvl w:val="0"/>
          <w:numId w:val="142"/>
        </w:numPr>
        <w:tabs>
          <w:tab w:val="clear" w:pos="1134"/>
          <w:tab w:val="left" w:leader="none" w:pos="720"/>
        </w:tabs>
        <w:bidi w:val="0"/>
        <w:ind w:start="720" w:hanging="283"/>
        <w:jc w:val="left"/>
        <w:rPr/>
      </w:pPr>
      <w:r>
        <w:rPr>
          <w:color w:val="A9A9A9"/>
        </w:rPr>
        <w:t xml:space="preserve">11. elokuuta </w:t>
      </w:r>
      <w:r>
        <w:rPr/>
        <w:t xml:space="preserve">1999 </w:t>
      </w:r>
    </w:p>
    <w:p>
      <w:pPr>
        <w:pStyle w:val="TextBody"/>
        <w:numPr>
          <w:ilvl w:val="0"/>
          <w:numId w:val="143"/>
        </w:numPr>
        <w:tabs>
          <w:tab w:val="clear" w:pos="1134"/>
          <w:tab w:val="left" w:leader="none" w:pos="707"/>
        </w:tabs>
        <w:bidi w:val="0"/>
        <w:ind w:start="707" w:hanging="283"/>
        <w:jc w:val="left"/>
        <w:rPr/>
      </w:pPr>
      <w:r>
        <w:rPr/>
        <w:t xml:space="preserve">Täydellinen auringonpimennys Cornwallissa ja osassa Etelä-Devonia, osittainen muualla Yhdistyneessä kuningaskunnassa. Täydellinen pimennys oli havaittavissa Englannin kanaalista ja Alderneyn saarelta Kanaalisaarilla, mutta se peittyi lähes kokonaan Ison-Britannian mantereella. Newquayn alueella pilvet kuitenkin hälvenivät, ja täysi kokonaisuus voitiin havaita. Kaakkois-Englannissa ja Etelä-Walesissa näkyi laaja osittainen pimennys. Eri paikoissa havaittiin, että linnut vaikenivat, päivänvalon värit muuttuivat harmaiksi ja lämpötilat laskivat, minkä lisäksi pimennyksen huippuhetkellä näkyi ohikiitäviä pilviä.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oli täydellinen auringonpimennys?</w:t>
      </w:r>
    </w:p>
    <w:p>
      <w:pPr>
        <w:pStyle w:val="TextBody"/>
        <w:bidi w:val="0"/>
        <w:jc w:val="left"/>
        <w:rPr>
          <w:b/>
          <w:shd w:val="clear" w:fill="FFFF00"/>
        </w:rPr>
      </w:pPr>
      <w:r>
        <w:rPr>
          <w:b/>
          <w:shd w:val="clear" w:fill="FFFF00"/>
        </w:rPr>
        <w:t xml:space="preserve">Teksti numero 1</w:t>
      </w:r>
    </w:p>
    <w:p>
      <w:pPr>
        <w:pStyle w:val="TextBody"/>
        <w:numPr>
          <w:ilvl w:val="0"/>
          <w:numId w:val="144"/>
        </w:numPr>
        <w:tabs>
          <w:tab w:val="clear" w:pos="1134"/>
          <w:tab w:val="left" w:leader="none" w:pos="720"/>
        </w:tabs>
        <w:bidi w:val="0"/>
        <w:ind w:start="720" w:hanging="283"/>
        <w:jc w:val="left"/>
        <w:rPr/>
      </w:pPr>
      <w:r>
        <w:rPr>
          <w:color w:val="A9A9A9"/>
        </w:rPr>
        <w:t xml:space="preserve">23. syyskuuta 2090 </w:t>
      </w:r>
    </w:p>
    <w:p>
      <w:pPr>
        <w:pStyle w:val="TextBody"/>
        <w:numPr>
          <w:ilvl w:val="0"/>
          <w:numId w:val="145"/>
        </w:numPr>
        <w:tabs>
          <w:tab w:val="clear" w:pos="1134"/>
          <w:tab w:val="left" w:leader="none" w:pos="707"/>
        </w:tabs>
        <w:bidi w:val="0"/>
        <w:ind w:start="707" w:hanging="283"/>
        <w:jc w:val="left"/>
        <w:rPr/>
      </w:pPr>
      <w:r>
        <w:rPr/>
        <w:t xml:space="preserve">Täydellinen auringonpimennys: seuraava Yhdistyneessä kuningaskunnassa näkyvä täydellinen auringonpimennys kulkee samankaltaista reittiä kuin 11. elokuuta 1999, mutta hieman pohjoisemmaksi siirrettynä ja hyvin lähellä auringonlaskua. Pimennyksen enimmäiskesto Cornwallissa on 2 minuuttia ja 10 sekuntia. Sama päivä ja kuukausi kuin 23. syyskuuta 1699 tapahtuneella pimennyksellä.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seuraava täydellinen auringonpimennys Englannissa</w:t>
      </w:r>
    </w:p>
    <w:p>
      <w:pPr>
        <w:pStyle w:val="TextBody"/>
        <w:bidi w:val="0"/>
        <w:jc w:val="left"/>
        <w:rPr>
          <w:b/>
          <w:shd w:val="clear" w:fill="FFFF00"/>
        </w:rPr>
      </w:pPr>
      <w:r>
        <w:rPr>
          <w:b/>
          <w:shd w:val="clear" w:fill="FFFF00"/>
        </w:rPr>
        <w:t xml:space="preserve">Teksti numero 2</w:t>
      </w:r>
    </w:p>
    <w:p>
      <w:pPr>
        <w:pStyle w:val="TextBody"/>
        <w:numPr>
          <w:ilvl w:val="0"/>
          <w:numId w:val="146"/>
        </w:numPr>
        <w:tabs>
          <w:tab w:val="clear" w:pos="1134"/>
          <w:tab w:val="left" w:leader="none" w:pos="707"/>
        </w:tabs>
        <w:bidi w:val="0"/>
        <w:spacing w:before="0" w:after="0"/>
        <w:ind w:start="707" w:hanging="283"/>
        <w:jc w:val="left"/>
        <w:rPr/>
      </w:pPr>
      <w:r>
        <w:rPr/>
        <w:t xml:space="preserve">31. toukokuuta 2003 </w:t>
      </w:r>
    </w:p>
    <w:p>
      <w:pPr>
        <w:pStyle w:val="TextBody"/>
        <w:numPr>
          <w:ilvl w:val="1"/>
          <w:numId w:val="146"/>
        </w:numPr>
        <w:tabs>
          <w:tab w:val="clear" w:pos="1134"/>
          <w:tab w:val="left" w:leader="none" w:pos="1414"/>
        </w:tabs>
        <w:bidi w:val="0"/>
        <w:spacing w:before="0" w:after="0"/>
        <w:ind w:start="1414" w:hanging="283"/>
        <w:jc w:val="left"/>
        <w:rPr/>
      </w:pPr>
      <w:r>
        <w:rPr/>
        <w:t xml:space="preserve">Auringonnousun aikaan rengasmainen auringonpimennys näkyi Skotlannin luoteisosassa. </w:t>
      </w:r>
    </w:p>
    <w:p>
      <w:pPr>
        <w:pStyle w:val="TextBody"/>
        <w:numPr>
          <w:ilvl w:val="0"/>
          <w:numId w:val="146"/>
        </w:numPr>
        <w:tabs>
          <w:tab w:val="clear" w:pos="1134"/>
          <w:tab w:val="left" w:leader="none" w:pos="707"/>
        </w:tabs>
        <w:bidi w:val="0"/>
        <w:spacing w:before="0" w:after="0"/>
        <w:ind w:start="707" w:hanging="283"/>
        <w:jc w:val="left"/>
        <w:rPr/>
      </w:pPr>
      <w:r>
        <w:rPr/>
        <w:t xml:space="preserve">3. lokakuuta 2005 </w:t>
      </w:r>
    </w:p>
    <w:p>
      <w:pPr>
        <w:pStyle w:val="TextBody"/>
        <w:numPr>
          <w:ilvl w:val="1"/>
          <w:numId w:val="146"/>
        </w:numPr>
        <w:tabs>
          <w:tab w:val="clear" w:pos="1134"/>
          <w:tab w:val="left" w:leader="none" w:pos="1414"/>
        </w:tabs>
        <w:bidi w:val="0"/>
        <w:spacing w:before="0" w:after="0"/>
        <w:ind w:start="1414" w:hanging="283"/>
        <w:jc w:val="left"/>
        <w:rPr/>
      </w:pPr>
      <w:r>
        <w:rPr/>
        <w:t xml:space="preserve">Osittainen auringonpimennys lähestyy 70 prosenttia Lounais-Englannissa. </w:t>
      </w:r>
    </w:p>
    <w:p>
      <w:pPr>
        <w:pStyle w:val="TextBody"/>
        <w:numPr>
          <w:ilvl w:val="0"/>
          <w:numId w:val="146"/>
        </w:numPr>
        <w:tabs>
          <w:tab w:val="clear" w:pos="1134"/>
          <w:tab w:val="left" w:leader="none" w:pos="707"/>
        </w:tabs>
        <w:bidi w:val="0"/>
        <w:spacing w:before="0" w:after="0"/>
        <w:ind w:start="707" w:hanging="283"/>
        <w:jc w:val="left"/>
        <w:rPr/>
      </w:pPr>
      <w:r>
        <w:rPr/>
        <w:t xml:space="preserve">29. maaliskuuta 2006 </w:t>
      </w:r>
    </w:p>
    <w:p>
      <w:pPr>
        <w:pStyle w:val="TextBody"/>
        <w:numPr>
          <w:ilvl w:val="1"/>
          <w:numId w:val="146"/>
        </w:numPr>
        <w:tabs>
          <w:tab w:val="clear" w:pos="1134"/>
          <w:tab w:val="left" w:leader="none" w:pos="1414"/>
        </w:tabs>
        <w:bidi w:val="0"/>
        <w:spacing w:before="0" w:after="0"/>
        <w:ind w:start="1414" w:hanging="283"/>
        <w:jc w:val="left"/>
        <w:rPr/>
      </w:pPr>
      <w:r>
        <w:rPr/>
        <w:t xml:space="preserve">Osittainen auringonpimennys näkyi koko Yhdistyneessä kuningaskunnassa. Kaakkois-Englannissa näkyi eniten, noin 25 prosenttia, ja Pohjois-Skotlannissa vähiten, noin 15 prosenttia. Pimennys oli täydellinen Libyassa ja Turkissa. </w:t>
      </w:r>
    </w:p>
    <w:p>
      <w:pPr>
        <w:pStyle w:val="TextBody"/>
        <w:numPr>
          <w:ilvl w:val="0"/>
          <w:numId w:val="146"/>
        </w:numPr>
        <w:tabs>
          <w:tab w:val="clear" w:pos="1134"/>
          <w:tab w:val="left" w:leader="none" w:pos="707"/>
        </w:tabs>
        <w:bidi w:val="0"/>
        <w:spacing w:before="0" w:after="0"/>
        <w:ind w:start="707" w:hanging="283"/>
        <w:jc w:val="left"/>
        <w:rPr/>
      </w:pPr>
      <w:r>
        <w:rPr/>
        <w:t xml:space="preserve">1. elokuuta 2008 </w:t>
      </w:r>
    </w:p>
    <w:p>
      <w:pPr>
        <w:pStyle w:val="TextBody"/>
        <w:numPr>
          <w:ilvl w:val="1"/>
          <w:numId w:val="146"/>
        </w:numPr>
        <w:tabs>
          <w:tab w:val="clear" w:pos="1134"/>
          <w:tab w:val="left" w:leader="none" w:pos="1414"/>
        </w:tabs>
        <w:bidi w:val="0"/>
        <w:spacing w:before="0" w:after="0"/>
        <w:ind w:start="1414" w:hanging="283"/>
        <w:jc w:val="left"/>
        <w:rPr/>
      </w:pPr>
      <w:r>
        <w:rPr/>
        <w:t xml:space="preserve">Pieni osittainen auringonpimennys koko Yhdistyneessä kuningaskunnassa, kun täydellinen auringonpimennys ylittää Keski-Venäjän Uralin itäpuolella. 40 % Skotlannin pohjoisosassa, alle 20 % Lounais-Englannissa. </w:t>
      </w:r>
    </w:p>
    <w:p>
      <w:pPr>
        <w:pStyle w:val="TextBody"/>
        <w:numPr>
          <w:ilvl w:val="0"/>
          <w:numId w:val="146"/>
        </w:numPr>
        <w:tabs>
          <w:tab w:val="clear" w:pos="1134"/>
          <w:tab w:val="left" w:leader="none" w:pos="707"/>
        </w:tabs>
        <w:bidi w:val="0"/>
        <w:spacing w:before="0" w:after="0"/>
        <w:ind w:start="707" w:hanging="283"/>
        <w:jc w:val="left"/>
        <w:rPr/>
      </w:pPr>
      <w:r>
        <w:rPr/>
        <w:t xml:space="preserve">4. tammikuuta 2011 </w:t>
      </w:r>
    </w:p>
    <w:p>
      <w:pPr>
        <w:pStyle w:val="TextBody"/>
        <w:numPr>
          <w:ilvl w:val="1"/>
          <w:numId w:val="146"/>
        </w:numPr>
        <w:tabs>
          <w:tab w:val="clear" w:pos="1134"/>
          <w:tab w:val="left" w:leader="none" w:pos="1414"/>
        </w:tabs>
        <w:bidi w:val="0"/>
        <w:spacing w:before="0" w:after="0"/>
        <w:ind w:start="1414" w:hanging="283"/>
        <w:jc w:val="left"/>
        <w:rPr/>
      </w:pPr>
      <w:r>
        <w:rPr/>
        <w:t xml:space="preserve">Osittainen auringonpimennys, joka ei ollut missään vaiheessa täydellinen, nähtiin auringonnousun aikaan Kaakkois-Englannissa, jossa suotuisan kaakkoisen horisontin vallitessa Kuu peitti Auringon 75-prosenttisesti. </w:t>
      </w:r>
    </w:p>
    <w:p>
      <w:pPr>
        <w:pStyle w:val="TextBody"/>
        <w:numPr>
          <w:ilvl w:val="0"/>
          <w:numId w:val="146"/>
        </w:numPr>
        <w:tabs>
          <w:tab w:val="clear" w:pos="1134"/>
          <w:tab w:val="left" w:leader="none" w:pos="707"/>
        </w:tabs>
        <w:bidi w:val="0"/>
        <w:spacing w:before="0" w:after="0"/>
        <w:ind w:start="707" w:hanging="283"/>
        <w:jc w:val="left"/>
        <w:rPr/>
      </w:pPr>
      <w:r>
        <w:rPr/>
        <w:t xml:space="preserve">20. maaliskuuta 2015 </w:t>
      </w:r>
    </w:p>
    <w:p>
      <w:pPr>
        <w:pStyle w:val="TextBody"/>
        <w:numPr>
          <w:ilvl w:val="1"/>
          <w:numId w:val="146"/>
        </w:numPr>
        <w:tabs>
          <w:tab w:val="clear" w:pos="1134"/>
          <w:tab w:val="left" w:leader="none" w:pos="1414"/>
        </w:tabs>
        <w:bidi w:val="0"/>
        <w:spacing w:before="0" w:after="0"/>
        <w:ind w:start="1414" w:hanging="283"/>
        <w:jc w:val="left"/>
        <w:rPr/>
      </w:pPr>
      <w:r>
        <w:rPr/>
        <w:t xml:space="preserve">Pohjois-Atlantilla, myös Färsaarilla, tapahtuneen täydellisen auringonpimennyksen seurauksena Yhdistyneessä kuningaskunnassa oli laaja osittainen auringonpimennys, joka oli kaikkialla yli 80 prosenttia. Vaikka totaalisuusviiva ei koskettanut maata Yhdistyneessä kuningaskunnassa, se kulki alle kymmenen kilometriä Rockallin saaren luoteispuolella. </w:t>
      </w:r>
    </w:p>
    <w:p>
      <w:pPr>
        <w:pStyle w:val="TextBody"/>
        <w:numPr>
          <w:ilvl w:val="0"/>
          <w:numId w:val="146"/>
        </w:numPr>
        <w:tabs>
          <w:tab w:val="clear" w:pos="1134"/>
          <w:tab w:val="left" w:leader="none" w:pos="707"/>
        </w:tabs>
        <w:bidi w:val="0"/>
        <w:spacing w:before="0" w:after="0"/>
        <w:ind w:start="707" w:hanging="283"/>
        <w:jc w:val="left"/>
        <w:rPr/>
      </w:pPr>
      <w:r>
        <w:rPr/>
        <w:t xml:space="preserve">21 elokuuta 2017 </w:t>
      </w:r>
    </w:p>
    <w:p>
      <w:pPr>
        <w:pStyle w:val="TextBody"/>
        <w:numPr>
          <w:ilvl w:val="1"/>
          <w:numId w:val="146"/>
        </w:numPr>
        <w:tabs>
          <w:tab w:val="clear" w:pos="1134"/>
          <w:tab w:val="left" w:leader="none" w:pos="1414"/>
        </w:tabs>
        <w:bidi w:val="0"/>
        <w:spacing w:before="0" w:after="0"/>
        <w:ind w:start="1414" w:hanging="283"/>
        <w:jc w:val="left"/>
        <w:rPr/>
      </w:pPr>
      <w:r>
        <w:rPr/>
        <w:t xml:space="preserve">Täydellinen auringonpimennys aiheuttaa osissa Yhdysvaltoja pienen osittaisen auringonpimennyksen, joka näkyy auringonlaskun aikaan. </w:t>
      </w:r>
    </w:p>
    <w:p>
      <w:pPr>
        <w:pStyle w:val="TextBody"/>
        <w:numPr>
          <w:ilvl w:val="0"/>
          <w:numId w:val="146"/>
        </w:numPr>
        <w:tabs>
          <w:tab w:val="clear" w:pos="1134"/>
          <w:tab w:val="left" w:leader="none" w:pos="707"/>
        </w:tabs>
        <w:bidi w:val="0"/>
        <w:spacing w:before="0" w:after="0"/>
        <w:ind w:start="707" w:hanging="283"/>
        <w:jc w:val="left"/>
        <w:rPr/>
      </w:pPr>
      <w:r>
        <w:rPr/>
        <w:t xml:space="preserve">11 elokuuta 2018 </w:t>
      </w:r>
    </w:p>
    <w:p>
      <w:pPr>
        <w:pStyle w:val="TextBody"/>
        <w:numPr>
          <w:ilvl w:val="1"/>
          <w:numId w:val="146"/>
        </w:numPr>
        <w:tabs>
          <w:tab w:val="clear" w:pos="1134"/>
          <w:tab w:val="left" w:leader="none" w:pos="1414"/>
        </w:tabs>
        <w:bidi w:val="0"/>
        <w:spacing w:before="0" w:after="0"/>
        <w:ind w:start="1414" w:hanging="283"/>
        <w:jc w:val="left"/>
        <w:rPr/>
      </w:pPr>
      <w:r>
        <w:rPr/>
        <w:t xml:space="preserve">Hyvin pieni osittainen pimennys, noin 2 %, Skotlannin pohjoisrannikolla, Orkneysaarilla ja Shetlandilla. </w:t>
      </w:r>
    </w:p>
    <w:p>
      <w:pPr>
        <w:pStyle w:val="TextBody"/>
        <w:numPr>
          <w:ilvl w:val="0"/>
          <w:numId w:val="146"/>
        </w:numPr>
        <w:tabs>
          <w:tab w:val="clear" w:pos="1134"/>
          <w:tab w:val="left" w:leader="none" w:pos="707"/>
        </w:tabs>
        <w:bidi w:val="0"/>
        <w:spacing w:before="0" w:after="0"/>
        <w:ind w:start="707" w:hanging="283"/>
        <w:jc w:val="left"/>
        <w:rPr/>
      </w:pPr>
      <w:r>
        <w:rPr/>
        <w:t xml:space="preserve">2 heinäkuuta 2019 </w:t>
      </w:r>
    </w:p>
    <w:p>
      <w:pPr>
        <w:pStyle w:val="TextBody"/>
        <w:numPr>
          <w:ilvl w:val="1"/>
          <w:numId w:val="146"/>
        </w:numPr>
        <w:tabs>
          <w:tab w:val="clear" w:pos="1134"/>
          <w:tab w:val="left" w:leader="none" w:pos="1414"/>
        </w:tabs>
        <w:bidi w:val="0"/>
        <w:spacing w:before="0" w:after="0"/>
        <w:ind w:start="1414" w:hanging="283"/>
        <w:jc w:val="left"/>
        <w:rPr/>
      </w:pPr>
      <w:r>
        <w:rPr/>
        <w:t xml:space="preserve">Vaikka tämä pimennys ei näy Brittein saarilta, se on huomionarvoinen, sillä se on seuraava Britannian alueelta näkyvä täydellinen pimennys; totaalisuusviiva kulkee Tyynenmeren Oenon saaren yli. </w:t>
      </w:r>
    </w:p>
    <w:p>
      <w:pPr>
        <w:pStyle w:val="TextBody"/>
        <w:numPr>
          <w:ilvl w:val="0"/>
          <w:numId w:val="146"/>
        </w:numPr>
        <w:tabs>
          <w:tab w:val="clear" w:pos="1134"/>
          <w:tab w:val="left" w:leader="none" w:pos="707"/>
        </w:tabs>
        <w:bidi w:val="0"/>
        <w:spacing w:before="0" w:after="0"/>
        <w:ind w:start="707" w:hanging="283"/>
        <w:jc w:val="left"/>
        <w:rPr/>
      </w:pPr>
      <w:r>
        <w:rPr/>
        <w:t xml:space="preserve">10 kesäkuuta 2021 </w:t>
      </w:r>
    </w:p>
    <w:p>
      <w:pPr>
        <w:pStyle w:val="TextBody"/>
        <w:numPr>
          <w:ilvl w:val="1"/>
          <w:numId w:val="146"/>
        </w:numPr>
        <w:tabs>
          <w:tab w:val="clear" w:pos="1134"/>
          <w:tab w:val="left" w:leader="none" w:pos="1414"/>
        </w:tabs>
        <w:bidi w:val="0"/>
        <w:spacing w:before="0" w:after="0"/>
        <w:ind w:start="1414" w:hanging="283"/>
        <w:jc w:val="left"/>
        <w:rPr/>
      </w:pPr>
      <w:r>
        <w:rPr/>
        <w:t xml:space="preserve">Kanadan ja arktisen alueen yli ulottuva rengasmainen pimennys aiheuttaa osittaisen pimennyksen Britanniassa, joka vaihtelee 50 prosentista Pohjois-Skotlannissa 30 prosenttiin Kaakkois-Englannissa. </w:t>
      </w:r>
    </w:p>
    <w:p>
      <w:pPr>
        <w:pStyle w:val="TextBody"/>
        <w:numPr>
          <w:ilvl w:val="0"/>
          <w:numId w:val="146"/>
        </w:numPr>
        <w:tabs>
          <w:tab w:val="clear" w:pos="1134"/>
          <w:tab w:val="left" w:leader="none" w:pos="707"/>
        </w:tabs>
        <w:bidi w:val="0"/>
        <w:spacing w:before="0" w:after="0"/>
        <w:ind w:start="707" w:hanging="283"/>
        <w:jc w:val="left"/>
        <w:rPr/>
      </w:pPr>
      <w:r>
        <w:rPr/>
        <w:t xml:space="preserve">25. lokakuuta 2022 </w:t>
      </w:r>
    </w:p>
    <w:p>
      <w:pPr>
        <w:pStyle w:val="TextBody"/>
        <w:numPr>
          <w:ilvl w:val="1"/>
          <w:numId w:val="146"/>
        </w:numPr>
        <w:tabs>
          <w:tab w:val="clear" w:pos="1134"/>
          <w:tab w:val="left" w:leader="none" w:pos="1414"/>
        </w:tabs>
        <w:bidi w:val="0"/>
        <w:spacing w:before="0" w:after="0"/>
        <w:ind w:start="1414" w:hanging="283"/>
        <w:jc w:val="left"/>
        <w:rPr/>
      </w:pPr>
      <w:r>
        <w:rPr/>
        <w:t xml:space="preserve">Pimennys, joka ei ole missään täydellinen, johtaa osittaiseen pimennykseen kaikkialla Britanniassa, ja Koillis-Skotlannissa pimennyksen osuus on suurin, noin 35 prosenttia, ja Cornwallissa se on alle 20 prosenttia. </w:t>
      </w:r>
    </w:p>
    <w:p>
      <w:pPr>
        <w:pStyle w:val="TextBody"/>
        <w:numPr>
          <w:ilvl w:val="0"/>
          <w:numId w:val="146"/>
        </w:numPr>
        <w:tabs>
          <w:tab w:val="clear" w:pos="1134"/>
          <w:tab w:val="left" w:leader="none" w:pos="707"/>
        </w:tabs>
        <w:bidi w:val="0"/>
        <w:spacing w:before="0" w:after="0"/>
        <w:ind w:start="707" w:hanging="283"/>
        <w:jc w:val="left"/>
        <w:rPr/>
      </w:pPr>
      <w:r>
        <w:rPr/>
        <w:t xml:space="preserve">8. huhtikuuta 2024 </w:t>
      </w:r>
    </w:p>
    <w:p>
      <w:pPr>
        <w:pStyle w:val="TextBody"/>
        <w:numPr>
          <w:ilvl w:val="1"/>
          <w:numId w:val="146"/>
        </w:numPr>
        <w:tabs>
          <w:tab w:val="clear" w:pos="1134"/>
          <w:tab w:val="left" w:leader="none" w:pos="1414"/>
        </w:tabs>
        <w:bidi w:val="0"/>
        <w:spacing w:before="0" w:after="0"/>
        <w:ind w:start="1414" w:hanging="283"/>
        <w:jc w:val="left"/>
        <w:rPr/>
      </w:pPr>
      <w:r>
        <w:rPr/>
        <w:t xml:space="preserve">Osittainen auringonpimennys saattaa näkyä osissa Britanniaa juuri ennen auringonlaskua. </w:t>
      </w:r>
    </w:p>
    <w:p>
      <w:pPr>
        <w:pStyle w:val="TextBody"/>
        <w:numPr>
          <w:ilvl w:val="0"/>
          <w:numId w:val="146"/>
        </w:numPr>
        <w:tabs>
          <w:tab w:val="clear" w:pos="1134"/>
          <w:tab w:val="left" w:leader="none" w:pos="707"/>
        </w:tabs>
        <w:bidi w:val="0"/>
        <w:spacing w:before="0" w:after="0"/>
        <w:ind w:start="707" w:hanging="283"/>
        <w:jc w:val="left"/>
        <w:rPr/>
      </w:pPr>
      <w:r>
        <w:rPr/>
        <w:t xml:space="preserve">29. maaliskuuta 2025 </w:t>
      </w:r>
    </w:p>
    <w:p>
      <w:pPr>
        <w:pStyle w:val="TextBody"/>
        <w:numPr>
          <w:ilvl w:val="1"/>
          <w:numId w:val="146"/>
        </w:numPr>
        <w:tabs>
          <w:tab w:val="clear" w:pos="1134"/>
          <w:tab w:val="left" w:leader="none" w:pos="1414"/>
        </w:tabs>
        <w:bidi w:val="0"/>
        <w:spacing w:before="0" w:after="0"/>
        <w:ind w:start="1414" w:hanging="283"/>
        <w:jc w:val="left"/>
        <w:rPr/>
      </w:pPr>
      <w:r>
        <w:rPr/>
        <w:t xml:space="preserve">Osittain vaihtelee Kentin 40 prosentista noin 50 prosenttiin Skotlannin luoteisosassa. </w:t>
      </w:r>
    </w:p>
    <w:p>
      <w:pPr>
        <w:pStyle w:val="TextBody"/>
        <w:numPr>
          <w:ilvl w:val="0"/>
          <w:numId w:val="146"/>
        </w:numPr>
        <w:tabs>
          <w:tab w:val="clear" w:pos="1134"/>
          <w:tab w:val="left" w:leader="none" w:pos="707"/>
        </w:tabs>
        <w:bidi w:val="0"/>
        <w:spacing w:before="0" w:after="0"/>
        <w:ind w:start="707" w:hanging="283"/>
        <w:jc w:val="left"/>
        <w:rPr/>
      </w:pPr>
      <w:r>
        <w:rPr/>
        <w:t xml:space="preserve">12. elokuuta 2026 </w:t>
      </w:r>
    </w:p>
    <w:p>
      <w:pPr>
        <w:pStyle w:val="TextBody"/>
        <w:numPr>
          <w:ilvl w:val="1"/>
          <w:numId w:val="146"/>
        </w:numPr>
        <w:tabs>
          <w:tab w:val="clear" w:pos="1134"/>
          <w:tab w:val="left" w:leader="none" w:pos="1414"/>
        </w:tabs>
        <w:bidi w:val="0"/>
        <w:spacing w:before="0" w:after="0"/>
        <w:ind w:start="1414" w:hanging="283"/>
        <w:jc w:val="left"/>
        <w:rPr/>
      </w:pPr>
      <w:r>
        <w:rPr/>
        <w:t xml:space="preserve">Täydellinen pimennys Islannissa, Atlantin valtamerellä ja Espanjassa aiheuttaa erittäin suuren osittaisen pimennyksen Britanniassa, ja Länsi-Irlannissa pimennys on suosituin, noin 96 prosenttia Cornwallissa ja 91 prosenttia Aberdeenissa. </w:t>
      </w:r>
    </w:p>
    <w:p>
      <w:pPr>
        <w:pStyle w:val="TextBody"/>
        <w:numPr>
          <w:ilvl w:val="0"/>
          <w:numId w:val="146"/>
        </w:numPr>
        <w:tabs>
          <w:tab w:val="clear" w:pos="1134"/>
          <w:tab w:val="left" w:leader="none" w:pos="707"/>
        </w:tabs>
        <w:bidi w:val="0"/>
        <w:spacing w:before="0" w:after="0"/>
        <w:ind w:start="707" w:hanging="283"/>
        <w:jc w:val="left"/>
        <w:rPr/>
      </w:pPr>
      <w:r>
        <w:rPr/>
        <w:t xml:space="preserve">2. elokuuta 2027 </w:t>
      </w:r>
    </w:p>
    <w:p>
      <w:pPr>
        <w:pStyle w:val="TextBody"/>
        <w:numPr>
          <w:ilvl w:val="1"/>
          <w:numId w:val="146"/>
        </w:numPr>
        <w:tabs>
          <w:tab w:val="clear" w:pos="1134"/>
          <w:tab w:val="left" w:leader="none" w:pos="1414"/>
        </w:tabs>
        <w:bidi w:val="0"/>
        <w:spacing w:before="0" w:after="0"/>
        <w:ind w:start="1414" w:hanging="283"/>
        <w:jc w:val="left"/>
        <w:rPr/>
      </w:pPr>
      <w:r>
        <w:rPr/>
        <w:t xml:space="preserve">Osittainen vaihtelee noin 30 prosentista Skotlannin pohjoisosassa lähes 60 prosenttiin Lounais-Englannissa. Täydellinen pimennys Gibraltarilta. </w:t>
      </w:r>
    </w:p>
    <w:p>
      <w:pPr>
        <w:pStyle w:val="TextBody"/>
        <w:numPr>
          <w:ilvl w:val="0"/>
          <w:numId w:val="146"/>
        </w:numPr>
        <w:tabs>
          <w:tab w:val="clear" w:pos="1134"/>
          <w:tab w:val="left" w:leader="none" w:pos="707"/>
        </w:tabs>
        <w:bidi w:val="0"/>
        <w:spacing w:before="0" w:after="0"/>
        <w:ind w:start="707" w:hanging="283"/>
        <w:jc w:val="left"/>
        <w:rPr/>
      </w:pPr>
      <w:r>
        <w:rPr/>
        <w:t xml:space="preserve">26. tammikuuta 2028 </w:t>
      </w:r>
    </w:p>
    <w:p>
      <w:pPr>
        <w:pStyle w:val="TextBody"/>
        <w:numPr>
          <w:ilvl w:val="1"/>
          <w:numId w:val="146"/>
        </w:numPr>
        <w:tabs>
          <w:tab w:val="clear" w:pos="1134"/>
          <w:tab w:val="left" w:leader="none" w:pos="1414"/>
        </w:tabs>
        <w:bidi w:val="0"/>
        <w:spacing w:before="0" w:after="0"/>
        <w:ind w:start="1414" w:hanging="283"/>
        <w:jc w:val="left"/>
        <w:rPr/>
      </w:pPr>
      <w:r>
        <w:rPr/>
        <w:t xml:space="preserve">Noin 40 % osittaista auringonlaskun aikaan. </w:t>
      </w:r>
    </w:p>
    <w:p>
      <w:pPr>
        <w:pStyle w:val="TextBody"/>
        <w:numPr>
          <w:ilvl w:val="0"/>
          <w:numId w:val="146"/>
        </w:numPr>
        <w:tabs>
          <w:tab w:val="clear" w:pos="1134"/>
          <w:tab w:val="left" w:leader="none" w:pos="707"/>
        </w:tabs>
        <w:bidi w:val="0"/>
        <w:spacing w:before="0" w:after="0"/>
        <w:ind w:start="707" w:hanging="283"/>
        <w:jc w:val="left"/>
        <w:rPr/>
      </w:pPr>
      <w:r>
        <w:rPr/>
        <w:t xml:space="preserve">1 kesäkuuta 2030 </w:t>
      </w:r>
    </w:p>
    <w:p>
      <w:pPr>
        <w:pStyle w:val="TextBody"/>
        <w:numPr>
          <w:ilvl w:val="1"/>
          <w:numId w:val="146"/>
        </w:numPr>
        <w:tabs>
          <w:tab w:val="clear" w:pos="1134"/>
          <w:tab w:val="left" w:leader="none" w:pos="1414"/>
        </w:tabs>
        <w:bidi w:val="0"/>
        <w:spacing w:before="0" w:after="0"/>
        <w:ind w:start="1414" w:hanging="283"/>
        <w:jc w:val="left"/>
        <w:rPr/>
      </w:pPr>
      <w:r>
        <w:rPr/>
        <w:t xml:space="preserve">Noin 50 % osittaista auringonnousun aikaan. </w:t>
      </w:r>
    </w:p>
    <w:p>
      <w:pPr>
        <w:pStyle w:val="TextBody"/>
        <w:numPr>
          <w:ilvl w:val="0"/>
          <w:numId w:val="146"/>
        </w:numPr>
        <w:tabs>
          <w:tab w:val="clear" w:pos="1134"/>
          <w:tab w:val="left" w:leader="none" w:pos="707"/>
        </w:tabs>
        <w:bidi w:val="0"/>
        <w:spacing w:before="0" w:after="0"/>
        <w:ind w:start="707" w:hanging="283"/>
        <w:jc w:val="left"/>
        <w:rPr/>
      </w:pPr>
      <w:r>
        <w:rPr/>
        <w:t xml:space="preserve">21. elokuuta 2036 </w:t>
      </w:r>
    </w:p>
    <w:p>
      <w:pPr>
        <w:pStyle w:val="TextBody"/>
        <w:numPr>
          <w:ilvl w:val="1"/>
          <w:numId w:val="146"/>
        </w:numPr>
        <w:tabs>
          <w:tab w:val="clear" w:pos="1134"/>
          <w:tab w:val="left" w:leader="none" w:pos="1414"/>
        </w:tabs>
        <w:bidi w:val="0"/>
        <w:spacing w:before="0" w:after="0"/>
        <w:ind w:start="1414" w:hanging="283"/>
        <w:jc w:val="left"/>
        <w:rPr/>
      </w:pPr>
      <w:r>
        <w:rPr/>
        <w:t xml:space="preserve">60 - 70 % osittainen, suurin Skotlannin pohjoisosissa. </w:t>
      </w:r>
    </w:p>
    <w:p>
      <w:pPr>
        <w:pStyle w:val="TextBody"/>
        <w:numPr>
          <w:ilvl w:val="0"/>
          <w:numId w:val="146"/>
        </w:numPr>
        <w:tabs>
          <w:tab w:val="clear" w:pos="1134"/>
          <w:tab w:val="left" w:leader="none" w:pos="707"/>
        </w:tabs>
        <w:bidi w:val="0"/>
        <w:spacing w:before="0" w:after="0"/>
        <w:ind w:start="707" w:hanging="283"/>
        <w:jc w:val="left"/>
        <w:rPr/>
      </w:pPr>
      <w:r>
        <w:rPr/>
        <w:t xml:space="preserve">16. tammikuuta 2037 </w:t>
      </w:r>
    </w:p>
    <w:p>
      <w:pPr>
        <w:pStyle w:val="TextBody"/>
        <w:numPr>
          <w:ilvl w:val="1"/>
          <w:numId w:val="146"/>
        </w:numPr>
        <w:tabs>
          <w:tab w:val="clear" w:pos="1134"/>
          <w:tab w:val="left" w:leader="none" w:pos="1414"/>
        </w:tabs>
        <w:bidi w:val="0"/>
        <w:spacing w:before="0" w:after="0"/>
        <w:ind w:start="1414" w:hanging="283"/>
        <w:jc w:val="left"/>
        <w:rPr/>
      </w:pPr>
      <w:r>
        <w:rPr/>
        <w:t xml:space="preserve">50 - 60 % osittaista auringonnousun aikaan, eniten Skotlannin pohjoisosissa. </w:t>
      </w:r>
    </w:p>
    <w:p>
      <w:pPr>
        <w:pStyle w:val="TextBody"/>
        <w:numPr>
          <w:ilvl w:val="0"/>
          <w:numId w:val="146"/>
        </w:numPr>
        <w:tabs>
          <w:tab w:val="clear" w:pos="1134"/>
          <w:tab w:val="left" w:leader="none" w:pos="707"/>
        </w:tabs>
        <w:bidi w:val="0"/>
        <w:spacing w:before="0" w:after="0"/>
        <w:ind w:start="707" w:hanging="283"/>
        <w:jc w:val="left"/>
        <w:rPr/>
      </w:pPr>
      <w:r>
        <w:rPr/>
        <w:t xml:space="preserve">5. tammikuuta 2038 </w:t>
      </w:r>
    </w:p>
    <w:p>
      <w:pPr>
        <w:pStyle w:val="TextBody"/>
        <w:numPr>
          <w:ilvl w:val="1"/>
          <w:numId w:val="146"/>
        </w:numPr>
        <w:tabs>
          <w:tab w:val="clear" w:pos="1134"/>
          <w:tab w:val="left" w:leader="none" w:pos="1414"/>
        </w:tabs>
        <w:bidi w:val="0"/>
        <w:spacing w:before="0" w:after="0"/>
        <w:ind w:start="1414" w:hanging="283"/>
        <w:jc w:val="left"/>
        <w:rPr/>
      </w:pPr>
      <w:r>
        <w:rPr/>
        <w:t xml:space="preserve">Alle 20 % osittainen valtakunnallinen auringonlaskun aikaan. </w:t>
      </w:r>
    </w:p>
    <w:p>
      <w:pPr>
        <w:pStyle w:val="TextBody"/>
        <w:numPr>
          <w:ilvl w:val="0"/>
          <w:numId w:val="146"/>
        </w:numPr>
        <w:tabs>
          <w:tab w:val="clear" w:pos="1134"/>
          <w:tab w:val="left" w:leader="none" w:pos="707"/>
        </w:tabs>
        <w:bidi w:val="0"/>
        <w:spacing w:before="0" w:after="0"/>
        <w:ind w:start="707" w:hanging="283"/>
        <w:jc w:val="left"/>
        <w:rPr/>
      </w:pPr>
      <w:r>
        <w:rPr/>
        <w:t xml:space="preserve">2. heinäkuuta 2038 </w:t>
      </w:r>
    </w:p>
    <w:p>
      <w:pPr>
        <w:pStyle w:val="TextBody"/>
        <w:numPr>
          <w:ilvl w:val="1"/>
          <w:numId w:val="146"/>
        </w:numPr>
        <w:tabs>
          <w:tab w:val="clear" w:pos="1134"/>
          <w:tab w:val="left" w:leader="none" w:pos="1414"/>
        </w:tabs>
        <w:bidi w:val="0"/>
        <w:spacing w:before="0" w:after="0"/>
        <w:ind w:start="1414" w:hanging="283"/>
        <w:jc w:val="left"/>
        <w:rPr/>
      </w:pPr>
      <w:r>
        <w:rPr/>
        <w:t xml:space="preserve">Alle 20 % osittainen valtakunnallisesti. </w:t>
      </w:r>
    </w:p>
    <w:p>
      <w:pPr>
        <w:pStyle w:val="TextBody"/>
        <w:numPr>
          <w:ilvl w:val="0"/>
          <w:numId w:val="146"/>
        </w:numPr>
        <w:tabs>
          <w:tab w:val="clear" w:pos="1134"/>
          <w:tab w:val="left" w:leader="none" w:pos="707"/>
        </w:tabs>
        <w:bidi w:val="0"/>
        <w:spacing w:before="0" w:after="0"/>
        <w:ind w:start="707" w:hanging="283"/>
        <w:jc w:val="left"/>
        <w:rPr/>
      </w:pPr>
      <w:r>
        <w:rPr/>
        <w:t xml:space="preserve">21 kesäkuuta 2039 </w:t>
      </w:r>
    </w:p>
    <w:p>
      <w:pPr>
        <w:pStyle w:val="TextBody"/>
        <w:numPr>
          <w:ilvl w:val="1"/>
          <w:numId w:val="146"/>
        </w:numPr>
        <w:tabs>
          <w:tab w:val="clear" w:pos="1134"/>
          <w:tab w:val="left" w:leader="none" w:pos="1414"/>
        </w:tabs>
        <w:bidi w:val="0"/>
        <w:spacing w:before="0" w:after="0"/>
        <w:ind w:start="1414" w:hanging="283"/>
        <w:jc w:val="left"/>
        <w:rPr/>
      </w:pPr>
      <w:r>
        <w:rPr/>
        <w:t xml:space="preserve">Yli 60 prosenttia on osittaista, Pohjois-Skotlannissa jopa 80 prosenttia. </w:t>
      </w:r>
    </w:p>
    <w:p>
      <w:pPr>
        <w:pStyle w:val="TextBody"/>
        <w:numPr>
          <w:ilvl w:val="0"/>
          <w:numId w:val="146"/>
        </w:numPr>
        <w:tabs>
          <w:tab w:val="clear" w:pos="1134"/>
          <w:tab w:val="left" w:leader="none" w:pos="707"/>
        </w:tabs>
        <w:bidi w:val="0"/>
        <w:spacing w:before="0" w:after="0"/>
        <w:ind w:start="707" w:hanging="283"/>
        <w:jc w:val="left"/>
        <w:rPr/>
      </w:pPr>
      <w:r>
        <w:rPr/>
        <w:t xml:space="preserve">11. kesäkuuta 2048 </w:t>
      </w:r>
    </w:p>
    <w:p>
      <w:pPr>
        <w:pStyle w:val="TextBody"/>
        <w:numPr>
          <w:ilvl w:val="1"/>
          <w:numId w:val="146"/>
        </w:numPr>
        <w:tabs>
          <w:tab w:val="clear" w:pos="1134"/>
          <w:tab w:val="left" w:leader="none" w:pos="1414"/>
        </w:tabs>
        <w:bidi w:val="0"/>
        <w:spacing w:before="0" w:after="0"/>
        <w:ind w:start="1414" w:hanging="283"/>
        <w:jc w:val="left"/>
        <w:rPr/>
      </w:pPr>
      <w:r>
        <w:rPr/>
        <w:t xml:space="preserve">Rengasmainen ohitus Shetlannin pohjoispuolella. Yli 60 % Yhdistyneen kuningaskunnan mantereella. </w:t>
      </w:r>
    </w:p>
    <w:p>
      <w:pPr>
        <w:pStyle w:val="TextBody"/>
        <w:numPr>
          <w:ilvl w:val="0"/>
          <w:numId w:val="146"/>
        </w:numPr>
        <w:tabs>
          <w:tab w:val="clear" w:pos="1134"/>
          <w:tab w:val="left" w:leader="none" w:pos="707"/>
        </w:tabs>
        <w:bidi w:val="0"/>
        <w:spacing w:before="0" w:after="0"/>
        <w:ind w:start="707" w:hanging="283"/>
        <w:jc w:val="left"/>
        <w:rPr/>
      </w:pPr>
      <w:r>
        <w:rPr/>
        <w:t xml:space="preserve">14. marraskuuta 2050 </w:t>
      </w:r>
    </w:p>
    <w:p>
      <w:pPr>
        <w:pStyle w:val="TextBody"/>
        <w:numPr>
          <w:ilvl w:val="1"/>
          <w:numId w:val="146"/>
        </w:numPr>
        <w:tabs>
          <w:tab w:val="clear" w:pos="1134"/>
          <w:tab w:val="left" w:leader="none" w:pos="1414"/>
        </w:tabs>
        <w:bidi w:val="0"/>
        <w:spacing w:before="0" w:after="0"/>
        <w:ind w:start="1414" w:hanging="283"/>
        <w:jc w:val="left"/>
        <w:rPr/>
      </w:pPr>
      <w:r>
        <w:rPr/>
        <w:t xml:space="preserve">Yli 80 % osittainen kaikkialla muualla paitsi Etelä- ja Lounais-Englannissa. </w:t>
      </w:r>
    </w:p>
    <w:p>
      <w:pPr>
        <w:pStyle w:val="TextBody"/>
        <w:numPr>
          <w:ilvl w:val="0"/>
          <w:numId w:val="146"/>
        </w:numPr>
        <w:tabs>
          <w:tab w:val="clear" w:pos="1134"/>
          <w:tab w:val="left" w:leader="none" w:pos="707"/>
        </w:tabs>
        <w:bidi w:val="0"/>
        <w:spacing w:before="0" w:after="0"/>
        <w:ind w:start="707" w:hanging="283"/>
        <w:jc w:val="left"/>
        <w:rPr/>
      </w:pPr>
      <w:r>
        <w:rPr/>
        <w:t xml:space="preserve">12. syyskuuta 2053 </w:t>
      </w:r>
    </w:p>
    <w:p>
      <w:pPr>
        <w:pStyle w:val="TextBody"/>
        <w:numPr>
          <w:ilvl w:val="1"/>
          <w:numId w:val="146"/>
        </w:numPr>
        <w:tabs>
          <w:tab w:val="clear" w:pos="1134"/>
          <w:tab w:val="left" w:leader="none" w:pos="1414"/>
        </w:tabs>
        <w:bidi w:val="0"/>
        <w:spacing w:before="0" w:after="0"/>
        <w:ind w:start="1414" w:hanging="283"/>
        <w:jc w:val="left"/>
        <w:rPr/>
      </w:pPr>
      <w:r>
        <w:rPr/>
        <w:t xml:space="preserve">40 -- 60% osittainen, paras etelässä. </w:t>
      </w:r>
    </w:p>
    <w:p>
      <w:pPr>
        <w:pStyle w:val="TextBody"/>
        <w:numPr>
          <w:ilvl w:val="0"/>
          <w:numId w:val="146"/>
        </w:numPr>
        <w:tabs>
          <w:tab w:val="clear" w:pos="1134"/>
          <w:tab w:val="left" w:leader="none" w:pos="707"/>
        </w:tabs>
        <w:bidi w:val="0"/>
        <w:spacing w:before="0" w:after="0"/>
        <w:ind w:start="707" w:hanging="283"/>
        <w:jc w:val="left"/>
        <w:rPr/>
      </w:pPr>
      <w:r>
        <w:rPr/>
        <w:t xml:space="preserve">5. marraskuuta 2059 </w:t>
      </w:r>
    </w:p>
    <w:p>
      <w:pPr>
        <w:pStyle w:val="TextBody"/>
        <w:numPr>
          <w:ilvl w:val="1"/>
          <w:numId w:val="146"/>
        </w:numPr>
        <w:tabs>
          <w:tab w:val="clear" w:pos="1134"/>
          <w:tab w:val="left" w:leader="none" w:pos="1414"/>
        </w:tabs>
        <w:bidi w:val="0"/>
        <w:spacing w:before="0" w:after="0"/>
        <w:ind w:start="1414" w:hanging="283"/>
        <w:jc w:val="left"/>
        <w:rPr/>
      </w:pPr>
      <w:r>
        <w:rPr/>
        <w:t xml:space="preserve">70 -- 80 % osittaista auringonnousun aikaan, parasta Lounais-Englannissa. </w:t>
      </w:r>
    </w:p>
    <w:p>
      <w:pPr>
        <w:pStyle w:val="TextBody"/>
        <w:numPr>
          <w:ilvl w:val="0"/>
          <w:numId w:val="146"/>
        </w:numPr>
        <w:tabs>
          <w:tab w:val="clear" w:pos="1134"/>
          <w:tab w:val="left" w:leader="none" w:pos="707"/>
        </w:tabs>
        <w:bidi w:val="0"/>
        <w:spacing w:before="0" w:after="0"/>
        <w:ind w:start="707" w:hanging="283"/>
        <w:jc w:val="left"/>
        <w:rPr/>
      </w:pPr>
      <w:r>
        <w:rPr/>
        <w:t xml:space="preserve">3. syyskuuta 2062 </w:t>
      </w:r>
    </w:p>
    <w:p>
      <w:pPr>
        <w:pStyle w:val="TextBody"/>
        <w:numPr>
          <w:ilvl w:val="1"/>
          <w:numId w:val="146"/>
        </w:numPr>
        <w:tabs>
          <w:tab w:val="clear" w:pos="1134"/>
          <w:tab w:val="left" w:leader="none" w:pos="1414"/>
        </w:tabs>
        <w:bidi w:val="0"/>
        <w:spacing w:before="0" w:after="0"/>
        <w:ind w:start="1414" w:hanging="283"/>
        <w:jc w:val="left"/>
        <w:rPr/>
      </w:pPr>
      <w:r>
        <w:rPr/>
        <w:t xml:space="preserve">Osittainen laiduntaminen Skotlannin pohjoisosissa, paras Shetlandissa, mutta silti alle 20 % osittaista. </w:t>
      </w:r>
    </w:p>
    <w:p>
      <w:pPr>
        <w:pStyle w:val="TextBody"/>
        <w:numPr>
          <w:ilvl w:val="0"/>
          <w:numId w:val="146"/>
        </w:numPr>
        <w:tabs>
          <w:tab w:val="clear" w:pos="1134"/>
          <w:tab w:val="left" w:leader="none" w:pos="707"/>
        </w:tabs>
        <w:bidi w:val="0"/>
        <w:spacing w:before="0" w:after="0"/>
        <w:ind w:start="707" w:hanging="283"/>
        <w:jc w:val="left"/>
        <w:rPr/>
      </w:pPr>
      <w:r>
        <w:rPr/>
        <w:t xml:space="preserve">5. helmikuuta 2065 </w:t>
      </w:r>
    </w:p>
    <w:p>
      <w:pPr>
        <w:pStyle w:val="TextBody"/>
        <w:numPr>
          <w:ilvl w:val="1"/>
          <w:numId w:val="146"/>
        </w:numPr>
        <w:tabs>
          <w:tab w:val="clear" w:pos="1134"/>
          <w:tab w:val="left" w:leader="none" w:pos="1414"/>
        </w:tabs>
        <w:bidi w:val="0"/>
        <w:spacing w:before="0" w:after="0"/>
        <w:ind w:start="1414" w:hanging="283"/>
        <w:jc w:val="left"/>
        <w:rPr/>
      </w:pPr>
      <w:r>
        <w:rPr/>
        <w:t xml:space="preserve">Osittain; yli 80 % koko Yhdistyneessä kuningaskunnassa. Ei täydellisyyttä. </w:t>
      </w:r>
    </w:p>
    <w:p>
      <w:pPr>
        <w:pStyle w:val="TextBody"/>
        <w:numPr>
          <w:ilvl w:val="0"/>
          <w:numId w:val="146"/>
        </w:numPr>
        <w:tabs>
          <w:tab w:val="clear" w:pos="1134"/>
          <w:tab w:val="left" w:leader="none" w:pos="707"/>
        </w:tabs>
        <w:bidi w:val="0"/>
        <w:spacing w:before="0" w:after="0"/>
        <w:ind w:start="707" w:hanging="283"/>
        <w:jc w:val="left"/>
        <w:rPr/>
      </w:pPr>
      <w:r>
        <w:rPr/>
        <w:t xml:space="preserve">21 huhtikuuta 2069 </w:t>
      </w:r>
    </w:p>
    <w:p>
      <w:pPr>
        <w:pStyle w:val="TextBody"/>
        <w:numPr>
          <w:ilvl w:val="1"/>
          <w:numId w:val="146"/>
        </w:numPr>
        <w:tabs>
          <w:tab w:val="clear" w:pos="1134"/>
          <w:tab w:val="left" w:leader="none" w:pos="1414"/>
        </w:tabs>
        <w:bidi w:val="0"/>
        <w:spacing w:before="0" w:after="0"/>
        <w:ind w:start="1414" w:hanging="283"/>
        <w:jc w:val="left"/>
        <w:rPr/>
      </w:pPr>
      <w:r>
        <w:rPr/>
        <w:t xml:space="preserve">Osittainen auringonpimennys, huippu noin 50 % Skotlannin luoteisosassa. </w:t>
      </w:r>
    </w:p>
    <w:p>
      <w:pPr>
        <w:pStyle w:val="TextBody"/>
        <w:numPr>
          <w:ilvl w:val="0"/>
          <w:numId w:val="146"/>
        </w:numPr>
        <w:tabs>
          <w:tab w:val="clear" w:pos="1134"/>
          <w:tab w:val="left" w:leader="none" w:pos="707"/>
        </w:tabs>
        <w:bidi w:val="0"/>
        <w:spacing w:before="0" w:after="0"/>
        <w:ind w:start="707" w:hanging="283"/>
        <w:jc w:val="left"/>
        <w:rPr/>
      </w:pPr>
      <w:r>
        <w:rPr/>
        <w:t xml:space="preserve">12. syyskuuta 2072 </w:t>
      </w:r>
    </w:p>
    <w:p>
      <w:pPr>
        <w:pStyle w:val="TextBody"/>
        <w:numPr>
          <w:ilvl w:val="1"/>
          <w:numId w:val="146"/>
        </w:numPr>
        <w:tabs>
          <w:tab w:val="clear" w:pos="1134"/>
          <w:tab w:val="left" w:leader="none" w:pos="1414"/>
        </w:tabs>
        <w:bidi w:val="0"/>
        <w:spacing w:before="0" w:after="0"/>
        <w:ind w:start="1414" w:hanging="283"/>
        <w:jc w:val="left"/>
        <w:rPr/>
      </w:pPr>
      <w:r>
        <w:rPr/>
        <w:t xml:space="preserve">Rajoitettu osittainen pimennys, jonka huippu on noin 40 % Koillis-Skotlannissa. </w:t>
      </w:r>
    </w:p>
    <w:p>
      <w:pPr>
        <w:pStyle w:val="TextBody"/>
        <w:numPr>
          <w:ilvl w:val="0"/>
          <w:numId w:val="146"/>
        </w:numPr>
        <w:tabs>
          <w:tab w:val="clear" w:pos="1134"/>
          <w:tab w:val="left" w:leader="none" w:pos="707"/>
        </w:tabs>
        <w:bidi w:val="0"/>
        <w:spacing w:before="0" w:after="0"/>
        <w:ind w:start="707" w:hanging="283"/>
        <w:jc w:val="left"/>
        <w:rPr/>
      </w:pPr>
      <w:r>
        <w:rPr/>
        <w:t xml:space="preserve">13. heinäkuuta 2075 </w:t>
      </w:r>
    </w:p>
    <w:p>
      <w:pPr>
        <w:pStyle w:val="TextBody"/>
        <w:numPr>
          <w:ilvl w:val="1"/>
          <w:numId w:val="146"/>
        </w:numPr>
        <w:tabs>
          <w:tab w:val="clear" w:pos="1134"/>
          <w:tab w:val="left" w:leader="none" w:pos="1414"/>
        </w:tabs>
        <w:bidi w:val="0"/>
        <w:spacing w:before="0" w:after="0"/>
        <w:ind w:start="1414" w:hanging="283"/>
        <w:jc w:val="left"/>
        <w:rPr/>
      </w:pPr>
      <w:r>
        <w:rPr/>
        <w:t xml:space="preserve">Yli 60 % osittainen auringonnousun aikaan kansallisesti. </w:t>
      </w:r>
    </w:p>
    <w:p>
      <w:pPr>
        <w:pStyle w:val="TextBody"/>
        <w:numPr>
          <w:ilvl w:val="0"/>
          <w:numId w:val="146"/>
        </w:numPr>
        <w:tabs>
          <w:tab w:val="clear" w:pos="1134"/>
          <w:tab w:val="left" w:leader="none" w:pos="707"/>
        </w:tabs>
        <w:bidi w:val="0"/>
        <w:spacing w:before="0" w:after="0"/>
        <w:ind w:start="707" w:hanging="283"/>
        <w:jc w:val="left"/>
        <w:rPr/>
      </w:pPr>
      <w:r>
        <w:rPr/>
        <w:t xml:space="preserve">26. marraskuuta 2076 </w:t>
      </w:r>
    </w:p>
    <w:p>
      <w:pPr>
        <w:pStyle w:val="TextBody"/>
        <w:numPr>
          <w:ilvl w:val="1"/>
          <w:numId w:val="146"/>
        </w:numPr>
        <w:tabs>
          <w:tab w:val="clear" w:pos="1134"/>
          <w:tab w:val="left" w:leader="none" w:pos="1414"/>
        </w:tabs>
        <w:bidi w:val="0"/>
        <w:spacing w:before="0" w:after="0"/>
        <w:ind w:start="1414" w:hanging="283"/>
        <w:jc w:val="left"/>
        <w:rPr/>
      </w:pPr>
      <w:r>
        <w:rPr/>
        <w:t xml:space="preserve">Osittain, 40-60 % osittain </w:t>
      </w:r>
    </w:p>
    <w:p>
      <w:pPr>
        <w:pStyle w:val="TextBody"/>
        <w:numPr>
          <w:ilvl w:val="0"/>
          <w:numId w:val="146"/>
        </w:numPr>
        <w:tabs>
          <w:tab w:val="clear" w:pos="1134"/>
          <w:tab w:val="left" w:leader="none" w:pos="707"/>
        </w:tabs>
        <w:bidi w:val="0"/>
        <w:spacing w:before="0" w:after="0"/>
        <w:ind w:start="707" w:hanging="283"/>
        <w:jc w:val="left"/>
        <w:rPr/>
      </w:pPr>
      <w:r>
        <w:rPr/>
        <w:t xml:space="preserve">1 toukokuuta 2079 </w:t>
      </w:r>
    </w:p>
    <w:p>
      <w:pPr>
        <w:pStyle w:val="TextBody"/>
        <w:numPr>
          <w:ilvl w:val="1"/>
          <w:numId w:val="146"/>
        </w:numPr>
        <w:tabs>
          <w:tab w:val="clear" w:pos="1134"/>
          <w:tab w:val="left" w:leader="none" w:pos="1414"/>
        </w:tabs>
        <w:bidi w:val="0"/>
        <w:spacing w:before="0" w:after="0"/>
        <w:ind w:start="1414" w:hanging="283"/>
        <w:jc w:val="left"/>
        <w:rPr/>
      </w:pPr>
      <w:r>
        <w:rPr/>
        <w:t xml:space="preserve">Yli 40 % osittain yli 60 % Luoteis-Skotlannissa. </w:t>
      </w:r>
    </w:p>
    <w:p>
      <w:pPr>
        <w:pStyle w:val="TextBody"/>
        <w:numPr>
          <w:ilvl w:val="0"/>
          <w:numId w:val="146"/>
        </w:numPr>
        <w:tabs>
          <w:tab w:val="clear" w:pos="1134"/>
          <w:tab w:val="left" w:leader="none" w:pos="707"/>
        </w:tabs>
        <w:bidi w:val="0"/>
        <w:spacing w:before="0" w:after="0"/>
        <w:ind w:start="707" w:hanging="283"/>
        <w:jc w:val="left"/>
        <w:rPr/>
      </w:pPr>
      <w:r>
        <w:rPr/>
        <w:t xml:space="preserve">3. syyskuuta 2081 </w:t>
      </w:r>
    </w:p>
    <w:p>
      <w:pPr>
        <w:pStyle w:val="TextBody"/>
        <w:numPr>
          <w:ilvl w:val="1"/>
          <w:numId w:val="146"/>
        </w:numPr>
        <w:tabs>
          <w:tab w:val="clear" w:pos="1134"/>
          <w:tab w:val="left" w:leader="none" w:pos="1414"/>
        </w:tabs>
        <w:bidi w:val="0"/>
        <w:spacing w:before="0" w:after="0"/>
        <w:ind w:start="1414" w:hanging="283"/>
        <w:jc w:val="left"/>
        <w:rPr/>
      </w:pPr>
      <w:r>
        <w:rPr/>
        <w:t xml:space="preserve">Kanaalisaarilla täydellisyys, Englannissa, Walesissa ja Pohjois-Irlannissa yli 80 % osittainen. Skotlannissa yli 60 prosenttia. </w:t>
      </w:r>
    </w:p>
    <w:p>
      <w:pPr>
        <w:pStyle w:val="TextBody"/>
        <w:numPr>
          <w:ilvl w:val="0"/>
          <w:numId w:val="146"/>
        </w:numPr>
        <w:tabs>
          <w:tab w:val="clear" w:pos="1134"/>
          <w:tab w:val="left" w:leader="none" w:pos="707"/>
        </w:tabs>
        <w:bidi w:val="0"/>
        <w:spacing w:before="0" w:after="0"/>
        <w:ind w:start="707" w:hanging="283"/>
        <w:jc w:val="left"/>
        <w:rPr/>
      </w:pPr>
      <w:r>
        <w:rPr/>
        <w:t xml:space="preserve">27. helmikuuta 2082 </w:t>
      </w:r>
    </w:p>
    <w:p>
      <w:pPr>
        <w:pStyle w:val="TextBody"/>
        <w:numPr>
          <w:ilvl w:val="1"/>
          <w:numId w:val="146"/>
        </w:numPr>
        <w:tabs>
          <w:tab w:val="clear" w:pos="1134"/>
          <w:tab w:val="left" w:leader="none" w:pos="1414"/>
        </w:tabs>
        <w:bidi w:val="0"/>
        <w:spacing w:before="0" w:after="0"/>
        <w:ind w:start="1414" w:hanging="283"/>
        <w:jc w:val="left"/>
        <w:rPr/>
      </w:pPr>
      <w:r>
        <w:rPr/>
        <w:t xml:space="preserve">60 -- 80 % osittaista auringonlaskun aikaan, parhaiten etelässä. </w:t>
      </w:r>
    </w:p>
    <w:p>
      <w:pPr>
        <w:pStyle w:val="TextBody"/>
        <w:numPr>
          <w:ilvl w:val="0"/>
          <w:numId w:val="146"/>
        </w:numPr>
        <w:tabs>
          <w:tab w:val="clear" w:pos="1134"/>
          <w:tab w:val="left" w:leader="none" w:pos="707"/>
        </w:tabs>
        <w:bidi w:val="0"/>
        <w:spacing w:before="0" w:after="0"/>
        <w:ind w:start="707" w:hanging="283"/>
        <w:jc w:val="left"/>
        <w:rPr/>
      </w:pPr>
      <w:r>
        <w:rPr/>
        <w:t xml:space="preserve">21. huhtikuuta 2088 </w:t>
      </w:r>
    </w:p>
    <w:p>
      <w:pPr>
        <w:pStyle w:val="TextBody"/>
        <w:numPr>
          <w:ilvl w:val="1"/>
          <w:numId w:val="146"/>
        </w:numPr>
        <w:tabs>
          <w:tab w:val="clear" w:pos="1134"/>
          <w:tab w:val="left" w:leader="none" w:pos="1414"/>
        </w:tabs>
        <w:bidi w:val="0"/>
        <w:spacing w:before="0" w:after="0"/>
        <w:ind w:start="1414" w:hanging="283"/>
        <w:jc w:val="left"/>
        <w:rPr/>
      </w:pPr>
      <w:r>
        <w:rPr/>
        <w:t xml:space="preserve">Noin 40 - 50 % osittaista, parhaiten kaakossa. </w:t>
      </w:r>
    </w:p>
    <w:p>
      <w:pPr>
        <w:pStyle w:val="TextBody"/>
        <w:numPr>
          <w:ilvl w:val="0"/>
          <w:numId w:val="146"/>
        </w:numPr>
        <w:tabs>
          <w:tab w:val="clear" w:pos="1134"/>
          <w:tab w:val="left" w:leader="none" w:pos="707"/>
        </w:tabs>
        <w:bidi w:val="0"/>
        <w:spacing w:before="0" w:after="0"/>
        <w:ind w:start="707" w:hanging="283"/>
        <w:jc w:val="left"/>
        <w:rPr/>
      </w:pPr>
      <w:r>
        <w:rPr>
          <w:color w:val="A9A9A9"/>
        </w:rPr>
        <w:t xml:space="preserve">23. syyskuuta 2090 </w:t>
      </w:r>
    </w:p>
    <w:p>
      <w:pPr>
        <w:pStyle w:val="TextBody"/>
        <w:numPr>
          <w:ilvl w:val="1"/>
          <w:numId w:val="146"/>
        </w:numPr>
        <w:tabs>
          <w:tab w:val="clear" w:pos="1134"/>
          <w:tab w:val="left" w:leader="none" w:pos="1414"/>
        </w:tabs>
        <w:bidi w:val="0"/>
        <w:spacing w:before="0" w:after="0"/>
        <w:ind w:start="1414" w:hanging="283"/>
        <w:jc w:val="left"/>
        <w:rPr/>
      </w:pPr>
      <w:r>
        <w:rPr/>
        <w:t xml:space="preserve">Täydellinen auringonpimennys: seuraava Yhdistyneessä kuningaskunnassa näkyvä täydellinen auringonpimennys kulkee samankaltaista reittiä kuin 11. elokuuta 1999, mutta hieman pohjoisemmaksi siirrettynä ja hyvin lähellä auringonlaskua. Pimennyksen enimmäiskesto Cornwallissa on 2 minuuttia ja 10 sekuntia. Sama päivä ja kuukausi kuin 23. syyskuuta 1699 tapahtuneella pimennyksellä. </w:t>
      </w:r>
    </w:p>
    <w:p>
      <w:pPr>
        <w:pStyle w:val="TextBody"/>
        <w:numPr>
          <w:ilvl w:val="0"/>
          <w:numId w:val="146"/>
        </w:numPr>
        <w:tabs>
          <w:tab w:val="clear" w:pos="1134"/>
          <w:tab w:val="left" w:leader="none" w:pos="707"/>
        </w:tabs>
        <w:bidi w:val="0"/>
        <w:spacing w:before="0" w:after="0"/>
        <w:ind w:start="707" w:hanging="283"/>
        <w:jc w:val="left"/>
        <w:rPr/>
      </w:pPr>
      <w:r>
        <w:rPr/>
        <w:t xml:space="preserve">18. helmikuuta 2091 </w:t>
      </w:r>
    </w:p>
    <w:p>
      <w:pPr>
        <w:pStyle w:val="TextBody"/>
        <w:numPr>
          <w:ilvl w:val="1"/>
          <w:numId w:val="146"/>
        </w:numPr>
        <w:tabs>
          <w:tab w:val="clear" w:pos="1134"/>
          <w:tab w:val="left" w:leader="none" w:pos="1414"/>
        </w:tabs>
        <w:bidi w:val="0"/>
        <w:spacing w:before="0" w:after="0"/>
        <w:ind w:start="1414" w:hanging="283"/>
        <w:jc w:val="left"/>
        <w:rPr/>
      </w:pPr>
      <w:r>
        <w:rPr/>
        <w:t xml:space="preserve">Osittainen auringonpimennys: nähtävissä useimmilta Yhdistyneen kuningaskunnan alueilta. Pimennys on näkyvissä kello 08.25-10.55, ja se on suurimmillaan noin kello 09.30. Etelä-Englannissa noin 55 % Auringosta jää pimentoon. Pohjois-Skotlannista yli 60 prosenttia pimenee. </w:t>
      </w:r>
    </w:p>
    <w:p>
      <w:pPr>
        <w:pStyle w:val="TextBody"/>
        <w:numPr>
          <w:ilvl w:val="0"/>
          <w:numId w:val="146"/>
        </w:numPr>
        <w:tabs>
          <w:tab w:val="clear" w:pos="1134"/>
          <w:tab w:val="left" w:leader="none" w:pos="707"/>
        </w:tabs>
        <w:bidi w:val="0"/>
        <w:spacing w:before="0" w:after="0"/>
        <w:ind w:start="707" w:hanging="283"/>
        <w:jc w:val="left"/>
        <w:rPr/>
      </w:pPr>
      <w:r>
        <w:rPr/>
        <w:t xml:space="preserve">7. helmikuuta 2092 </w:t>
      </w:r>
    </w:p>
    <w:p>
      <w:pPr>
        <w:pStyle w:val="TextBody"/>
        <w:numPr>
          <w:ilvl w:val="1"/>
          <w:numId w:val="146"/>
        </w:numPr>
        <w:tabs>
          <w:tab w:val="clear" w:pos="1134"/>
          <w:tab w:val="left" w:leader="none" w:pos="1414"/>
        </w:tabs>
        <w:bidi w:val="0"/>
        <w:spacing w:before="0" w:after="0"/>
        <w:ind w:start="1414" w:hanging="283"/>
        <w:jc w:val="left"/>
        <w:rPr/>
      </w:pPr>
      <w:r>
        <w:rPr/>
        <w:t xml:space="preserve">40 -- 50% osittainen auringonlaskun aikaan. </w:t>
      </w:r>
    </w:p>
    <w:p>
      <w:pPr>
        <w:pStyle w:val="TextBody"/>
        <w:numPr>
          <w:ilvl w:val="0"/>
          <w:numId w:val="146"/>
        </w:numPr>
        <w:tabs>
          <w:tab w:val="clear" w:pos="1134"/>
          <w:tab w:val="left" w:leader="none" w:pos="707"/>
        </w:tabs>
        <w:bidi w:val="0"/>
        <w:spacing w:before="0" w:after="0"/>
        <w:ind w:start="707" w:hanging="283"/>
        <w:jc w:val="left"/>
        <w:rPr/>
      </w:pPr>
      <w:r>
        <w:rPr/>
        <w:t xml:space="preserve">23. heinäkuuta 2093 </w:t>
      </w:r>
    </w:p>
    <w:p>
      <w:pPr>
        <w:pStyle w:val="TextBody"/>
        <w:numPr>
          <w:ilvl w:val="1"/>
          <w:numId w:val="146"/>
        </w:numPr>
        <w:tabs>
          <w:tab w:val="clear" w:pos="1134"/>
          <w:tab w:val="left" w:leader="none" w:pos="1414"/>
        </w:tabs>
        <w:bidi w:val="0"/>
        <w:ind w:start="1414" w:hanging="283"/>
        <w:jc w:val="left"/>
        <w:rPr/>
      </w:pPr>
      <w:r>
        <w:rPr/>
        <w:t xml:space="preserve">Rengasmainen auringonpimennys Etelä-Skotlannin, Pohjois-Englannin ja suurimman osan Pohjois-Irlannista yllä. Yli 80 % osittainen muualla maassa. Lähellä keskilinjaa havaitaan hieman yli 5 minuutin rengasmainen pimennys. Keskilinja kulkee suunnilleen Ayrista Newcastleen.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on täydellinen auringonpimennys?</w:t>
      </w:r>
    </w:p>
    <w:p>
      <w:pPr>
        <w:pStyle w:val="TextBody"/>
        <w:bidi w:val="0"/>
        <w:jc w:val="left"/>
        <w:rPr>
          <w:b/>
          <w:u w:val="single"/>
          <w:shd w:val="clear" w:fill="FFFF00"/>
        </w:rPr>
      </w:pPr>
      <w:r>
        <w:rPr>
          <w:b/>
          <w:u w:val="single"/>
          <w:shd w:val="clear" w:fill="FFFF00"/>
        </w:rPr>
        <w:t xml:space="preserve">Asiakirjan numero 15309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Dragon Ball Z: Lord Slug, joka tunnetaan myös japaninkielisellä nimellään Dragon Ball Z: Son Goku the Super Saiyan (jap. </w:t>
      </w:r>
      <w:r>
        <w:rPr/>
        <w:t xml:space="preserve">ドラゴンボール </w:t>
      </w:r>
      <w:r>
        <w:rPr/>
        <w:t xml:space="preserve">Z </w:t>
      </w:r>
      <w:r>
        <w:rPr/>
        <w:t xml:space="preserve">超 </w:t>
      </w:r>
      <w:r>
        <w:rPr/>
        <w:t xml:space="preserve">(スーパー</w:t>
      </w:r>
      <w:r>
        <w:rPr/>
        <w:t xml:space="preserve">) </w:t>
      </w:r>
      <w:r>
        <w:rPr/>
        <w:t xml:space="preserve">サイヤ 人 だ </w:t>
      </w:r>
      <w:r>
        <w:rPr/>
        <w:t xml:space="preserve">孫悟空, Hepburn: Doragon Bōru Zetto Sūpā Saiyajin da Son Gokū), on neljäs Dragon Ball Z -elokuva. Se julkaistiin Japanissa alun perin 9. maaliskuuta 1991 </w:t>
      </w:r>
      <w:r>
        <w:rPr>
          <w:color w:val="A9A9A9"/>
        </w:rPr>
        <w:t xml:space="preserve">jaksojen 81 ja 82 välissä </w:t>
      </w:r>
      <w:r>
        <w:rPr/>
        <w:t xml:space="preserve">Toei Anime -messuilla osana tuplaelokuvaa ensimmäisen Magical Tarurūto-kun -elokuvan kanssa. Funimation tuotti elokuvasta amerikkalaisen englanninkielisen dubbauksen, joka julkaistiin VHS:lle ja DVD:lle 7. elokuuta 2001. Myös kaksi muuta englanninkielistä dubbausta tuotettiin, yksi Ranskassa AB Groupen Euroopan markkinoita varten tekemä dubbaus, joka julkaistiin väärin kirjoitetulla nimellä Super Saiya Son Goku, ja toinen Speedy Videon Malesian VCD-julkaisua varten tekemä dubbaus, jonka nimi oli Super Saiya People, Goku. Malesialaisen dubbauksen ääninäyttelijät ovat edelleen tuntemattomia, mutta AB Groupen dubbauksen ääninäyttelijät olivat Ranskassa asuvia englanninkielisiä näyttelijöitä, jotka ovat myös käyttäneet ääniä animaatiosarjoissa kuten Code Lyoko ja Chris Colorado.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Z Lord Slug tapahtuu?</w:t>
      </w:r>
    </w:p>
    <w:p>
      <w:pPr>
        <w:pStyle w:val="TextBody"/>
        <w:bidi w:val="0"/>
        <w:jc w:val="left"/>
        <w:rPr>
          <w:b/>
          <w:u w:val="single"/>
          <w:shd w:val="clear" w:fill="FFFF00"/>
        </w:rPr>
      </w:pPr>
      <w:r>
        <w:rPr>
          <w:b/>
          <w:u w:val="single"/>
          <w:shd w:val="clear" w:fill="FFFF00"/>
        </w:rPr>
        <w:t xml:space="preserve">Asiakirjan numero 15310</w:t>
      </w:r>
    </w:p>
    <w:p>
      <w:pPr>
        <w:pStyle w:val="TextBody"/>
        <w:bidi w:val="0"/>
        <w:jc w:val="left"/>
        <w:rPr>
          <w:b/>
          <w:shd w:val="clear" w:fill="FFFF00"/>
        </w:rPr>
      </w:pPr>
      <w:r>
        <w:rPr>
          <w:b/>
          <w:shd w:val="clear" w:fill="FFFF00"/>
        </w:rPr>
        <w:t xml:space="preserve">Tekstin numero 0</w:t>
      </w:r>
    </w:p>
    <w:p>
      <w:pPr>
        <w:pStyle w:val="TextBody"/>
        <w:numPr>
          <w:ilvl w:val="0"/>
          <w:numId w:val="147"/>
        </w:numPr>
        <w:tabs>
          <w:tab w:val="clear" w:pos="1134"/>
          <w:tab w:val="left" w:leader="none" w:pos="707"/>
        </w:tabs>
        <w:bidi w:val="0"/>
        <w:spacing w:before="0" w:after="0"/>
        <w:ind w:start="707" w:hanging="283"/>
        <w:jc w:val="left"/>
        <w:rPr/>
      </w:pPr>
      <w:r>
        <w:rPr/>
        <w:t xml:space="preserve">4. maaliskuuta 2015: Conan Kuubassa, nauhoitettu Havannassa. Yhdysvaltojen ja Kuuban suhteiden parantuessa O'Brien ja kuvausryhmä lähtivät Havannaan neljäksi päiväksi viikonloppuna 14.-15. helmikuuta nauhoittamaan jakson osia. Kyseessä ei ole tavanomainen live-to-tape-ohjelma, jossa on julkkisvieraita, vaan Conan keskittyy maan kansalaisten normaaliin elämään vierailemalla sikaritehtaalla ja opettelemalla rumbaa improvisoiden samalla omaa materiaaliaan. Jakso on ensimmäinen kerta, kun amerikkalainen myöhäisillan talk show on kuvannut Kuubassa sen jälkeen, kun Jack Paar haastatteli Fidel Castroa The Tonight Show'ssa vuonna 1959. </w:t>
      </w:r>
    </w:p>
    <w:p>
      <w:pPr>
        <w:pStyle w:val="TextBody"/>
        <w:numPr>
          <w:ilvl w:val="0"/>
          <w:numId w:val="147"/>
        </w:numPr>
        <w:tabs>
          <w:tab w:val="clear" w:pos="1134"/>
          <w:tab w:val="left" w:leader="none" w:pos="707"/>
        </w:tabs>
        <w:bidi w:val="0"/>
        <w:spacing w:before="0" w:after="0"/>
        <w:ind w:start="707" w:hanging="283"/>
        <w:jc w:val="left"/>
        <w:rPr/>
      </w:pPr>
      <w:r>
        <w:rPr/>
        <w:t xml:space="preserve">17. marraskuuta 2015: Conan Armeniassa </w:t>
      </w:r>
    </w:p>
    <w:p>
      <w:pPr>
        <w:pStyle w:val="TextBody"/>
        <w:numPr>
          <w:ilvl w:val="0"/>
          <w:numId w:val="147"/>
        </w:numPr>
        <w:tabs>
          <w:tab w:val="clear" w:pos="1134"/>
          <w:tab w:val="left" w:leader="none" w:pos="707"/>
        </w:tabs>
        <w:bidi w:val="0"/>
        <w:spacing w:before="0" w:after="0"/>
        <w:ind w:start="707" w:hanging="283"/>
        <w:jc w:val="left"/>
        <w:rPr/>
      </w:pPr>
      <w:r>
        <w:rPr/>
        <w:t xml:space="preserve">25. tammikuuta 2016: Conan Qatarissa: Conan matkusti Al Udeidin lentotukikohtaan Qatarissa First Lady Michelle Obaman kanssa. Jakson vaihtoehtoinen nimi oli Mission Conan. </w:t>
      </w:r>
    </w:p>
    <w:p>
      <w:pPr>
        <w:pStyle w:val="TextBody"/>
        <w:numPr>
          <w:ilvl w:val="0"/>
          <w:numId w:val="147"/>
        </w:numPr>
        <w:tabs>
          <w:tab w:val="clear" w:pos="1134"/>
          <w:tab w:val="left" w:leader="none" w:pos="707"/>
        </w:tabs>
        <w:bidi w:val="0"/>
        <w:spacing w:before="0" w:after="0"/>
        <w:ind w:start="707" w:hanging="283"/>
        <w:jc w:val="left"/>
        <w:rPr/>
      </w:pPr>
      <w:r>
        <w:rPr/>
        <w:t xml:space="preserve">9. huhtikuuta 2016: Conan Does Korea: Vierailu sisälsi myös matkan Korean DMZ-alueelle, mikä johti teknisesti ylimääräiseen matkaan ylittämällä rajan Pohjois-Koreaan. </w:t>
      </w:r>
    </w:p>
    <w:p>
      <w:pPr>
        <w:pStyle w:val="TextBody"/>
        <w:numPr>
          <w:ilvl w:val="0"/>
          <w:numId w:val="147"/>
        </w:numPr>
        <w:tabs>
          <w:tab w:val="clear" w:pos="1134"/>
          <w:tab w:val="left" w:leader="none" w:pos="707"/>
        </w:tabs>
        <w:bidi w:val="0"/>
        <w:spacing w:before="0" w:after="0"/>
        <w:ind w:start="707" w:hanging="283"/>
        <w:jc w:val="left"/>
        <w:rPr/>
      </w:pPr>
      <w:r>
        <w:rPr/>
        <w:t xml:space="preserve">7. joulukuuta 2016: Conan Berliinissä: Conan matkusti Berliiniin, Saksaan yhdessä Flula Borgin kanssa. </w:t>
      </w:r>
    </w:p>
    <w:p>
      <w:pPr>
        <w:pStyle w:val="TextBody"/>
        <w:numPr>
          <w:ilvl w:val="0"/>
          <w:numId w:val="147"/>
        </w:numPr>
        <w:tabs>
          <w:tab w:val="clear" w:pos="1134"/>
          <w:tab w:val="left" w:leader="none" w:pos="707"/>
        </w:tabs>
        <w:bidi w:val="0"/>
        <w:spacing w:before="0" w:after="0"/>
        <w:ind w:start="707" w:hanging="283"/>
        <w:jc w:val="left"/>
        <w:rPr/>
      </w:pPr>
      <w:r>
        <w:rPr/>
        <w:t xml:space="preserve">1. maaliskuuta 2017: Conan ilman rajoja: Made in </w:t>
      </w:r>
      <w:r>
        <w:rPr>
          <w:color w:val="A9A9A9"/>
        </w:rPr>
        <w:t xml:space="preserve">Mexico</w:t>
      </w:r>
      <w:r>
        <w:rPr/>
        <w:t xml:space="preserve">: Vierailu tehtiin vastauksena presidentti Trumpin toimiin ja pyrkimyksiin rakentaa muuri etelärajan yli. Vieraina olivat Diego Luna ja Vicente Fox, ja stand up -esitys Sofia Niño De Riveralta. </w:t>
      </w:r>
    </w:p>
    <w:p>
      <w:pPr>
        <w:pStyle w:val="TextBody"/>
        <w:numPr>
          <w:ilvl w:val="0"/>
          <w:numId w:val="147"/>
        </w:numPr>
        <w:tabs>
          <w:tab w:val="clear" w:pos="1134"/>
          <w:tab w:val="left" w:leader="none" w:pos="707"/>
        </w:tabs>
        <w:bidi w:val="0"/>
        <w:spacing w:before="0" w:after="0"/>
        <w:ind w:start="707" w:hanging="283"/>
        <w:jc w:val="left"/>
        <w:rPr/>
      </w:pPr>
      <w:r>
        <w:rPr/>
        <w:t xml:space="preserve">19. syyskuuta 2017: Conan ilman rajoja: </w:t>
      </w:r>
      <w:r>
        <w:rPr>
          <w:color w:val="DCDCDC"/>
        </w:rPr>
        <w:t xml:space="preserve">Israe</w:t>
      </w:r>
      <w:r>
        <w:rPr/>
        <w:t xml:space="preserve">l </w:t>
      </w:r>
    </w:p>
    <w:p>
      <w:pPr>
        <w:pStyle w:val="TextBody"/>
        <w:numPr>
          <w:ilvl w:val="0"/>
          <w:numId w:val="147"/>
        </w:numPr>
        <w:tabs>
          <w:tab w:val="clear" w:pos="1134"/>
          <w:tab w:val="left" w:leader="none" w:pos="707"/>
        </w:tabs>
        <w:bidi w:val="0"/>
        <w:ind w:start="707" w:hanging="283"/>
        <w:jc w:val="left"/>
        <w:rPr/>
      </w:pPr>
      <w:r>
        <w:rPr/>
        <w:t xml:space="preserve">27. tammikuuta 2018: Conan ilman rajoja: </w:t>
      </w:r>
      <w:r>
        <w:rPr>
          <w:color w:val="2F4F4F"/>
        </w:rPr>
        <w:t xml:space="preserve">Haiti</w:t>
      </w:r>
      <w:r>
        <w:rPr/>
        <w:t xml:space="preserve">: Conan vieraili saarivaltiossa vastauksena presidentti Donald Trumpin väitettyyn kuvaukseen maasta ja osasta Afrikkaa "lääviksi".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conan on kuvannut conan ilman rajoja -erikoisohjelman</w:t>
      </w:r>
    </w:p>
    <w:p>
      <w:pPr>
        <w:pStyle w:val="TextBody"/>
        <w:bidi w:val="0"/>
        <w:jc w:val="left"/>
        <w:rPr>
          <w:b/>
          <w:u w:val="single"/>
          <w:shd w:val="clear" w:fill="FFFF00"/>
        </w:rPr>
      </w:pPr>
      <w:r>
        <w:rPr>
          <w:b/>
          <w:u w:val="single"/>
          <w:shd w:val="clear" w:fill="FFFF00"/>
        </w:rPr>
        <w:t xml:space="preserve">Asiakirjan numero 15311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Prässien alkuperä on epävarma, mutta ne olivat varmasti käytössä jo 1700-luvun alussa, jolloin ne luotiin raaputusjäljillä, ja ponnahdusprässi oli </w:t>
      </w:r>
      <w:r>
        <w:rPr>
          <w:color w:val="A9A9A9"/>
        </w:rPr>
        <w:t xml:space="preserve">46 tuumaa </w:t>
      </w:r>
      <w:r>
        <w:rPr/>
        <w:t xml:space="preserve">wicketin edessä kentän kummassakin päässä.</w:t>
      </w:r>
      <w:r>
        <w:rPr/>
        <w:t xml:space="preserve"> Ajan myötä naarmuista tuli tuuman syvyisiä ja tuuman levyisiä viiltoja. Leikkaus oli käytössä 1800-luvun jälkipuoliskolle asti. Joskus Alfred Shawin uran alkuvaiheessa hän ehdotti, että rypyt tehtäisiin kalkkiviivoilla, ja tämä otettiin vähitellen käyttöön 1870-luvulla.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rypytyspaikka portista?</w:t>
      </w:r>
    </w:p>
    <w:p>
      <w:pPr>
        <w:pStyle w:val="TextBody"/>
        <w:bidi w:val="0"/>
        <w:jc w:val="left"/>
        <w:rPr>
          <w:b/>
          <w:u w:val="single"/>
          <w:shd w:val="clear" w:fill="FFFF00"/>
        </w:rPr>
      </w:pPr>
      <w:r>
        <w:rPr>
          <w:b/>
          <w:u w:val="single"/>
          <w:shd w:val="clear" w:fill="FFFF00"/>
        </w:rPr>
        <w:t xml:space="preserve">Asiakirjan numero 15312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Gaston on kuvitteellinen hahmo Walt Disney Picturesin 30. animaatioelokuvassa Kaunotar ja hirviö (1991). Yhdysvaltalaisen näyttelijän ja laulajan </w:t>
      </w:r>
      <w:r>
        <w:rPr>
          <w:color w:val="A9A9A9"/>
        </w:rPr>
        <w:t xml:space="preserve">Richard Whiten</w:t>
      </w:r>
      <w:r>
        <w:rPr/>
        <w:t xml:space="preserve"> äänellä </w:t>
      </w:r>
      <w:r>
        <w:rPr/>
        <w:t xml:space="preserve">Gaston on ylimielinen metsästäjä, jonka vastikkeettomat tunteet älyllistä Belleä kohtaan ajavat hänet murhaamaan vastustajansa, Pedon, kun hän huomaa, että Belle välittää hänestä. Gaston toimii pedon vastakohtana, joka oli ennen muodonmuutostaan yhtä turhamainen kuin Gaston.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gastonia elokuvassa Kaunotar ja hirviö 1991</w:t>
      </w:r>
    </w:p>
    <w:p>
      <w:pPr>
        <w:pStyle w:val="TextBody"/>
        <w:bidi w:val="0"/>
        <w:jc w:val="left"/>
        <w:rPr>
          <w:b/>
          <w:u w:val="single"/>
          <w:shd w:val="clear" w:fill="FFFF00"/>
        </w:rPr>
      </w:pPr>
      <w:r>
        <w:rPr>
          <w:b/>
          <w:u w:val="single"/>
          <w:shd w:val="clear" w:fill="FFFF00"/>
        </w:rPr>
        <w:t xml:space="preserve">Asiakirjan numero 15313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Filippiineillä alettiin jo </w:t>
      </w:r>
      <w:r>
        <w:rPr>
          <w:color w:val="A9A9A9"/>
        </w:rPr>
        <w:t xml:space="preserve">vuonna 1923 huolehtia </w:t>
      </w:r>
      <w:r>
        <w:rPr/>
        <w:t xml:space="preserve">työssä olevien lasten hyvinvoinnista</w:t>
      </w:r>
      <w:r>
        <w:rPr/>
        <w:t xml:space="preserve">. Yhdysvaltain siirtomaahallitus antoi tuolloin maan ensimmäiset lapsityövoimaa koskevat säännöt ja määräykset lailla nro 3071, joka tunnetaan myös nimellä "laki naisten ja lasten työskentelyn sääntelemisestä kaupoissa, tehtaissa, teollisuus-, maatalous- ja kauppalaitoksissa sekä muissa Filippiinien saarten työpaikoissa, rangaistusten määräämisestä rikkomuksista ja muista syistä". Tämän lain täytäntöönpanoa valvoi vuonna 1925 silloisen työministeriön tarkastusosaston nais- ja lapsityövoimaosasto. Kun Filippiinit julistautui itsenäiseksi Yhdysvaltojen hallinnosta vuonna 1946, kaikki entisen hallinnon aikana säädetyt lait korvattiin tasavallan laeilla. Laki N:o 3071 nimettiin sen jälkeen uudelleen R.A. 695:ksi, ja sen täytäntöönpano annettiin vuonna 1957 silloisen työlainsäädäntöviraston naisten ja alaikäisten osaston tehtäväksi.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lapsityövoima alkoi Filippiineillä</w:t>
      </w:r>
    </w:p>
    <w:p>
      <w:pPr>
        <w:pStyle w:val="TextBody"/>
        <w:bidi w:val="0"/>
        <w:jc w:val="left"/>
        <w:rPr>
          <w:b/>
          <w:u w:val="single"/>
          <w:shd w:val="clear" w:fill="FFFF00"/>
        </w:rPr>
      </w:pPr>
      <w:r>
        <w:rPr>
          <w:b/>
          <w:u w:val="single"/>
          <w:shd w:val="clear" w:fill="FFFF00"/>
        </w:rPr>
        <w:t xml:space="preserve">Asiakirjan numero 15314</w:t>
      </w:r>
    </w:p>
    <w:p>
      <w:pPr>
        <w:pStyle w:val="TextBody"/>
        <w:bidi w:val="0"/>
        <w:jc w:val="left"/>
        <w:rPr>
          <w:b/>
          <w:shd w:val="clear" w:fill="FFFF00"/>
        </w:rPr>
      </w:pPr>
      <w:r>
        <w:rPr>
          <w:b/>
          <w:shd w:val="clear" w:fill="FFFF00"/>
        </w:rPr>
        <w:t xml:space="preserve">Tekstin numero 0</w:t>
      </w:r>
    </w:p>
    <w:p>
      <w:pPr>
        <w:pStyle w:val="TextBody"/>
        <w:numPr>
          <w:ilvl w:val="0"/>
          <w:numId w:val="148"/>
        </w:numPr>
        <w:tabs>
          <w:tab w:val="clear" w:pos="1134"/>
          <w:tab w:val="left" w:leader="none" w:pos="720"/>
        </w:tabs>
        <w:bidi w:val="0"/>
        <w:ind w:start="720" w:hanging="283"/>
        <w:jc w:val="left"/>
        <w:rPr/>
      </w:pPr>
      <w:r>
        <w:rPr>
          <w:color w:val="A9A9A9"/>
        </w:rPr>
        <w:t xml:space="preserve">David Morse </w:t>
      </w:r>
      <w:r>
        <w:rPr/>
        <w:t xml:space="preserve">George Washingtonina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George Washingtonia John Adamsin sarjassa...</w:t>
      </w:r>
    </w:p>
    <w:p>
      <w:pPr>
        <w:pStyle w:val="TextBody"/>
        <w:bidi w:val="0"/>
        <w:jc w:val="left"/>
        <w:rPr>
          <w:b/>
          <w:u w:val="single"/>
          <w:shd w:val="clear" w:fill="FFFF00"/>
        </w:rPr>
      </w:pPr>
      <w:r>
        <w:rPr>
          <w:b/>
          <w:u w:val="single"/>
          <w:shd w:val="clear" w:fill="FFFF00"/>
        </w:rPr>
        <w:t xml:space="preserve">Asiakirjan numero 15315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tapahtuma tunnetaan hyvin dokumentoiduista biologisen sodankäynnin tapauksista. Brittiläiset upseerit, mukaan lukien brittiläiset ylimmät komentavat kenraalit, määräsivät, hyväksyivät, maksoivat ja toteuttivat </w:t>
      </w:r>
      <w:r>
        <w:rPr>
          <w:color w:val="A9A9A9"/>
        </w:rPr>
        <w:t xml:space="preserve">isorokon </w:t>
      </w:r>
      <w:r>
        <w:rPr/>
        <w:t xml:space="preserve">käytön </w:t>
      </w:r>
      <w:r>
        <w:rPr/>
        <w:t xml:space="preserve">intiaaneja vastaan. Kuten eräs historioitsija kuvailee, "ei ole epäilystäkään siitä, etteivätkö brittiläiset sotilasviranomaiset olisi hyväksyneet yrityksiä levittää isorokkoa vihollisen keskuudessa", ja "oli Britannian tarkoituksellista politiikkaa tartuttaa intiaanit isorokkoon".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taudin britit levittivät Amerikan alkuperäisheimoille Ranskan ja intiaanien sodan jälkeen?</w:t>
      </w:r>
    </w:p>
    <w:p>
      <w:pPr>
        <w:pStyle w:val="TextBody"/>
        <w:bidi w:val="0"/>
        <w:jc w:val="left"/>
        <w:rPr>
          <w:b/>
          <w:u w:val="single"/>
          <w:shd w:val="clear" w:fill="FFFF00"/>
        </w:rPr>
      </w:pPr>
      <w:r>
        <w:rPr>
          <w:b/>
          <w:u w:val="single"/>
          <w:shd w:val="clear" w:fill="FFFF00"/>
        </w:rPr>
        <w:t xml:space="preserve">Asiakirjan numero 15316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Chick-fil-A Kickoff Game on vuosittainen yliopistojalkapallo-ottelu, joka pelataan NCAA:n I divisioonan FBS-kauden avausviikonloppuna Atlantassa, Georgiassa. Tapahtuma ajoittuu Yhdysvalloissa Labor Day -viikonloppuun. Vuodesta 2008 vuoteen 2016 peli järjestettiin Georgia Domissa. Georgia Domen korvaava </w:t>
      </w:r>
      <w:r>
        <w:rPr>
          <w:color w:val="A9A9A9"/>
        </w:rPr>
        <w:t xml:space="preserve">Mercedes-Benz Stadium </w:t>
      </w:r>
      <w:r>
        <w:rPr/>
        <w:t xml:space="preserve">isännöi peliä vuodesta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Chick-Fil-A kickoff-peliä?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86"/>
        <w:gridCol w:w="1856"/>
        <w:gridCol w:w="1712"/>
        <w:gridCol w:w="1883"/>
        <w:gridCol w:w="1752"/>
        <w:gridCol w:w="784"/>
        <w:gridCol w:w="832"/>
      </w:tblGrid>
      <w:tr>
        <w:trPr/>
        <w:tc>
          <w:tcPr>
            <w:tcW w:w="1386" w:type="dxa"/>
            <w:tcBorders/>
            <w:vAlign w:val="center"/>
          </w:tcPr>
          <w:p>
            <w:pPr>
              <w:pStyle w:val="TableHeading"/>
              <w:suppressLineNumbers/>
              <w:bidi w:val="0"/>
              <w:spacing w:before="0" w:after="283"/>
              <w:jc w:val="center"/>
              <w:rPr/>
            </w:pPr>
            <w:r>
              <w:rPr/>
              <w:t xml:space="preserve">Kausi </w:t>
            </w:r>
          </w:p>
        </w:tc>
        <w:tc>
          <w:tcPr>
            <w:tcW w:w="1856" w:type="dxa"/>
            <w:tcBorders/>
            <w:vAlign w:val="center"/>
          </w:tcPr>
          <w:p>
            <w:pPr>
              <w:pStyle w:val="TableHeading"/>
              <w:suppressLineNumbers/>
              <w:bidi w:val="0"/>
              <w:spacing w:before="0" w:after="283"/>
              <w:jc w:val="center"/>
              <w:rPr/>
            </w:pPr>
            <w:r>
              <w:rPr/>
              <w:t xml:space="preserve">Päivämäärä Voittajajoukkue Häviäjäjoukkue </w:t>
            </w:r>
          </w:p>
        </w:tc>
        <w:tc>
          <w:tcPr>
            <w:tcW w:w="1712" w:type="dxa"/>
            <w:tcBorders/>
            <w:vAlign w:val="center"/>
          </w:tcPr>
          <w:p>
            <w:pPr>
              <w:pStyle w:val="TableHeading"/>
              <w:suppressLineNumbers/>
              <w:bidi w:val="0"/>
              <w:spacing w:before="0" w:after="283"/>
              <w:jc w:val="center"/>
              <w:rPr/>
            </w:pPr>
            <w:r>
              <w:rPr/>
              <w:t xml:space="preserve">Osallistuminen </w:t>
            </w:r>
          </w:p>
        </w:tc>
        <w:tc>
          <w:tcPr>
            <w:tcW w:w="1883" w:type="dxa"/>
            <w:tcBorders/>
          </w:tcPr>
          <w:p>
            <w:pPr>
              <w:pStyle w:val="TableContents"/>
              <w:bidi w:val="0"/>
              <w:spacing w:before="0" w:after="283"/>
              <w:jc w:val="left"/>
              <w:rPr>
                <w:sz w:val="4"/>
                <w:szCs w:val="4"/>
              </w:rPr>
            </w:pPr>
            <w:r>
              <w:rPr>
                <w:sz w:val="4"/>
                <w:szCs w:val="4"/>
              </w:rPr>
            </w:r>
          </w:p>
        </w:tc>
        <w:tc>
          <w:tcPr>
            <w:tcW w:w="1752" w:type="dxa"/>
            <w:tcBorders/>
          </w:tcPr>
          <w:p>
            <w:pPr>
              <w:pStyle w:val="TableContents"/>
              <w:bidi w:val="0"/>
              <w:spacing w:before="0" w:after="283"/>
              <w:jc w:val="left"/>
              <w:rPr>
                <w:sz w:val="4"/>
                <w:szCs w:val="4"/>
              </w:rPr>
            </w:pPr>
            <w:r>
              <w:rPr>
                <w:sz w:val="4"/>
                <w:szCs w:val="4"/>
              </w:rPr>
            </w:r>
          </w:p>
        </w:tc>
        <w:tc>
          <w:tcPr>
            <w:tcW w:w="784" w:type="dxa"/>
            <w:tcBorders/>
          </w:tcPr>
          <w:p>
            <w:pPr>
              <w:pStyle w:val="TableContents"/>
              <w:bidi w:val="0"/>
              <w:spacing w:before="0" w:after="283"/>
              <w:jc w:val="left"/>
              <w:rPr>
                <w:sz w:val="4"/>
                <w:szCs w:val="4"/>
              </w:rPr>
            </w:pPr>
            <w:r>
              <w:rPr>
                <w:sz w:val="4"/>
                <w:szCs w:val="4"/>
              </w:rPr>
            </w:r>
          </w:p>
        </w:tc>
        <w:tc>
          <w:tcPr>
            <w:tcW w:w="832" w:type="dxa"/>
            <w:tcBorders/>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2008 </w:t>
            </w:r>
          </w:p>
        </w:tc>
        <w:tc>
          <w:tcPr>
            <w:tcW w:w="1856" w:type="dxa"/>
            <w:tcBorders/>
            <w:vAlign w:val="center"/>
          </w:tcPr>
          <w:p>
            <w:pPr>
              <w:pStyle w:val="TableContents"/>
              <w:bidi w:val="0"/>
              <w:spacing w:before="0" w:after="283"/>
              <w:jc w:val="left"/>
              <w:rPr/>
            </w:pPr>
            <w:r>
              <w:rPr/>
              <w:t xml:space="preserve">30. elokuuta 2008 </w:t>
            </w:r>
          </w:p>
        </w:tc>
        <w:tc>
          <w:tcPr>
            <w:tcW w:w="1712" w:type="dxa"/>
            <w:tcBorders/>
            <w:vAlign w:val="center"/>
          </w:tcPr>
          <w:p>
            <w:pPr>
              <w:pStyle w:val="TableContents"/>
              <w:bidi w:val="0"/>
              <w:spacing w:before="0" w:after="283"/>
              <w:jc w:val="left"/>
              <w:rPr/>
            </w:pPr>
            <w:r>
              <w:rPr/>
              <w:t xml:space="preserve">24 Alabama Crimson Tide </w:t>
            </w:r>
          </w:p>
        </w:tc>
        <w:tc>
          <w:tcPr>
            <w:tcW w:w="1883" w:type="dxa"/>
            <w:tcBorders/>
            <w:vAlign w:val="center"/>
          </w:tcPr>
          <w:p>
            <w:pPr>
              <w:pStyle w:val="TableContents"/>
              <w:bidi w:val="0"/>
              <w:spacing w:before="0" w:after="283"/>
              <w:jc w:val="left"/>
              <w:rPr/>
            </w:pPr>
            <w:r>
              <w:rPr/>
              <w:t xml:space="preserve">34 </w:t>
            </w:r>
          </w:p>
        </w:tc>
        <w:tc>
          <w:tcPr>
            <w:tcW w:w="1752" w:type="dxa"/>
            <w:tcBorders/>
            <w:vAlign w:val="center"/>
          </w:tcPr>
          <w:p>
            <w:pPr>
              <w:pStyle w:val="TableContents"/>
              <w:bidi w:val="0"/>
              <w:spacing w:before="0" w:after="283"/>
              <w:jc w:val="left"/>
              <w:rPr/>
            </w:pPr>
            <w:r>
              <w:rPr/>
              <w:t xml:space="preserve">9 Clemson Tigers </w:t>
            </w:r>
          </w:p>
        </w:tc>
        <w:tc>
          <w:tcPr>
            <w:tcW w:w="784" w:type="dxa"/>
            <w:tcBorders/>
            <w:vAlign w:val="center"/>
          </w:tcPr>
          <w:p>
            <w:pPr>
              <w:pStyle w:val="TableContents"/>
              <w:bidi w:val="0"/>
              <w:spacing w:before="0" w:after="283"/>
              <w:jc w:val="left"/>
              <w:rPr/>
            </w:pPr>
            <w:r>
              <w:rPr/>
              <w:t xml:space="preserve">10 </w:t>
            </w:r>
          </w:p>
        </w:tc>
        <w:tc>
          <w:tcPr>
            <w:tcW w:w="832" w:type="dxa"/>
            <w:tcBorders/>
            <w:vAlign w:val="center"/>
          </w:tcPr>
          <w:p>
            <w:pPr>
              <w:pStyle w:val="TableContents"/>
              <w:bidi w:val="0"/>
              <w:spacing w:before="0" w:after="283"/>
              <w:jc w:val="left"/>
              <w:rPr/>
            </w:pPr>
            <w:r>
              <w:rPr/>
              <w:t xml:space="preserve">70,097 </w:t>
            </w:r>
          </w:p>
        </w:tc>
      </w:tr>
      <w:tr>
        <w:trPr/>
        <w:tc>
          <w:tcPr>
            <w:tcW w:w="1386" w:type="dxa"/>
            <w:tcBorders/>
            <w:vAlign w:val="center"/>
          </w:tcPr>
          <w:p>
            <w:pPr>
              <w:pStyle w:val="TableContents"/>
              <w:bidi w:val="0"/>
              <w:spacing w:before="0" w:after="283"/>
              <w:jc w:val="left"/>
              <w:rPr/>
            </w:pPr>
            <w:r>
              <w:rPr/>
              <w:t xml:space="preserve">2009 </w:t>
            </w:r>
          </w:p>
        </w:tc>
        <w:tc>
          <w:tcPr>
            <w:tcW w:w="1856" w:type="dxa"/>
            <w:tcBorders/>
            <w:vAlign w:val="center"/>
          </w:tcPr>
          <w:p>
            <w:pPr>
              <w:pStyle w:val="TableContents"/>
              <w:bidi w:val="0"/>
              <w:spacing w:before="0" w:after="283"/>
              <w:jc w:val="left"/>
              <w:rPr/>
            </w:pPr>
            <w:r>
              <w:rPr/>
              <w:t xml:space="preserve">5. syyskuuta 2009 </w:t>
            </w:r>
          </w:p>
        </w:tc>
        <w:tc>
          <w:tcPr>
            <w:tcW w:w="1712" w:type="dxa"/>
            <w:tcBorders/>
            <w:vAlign w:val="center"/>
          </w:tcPr>
          <w:p>
            <w:pPr>
              <w:pStyle w:val="TableContents"/>
              <w:bidi w:val="0"/>
              <w:spacing w:before="0" w:after="283"/>
              <w:jc w:val="left"/>
              <w:rPr/>
            </w:pPr>
            <w:r>
              <w:rPr/>
              <w:t xml:space="preserve">5 Alabama Crimson Tide </w:t>
            </w:r>
          </w:p>
        </w:tc>
        <w:tc>
          <w:tcPr>
            <w:tcW w:w="1883" w:type="dxa"/>
            <w:tcBorders/>
            <w:vAlign w:val="center"/>
          </w:tcPr>
          <w:p>
            <w:pPr>
              <w:pStyle w:val="TableContents"/>
              <w:bidi w:val="0"/>
              <w:spacing w:before="0" w:after="283"/>
              <w:jc w:val="left"/>
              <w:rPr/>
            </w:pPr>
            <w:r>
              <w:rPr/>
              <w:t xml:space="preserve">34 </w:t>
            </w:r>
          </w:p>
        </w:tc>
        <w:tc>
          <w:tcPr>
            <w:tcW w:w="1752" w:type="dxa"/>
            <w:tcBorders/>
            <w:vAlign w:val="center"/>
          </w:tcPr>
          <w:p>
            <w:pPr>
              <w:pStyle w:val="TableContents"/>
              <w:bidi w:val="0"/>
              <w:spacing w:before="0" w:after="283"/>
              <w:jc w:val="left"/>
              <w:rPr/>
            </w:pPr>
            <w:r>
              <w:rPr/>
              <w:t xml:space="preserve">7 Virginia Tech Hokies </w:t>
            </w:r>
          </w:p>
        </w:tc>
        <w:tc>
          <w:tcPr>
            <w:tcW w:w="784"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74,954 </w:t>
            </w:r>
          </w:p>
        </w:tc>
      </w:tr>
      <w:tr>
        <w:trPr/>
        <w:tc>
          <w:tcPr>
            <w:tcW w:w="1386" w:type="dxa"/>
            <w:tcBorders/>
            <w:vAlign w:val="center"/>
          </w:tcPr>
          <w:p>
            <w:pPr>
              <w:pStyle w:val="TableContents"/>
              <w:bidi w:val="0"/>
              <w:spacing w:before="0" w:after="283"/>
              <w:jc w:val="left"/>
              <w:rPr>
                <w:sz w:val="4"/>
                <w:szCs w:val="4"/>
              </w:rPr>
            </w:pPr>
            <w:r>
              <w:rPr>
                <w:sz w:val="4"/>
                <w:szCs w:val="4"/>
              </w:rPr>
            </w:r>
          </w:p>
        </w:tc>
        <w:tc>
          <w:tcPr>
            <w:tcW w:w="1856" w:type="dxa"/>
            <w:tcBorders/>
            <w:vAlign w:val="center"/>
          </w:tcPr>
          <w:p>
            <w:pPr>
              <w:pStyle w:val="TableContents"/>
              <w:bidi w:val="0"/>
              <w:spacing w:before="0" w:after="283"/>
              <w:jc w:val="left"/>
              <w:rPr/>
            </w:pPr>
            <w:r>
              <w:rPr/>
              <w:t xml:space="preserve">4. syyskuuta 2010 </w:t>
            </w:r>
          </w:p>
        </w:tc>
        <w:tc>
          <w:tcPr>
            <w:tcW w:w="1712" w:type="dxa"/>
            <w:tcBorders/>
            <w:vAlign w:val="center"/>
          </w:tcPr>
          <w:p>
            <w:pPr>
              <w:pStyle w:val="TableContents"/>
              <w:bidi w:val="0"/>
              <w:spacing w:before="0" w:after="283"/>
              <w:jc w:val="left"/>
              <w:rPr/>
            </w:pPr>
            <w:r>
              <w:rPr/>
              <w:t xml:space="preserve">21 LSU Tigers </w:t>
            </w:r>
          </w:p>
        </w:tc>
        <w:tc>
          <w:tcPr>
            <w:tcW w:w="1883" w:type="dxa"/>
            <w:tcBorders/>
            <w:vAlign w:val="center"/>
          </w:tcPr>
          <w:p>
            <w:pPr>
              <w:pStyle w:val="TableContents"/>
              <w:bidi w:val="0"/>
              <w:spacing w:before="0" w:after="283"/>
              <w:jc w:val="left"/>
              <w:rPr/>
            </w:pPr>
            <w:r>
              <w:rPr/>
              <w:t xml:space="preserve">30 </w:t>
            </w:r>
          </w:p>
        </w:tc>
        <w:tc>
          <w:tcPr>
            <w:tcW w:w="1752" w:type="dxa"/>
            <w:tcBorders/>
            <w:vAlign w:val="center"/>
          </w:tcPr>
          <w:p>
            <w:pPr>
              <w:pStyle w:val="TableContents"/>
              <w:bidi w:val="0"/>
              <w:spacing w:before="0" w:after="283"/>
              <w:jc w:val="left"/>
              <w:rPr/>
            </w:pPr>
            <w:r>
              <w:rPr/>
              <w:t xml:space="preserve">18 Pohjois-Carolina Tar Heels </w:t>
            </w:r>
          </w:p>
        </w:tc>
        <w:tc>
          <w:tcPr>
            <w:tcW w:w="784"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68,919 </w:t>
            </w:r>
          </w:p>
        </w:tc>
      </w:tr>
      <w:tr>
        <w:trPr/>
        <w:tc>
          <w:tcPr>
            <w:tcW w:w="1386" w:type="dxa"/>
            <w:tcBorders/>
            <w:vAlign w:val="center"/>
          </w:tcPr>
          <w:p>
            <w:pPr>
              <w:pStyle w:val="TableContents"/>
              <w:bidi w:val="0"/>
              <w:spacing w:before="0" w:after="283"/>
              <w:jc w:val="left"/>
              <w:rPr/>
            </w:pPr>
            <w:r>
              <w:rPr/>
              <w:t xml:space="preserve">2011 </w:t>
            </w:r>
          </w:p>
        </w:tc>
        <w:tc>
          <w:tcPr>
            <w:tcW w:w="1856" w:type="dxa"/>
            <w:tcBorders/>
            <w:vAlign w:val="center"/>
          </w:tcPr>
          <w:p>
            <w:pPr>
              <w:pStyle w:val="TableContents"/>
              <w:bidi w:val="0"/>
              <w:spacing w:before="0" w:after="283"/>
              <w:jc w:val="left"/>
              <w:rPr/>
            </w:pPr>
            <w:r>
              <w:rPr/>
              <w:t xml:space="preserve">3. syyskuuta 2011 </w:t>
            </w:r>
          </w:p>
        </w:tc>
        <w:tc>
          <w:tcPr>
            <w:tcW w:w="1712" w:type="dxa"/>
            <w:tcBorders/>
            <w:vAlign w:val="center"/>
          </w:tcPr>
          <w:p>
            <w:pPr>
              <w:pStyle w:val="TableContents"/>
              <w:bidi w:val="0"/>
              <w:spacing w:before="0" w:after="283"/>
              <w:jc w:val="left"/>
              <w:rPr/>
            </w:pPr>
            <w:r>
              <w:rPr/>
              <w:t xml:space="preserve">5 Boise State Broncos </w:t>
            </w:r>
          </w:p>
        </w:tc>
        <w:tc>
          <w:tcPr>
            <w:tcW w:w="1883" w:type="dxa"/>
            <w:tcBorders/>
            <w:vAlign w:val="center"/>
          </w:tcPr>
          <w:p>
            <w:pPr>
              <w:pStyle w:val="TableContents"/>
              <w:bidi w:val="0"/>
              <w:spacing w:before="0" w:after="283"/>
              <w:jc w:val="left"/>
              <w:rPr/>
            </w:pPr>
            <w:r>
              <w:rPr/>
              <w:t xml:space="preserve">35 </w:t>
            </w:r>
          </w:p>
        </w:tc>
        <w:tc>
          <w:tcPr>
            <w:tcW w:w="1752" w:type="dxa"/>
            <w:tcBorders/>
            <w:vAlign w:val="center"/>
          </w:tcPr>
          <w:p>
            <w:pPr>
              <w:pStyle w:val="TableContents"/>
              <w:bidi w:val="0"/>
              <w:spacing w:before="0" w:after="283"/>
              <w:jc w:val="left"/>
              <w:rPr/>
            </w:pPr>
            <w:r>
              <w:rPr/>
              <w:t xml:space="preserve">19 Georgia Bulldogs </w:t>
            </w:r>
          </w:p>
        </w:tc>
        <w:tc>
          <w:tcPr>
            <w:tcW w:w="784" w:type="dxa"/>
            <w:tcBorders/>
            <w:vAlign w:val="center"/>
          </w:tcPr>
          <w:p>
            <w:pPr>
              <w:pStyle w:val="TableContents"/>
              <w:bidi w:val="0"/>
              <w:spacing w:before="0" w:after="283"/>
              <w:jc w:val="left"/>
              <w:rPr/>
            </w:pPr>
            <w:r>
              <w:rPr/>
              <w:t xml:space="preserve">21 </w:t>
            </w:r>
          </w:p>
        </w:tc>
        <w:tc>
          <w:tcPr>
            <w:tcW w:w="832" w:type="dxa"/>
            <w:tcBorders/>
            <w:vAlign w:val="center"/>
          </w:tcPr>
          <w:p>
            <w:pPr>
              <w:pStyle w:val="TableContents"/>
              <w:bidi w:val="0"/>
              <w:spacing w:before="0" w:after="283"/>
              <w:jc w:val="left"/>
              <w:rPr/>
            </w:pPr>
            <w:r>
              <w:rPr/>
              <w:t xml:space="preserve">73,614 </w:t>
            </w:r>
          </w:p>
        </w:tc>
      </w:tr>
      <w:tr>
        <w:trPr/>
        <w:tc>
          <w:tcPr>
            <w:tcW w:w="1386" w:type="dxa"/>
            <w:tcBorders/>
            <w:vAlign w:val="center"/>
          </w:tcPr>
          <w:p>
            <w:pPr>
              <w:pStyle w:val="TableContents"/>
              <w:bidi w:val="0"/>
              <w:spacing w:before="0" w:after="283"/>
              <w:jc w:val="left"/>
              <w:rPr/>
            </w:pPr>
            <w:r>
              <w:rPr/>
              <w:t xml:space="preserve">2012 </w:t>
            </w:r>
          </w:p>
        </w:tc>
        <w:tc>
          <w:tcPr>
            <w:tcW w:w="1856" w:type="dxa"/>
            <w:tcBorders/>
            <w:vAlign w:val="center"/>
          </w:tcPr>
          <w:p>
            <w:pPr>
              <w:pStyle w:val="TableContents"/>
              <w:bidi w:val="0"/>
              <w:spacing w:before="0" w:after="283"/>
              <w:jc w:val="left"/>
              <w:rPr/>
            </w:pPr>
            <w:r>
              <w:rPr/>
              <w:t xml:space="preserve">31. elokuuta 2012 </w:t>
            </w:r>
          </w:p>
        </w:tc>
        <w:tc>
          <w:tcPr>
            <w:tcW w:w="1712" w:type="dxa"/>
            <w:tcBorders/>
            <w:vAlign w:val="center"/>
          </w:tcPr>
          <w:p>
            <w:pPr>
              <w:pStyle w:val="TableContents"/>
              <w:bidi w:val="0"/>
              <w:spacing w:before="0" w:after="283"/>
              <w:jc w:val="left"/>
              <w:rPr/>
            </w:pPr>
            <w:r>
              <w:rPr/>
              <w:t xml:space="preserve">Tennessee Volunteers </w:t>
            </w:r>
          </w:p>
        </w:tc>
        <w:tc>
          <w:tcPr>
            <w:tcW w:w="1883" w:type="dxa"/>
            <w:tcBorders/>
            <w:vAlign w:val="center"/>
          </w:tcPr>
          <w:p>
            <w:pPr>
              <w:pStyle w:val="TableContents"/>
              <w:bidi w:val="0"/>
              <w:spacing w:before="0" w:after="283"/>
              <w:jc w:val="left"/>
              <w:rPr/>
            </w:pPr>
            <w:r>
              <w:rPr/>
              <w:t xml:space="preserve">35 </w:t>
            </w:r>
          </w:p>
        </w:tc>
        <w:tc>
          <w:tcPr>
            <w:tcW w:w="1752" w:type="dxa"/>
            <w:tcBorders/>
            <w:vAlign w:val="center"/>
          </w:tcPr>
          <w:p>
            <w:pPr>
              <w:pStyle w:val="TableContents"/>
              <w:bidi w:val="0"/>
              <w:spacing w:before="0" w:after="283"/>
              <w:jc w:val="left"/>
              <w:rPr/>
            </w:pPr>
            <w:r>
              <w:rPr/>
              <w:t xml:space="preserve">NC State Wolfpack </w:t>
            </w:r>
          </w:p>
        </w:tc>
        <w:tc>
          <w:tcPr>
            <w:tcW w:w="784" w:type="dxa"/>
            <w:tcBorders/>
            <w:vAlign w:val="center"/>
          </w:tcPr>
          <w:p>
            <w:pPr>
              <w:pStyle w:val="TableContents"/>
              <w:bidi w:val="0"/>
              <w:spacing w:before="0" w:after="283"/>
              <w:jc w:val="left"/>
              <w:rPr/>
            </w:pPr>
            <w:r>
              <w:rPr/>
              <w:t xml:space="preserve">21 </w:t>
            </w:r>
          </w:p>
        </w:tc>
        <w:tc>
          <w:tcPr>
            <w:tcW w:w="832" w:type="dxa"/>
            <w:tcBorders/>
            <w:vAlign w:val="center"/>
          </w:tcPr>
          <w:p>
            <w:pPr>
              <w:pStyle w:val="TableContents"/>
              <w:bidi w:val="0"/>
              <w:spacing w:before="0" w:after="283"/>
              <w:jc w:val="left"/>
              <w:rPr/>
            </w:pPr>
            <w:r>
              <w:rPr/>
              <w:t xml:space="preserve">55,529 </w:t>
            </w:r>
          </w:p>
        </w:tc>
      </w:tr>
      <w:tr>
        <w:trPr/>
        <w:tc>
          <w:tcPr>
            <w:tcW w:w="1386" w:type="dxa"/>
            <w:tcBorders/>
            <w:vAlign w:val="center"/>
          </w:tcPr>
          <w:p>
            <w:pPr>
              <w:pStyle w:val="TableContents"/>
              <w:bidi w:val="0"/>
              <w:spacing w:before="0" w:after="283"/>
              <w:jc w:val="left"/>
              <w:rPr/>
            </w:pPr>
            <w:r>
              <w:rPr/>
              <w:t xml:space="preserve">1. syyskuuta 2012 </w:t>
            </w:r>
          </w:p>
        </w:tc>
        <w:tc>
          <w:tcPr>
            <w:tcW w:w="1856" w:type="dxa"/>
            <w:tcBorders/>
            <w:vAlign w:val="center"/>
          </w:tcPr>
          <w:p>
            <w:pPr>
              <w:pStyle w:val="TableContents"/>
              <w:bidi w:val="0"/>
              <w:spacing w:before="0" w:after="283"/>
              <w:jc w:val="left"/>
              <w:rPr/>
            </w:pPr>
            <w:r>
              <w:rPr/>
              <w:t xml:space="preserve">14 Clemson Tigers </w:t>
            </w:r>
          </w:p>
        </w:tc>
        <w:tc>
          <w:tcPr>
            <w:tcW w:w="1712" w:type="dxa"/>
            <w:tcBorders/>
            <w:vAlign w:val="center"/>
          </w:tcPr>
          <w:p>
            <w:pPr>
              <w:pStyle w:val="TableContents"/>
              <w:bidi w:val="0"/>
              <w:spacing w:before="0" w:after="283"/>
              <w:jc w:val="left"/>
              <w:rPr/>
            </w:pPr>
            <w:r>
              <w:rPr/>
              <w:t xml:space="preserve">26 </w:t>
            </w:r>
          </w:p>
        </w:tc>
        <w:tc>
          <w:tcPr>
            <w:tcW w:w="1883" w:type="dxa"/>
            <w:tcBorders/>
            <w:vAlign w:val="center"/>
          </w:tcPr>
          <w:p>
            <w:pPr>
              <w:pStyle w:val="TableContents"/>
              <w:bidi w:val="0"/>
              <w:spacing w:before="0" w:after="283"/>
              <w:jc w:val="left"/>
              <w:rPr/>
            </w:pPr>
            <w:r>
              <w:rPr/>
              <w:t xml:space="preserve">Auburn Tigers </w:t>
            </w:r>
          </w:p>
        </w:tc>
        <w:tc>
          <w:tcPr>
            <w:tcW w:w="1752" w:type="dxa"/>
            <w:tcBorders/>
            <w:vAlign w:val="center"/>
          </w:tcPr>
          <w:p>
            <w:pPr>
              <w:pStyle w:val="TableContents"/>
              <w:bidi w:val="0"/>
              <w:spacing w:before="0" w:after="283"/>
              <w:jc w:val="left"/>
              <w:rPr/>
            </w:pPr>
            <w:r>
              <w:rPr/>
              <w:t xml:space="preserve">19 </w:t>
            </w:r>
          </w:p>
        </w:tc>
        <w:tc>
          <w:tcPr>
            <w:tcW w:w="784" w:type="dxa"/>
            <w:tcBorders/>
            <w:vAlign w:val="center"/>
          </w:tcPr>
          <w:p>
            <w:pPr>
              <w:pStyle w:val="TableContents"/>
              <w:bidi w:val="0"/>
              <w:spacing w:before="0" w:after="283"/>
              <w:jc w:val="left"/>
              <w:rPr/>
            </w:pPr>
            <w:r>
              <w:rPr/>
              <w:t xml:space="preserve">75,211 </w:t>
            </w:r>
          </w:p>
        </w:tc>
        <w:tc>
          <w:tcPr>
            <w:tcW w:w="832" w:type="dxa"/>
            <w:tcBorders/>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2013 </w:t>
            </w:r>
          </w:p>
        </w:tc>
        <w:tc>
          <w:tcPr>
            <w:tcW w:w="1856" w:type="dxa"/>
            <w:tcBorders/>
            <w:vAlign w:val="center"/>
          </w:tcPr>
          <w:p>
            <w:pPr>
              <w:pStyle w:val="TableContents"/>
              <w:bidi w:val="0"/>
              <w:spacing w:before="0" w:after="283"/>
              <w:jc w:val="left"/>
              <w:rPr/>
            </w:pPr>
            <w:r>
              <w:rPr/>
              <w:t xml:space="preserve">elokuu 31, 2013 </w:t>
            </w:r>
          </w:p>
        </w:tc>
        <w:tc>
          <w:tcPr>
            <w:tcW w:w="1712" w:type="dxa"/>
            <w:tcBorders/>
            <w:vAlign w:val="center"/>
          </w:tcPr>
          <w:p>
            <w:pPr>
              <w:pStyle w:val="TableContents"/>
              <w:bidi w:val="0"/>
              <w:spacing w:before="0" w:after="283"/>
              <w:jc w:val="left"/>
              <w:rPr/>
            </w:pPr>
            <w:r>
              <w:rPr/>
              <w:t xml:space="preserve">1 Alabama Crimson Tide </w:t>
            </w:r>
          </w:p>
        </w:tc>
        <w:tc>
          <w:tcPr>
            <w:tcW w:w="1883" w:type="dxa"/>
            <w:tcBorders/>
            <w:vAlign w:val="center"/>
          </w:tcPr>
          <w:p>
            <w:pPr>
              <w:pStyle w:val="TableContents"/>
              <w:bidi w:val="0"/>
              <w:spacing w:before="0" w:after="283"/>
              <w:jc w:val="left"/>
              <w:rPr/>
            </w:pPr>
            <w:r>
              <w:rPr/>
              <w:t xml:space="preserve">35 </w:t>
            </w:r>
          </w:p>
        </w:tc>
        <w:tc>
          <w:tcPr>
            <w:tcW w:w="1752" w:type="dxa"/>
            <w:tcBorders/>
            <w:vAlign w:val="center"/>
          </w:tcPr>
          <w:p>
            <w:pPr>
              <w:pStyle w:val="TableContents"/>
              <w:bidi w:val="0"/>
              <w:spacing w:before="0" w:after="283"/>
              <w:jc w:val="left"/>
              <w:rPr/>
            </w:pPr>
            <w:r>
              <w:rPr/>
              <w:t xml:space="preserve">Virginia Tech Hokies </w:t>
            </w:r>
          </w:p>
        </w:tc>
        <w:tc>
          <w:tcPr>
            <w:tcW w:w="784" w:type="dxa"/>
            <w:tcBorders/>
            <w:vAlign w:val="center"/>
          </w:tcPr>
          <w:p>
            <w:pPr>
              <w:pStyle w:val="TableContents"/>
              <w:bidi w:val="0"/>
              <w:spacing w:before="0" w:after="283"/>
              <w:jc w:val="left"/>
              <w:rPr/>
            </w:pPr>
            <w:r>
              <w:rPr/>
              <w:t xml:space="preserve">10 </w:t>
            </w:r>
          </w:p>
        </w:tc>
        <w:tc>
          <w:tcPr>
            <w:tcW w:w="832" w:type="dxa"/>
            <w:tcBorders/>
            <w:vAlign w:val="center"/>
          </w:tcPr>
          <w:p>
            <w:pPr>
              <w:pStyle w:val="TableContents"/>
              <w:bidi w:val="0"/>
              <w:spacing w:before="0" w:after="283"/>
              <w:jc w:val="left"/>
              <w:rPr/>
            </w:pPr>
            <w:r>
              <w:rPr/>
              <w:t xml:space="preserve">73,114 </w:t>
            </w:r>
          </w:p>
        </w:tc>
      </w:tr>
      <w:tr>
        <w:trPr/>
        <w:tc>
          <w:tcPr>
            <w:tcW w:w="1386" w:type="dxa"/>
            <w:tcBorders/>
            <w:vAlign w:val="center"/>
          </w:tcPr>
          <w:p>
            <w:pPr>
              <w:pStyle w:val="TableContents"/>
              <w:bidi w:val="0"/>
              <w:spacing w:before="0" w:after="283"/>
              <w:jc w:val="left"/>
              <w:rPr/>
            </w:pPr>
            <w:r>
              <w:rPr/>
              <w:t xml:space="preserve">2014 </w:t>
            </w:r>
          </w:p>
        </w:tc>
        <w:tc>
          <w:tcPr>
            <w:tcW w:w="1856" w:type="dxa"/>
            <w:tcBorders/>
            <w:vAlign w:val="center"/>
          </w:tcPr>
          <w:p>
            <w:pPr>
              <w:pStyle w:val="TableContents"/>
              <w:bidi w:val="0"/>
              <w:spacing w:before="0" w:after="283"/>
              <w:jc w:val="left"/>
              <w:rPr/>
            </w:pPr>
            <w:r>
              <w:rPr/>
              <w:t xml:space="preserve">28. elokuuta 2014 </w:t>
            </w:r>
          </w:p>
        </w:tc>
        <w:tc>
          <w:tcPr>
            <w:tcW w:w="1712" w:type="dxa"/>
            <w:tcBorders/>
            <w:vAlign w:val="center"/>
          </w:tcPr>
          <w:p>
            <w:pPr>
              <w:pStyle w:val="TableContents"/>
              <w:bidi w:val="0"/>
              <w:spacing w:before="0" w:after="283"/>
              <w:jc w:val="left"/>
              <w:rPr/>
            </w:pPr>
            <w:r>
              <w:rPr/>
              <w:t xml:space="preserve">18 Ole Miss Rebels </w:t>
            </w:r>
          </w:p>
        </w:tc>
        <w:tc>
          <w:tcPr>
            <w:tcW w:w="1883" w:type="dxa"/>
            <w:tcBorders/>
            <w:vAlign w:val="center"/>
          </w:tcPr>
          <w:p>
            <w:pPr>
              <w:pStyle w:val="TableContents"/>
              <w:bidi w:val="0"/>
              <w:spacing w:before="0" w:after="283"/>
              <w:jc w:val="left"/>
              <w:rPr/>
            </w:pPr>
            <w:r>
              <w:rPr/>
              <w:t xml:space="preserve">35 </w:t>
            </w:r>
          </w:p>
        </w:tc>
        <w:tc>
          <w:tcPr>
            <w:tcW w:w="1752" w:type="dxa"/>
            <w:tcBorders/>
            <w:vAlign w:val="center"/>
          </w:tcPr>
          <w:p>
            <w:pPr>
              <w:pStyle w:val="TableContents"/>
              <w:bidi w:val="0"/>
              <w:spacing w:before="0" w:after="283"/>
              <w:jc w:val="left"/>
              <w:rPr/>
            </w:pPr>
            <w:r>
              <w:rPr/>
              <w:t xml:space="preserve">Boise State Broncos </w:t>
            </w:r>
          </w:p>
        </w:tc>
        <w:tc>
          <w:tcPr>
            <w:tcW w:w="784" w:type="dxa"/>
            <w:tcBorders/>
            <w:vAlign w:val="center"/>
          </w:tcPr>
          <w:p>
            <w:pPr>
              <w:pStyle w:val="TableContents"/>
              <w:bidi w:val="0"/>
              <w:spacing w:before="0" w:after="283"/>
              <w:jc w:val="left"/>
              <w:rPr/>
            </w:pPr>
            <w:r>
              <w:rPr/>
              <w:t xml:space="preserve">13 </w:t>
            </w:r>
          </w:p>
        </w:tc>
        <w:tc>
          <w:tcPr>
            <w:tcW w:w="832" w:type="dxa"/>
            <w:tcBorders/>
            <w:vAlign w:val="center"/>
          </w:tcPr>
          <w:p>
            <w:pPr>
              <w:pStyle w:val="TableContents"/>
              <w:bidi w:val="0"/>
              <w:spacing w:before="0" w:after="283"/>
              <w:jc w:val="left"/>
              <w:rPr/>
            </w:pPr>
            <w:r>
              <w:rPr/>
              <w:t xml:space="preserve">32,823 </w:t>
            </w:r>
          </w:p>
        </w:tc>
      </w:tr>
      <w:tr>
        <w:trPr/>
        <w:tc>
          <w:tcPr>
            <w:tcW w:w="1386" w:type="dxa"/>
            <w:tcBorders/>
            <w:vAlign w:val="center"/>
          </w:tcPr>
          <w:p>
            <w:pPr>
              <w:pStyle w:val="TableContents"/>
              <w:bidi w:val="0"/>
              <w:spacing w:before="0" w:after="283"/>
              <w:jc w:val="left"/>
              <w:rPr/>
            </w:pPr>
            <w:r>
              <w:rPr/>
              <w:t xml:space="preserve">elokuu 30, 2014 </w:t>
            </w:r>
          </w:p>
        </w:tc>
        <w:tc>
          <w:tcPr>
            <w:tcW w:w="1856" w:type="dxa"/>
            <w:tcBorders/>
            <w:vAlign w:val="center"/>
          </w:tcPr>
          <w:p>
            <w:pPr>
              <w:pStyle w:val="TableContents"/>
              <w:bidi w:val="0"/>
              <w:spacing w:before="0" w:after="283"/>
              <w:jc w:val="left"/>
              <w:rPr/>
            </w:pPr>
            <w:r>
              <w:rPr/>
              <w:t xml:space="preserve">2 Alabama Crimson Tide </w:t>
            </w:r>
          </w:p>
        </w:tc>
        <w:tc>
          <w:tcPr>
            <w:tcW w:w="1712" w:type="dxa"/>
            <w:tcBorders/>
            <w:vAlign w:val="center"/>
          </w:tcPr>
          <w:p>
            <w:pPr>
              <w:pStyle w:val="TableContents"/>
              <w:bidi w:val="0"/>
              <w:spacing w:before="0" w:after="283"/>
              <w:jc w:val="left"/>
              <w:rPr/>
            </w:pPr>
            <w:r>
              <w:rPr/>
              <w:t xml:space="preserve">33 </w:t>
            </w:r>
          </w:p>
        </w:tc>
        <w:tc>
          <w:tcPr>
            <w:tcW w:w="1883" w:type="dxa"/>
            <w:tcBorders/>
            <w:vAlign w:val="center"/>
          </w:tcPr>
          <w:p>
            <w:pPr>
              <w:pStyle w:val="TableContents"/>
              <w:bidi w:val="0"/>
              <w:spacing w:before="0" w:after="283"/>
              <w:jc w:val="left"/>
              <w:rPr/>
            </w:pPr>
            <w:r>
              <w:rPr/>
              <w:t xml:space="preserve">West Virginia Mountaineers </w:t>
            </w:r>
          </w:p>
        </w:tc>
        <w:tc>
          <w:tcPr>
            <w:tcW w:w="1752" w:type="dxa"/>
            <w:tcBorders/>
            <w:vAlign w:val="center"/>
          </w:tcPr>
          <w:p>
            <w:pPr>
              <w:pStyle w:val="TableContents"/>
              <w:bidi w:val="0"/>
              <w:spacing w:before="0" w:after="283"/>
              <w:jc w:val="left"/>
              <w:rPr/>
            </w:pPr>
            <w:r>
              <w:rPr/>
              <w:t xml:space="preserve">23 </w:t>
            </w:r>
          </w:p>
        </w:tc>
        <w:tc>
          <w:tcPr>
            <w:tcW w:w="784" w:type="dxa"/>
            <w:tcBorders/>
            <w:vAlign w:val="center"/>
          </w:tcPr>
          <w:p>
            <w:pPr>
              <w:pStyle w:val="TableContents"/>
              <w:bidi w:val="0"/>
              <w:spacing w:before="0" w:after="283"/>
              <w:jc w:val="left"/>
              <w:rPr/>
            </w:pPr>
            <w:r>
              <w:rPr/>
              <w:t xml:space="preserve">70,502 </w:t>
            </w:r>
          </w:p>
        </w:tc>
        <w:tc>
          <w:tcPr>
            <w:tcW w:w="832" w:type="dxa"/>
            <w:tcBorders/>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2015 </w:t>
            </w:r>
          </w:p>
        </w:tc>
        <w:tc>
          <w:tcPr>
            <w:tcW w:w="1856" w:type="dxa"/>
            <w:tcBorders/>
            <w:vAlign w:val="center"/>
          </w:tcPr>
          <w:p>
            <w:pPr>
              <w:pStyle w:val="TableContents"/>
              <w:bidi w:val="0"/>
              <w:spacing w:before="0" w:after="283"/>
              <w:jc w:val="left"/>
              <w:rPr/>
            </w:pPr>
            <w:r>
              <w:rPr/>
              <w:t xml:space="preserve">5. syyskuuta 2015 </w:t>
            </w:r>
          </w:p>
        </w:tc>
        <w:tc>
          <w:tcPr>
            <w:tcW w:w="1712" w:type="dxa"/>
            <w:tcBorders/>
            <w:vAlign w:val="center"/>
          </w:tcPr>
          <w:p>
            <w:pPr>
              <w:pStyle w:val="TableContents"/>
              <w:bidi w:val="0"/>
              <w:spacing w:before="0" w:after="283"/>
              <w:jc w:val="left"/>
              <w:rPr/>
            </w:pPr>
            <w:r>
              <w:rPr/>
              <w:t xml:space="preserve">6 Auburn Tigers </w:t>
            </w:r>
          </w:p>
        </w:tc>
        <w:tc>
          <w:tcPr>
            <w:tcW w:w="1883" w:type="dxa"/>
            <w:tcBorders/>
            <w:vAlign w:val="center"/>
          </w:tcPr>
          <w:p>
            <w:pPr>
              <w:pStyle w:val="TableContents"/>
              <w:bidi w:val="0"/>
              <w:spacing w:before="0" w:after="283"/>
              <w:jc w:val="left"/>
              <w:rPr/>
            </w:pPr>
            <w:r>
              <w:rPr/>
              <w:t xml:space="preserve">31 </w:t>
            </w:r>
          </w:p>
        </w:tc>
        <w:tc>
          <w:tcPr>
            <w:tcW w:w="1752" w:type="dxa"/>
            <w:tcBorders/>
            <w:vAlign w:val="center"/>
          </w:tcPr>
          <w:p>
            <w:pPr>
              <w:pStyle w:val="TableContents"/>
              <w:bidi w:val="0"/>
              <w:spacing w:before="0" w:after="283"/>
              <w:jc w:val="left"/>
              <w:rPr/>
            </w:pPr>
            <w:r>
              <w:rPr/>
              <w:t xml:space="preserve">Louisville Cardinals </w:t>
            </w:r>
          </w:p>
        </w:tc>
        <w:tc>
          <w:tcPr>
            <w:tcW w:w="784"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73,927 </w:t>
            </w:r>
          </w:p>
        </w:tc>
      </w:tr>
      <w:tr>
        <w:trPr/>
        <w:tc>
          <w:tcPr>
            <w:tcW w:w="1386" w:type="dxa"/>
            <w:tcBorders/>
            <w:vAlign w:val="center"/>
          </w:tcPr>
          <w:p>
            <w:pPr>
              <w:pStyle w:val="TableContents"/>
              <w:bidi w:val="0"/>
              <w:spacing w:before="0" w:after="283"/>
              <w:jc w:val="left"/>
              <w:rPr/>
            </w:pPr>
            <w:r>
              <w:rPr/>
              <w:t xml:space="preserve">2016 </w:t>
            </w:r>
          </w:p>
        </w:tc>
        <w:tc>
          <w:tcPr>
            <w:tcW w:w="1856" w:type="dxa"/>
            <w:tcBorders/>
            <w:vAlign w:val="center"/>
          </w:tcPr>
          <w:p>
            <w:pPr>
              <w:pStyle w:val="TableContents"/>
              <w:bidi w:val="0"/>
              <w:spacing w:before="0" w:after="283"/>
              <w:jc w:val="left"/>
              <w:rPr/>
            </w:pPr>
            <w:r>
              <w:rPr/>
              <w:t xml:space="preserve">syyskuu 3, 2016 </w:t>
            </w:r>
          </w:p>
        </w:tc>
        <w:tc>
          <w:tcPr>
            <w:tcW w:w="1712" w:type="dxa"/>
            <w:tcBorders/>
            <w:vAlign w:val="center"/>
          </w:tcPr>
          <w:p>
            <w:pPr>
              <w:pStyle w:val="TableContents"/>
              <w:bidi w:val="0"/>
              <w:spacing w:before="0" w:after="283"/>
              <w:jc w:val="left"/>
              <w:rPr/>
            </w:pPr>
            <w:r>
              <w:rPr/>
              <w:t xml:space="preserve">18 Georgia Bulldogs </w:t>
            </w:r>
          </w:p>
        </w:tc>
        <w:tc>
          <w:tcPr>
            <w:tcW w:w="1883" w:type="dxa"/>
            <w:tcBorders/>
            <w:vAlign w:val="center"/>
          </w:tcPr>
          <w:p>
            <w:pPr>
              <w:pStyle w:val="TableContents"/>
              <w:bidi w:val="0"/>
              <w:spacing w:before="0" w:after="283"/>
              <w:jc w:val="left"/>
              <w:rPr/>
            </w:pPr>
            <w:r>
              <w:rPr/>
              <w:t xml:space="preserve">33 </w:t>
            </w:r>
          </w:p>
        </w:tc>
        <w:tc>
          <w:tcPr>
            <w:tcW w:w="1752" w:type="dxa"/>
            <w:tcBorders/>
            <w:vAlign w:val="center"/>
          </w:tcPr>
          <w:p>
            <w:pPr>
              <w:pStyle w:val="TableContents"/>
              <w:bidi w:val="0"/>
              <w:spacing w:before="0" w:after="283"/>
              <w:jc w:val="left"/>
              <w:rPr/>
            </w:pPr>
            <w:r>
              <w:rPr/>
              <w:t xml:space="preserve">22 Pohjois-Carolina Tar Heels </w:t>
            </w:r>
          </w:p>
        </w:tc>
        <w:tc>
          <w:tcPr>
            <w:tcW w:w="784" w:type="dxa"/>
            <w:tcBorders/>
            <w:vAlign w:val="center"/>
          </w:tcPr>
          <w:p>
            <w:pPr>
              <w:pStyle w:val="TableContents"/>
              <w:bidi w:val="0"/>
              <w:spacing w:before="0" w:after="283"/>
              <w:jc w:val="left"/>
              <w:rPr/>
            </w:pPr>
            <w:r>
              <w:rPr/>
              <w:t xml:space="preserve">24 </w:t>
            </w:r>
          </w:p>
        </w:tc>
        <w:tc>
          <w:tcPr>
            <w:tcW w:w="832" w:type="dxa"/>
            <w:tcBorders/>
            <w:vAlign w:val="center"/>
          </w:tcPr>
          <w:p>
            <w:pPr>
              <w:pStyle w:val="TableContents"/>
              <w:bidi w:val="0"/>
              <w:spacing w:before="0" w:after="283"/>
              <w:jc w:val="left"/>
              <w:rPr/>
            </w:pPr>
            <w:r>
              <w:rPr/>
              <w:t xml:space="preserve">75,405 </w:t>
            </w:r>
          </w:p>
        </w:tc>
      </w:tr>
      <w:tr>
        <w:trPr/>
        <w:tc>
          <w:tcPr>
            <w:tcW w:w="1386" w:type="dxa"/>
            <w:tcBorders/>
            <w:vAlign w:val="center"/>
          </w:tcPr>
          <w:p>
            <w:pPr>
              <w:pStyle w:val="TableContents"/>
              <w:bidi w:val="0"/>
              <w:spacing w:before="0" w:after="283"/>
              <w:jc w:val="left"/>
              <w:rPr/>
            </w:pPr>
            <w:r>
              <w:rPr/>
              <w:t xml:space="preserve">2017 </w:t>
            </w:r>
          </w:p>
        </w:tc>
        <w:tc>
          <w:tcPr>
            <w:tcW w:w="1856" w:type="dxa"/>
            <w:tcBorders/>
            <w:vAlign w:val="center"/>
          </w:tcPr>
          <w:p>
            <w:pPr>
              <w:pStyle w:val="TableContents"/>
              <w:bidi w:val="0"/>
              <w:spacing w:before="0" w:after="283"/>
              <w:jc w:val="left"/>
              <w:rPr/>
            </w:pPr>
            <w:r>
              <w:rPr/>
              <w:t xml:space="preserve">Syyskuu 2, 2017 </w:t>
            </w:r>
          </w:p>
        </w:tc>
        <w:tc>
          <w:tcPr>
            <w:tcW w:w="1712" w:type="dxa"/>
            <w:tcBorders/>
            <w:vAlign w:val="center"/>
          </w:tcPr>
          <w:p>
            <w:pPr>
              <w:pStyle w:val="TableContents"/>
              <w:bidi w:val="0"/>
              <w:spacing w:before="0" w:after="283"/>
              <w:jc w:val="left"/>
              <w:rPr/>
            </w:pPr>
            <w:r>
              <w:rPr/>
              <w:t xml:space="preserve">1 Alabama Crimson Tide </w:t>
            </w:r>
          </w:p>
        </w:tc>
        <w:tc>
          <w:tcPr>
            <w:tcW w:w="1883" w:type="dxa"/>
            <w:tcBorders/>
            <w:vAlign w:val="center"/>
          </w:tcPr>
          <w:p>
            <w:pPr>
              <w:pStyle w:val="TableContents"/>
              <w:bidi w:val="0"/>
              <w:spacing w:before="0" w:after="283"/>
              <w:jc w:val="left"/>
              <w:rPr/>
            </w:pPr>
            <w:r>
              <w:rPr/>
              <w:t xml:space="preserve">24 </w:t>
            </w:r>
          </w:p>
        </w:tc>
        <w:tc>
          <w:tcPr>
            <w:tcW w:w="1752" w:type="dxa"/>
            <w:tcBorders/>
            <w:vAlign w:val="center"/>
          </w:tcPr>
          <w:p>
            <w:pPr>
              <w:pStyle w:val="TableContents"/>
              <w:bidi w:val="0"/>
              <w:spacing w:before="0" w:after="283"/>
              <w:jc w:val="left"/>
              <w:rPr/>
            </w:pPr>
            <w:r>
              <w:rPr/>
              <w:t xml:space="preserve">3 Florida State Seminoles </w:t>
            </w:r>
          </w:p>
        </w:tc>
        <w:tc>
          <w:tcPr>
            <w:tcW w:w="784" w:type="dxa"/>
            <w:tcBorders/>
            <w:vAlign w:val="center"/>
          </w:tcPr>
          <w:p>
            <w:pPr>
              <w:pStyle w:val="TableContents"/>
              <w:bidi w:val="0"/>
              <w:spacing w:before="0" w:after="283"/>
              <w:jc w:val="left"/>
              <w:rPr/>
            </w:pPr>
            <w:r>
              <w:rPr/>
              <w:t xml:space="preserve">7 </w:t>
            </w:r>
          </w:p>
        </w:tc>
        <w:tc>
          <w:tcPr>
            <w:tcW w:w="832" w:type="dxa"/>
            <w:tcBorders/>
            <w:vAlign w:val="center"/>
          </w:tcPr>
          <w:p>
            <w:pPr>
              <w:pStyle w:val="TableContents"/>
              <w:bidi w:val="0"/>
              <w:spacing w:before="0" w:after="283"/>
              <w:jc w:val="left"/>
              <w:rPr/>
            </w:pPr>
            <w:r>
              <w:rPr/>
              <w:t xml:space="preserve">76,330 </w:t>
            </w:r>
          </w:p>
        </w:tc>
      </w:tr>
      <w:tr>
        <w:trPr/>
        <w:tc>
          <w:tcPr>
            <w:tcW w:w="1386" w:type="dxa"/>
            <w:tcBorders/>
            <w:vAlign w:val="center"/>
          </w:tcPr>
          <w:p>
            <w:pPr>
              <w:pStyle w:val="TableContents"/>
              <w:bidi w:val="0"/>
              <w:spacing w:before="0" w:after="283"/>
              <w:jc w:val="left"/>
              <w:rPr/>
            </w:pPr>
            <w:r>
              <w:rPr/>
              <w:t xml:space="preserve">Syyskuu 4, 2017 </w:t>
            </w:r>
          </w:p>
        </w:tc>
        <w:tc>
          <w:tcPr>
            <w:tcW w:w="1856" w:type="dxa"/>
            <w:tcBorders/>
            <w:vAlign w:val="center"/>
          </w:tcPr>
          <w:p>
            <w:pPr>
              <w:pStyle w:val="TableContents"/>
              <w:bidi w:val="0"/>
              <w:spacing w:before="0" w:after="283"/>
              <w:jc w:val="left"/>
              <w:rPr/>
            </w:pPr>
            <w:r>
              <w:rPr/>
              <w:t xml:space="preserve">25 Tennessee Volunteers </w:t>
            </w:r>
          </w:p>
        </w:tc>
        <w:tc>
          <w:tcPr>
            <w:tcW w:w="1712" w:type="dxa"/>
            <w:tcBorders/>
            <w:vAlign w:val="center"/>
          </w:tcPr>
          <w:p>
            <w:pPr>
              <w:pStyle w:val="TableContents"/>
              <w:bidi w:val="0"/>
              <w:spacing w:before="0" w:after="283"/>
              <w:jc w:val="left"/>
              <w:rPr/>
            </w:pPr>
            <w:r>
              <w:rPr/>
              <w:t xml:space="preserve">42 </w:t>
            </w:r>
          </w:p>
        </w:tc>
        <w:tc>
          <w:tcPr>
            <w:tcW w:w="1883" w:type="dxa"/>
            <w:tcBorders/>
            <w:vAlign w:val="center"/>
          </w:tcPr>
          <w:p>
            <w:pPr>
              <w:pStyle w:val="TableContents"/>
              <w:bidi w:val="0"/>
              <w:spacing w:before="0" w:after="283"/>
              <w:jc w:val="left"/>
              <w:rPr/>
            </w:pPr>
            <w:r>
              <w:rPr/>
              <w:t xml:space="preserve">Georgia Tech Keltaiset takit </w:t>
            </w:r>
          </w:p>
        </w:tc>
        <w:tc>
          <w:tcPr>
            <w:tcW w:w="1752" w:type="dxa"/>
            <w:tcBorders/>
            <w:vAlign w:val="center"/>
          </w:tcPr>
          <w:p>
            <w:pPr>
              <w:pStyle w:val="TableContents"/>
              <w:bidi w:val="0"/>
              <w:spacing w:before="0" w:after="283"/>
              <w:jc w:val="left"/>
              <w:rPr/>
            </w:pPr>
            <w:r>
              <w:rPr/>
              <w:t xml:space="preserve">41 </w:t>
            </w:r>
          </w:p>
        </w:tc>
        <w:tc>
          <w:tcPr>
            <w:tcW w:w="784" w:type="dxa"/>
            <w:tcBorders/>
            <w:vAlign w:val="center"/>
          </w:tcPr>
          <w:p>
            <w:pPr>
              <w:pStyle w:val="TableContents"/>
              <w:bidi w:val="0"/>
              <w:spacing w:before="0" w:after="283"/>
              <w:jc w:val="left"/>
              <w:rPr/>
            </w:pPr>
            <w:r>
              <w:rPr/>
              <w:t xml:space="preserve">75,107 </w:t>
            </w:r>
          </w:p>
        </w:tc>
        <w:tc>
          <w:tcPr>
            <w:tcW w:w="832" w:type="dxa"/>
            <w:tcBorders/>
          </w:tcPr>
          <w:p>
            <w:pPr>
              <w:pStyle w:val="TableContents"/>
              <w:bidi w:val="0"/>
              <w:spacing w:before="0" w:after="283"/>
              <w:jc w:val="left"/>
              <w:rPr>
                <w:sz w:val="4"/>
                <w:szCs w:val="4"/>
              </w:rPr>
            </w:pPr>
            <w:r>
              <w:rPr>
                <w:sz w:val="4"/>
                <w:szCs w:val="4"/>
              </w:rPr>
            </w:r>
          </w:p>
        </w:tc>
      </w:tr>
      <w:tr>
        <w:trPr/>
        <w:tc>
          <w:tcPr>
            <w:tcW w:w="1386" w:type="dxa"/>
            <w:tcBorders/>
            <w:vAlign w:val="center"/>
          </w:tcPr>
          <w:p>
            <w:pPr>
              <w:pStyle w:val="TableContents"/>
              <w:bidi w:val="0"/>
              <w:spacing w:before="0" w:after="283"/>
              <w:jc w:val="left"/>
              <w:rPr/>
            </w:pPr>
            <w:r>
              <w:rPr/>
              <w:t xml:space="preserve">2018 </w:t>
            </w:r>
          </w:p>
        </w:tc>
        <w:tc>
          <w:tcPr>
            <w:tcW w:w="1856" w:type="dxa"/>
            <w:tcBorders/>
            <w:vAlign w:val="center"/>
          </w:tcPr>
          <w:p>
            <w:pPr>
              <w:pStyle w:val="TableContents"/>
              <w:bidi w:val="0"/>
              <w:spacing w:before="0" w:after="283"/>
              <w:jc w:val="left"/>
              <w:rPr/>
            </w:pPr>
            <w:r>
              <w:rPr/>
              <w:t xml:space="preserve">1. syyskuuta 2018 </w:t>
            </w:r>
          </w:p>
        </w:tc>
        <w:tc>
          <w:tcPr>
            <w:tcW w:w="1712" w:type="dxa"/>
            <w:tcBorders/>
            <w:vAlign w:val="center"/>
          </w:tcPr>
          <w:p>
            <w:pPr>
              <w:pStyle w:val="TableContents"/>
              <w:bidi w:val="0"/>
              <w:spacing w:before="0" w:after="283"/>
              <w:jc w:val="left"/>
              <w:rPr/>
            </w:pPr>
            <w:r>
              <w:rPr/>
              <w:t xml:space="preserve">9 </w:t>
            </w:r>
            <w:r>
              <w:rPr>
                <w:color w:val="A9A9A9"/>
              </w:rPr>
              <w:t xml:space="preserve">Auburn Tigers </w:t>
            </w:r>
          </w:p>
        </w:tc>
        <w:tc>
          <w:tcPr>
            <w:tcW w:w="1883" w:type="dxa"/>
            <w:tcBorders/>
            <w:vAlign w:val="center"/>
          </w:tcPr>
          <w:p>
            <w:pPr>
              <w:pStyle w:val="TableContents"/>
              <w:bidi w:val="0"/>
              <w:spacing w:before="0" w:after="283"/>
              <w:jc w:val="left"/>
              <w:rPr/>
            </w:pPr>
            <w:r>
              <w:rPr/>
              <w:t xml:space="preserve">21 </w:t>
            </w:r>
          </w:p>
        </w:tc>
        <w:tc>
          <w:tcPr>
            <w:tcW w:w="1752" w:type="dxa"/>
            <w:tcBorders/>
            <w:vAlign w:val="center"/>
          </w:tcPr>
          <w:p>
            <w:pPr>
              <w:pStyle w:val="TableContents"/>
              <w:bidi w:val="0"/>
              <w:spacing w:before="0" w:after="283"/>
              <w:jc w:val="left"/>
              <w:rPr/>
            </w:pPr>
            <w:r>
              <w:rPr/>
              <w:t xml:space="preserve">6 </w:t>
            </w:r>
            <w:r>
              <w:rPr>
                <w:color w:val="DCDCDC"/>
              </w:rPr>
              <w:t xml:space="preserve">Washington Huskies </w:t>
            </w:r>
          </w:p>
        </w:tc>
        <w:tc>
          <w:tcPr>
            <w:tcW w:w="784" w:type="dxa"/>
            <w:tcBorders/>
            <w:vAlign w:val="center"/>
          </w:tcPr>
          <w:p>
            <w:pPr>
              <w:pStyle w:val="TableContents"/>
              <w:bidi w:val="0"/>
              <w:spacing w:before="0" w:after="283"/>
              <w:jc w:val="left"/>
              <w:rPr/>
            </w:pPr>
            <w:r>
              <w:rPr/>
              <w:t xml:space="preserve">16 </w:t>
            </w:r>
          </w:p>
        </w:tc>
        <w:tc>
          <w:tcPr>
            <w:tcW w:w="832" w:type="dxa"/>
            <w:tcBorders/>
            <w:vAlign w:val="center"/>
          </w:tcPr>
          <w:p>
            <w:pPr>
              <w:pStyle w:val="TableContents"/>
              <w:bidi w:val="0"/>
              <w:spacing w:before="0" w:after="283"/>
              <w:jc w:val="left"/>
              <w:rPr/>
            </w:pPr>
            <w:r>
              <w:rPr/>
              <w:t xml:space="preserve">70,103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chick-fil-a kickoff-pelissä?</w:t>
      </w:r>
    </w:p>
    <w:p>
      <w:pPr>
        <w:pStyle w:val="TextBody"/>
        <w:bidi w:val="0"/>
        <w:jc w:val="left"/>
        <w:rPr>
          <w:b/>
          <w:u w:val="single"/>
          <w:shd w:val="clear" w:fill="FFFF00"/>
        </w:rPr>
      </w:pPr>
      <w:r>
        <w:rPr>
          <w:b/>
          <w:u w:val="single"/>
          <w:shd w:val="clear" w:fill="FFFF00"/>
        </w:rPr>
        <w:t xml:space="preserve">Asiakirjan numero 15317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Cheryl Ruth Hines </w:t>
      </w:r>
      <w:r>
        <w:rPr/>
        <w:t xml:space="preserve">(s. 21. syyskuuta 1965) on yhdysvaltalainen näyttelijä, joka näytteli Larry Davidin vaimoa Cherylia HBO:n sarjassa Curb Your Enthusiasm, josta hän oli ehdolla kahdeksi Emmy-palkinnoksi.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Larryn vaimoa sarjassa hillitse innostustasi...</w:t>
      </w:r>
    </w:p>
    <w:p>
      <w:pPr>
        <w:pStyle w:val="TextBody"/>
        <w:bidi w:val="0"/>
        <w:jc w:val="left"/>
        <w:rPr>
          <w:b/>
          <w:u w:val="single"/>
          <w:shd w:val="clear" w:fill="FFFF00"/>
        </w:rPr>
      </w:pPr>
      <w:r>
        <w:rPr>
          <w:b/>
          <w:u w:val="single"/>
          <w:shd w:val="clear" w:fill="FFFF00"/>
        </w:rPr>
        <w:t xml:space="preserve">Asiakirjan numero 15318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Big Four tai The Four Nations tarkoitti ensimmäisen maailmansodan neljää suurinta liittoutunutta suurvaltaa ja niiden johtajia, jotka tapasivat Pariisin rauhankonferenssissa tammikuussa 1919. Neljä suurta maata tunnetaan myös nimellä neljän maan neuvosto. Siihen kuuluivat </w:t>
      </w:r>
      <w:r>
        <w:rPr>
          <w:color w:val="A9A9A9"/>
        </w:rPr>
        <w:t xml:space="preserve">Woodrow Wilson Yhdysvalloista</w:t>
      </w:r>
      <w:r>
        <w:rPr>
          <w:color w:val="DCDCDC"/>
        </w:rPr>
        <w:t xml:space="preserve">, </w:t>
      </w:r>
      <w:r>
        <w:rPr>
          <w:color w:val="2F4F4F"/>
        </w:rPr>
        <w:t xml:space="preserve">David Lloyd George Britanniasta</w:t>
      </w:r>
      <w:r>
        <w:rPr>
          <w:color w:val="DCDCDC"/>
        </w:rPr>
        <w:t xml:space="preserve">, </w:t>
      </w:r>
      <w:r>
        <w:rPr>
          <w:color w:val="556B2F"/>
        </w:rPr>
        <w:t xml:space="preserve">Vittorio Emanuele Orlando Italiasta </w:t>
      </w:r>
      <w:r>
        <w:rPr>
          <w:color w:val="DCDCDC"/>
        </w:rPr>
        <w:t xml:space="preserve">ja </w:t>
      </w:r>
      <w:r>
        <w:rPr>
          <w:color w:val="6B8E23"/>
        </w:rPr>
        <w:t xml:space="preserve">Georges Clemenceau Ranskasta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neljä maailman johtajaa osallistuivat Versailles'n rauhankonferenssiin?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olivat neljä suurta johtajaa ja mitä kansakuntia he edustivat?</w:t>
      </w:r>
    </w:p>
    <w:p>
      <w:pPr>
        <w:pStyle w:val="TextBody"/>
        <w:bidi w:val="0"/>
        <w:jc w:val="left"/>
        <w:rPr>
          <w:b/>
          <w:u w:val="single"/>
          <w:shd w:val="clear" w:fill="FFFF00"/>
        </w:rPr>
      </w:pPr>
      <w:r>
        <w:rPr>
          <w:b/>
          <w:u w:val="single"/>
          <w:shd w:val="clear" w:fill="FFFF00"/>
        </w:rPr>
        <w:t xml:space="preserve">Asiakirjan numero 15319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Aukion länsipäässä on Paul Manshipin mestariteos Prometheus vuodelta 1933 (ks. myös § Prometheus). Patsas seisoo 18,3 x 4,9 metrin (60 x 16 jalkaa) kokoisessa suihkulähdealtaassa harmaan suorakulmaisen seinän edessä. Rockefeller Centerin joulukuusi asetetaan patsaan yläpuolelle marraskuusta tammikuuhun joka vuosi; se asetetaan paikalleen ja sytytetään yleensä kiitospäivän jälkeisellä viikolla ja otetaan alas </w:t>
      </w:r>
      <w:r>
        <w:rPr>
          <w:color w:val="A9A9A9"/>
        </w:rPr>
        <w:t xml:space="preserve">uudenvuodenpäivän jälkeisellä viikolla</w:t>
      </w:r>
      <w:r>
        <w:rPr/>
        <w:t xml:space="preserve">. Ensimmäinen kuusi pystytettiin vuonna 1934, ja kun peräkkäiset puut koristeltiin yhä ylellisemmin, perinne tuli vähitellen tunnetuksi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Rockafella-puu kaadetaan?</w:t>
      </w:r>
    </w:p>
    <w:p>
      <w:pPr>
        <w:pStyle w:val="TextBody"/>
        <w:bidi w:val="0"/>
        <w:jc w:val="left"/>
        <w:rPr>
          <w:b/>
          <w:u w:val="single"/>
          <w:shd w:val="clear" w:fill="FFFF00"/>
        </w:rPr>
      </w:pPr>
      <w:r>
        <w:rPr>
          <w:b/>
          <w:u w:val="single"/>
          <w:shd w:val="clear" w:fill="FFFF00"/>
        </w:rPr>
        <w:t xml:space="preserve">Asiakirjan numero 15320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Margaret Brainard Hamilton </w:t>
      </w:r>
      <w:r>
        <w:rPr/>
        <w:t xml:space="preserve">(9. joulukuuta 1902 - 16. toukokuuta 1985) oli yhdysvaltalainen elokuvanäyttelijä, joka tunnetaan parhaiten roolistaan Lännen pahana noitana Metro-Goldwyn-Mayerin klassikkoelokuvassa The Wizard of Oz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lännen pahaa noitaa alkuperäisessä Ozin velhossa...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noitaa alkuperäisessä Ozin velhossa...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pahaa noitaa Ozin velhossa...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lännen pahaa noitaa Ozin velhossa...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lännen pahaa noitaa Ozin velhossa...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näytteli lännen pahaa noitaa Ozin velhossa...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näytteli noitaa Ozin velhossa...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näytteli lännen pahaa noitaa Ozin velhossa...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näytteli lännen pahaa noitaa Ozin velhossa...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näytteli pahaa noitaa Ozin velhossa.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näytteli pahaa noitaa Ozin velhossa.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esitti lännen pahaa noitaa Ozissa...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joka näytteli pahaa noitaa Ozin velhossa...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1939 Hamilton näytteli </w:t>
      </w:r>
      <w:r>
        <w:rPr>
          <w:color w:val="A9A9A9"/>
        </w:rPr>
        <w:t xml:space="preserve">pahaa noitaa </w:t>
      </w:r>
      <w:r>
        <w:rPr/>
        <w:t xml:space="preserve">Judy Garlandin Dorothy Galea vastapäätä The Wizard of Oz -elokuvassa, mikä ei ollut vain hänen tunnetuin roolinsa, vaan myös yksi valkokankaan mieleenpainuvimmista roistoista. Hamilton valittiin rooliin sen jälkeen, kun Gale Sondergaard, jota ensin harkittiin rooliin, vaikkakin loistokkaampana noitana musiikkikohtauksen kera, kieltäytyi roolista, kun päätettiin, että noidan tulisi näyttää rumalta.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ilkeä nainen Ozin velhossa?</w:t>
      </w:r>
    </w:p>
    <w:p>
      <w:pPr>
        <w:pStyle w:val="TextBody"/>
        <w:bidi w:val="0"/>
        <w:jc w:val="left"/>
        <w:rPr>
          <w:b/>
          <w:u w:val="single"/>
          <w:shd w:val="clear" w:fill="FFFF00"/>
        </w:rPr>
      </w:pPr>
      <w:r>
        <w:rPr>
          <w:b/>
          <w:u w:val="single"/>
          <w:shd w:val="clear" w:fill="FFFF00"/>
        </w:rPr>
        <w:t xml:space="preserve">Asiakirjan numero 15321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Armeijan ensimmäinen kunniamitali myönnettiin </w:t>
      </w:r>
      <w:r>
        <w:rPr>
          <w:color w:val="A9A9A9"/>
        </w:rPr>
        <w:t xml:space="preserve">sotamies Jacob Parrottille </w:t>
      </w:r>
      <w:r>
        <w:rPr/>
        <w:t xml:space="preserve">Yhdysvaltain sisällissodan aikana hänen roolistaan Suuressa veturijahdissa. Ensimmäinen afroamerikkalainen, jolle tämä palkinto myönnettiin, oli William Harvey Carney, joka huolimatta siitä, että häntä oli ammuttu kasvoihin, olkapäihin, käsivarsiin ja jalkoihin, kieltäytyi antamasta Amerikan lipun koskettaa maata. Ainoa naispuolinen kunniamitalin saaja on Mary Edwards Walker, sisällissodan aikainen kirurgi. Hänen kunniamerkkinsä peruttiin vuonna 1917 monien muiden, ei-taistelussa myönnettyjen palkintojen ohella, mutta presidentti Jimmy Carter palautti sen vuonna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ensimmäisen kongressin kunniamitalin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Irakin sota, operaatio Irakin vapaus (Yhdysvallat), operaatio TELIC (Yhdistynyt kuningaskunta) tai Irakin miehitys, oli konflikti, joka alkoi 20. maaliskuuta 2003 Yhdysvaltojen johtaman monikansallisen liittouman, joka koostui Yhdysvaltojen ja Yhdistyneen kuningaskunnan joukoista, joita tukivat pienemmät joukot Australiasta, Puolasta ja muista maista, hyökkäyksellä Irakiin. </w:t>
      </w:r>
      <w:r>
        <w:rPr>
          <w:color w:val="A9A9A9"/>
        </w:rPr>
        <w:t xml:space="preserve">Neljä </w:t>
      </w:r>
      <w:r>
        <w:rPr/>
        <w:t xml:space="preserve">sotilasta on saanut kunniamitalin Irakissa suorittamistaan toimista: kaksi armeijan, yksi merijalkaväen ja yksi laivaston sotilasta.</w:t>
      </w:r>
      <w:r>
        <w:rPr/>
        <w:t xml:space="preserve"> Ensimmäisenä kunniamerkin sai Paul R. Smith 4. huhtikuuta 2003, jolloin hän pidätti vihollisjoukkoja ja mahdollisti muiden haavoittuneiden sotilaiden evakuoinnin turvaan. Kolme muuta, korpraali Jason Dunham merijalkaväestä, erikoislääkäri Ross A. McGinnis armeijasta ja aselajimestari Michael A. Monsoor merivoimista, saivat sen, kun he kuolivat käyttäessään omaa ruumistaan kranaattien tukahduttamiseen suojellakseen tovereitaan.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palveluksessa oleva sai kunniamerkin Irakin sodan aikana?</w:t>
      </w:r>
    </w:p>
    <w:p>
      <w:pPr>
        <w:pStyle w:val="TextBody"/>
        <w:bidi w:val="0"/>
        <w:jc w:val="left"/>
        <w:rPr>
          <w:b/>
          <w:u w:val="single"/>
          <w:shd w:val="clear" w:fill="FFFF00"/>
        </w:rPr>
      </w:pPr>
      <w:r>
        <w:rPr>
          <w:b/>
          <w:u w:val="single"/>
          <w:shd w:val="clear" w:fill="FFFF00"/>
        </w:rPr>
        <w:t xml:space="preserve">Asiakirjan numero 15322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10 lähetys alkoi </w:t>
      </w:r>
      <w:r>
        <w:rPr>
          <w:color w:val="A9A9A9"/>
        </w:rPr>
        <w:t xml:space="preserve">28.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Benidorm alkaa uusi sarja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Maaliskuussa 2017 tilattiin kymmenes sarja. Sarjan esittäminen alkoi </w:t>
      </w:r>
      <w:r>
        <w:rPr>
          <w:color w:val="A9A9A9"/>
        </w:rPr>
        <w:t xml:space="preserve">28. helmikuuta 2018 </w:t>
      </w:r>
      <w:r>
        <w:rPr/>
        <w:t xml:space="preserve">ja päättyi 2. toukokuuta 2018 ITV:llä, ja siinä esiteltiin uudet hahmot Cyd (Laila Zaidi) ja Callum (Julian Moore-Cooke).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Benidorm-sarjan 10. kausi ilmestyy?</w:t>
      </w:r>
    </w:p>
    <w:p>
      <w:pPr>
        <w:pStyle w:val="TextBody"/>
        <w:bidi w:val="0"/>
        <w:jc w:val="left"/>
        <w:rPr>
          <w:b/>
          <w:u w:val="single"/>
          <w:shd w:val="clear" w:fill="FFFF00"/>
        </w:rPr>
      </w:pPr>
      <w:r>
        <w:rPr>
          <w:b/>
          <w:u w:val="single"/>
          <w:shd w:val="clear" w:fill="FFFF00"/>
        </w:rPr>
        <w:t xml:space="preserve">Asiakirjan numero 15323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Pontiacin sodan (tunnetaan myös nimellä Pontiacin salaliitto tai Pontiacin kapina) aloitti vuonna 1763 löyhä liittouma, johon kuului lähinnä Suurten järvien alueen, Illinoisin ja Ohion alueen intiaaniheimoja, jotka olivat tyytymättömiä Britannian sodanjälkeiseen politiikkaan Suurten järvien alueella sen jälkeen, kun Britannia oli voittanut Ranskan ja intiaanien sodan (1754-1763). Useiden heimojen soturit liittyivät kapinaan, jonka tarkoituksena oli ajaa brittisotilaat ja siirtolaiset pois alueelta. Sota on saanut nimensä </w:t>
      </w:r>
      <w:r>
        <w:rPr>
          <w:color w:val="A9A9A9"/>
        </w:rPr>
        <w:t xml:space="preserve">Odawa-johtajan Pontiacin </w:t>
      </w:r>
      <w:r>
        <w:rPr/>
        <w:t xml:space="preserve">mukaan, joka oli </w:t>
      </w:r>
      <w:r>
        <w:rPr/>
        <w:t xml:space="preserve">merkittävin monista konfliktiin osallistuneista alkuperäisasukkaiden johtajista.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uskotaan johtaneen väkivaltaista kapinaa brittiläisiä vastaan vuonna 1763.</w:t>
      </w:r>
    </w:p>
    <w:p>
      <w:pPr>
        <w:pStyle w:val="TextBody"/>
        <w:bidi w:val="0"/>
        <w:jc w:val="left"/>
        <w:rPr>
          <w:b/>
          <w:u w:val="single"/>
          <w:shd w:val="clear" w:fill="FFFF00"/>
        </w:rPr>
      </w:pPr>
      <w:r>
        <w:rPr>
          <w:b/>
          <w:u w:val="single"/>
          <w:shd w:val="clear" w:fill="FFFF00"/>
        </w:rPr>
        <w:t xml:space="preserve">Asiakirjan numero 15324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punainen paperiliitin on kanadalaisen bloggaajan </w:t>
      </w:r>
      <w:r>
        <w:rPr>
          <w:color w:val="A9A9A9"/>
        </w:rPr>
        <w:t xml:space="preserve">Kyle MacDonaldin</w:t>
      </w:r>
      <w:r>
        <w:rPr/>
        <w:t xml:space="preserve"> luoma verkkosivusto, jossa </w:t>
      </w:r>
      <w:r>
        <w:rPr/>
        <w:t xml:space="preserve">hän vaihtokauppasi tiensä yhdestä punaisesta paperiliittimestä taloon neljäntoista verkkokaupan sarjassa vuoden aikana.</w:t>
      </w:r>
      <w:r>
        <w:rPr/>
        <w:t xml:space="preserve"> MacDonald sai inspiraationsa lapsuuden pelistä Bigger, Better. Hänen sivustonsa sai huomattavan paljon huomiota kauppojen seuraamisesta. "Monet ihmiset ovat kysyneet, miten olen saanut aikaan niin paljon julkisuutta projektin ympärillä, ja yksinkertainen vastaukseni on: "Minulla ei ole aavistustakaan"", hän kertoi BBC:lle.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kaveri, joka vaihtoi paperiliittimen taloon -</w:t>
      </w:r>
    </w:p>
    <w:p>
      <w:pPr>
        <w:pStyle w:val="TextBody"/>
        <w:bidi w:val="0"/>
        <w:jc w:val="left"/>
        <w:rPr>
          <w:b/>
          <w:u w:val="single"/>
          <w:shd w:val="clear" w:fill="FFFF00"/>
        </w:rPr>
      </w:pPr>
      <w:r>
        <w:rPr>
          <w:b/>
          <w:u w:val="single"/>
          <w:shd w:val="clear" w:fill="FFFF00"/>
        </w:rPr>
        <w:t xml:space="preserve">Asiakirjan numero 15325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``Viva la Vida'' (/ ˈviːvə lə ˈviːdə /; espanj: (ˈbiβa la ˈβiða)) on brittiläisen rockyhtye </w:t>
      </w:r>
      <w:r>
        <w:rPr>
          <w:color w:val="A9A9A9"/>
        </w:rPr>
        <w:t xml:space="preserve">Coldplayn </w:t>
      </w:r>
      <w:r>
        <w:rPr/>
        <w:t xml:space="preserve">kappale</w:t>
      </w:r>
      <w:r>
        <w:rPr/>
        <w:t xml:space="preserve">. Se on yhtyeen kaikkien jäsenten kirjoittama kappale yhtyeen neljännelle albumille Viva la Vida eli Kuolema ja kaikki hänen ystävänsä (2008), ja se julkaistiin albumin toisena singlenä. Albumilla kappale siirtyy suoraan seuraavaan kappaleeseen ``Violet Hill''. Viva la Vida on espanjaksi ``Long Live Life'' tai ``Live (the) Life''. Se on tunnustettu yhdeksi Coldplayn tunnusbiiseistä.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kun hallitsin maailmaa...</w:t>
      </w:r>
    </w:p>
    <w:p>
      <w:pPr>
        <w:pStyle w:val="TextBody"/>
        <w:bidi w:val="0"/>
        <w:jc w:val="left"/>
        <w:rPr>
          <w:b/>
          <w:u w:val="single"/>
          <w:shd w:val="clear" w:fill="FFFF00"/>
        </w:rPr>
      </w:pPr>
      <w:r>
        <w:rPr>
          <w:b/>
          <w:u w:val="single"/>
          <w:shd w:val="clear" w:fill="FFFF00"/>
        </w:rPr>
        <w:t xml:space="preserve">Asiakirjan numero 15326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Great Smoky Mountainsin kansallispuisto IUCN-luokka II (kansallispuisto) Sisäänkäynti Great Smoky Mountainsin kansallispuistoon Cherokeesta, Pohjois-Carolinasta. </w:t>
      </w:r>
    </w:p>
    <w:tbl>
      <w:tblPr>
        <w:tblW w:w="10205" w:type="dxa"/>
        <w:jc w:val="left"/>
        <w:tblInd w:w="0" w:type="dxa"/>
        <w:tblLayout w:type="fixed"/>
        <w:tblCellMar>
          <w:top w:w="28" w:type="dxa"/>
          <w:left w:w="28" w:type="dxa"/>
          <w:bottom w:w="28" w:type="dxa"/>
          <w:right w:w="28" w:type="dxa"/>
        </w:tblCellMar>
      </w:tblPr>
      <w:tblGrid>
        <w:gridCol w:w="1623"/>
        <w:gridCol w:w="8582"/>
      </w:tblGrid>
      <w:tr>
        <w:trPr/>
        <w:tc>
          <w:tcPr>
            <w:tcW w:w="1623" w:type="dxa"/>
            <w:tcBorders/>
            <w:vAlign w:val="center"/>
          </w:tcPr>
          <w:p>
            <w:pPr>
              <w:pStyle w:val="TableHeading"/>
              <w:suppressLineNumbers/>
              <w:bidi w:val="0"/>
              <w:spacing w:before="0" w:after="283"/>
              <w:jc w:val="center"/>
              <w:rPr/>
            </w:pPr>
            <w:r>
              <w:rPr/>
              <w:t xml:space="preserve">Sijainti </w:t>
            </w:r>
          </w:p>
        </w:tc>
        <w:tc>
          <w:tcPr>
            <w:tcW w:w="8582" w:type="dxa"/>
            <w:tcBorders/>
            <w:vAlign w:val="center"/>
          </w:tcPr>
          <w:p>
            <w:pPr>
              <w:pStyle w:val="TableContents"/>
              <w:bidi w:val="0"/>
              <w:spacing w:before="0" w:after="283"/>
              <w:jc w:val="left"/>
              <w:rPr/>
            </w:pPr>
            <w:r>
              <w:rPr>
                <w:color w:val="A9A9A9"/>
              </w:rPr>
              <w:t xml:space="preserve">Swainin ja Haywoodin piirikunnat Pohjois-Carolinassa</w:t>
            </w:r>
            <w:r>
              <w:rPr/>
              <w:t xml:space="preserve">; </w:t>
            </w:r>
            <w:r>
              <w:rPr>
                <w:color w:val="DCDCDC"/>
              </w:rPr>
              <w:t xml:space="preserve">Sevierin, Blountin ja Cocken piirikunnat Tennesseessä</w:t>
            </w:r>
            <w:r>
              <w:rPr/>
              <w:t xml:space="preserve">, Yhdysvalloissa. </w:t>
            </w:r>
          </w:p>
        </w:tc>
      </w:tr>
      <w:tr>
        <w:trPr/>
        <w:tc>
          <w:tcPr>
            <w:tcW w:w="1623" w:type="dxa"/>
            <w:tcBorders/>
            <w:vAlign w:val="center"/>
          </w:tcPr>
          <w:p>
            <w:pPr>
              <w:pStyle w:val="TableHeading"/>
              <w:suppressLineNumbers/>
              <w:bidi w:val="0"/>
              <w:spacing w:before="0" w:after="283"/>
              <w:jc w:val="center"/>
              <w:rPr/>
            </w:pPr>
            <w:r>
              <w:rPr/>
              <w:t xml:space="preserve">Lähin kaupunki </w:t>
            </w:r>
          </w:p>
        </w:tc>
        <w:tc>
          <w:tcPr>
            <w:tcW w:w="8582" w:type="dxa"/>
            <w:tcBorders/>
            <w:vAlign w:val="center"/>
          </w:tcPr>
          <w:p>
            <w:pPr>
              <w:pStyle w:val="TableContents"/>
              <w:bidi w:val="0"/>
              <w:spacing w:before="0" w:after="283"/>
              <w:jc w:val="left"/>
              <w:rPr/>
            </w:pPr>
            <w:r>
              <w:rPr/>
              <w:t xml:space="preserve">Cherokee, Pohjois-Carolina ja Gatlinburg, Tennessee. </w:t>
            </w:r>
          </w:p>
        </w:tc>
      </w:tr>
      <w:tr>
        <w:trPr/>
        <w:tc>
          <w:tcPr>
            <w:tcW w:w="1623" w:type="dxa"/>
            <w:tcBorders/>
            <w:vAlign w:val="center"/>
          </w:tcPr>
          <w:p>
            <w:pPr>
              <w:pStyle w:val="TableHeading"/>
              <w:suppressLineNumbers/>
              <w:bidi w:val="0"/>
              <w:spacing w:before="0" w:after="283"/>
              <w:jc w:val="center"/>
              <w:rPr/>
            </w:pPr>
            <w:r>
              <w:rPr/>
              <w:t xml:space="preserve">Koordinaatit </w:t>
            </w:r>
          </w:p>
        </w:tc>
        <w:tc>
          <w:tcPr>
            <w:tcW w:w="8582" w:type="dxa"/>
            <w:tcBorders/>
            <w:vAlign w:val="center"/>
          </w:tcPr>
          <w:p>
            <w:pPr>
              <w:pStyle w:val="TableContents"/>
              <w:bidi w:val="0"/>
              <w:spacing w:before="0" w:after="283"/>
              <w:jc w:val="left"/>
              <w:rPr/>
            </w:pPr>
            <w:r>
              <w:rPr/>
              <w:t xml:space="preserve">35 ° 41′ N 83 ° 32′ W </w:t>
            </w:r>
            <w:r>
              <w:rPr/>
              <w:t xml:space="preserve">/ </w:t>
            </w:r>
            <w:r>
              <w:rPr/>
              <w:t xml:space="preserve">35,683 ° N 83,533 ° W </w:t>
            </w:r>
            <w:r>
              <w:rPr/>
              <w:t xml:space="preserve">/ 35,683;-83,533 Koordinaatit: </w:t>
            </w:r>
            <w:r>
              <w:rPr/>
              <w:t xml:space="preserve">35 ° 41′ N 83 ° 32′ W </w:t>
            </w:r>
            <w:r>
              <w:rPr/>
              <w:t xml:space="preserve">/ </w:t>
            </w:r>
            <w:r>
              <w:rPr/>
              <w:t xml:space="preserve">35,683 ° N 83,533 ° W: </w:t>
            </w:r>
            <w:r>
              <w:rPr/>
              <w:t xml:space="preserve">35 ° 41 ′ N 83 ° 32 ′ W </w:t>
            </w:r>
            <w:r>
              <w:rPr/>
              <w:t xml:space="preserve">/ </w:t>
            </w:r>
            <w:r>
              <w:rPr/>
              <w:t xml:space="preserve">35.683 ° N 83.533 ° W </w:t>
            </w:r>
            <w:r>
              <w:rPr/>
              <w:t xml:space="preserve">/ 35.683;-83.533 </w:t>
            </w:r>
          </w:p>
        </w:tc>
      </w:tr>
      <w:tr>
        <w:trPr/>
        <w:tc>
          <w:tcPr>
            <w:tcW w:w="1623" w:type="dxa"/>
            <w:tcBorders/>
            <w:vAlign w:val="center"/>
          </w:tcPr>
          <w:p>
            <w:pPr>
              <w:pStyle w:val="TableHeading"/>
              <w:suppressLineNumbers/>
              <w:bidi w:val="0"/>
              <w:spacing w:before="0" w:after="283"/>
              <w:jc w:val="center"/>
              <w:rPr/>
            </w:pPr>
            <w:r>
              <w:rPr/>
              <w:t xml:space="preserve">Alue </w:t>
            </w:r>
          </w:p>
        </w:tc>
        <w:tc>
          <w:tcPr>
            <w:tcW w:w="8582" w:type="dxa"/>
            <w:tcBorders/>
            <w:vAlign w:val="center"/>
          </w:tcPr>
          <w:p>
            <w:pPr>
              <w:pStyle w:val="TableContents"/>
              <w:bidi w:val="0"/>
              <w:spacing w:before="0" w:after="283"/>
              <w:jc w:val="left"/>
              <w:rPr/>
            </w:pPr>
            <w:r>
              <w:rPr/>
              <w:t xml:space="preserve">522,419 eekkeriä (2,114.15 km) </w:t>
            </w:r>
          </w:p>
        </w:tc>
      </w:tr>
      <w:tr>
        <w:trPr/>
        <w:tc>
          <w:tcPr>
            <w:tcW w:w="1623" w:type="dxa"/>
            <w:tcBorders/>
            <w:vAlign w:val="center"/>
          </w:tcPr>
          <w:p>
            <w:pPr>
              <w:pStyle w:val="TableHeading"/>
              <w:suppressLineNumbers/>
              <w:bidi w:val="0"/>
              <w:spacing w:before="0" w:after="283"/>
              <w:jc w:val="center"/>
              <w:rPr/>
            </w:pPr>
            <w:r>
              <w:rPr/>
              <w:t xml:space="preserve">Vierailijat </w:t>
            </w:r>
          </w:p>
        </w:tc>
        <w:tc>
          <w:tcPr>
            <w:tcW w:w="8582" w:type="dxa"/>
            <w:tcBorders/>
            <w:vAlign w:val="center"/>
          </w:tcPr>
          <w:p>
            <w:pPr>
              <w:pStyle w:val="TableContents"/>
              <w:bidi w:val="0"/>
              <w:spacing w:before="0" w:after="283"/>
              <w:jc w:val="left"/>
              <w:rPr/>
            </w:pPr>
            <w:r>
              <w:rPr/>
              <w:t xml:space="preserve">11,312,786 (vuonna 2016) </w:t>
            </w:r>
          </w:p>
        </w:tc>
      </w:tr>
      <w:tr>
        <w:trPr/>
        <w:tc>
          <w:tcPr>
            <w:tcW w:w="1623" w:type="dxa"/>
            <w:tcBorders/>
            <w:vAlign w:val="center"/>
          </w:tcPr>
          <w:p>
            <w:pPr>
              <w:pStyle w:val="TableHeading"/>
              <w:suppressLineNumbers/>
              <w:bidi w:val="0"/>
              <w:spacing w:before="0" w:after="283"/>
              <w:jc w:val="center"/>
              <w:rPr/>
            </w:pPr>
            <w:r>
              <w:rPr/>
              <w:t xml:space="preserve">Hallintoneuvosto </w:t>
            </w:r>
          </w:p>
        </w:tc>
        <w:tc>
          <w:tcPr>
            <w:tcW w:w="8582" w:type="dxa"/>
            <w:tcBorders/>
            <w:vAlign w:val="center"/>
          </w:tcPr>
          <w:p>
            <w:pPr>
              <w:pStyle w:val="TableContents"/>
              <w:bidi w:val="0"/>
              <w:spacing w:before="0" w:after="283"/>
              <w:jc w:val="left"/>
              <w:rPr/>
            </w:pPr>
            <w:r>
              <w:rPr/>
              <w:t xml:space="preserve">Kansallispuistopalvelu </w:t>
            </w:r>
          </w:p>
        </w:tc>
      </w:tr>
      <w:tr>
        <w:trPr/>
        <w:tc>
          <w:tcPr>
            <w:tcW w:w="1623" w:type="dxa"/>
            <w:tcBorders/>
            <w:vAlign w:val="center"/>
          </w:tcPr>
          <w:p>
            <w:pPr>
              <w:pStyle w:val="TableHeading"/>
              <w:suppressLineNumbers/>
              <w:bidi w:val="0"/>
              <w:spacing w:before="0" w:after="283"/>
              <w:jc w:val="center"/>
              <w:rPr/>
            </w:pPr>
            <w:r>
              <w:rPr/>
              <w:t xml:space="preserve">Verkkosivusto </w:t>
            </w:r>
          </w:p>
        </w:tc>
        <w:tc>
          <w:tcPr>
            <w:tcW w:w="8582" w:type="dxa"/>
            <w:tcBorders/>
            <w:vAlign w:val="center"/>
          </w:tcPr>
          <w:p>
            <w:pPr>
              <w:pStyle w:val="TableContents"/>
              <w:bidi w:val="0"/>
              <w:spacing w:before="0" w:after="283"/>
              <w:jc w:val="left"/>
              <w:rPr/>
            </w:pPr>
            <w:r>
              <w:rPr/>
              <w:t xml:space="preserve">Great Smoky Mountainsin kansallispuisto Unescon maailmanperintökohde </w:t>
            </w:r>
          </w:p>
        </w:tc>
      </w:tr>
      <w:tr>
        <w:trPr/>
        <w:tc>
          <w:tcPr>
            <w:tcW w:w="1623" w:type="dxa"/>
            <w:tcBorders/>
            <w:vAlign w:val="center"/>
          </w:tcPr>
          <w:p>
            <w:pPr>
              <w:pStyle w:val="TableHeading"/>
              <w:suppressLineNumbers/>
              <w:bidi w:val="0"/>
              <w:spacing w:before="0" w:after="283"/>
              <w:jc w:val="center"/>
              <w:rPr/>
            </w:pPr>
            <w:r>
              <w:rPr/>
              <w:t xml:space="preserve">Kriteerit </w:t>
            </w:r>
          </w:p>
        </w:tc>
        <w:tc>
          <w:tcPr>
            <w:tcW w:w="8582" w:type="dxa"/>
            <w:tcBorders/>
            <w:vAlign w:val="center"/>
          </w:tcPr>
          <w:p>
            <w:pPr>
              <w:pStyle w:val="TableContents"/>
              <w:bidi w:val="0"/>
              <w:spacing w:before="0" w:after="283"/>
              <w:jc w:val="left"/>
              <w:rPr/>
            </w:pPr>
            <w:r>
              <w:rPr/>
              <w:t xml:space="preserve">Luonnollinen: (vii), viii), ix), x). </w:t>
            </w:r>
          </w:p>
        </w:tc>
      </w:tr>
      <w:tr>
        <w:trPr/>
        <w:tc>
          <w:tcPr>
            <w:tcW w:w="1623" w:type="dxa"/>
            <w:tcBorders/>
            <w:vAlign w:val="center"/>
          </w:tcPr>
          <w:p>
            <w:pPr>
              <w:pStyle w:val="TableHeading"/>
              <w:suppressLineNumbers/>
              <w:bidi w:val="0"/>
              <w:spacing w:before="0" w:after="283"/>
              <w:jc w:val="center"/>
              <w:rPr/>
            </w:pPr>
            <w:r>
              <w:rPr/>
              <w:t xml:space="preserve">Viite </w:t>
            </w:r>
          </w:p>
        </w:tc>
        <w:tc>
          <w:tcPr>
            <w:tcW w:w="8582" w:type="dxa"/>
            <w:tcBorders/>
            <w:vAlign w:val="center"/>
          </w:tcPr>
          <w:p>
            <w:pPr>
              <w:pStyle w:val="TableContents"/>
              <w:bidi w:val="0"/>
              <w:spacing w:before="0" w:after="283"/>
              <w:jc w:val="left"/>
              <w:rPr/>
            </w:pPr>
            <w:r>
              <w:rPr/>
              <w:t xml:space="preserve">259 </w:t>
            </w:r>
          </w:p>
        </w:tc>
      </w:tr>
      <w:tr>
        <w:trPr/>
        <w:tc>
          <w:tcPr>
            <w:tcW w:w="1623" w:type="dxa"/>
            <w:tcBorders/>
            <w:vAlign w:val="center"/>
          </w:tcPr>
          <w:p>
            <w:pPr>
              <w:pStyle w:val="TableHeading"/>
              <w:suppressLineNumbers/>
              <w:bidi w:val="0"/>
              <w:spacing w:before="0" w:after="283"/>
              <w:jc w:val="center"/>
              <w:rPr/>
            </w:pPr>
            <w:r>
              <w:rPr/>
              <w:t xml:space="preserve">Kirjoitus </w:t>
            </w:r>
          </w:p>
        </w:tc>
        <w:tc>
          <w:tcPr>
            <w:tcW w:w="8582" w:type="dxa"/>
            <w:tcBorders/>
            <w:vAlign w:val="center"/>
          </w:tcPr>
          <w:p>
            <w:pPr>
              <w:pStyle w:val="TableContents"/>
              <w:bidi w:val="0"/>
              <w:spacing w:before="0" w:after="283"/>
              <w:jc w:val="left"/>
              <w:rPr/>
            </w:pPr>
            <w:r>
              <w:rPr/>
              <w:t xml:space="preserve">1983 (7. istunto)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osavaltio, josta löydät Great Smoky Mountainsin kansallispuiston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Great Smoky Mountainsin kansallispuisto on Yhdysvaltain kansallispuisto ja Unescon maailmanperintökohde, joka sijaitsee Great Smoky Mountainsin harjanteella, joka on osa Blue Ridge Mountains -vuoristoa, joka on osa laajempaa Appalakkien vuoristoketjua. </w:t>
      </w:r>
      <w:r>
        <w:rPr>
          <w:color w:val="A9A9A9"/>
        </w:rPr>
        <w:t xml:space="preserve">Tennesseen ja Pohjois-Carolinan välinen raja </w:t>
      </w:r>
      <w:r>
        <w:rPr/>
        <w:t xml:space="preserve">kulkee puiston keskilinjan läpi koillisesta lounaaseen. Se on Yhdysvaltojen suosituin kansallispuisto, jossa vieraili yli 11,3 miljoonaa virkistyskäyttäjää vuonna 2016. Appalachian Trail kulkee reitillään Mainesta Georgiaan myös puiston keskiosien läpi. Yhdysvaltain kongressi perusti puiston vuonna 1934, ja presidentti Franklin Delano Roosevelt vihki sen virallisesti käyttöön vuonna </w:t>
      </w:r>
      <w:r>
        <w:rPr>
          <w:color w:val="DCDCDC"/>
        </w:rPr>
        <w:t xml:space="preserve">1940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savuvuorista tuli kansallispuisto?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savuvuorten kansallispuisto?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Puiston pinta-ala on </w:t>
      </w:r>
      <w:r>
        <w:rPr>
          <w:color w:val="A9A9A9"/>
        </w:rPr>
        <w:t xml:space="preserve">522 419 hehtaaria </w:t>
      </w:r>
      <w:r>
        <w:rPr/>
        <w:t xml:space="preserve">(816,28 neliömetriä; 211 415,47 hehtaaria; 2 114,15 kilometriä), mikä tekee siitä yhden Yhdysvaltojen itäosien suurimmista suojelualueista. Puiston pääsisäänkäynnit sijaitsevat U.S. Highway 441:n (Newfound Gap Road) varrella Gatlinburgin (Tennessee) ja Cherokeen (Pohjois-Carolina) kaupungeissa. Se oli ensimmäinen kansallispuisto, jonka maa-alueet ja muut kustannukset maksettiin osittain liittovaltion varoista; aiemmat puistot rahoitettiin kokonaan osavaltion rahoilla tai yksityisillä varoilla. Vuoden 2016 Great Smoky Mountains -maastopalojen vuoksi puisto oli evakuointimääräyksen alaisena, samoin kuin eräät lähistöllä sijaitsevat kaupungit.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hehtaaria on Great Smoky Mountainsin kansallispuisto?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Valkoisten uudisasukkaiden saapuessa metsänhakkuu kasvoi merkittäväksi elinkeinoksi vuoristossa, ja 1800-luvun lopulla rakennettiin rautatielinja, Little River Railroad, jolla puutavaraa kuljetettiin pois alueen syrjäisiltä alueilta. Hakkuut tuhosivat alueen luonnonkauneutta, joten kävijät ja paikalliset yhdistivät voimansa kerätäkseen rahaa alueen suojelemiseksi. Yhdysvaltain kansallispuistopalvelu halusi puiston Itä-Yhdysvaltoihin, mutta sillä ei ollut paljon rahaa sellaisen perustamiseen. Vaikka kongressi oli antanut luvan puiston perustamiseen vuonna 1926, liittovaltion omistamaa maata, jonka ympärille puisto olisi voitu rakentaa, ei ollut. John D. Rockefeller Jr. lahjoitti 5 miljoonaa dollaria, Yhdysvaltain hallitus lisäsi 2 miljoonaa dollaria, ja yksityiset kansalaiset Tennesseestä ja Pohjois-Carolinasta osallistuivat puiston maa-alueiden kokoamiseen pala palalta. Pikkuhiljaa vuoristomiljöötäjät, kaivostyöläiset ja metsurit häädettiin maalta. Maatiloja ja puunkorjuuta ei enää harjoitettu, jotta puiston suojelualueet saatiin perustettua. Matkailukirjailija Horace Kephart, jonka mukaan Mount Kephart nimettiin, sekä valokuvaajat Jim Thompson ja George Masa edistivät puiston kehittämistä. Tennesseen entinen kuvernööri Ben W. Hooper oli puiston tärkein maanhankkija, ja puisto perustettiin virallisesti </w:t>
      </w:r>
      <w:r>
        <w:rPr>
          <w:color w:val="A9A9A9"/>
        </w:rPr>
        <w:t xml:space="preserve">15. kesäkuuta 1934</w:t>
      </w:r>
      <w:r>
        <w:rPr/>
        <w:t xml:space="preserve">. Suuren laman aikana Civilian Conservation Corps, Works Progress Administration ja muut liittovaltion organisaatiot tekivät puistoon ja Smoky Mountainsiin polkuja, palovartiotorneja ja muita infrastruktuurin parannuksia.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savuvuorista tuli kansallispuisto?</w:t>
      </w:r>
    </w:p>
    <w:p>
      <w:pPr>
        <w:pStyle w:val="TextBody"/>
        <w:bidi w:val="0"/>
        <w:jc w:val="left"/>
        <w:rPr>
          <w:b/>
          <w:u w:val="single"/>
          <w:shd w:val="clear" w:fill="FFFF00"/>
        </w:rPr>
      </w:pPr>
      <w:r>
        <w:rPr>
          <w:b/>
          <w:u w:val="single"/>
          <w:shd w:val="clear" w:fill="FFFF00"/>
        </w:rPr>
        <w:t xml:space="preserve">Asiakirjan numero 15327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Noradrenergisiä </w:t>
      </w:r>
      <w:r>
        <w:rPr/>
        <w:t xml:space="preserve">neuroneja (eli neuroneja, joiden ensisijainen välittäjäaine on noradrenaliini) on suhteellisen vähän, ja niiden solurungot rajoittuvat muutamiin suhteellisen pieniin aivoalueisiin, mutta ne lähettävät projisointeja monille muille aivoalueille ja vaikuttavat voimakkaasti kohteisiinsa. Nämä noradrenergiset soluryhmät kartoitettiin ensimmäisen kerran vuonna 1964 Annica Dahlströmin ja Kjell Fuxen toimesta, ja he antoivat niille kirjaimella "A" alkavat nimikkeet (joka tarkoittaa "aminerginen"). Heidän järjestelmässään alueet A1-A7 sisältävät välittäjäainetta noradrenaliinia (A8-A14 sisältävät dopamiinia). Noradrenerginen soluryhmä A1 sijaitsee medullan kaudaalisessa ventrolateraalisessa osassa, ja sillä on merkitystä kehon nestemetabolian säätelyssä. Noradrenerginen soluryhmä A2 sijaitsee aivorungon alueella, jota kutsutaan yksinäiseksi ytimeksi; näiden solujen on todettu osallistuvan erilaisiin reaktioihin, kuten ruoan saannin ja stressireaktioiden hallintaan. Soluryhmät A5 ja A7 suuntautuvat pääasiassa selkäytimeen.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Neuronit, jotka vapauttavat noradrenaliinia välittäjäaineena, ovat nimeltään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Noradrenaliinia tuotetaan aivoissa pienissä ytimissä, jotka ovat pieniä mutta joilla on voimakas vaikutus muihin aivoalueisiin. Tärkein näistä ytimistä on ponsissa sijaitseva locus coeruleus. Aivojen ulkopuolella noradrenaliinia käyttävät välittäjäaineena sympaattiset gangliot, jotka sijaitsevat lähellä selkäydintä tai vatsassa, ja sitä vapautuu myös suoraan verenkiertoon lisämunuaisista. Riippumatta siitä, miten ja missä se vapautuu, </w:t>
      </w:r>
      <w:r>
        <w:rPr>
          <w:color w:val="A9A9A9"/>
        </w:rPr>
        <w:t xml:space="preserve">noradrenaliini vaikuttaa kohdesoluihin sitoutumalla </w:t>
      </w:r>
      <w:r>
        <w:rPr/>
        <w:t xml:space="preserve">solun pinnalla sijaitseviin </w:t>
      </w:r>
      <w:r>
        <w:rPr>
          <w:color w:val="A9A9A9"/>
        </w:rPr>
        <w:t xml:space="preserve">noradrenergisiin reseptoreihin ja aktivoimalla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sama välittäjäaine (esim. noradrenaliini) vaikuttaa eri kudoksiin eri tavoin?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Noradrenaliini on tärkein välittäjäaine, jota sympaattinen hermosto käyttää. Se koostuu noin kahdesta tusinasta sympaattisesta ketjun gangliosta, jotka sijaitsevat selkäytimen vieressä, sekä joukosta prevertebraalisia ganglioita, jotka sijaitsevat rinnassa ja vatsassa. Nämä sympaattiset gangliot ovat yhteydessä lukuisiin elimiin, kuten silmiin, sylkirauhasiin, sydämeen, keuhkoihin, maksaan, sappirakkoon, vatsaan, suolistoon, munuaisiin, virtsarakkoon, sukuelimiin, lihaksiin, ihoon ja lisämunuaisiin. </w:t>
      </w:r>
      <w:r>
        <w:rPr>
          <w:color w:val="A9A9A9"/>
        </w:rPr>
        <w:t xml:space="preserve">Lisämunuaisten sympaattinen aktivaatio saa lisämunuaisytimen medulla-nimisen osan vapauttamaan noradrenaliinia (sekä adrenaliinia) verenkiertoon</w:t>
      </w:r>
      <w:r>
        <w:rPr/>
        <w:t xml:space="preserve">, josta se hormonaalisena aineena pääsee edelleen moniin kudoksiin.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noradrenaliini toimisi hormonina?</w:t>
      </w:r>
    </w:p>
    <w:p>
      <w:pPr>
        <w:pStyle w:val="TextBody"/>
        <w:bidi w:val="0"/>
        <w:jc w:val="left"/>
        <w:rPr>
          <w:b/>
          <w:u w:val="single"/>
          <w:shd w:val="clear" w:fill="FFFF00"/>
        </w:rPr>
      </w:pPr>
      <w:r>
        <w:rPr>
          <w:b/>
          <w:u w:val="single"/>
          <w:shd w:val="clear" w:fill="FFFF00"/>
        </w:rPr>
        <w:t xml:space="preserve">Asiakirjan numero 15328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Nalle on karhun muotoinen pehmolelu. </w:t>
      </w:r>
      <w:r>
        <w:rPr/>
        <w:t xml:space="preserve">Nallekarhusta tuli </w:t>
      </w:r>
      <w:r>
        <w:rPr/>
        <w:t xml:space="preserve">1900-luvun alkuvuosina Yhdysvalloissa toimivan Morris Michtomin ja Saksassa toimivan Richard Steiffin ilmeisesti samanaikaisesti kehittämä ja </w:t>
      </w:r>
      <w:r>
        <w:rPr>
          <w:color w:val="DCDCDC"/>
        </w:rPr>
        <w:t xml:space="preserve">presidentti Theodore "Teddy" Rooseveltin</w:t>
      </w:r>
      <w:r>
        <w:rPr>
          <w:color w:val="A9A9A9"/>
        </w:rPr>
        <w:t xml:space="preserve"> mukaan </w:t>
      </w:r>
      <w:r>
        <w:rPr/>
        <w:t xml:space="preserve">nimetty nallekarhu, josta </w:t>
      </w:r>
      <w:r>
        <w:rPr/>
        <w:t xml:space="preserve">tuli ikoninen lasten lelu, jota juhlitaan tarinoissa, lauluissa ja elokuvissa. Ensimmäisten nallekarhujen luomisen jälkeen, jotka pyrkivät jäljittelemään oikeiden karhunpentujen muotoa, nallet ovat vaihdelleet suuresti muodoltaan, tyyliltään, väriltään ja materiaaliltaan. Niistä on tullut keräilyesineitä, ja vanhempia ja harvinaisempia ``teddyjä'' myydään julkisissa huutokaupoissa. Nallet ovat suosituimpia lasten lahjoja, ja niitä annetaan usein myös aikuisille rakkauden, onnittelujen tai myötätunnon osoituksena.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nallekarhu?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nallekarhu on peräisin?</w:t>
      </w:r>
    </w:p>
    <w:p>
      <w:pPr>
        <w:pStyle w:val="TextBody"/>
        <w:bidi w:val="0"/>
        <w:jc w:val="left"/>
        <w:rPr>
          <w:b/>
          <w:u w:val="single"/>
          <w:shd w:val="clear" w:fill="FFFF00"/>
        </w:rPr>
      </w:pPr>
      <w:r>
        <w:rPr>
          <w:b/>
          <w:u w:val="single"/>
          <w:shd w:val="clear" w:fill="FFFF00"/>
        </w:rPr>
        <w:t xml:space="preserve">Asiakirjan numero 15329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52"/>
        <w:gridCol w:w="682"/>
        <w:gridCol w:w="1830"/>
        <w:gridCol w:w="1473"/>
        <w:gridCol w:w="1128"/>
        <w:gridCol w:w="4140"/>
      </w:tblGrid>
      <w:tr>
        <w:trPr/>
        <w:tc>
          <w:tcPr>
            <w:tcW w:w="952" w:type="dxa"/>
            <w:tcBorders/>
            <w:vAlign w:val="center"/>
          </w:tcPr>
          <w:p>
            <w:pPr>
              <w:pStyle w:val="TableHeading"/>
              <w:suppressLineNumbers/>
              <w:bidi w:val="0"/>
              <w:spacing w:before="0" w:after="283"/>
              <w:jc w:val="center"/>
              <w:rPr/>
            </w:pPr>
            <w:r>
              <w:rPr/>
              <w:t xml:space="preserve">Nro kaudella </w:t>
            </w:r>
          </w:p>
        </w:tc>
        <w:tc>
          <w:tcPr>
            <w:tcW w:w="682" w:type="dxa"/>
            <w:tcBorders/>
            <w:vAlign w:val="center"/>
          </w:tcPr>
          <w:p>
            <w:pPr>
              <w:pStyle w:val="TableHeading"/>
              <w:suppressLineNumbers/>
              <w:bidi w:val="0"/>
              <w:spacing w:before="0" w:after="283"/>
              <w:jc w:val="center"/>
              <w:rPr/>
            </w:pPr>
            <w:r>
              <w:rPr/>
              <w:t xml:space="preserve">Nro Osassa </w:t>
            </w:r>
          </w:p>
        </w:tc>
        <w:tc>
          <w:tcPr>
            <w:tcW w:w="1830" w:type="dxa"/>
            <w:tcBorders/>
            <w:vAlign w:val="center"/>
          </w:tcPr>
          <w:p>
            <w:pPr>
              <w:pStyle w:val="TableHeading"/>
              <w:suppressLineNumbers/>
              <w:bidi w:val="0"/>
              <w:spacing w:before="0" w:after="283"/>
              <w:jc w:val="center"/>
              <w:rPr/>
            </w:pPr>
            <w:r>
              <w:rPr/>
              <w:t xml:space="preserve">Otsikko </w:t>
            </w:r>
          </w:p>
        </w:tc>
        <w:tc>
          <w:tcPr>
            <w:tcW w:w="1473" w:type="dxa"/>
            <w:tcBorders/>
            <w:vAlign w:val="center"/>
          </w:tcPr>
          <w:p>
            <w:pPr>
              <w:pStyle w:val="TableHeading"/>
              <w:suppressLineNumbers/>
              <w:bidi w:val="0"/>
              <w:spacing w:before="0" w:after="283"/>
              <w:jc w:val="center"/>
              <w:rPr/>
            </w:pPr>
            <w:r>
              <w:rPr/>
              <w:t xml:space="preserve">Netflix Japani Julkaisupäivä </w:t>
            </w:r>
          </w:p>
        </w:tc>
        <w:tc>
          <w:tcPr>
            <w:tcW w:w="1128" w:type="dxa"/>
            <w:tcBorders/>
            <w:vAlign w:val="center"/>
          </w:tcPr>
          <w:p>
            <w:pPr>
              <w:pStyle w:val="TableHeading"/>
              <w:suppressLineNumbers/>
              <w:bidi w:val="0"/>
              <w:spacing w:before="0" w:after="283"/>
              <w:jc w:val="center"/>
              <w:rPr/>
            </w:pPr>
            <w:r>
              <w:rPr/>
              <w:t xml:space="preserve">Fuji TV:n lähetyspäivä </w:t>
            </w:r>
          </w:p>
        </w:tc>
        <w:tc>
          <w:tcPr>
            <w:tcW w:w="4140" w:type="dxa"/>
            <w:tcBorders/>
            <w:vAlign w:val="center"/>
          </w:tcPr>
          <w:p>
            <w:pPr>
              <w:pStyle w:val="TableHeading"/>
              <w:suppressLineNumbers/>
              <w:bidi w:val="0"/>
              <w:spacing w:before="0" w:after="283"/>
              <w:jc w:val="center"/>
              <w:rPr/>
            </w:pPr>
            <w:r>
              <w:rPr/>
              <w:t xml:space="preserve">Pituus (min) Osa 1 </w:t>
            </w:r>
          </w:p>
        </w:tc>
      </w:tr>
      <w:tr>
        <w:trPr/>
        <w:tc>
          <w:tcPr>
            <w:tcW w:w="952" w:type="dxa"/>
            <w:tcBorders/>
            <w:vAlign w:val="center"/>
          </w:tcPr>
          <w:p>
            <w:pPr>
              <w:pStyle w:val="TableHeading"/>
              <w:bidi w:val="0"/>
              <w:spacing w:before="0" w:after="283"/>
              <w:rPr>
                <w:sz w:val="4"/>
                <w:szCs w:val="4"/>
              </w:rPr>
            </w:pPr>
            <w:r>
              <w:rPr>
                <w:sz w:val="4"/>
                <w:szCs w:val="4"/>
              </w:rPr>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"Uusien ovien avaaminen </w:t>
            </w:r>
          </w:p>
        </w:tc>
        <w:tc>
          <w:tcPr>
            <w:tcW w:w="1473" w:type="dxa"/>
            <w:tcBorders/>
            <w:vAlign w:val="center"/>
          </w:tcPr>
          <w:p>
            <w:pPr>
              <w:pStyle w:val="TableContents"/>
              <w:bidi w:val="0"/>
              <w:spacing w:before="0" w:after="283"/>
              <w:jc w:val="left"/>
              <w:rPr/>
            </w:pPr>
            <w:r>
              <w:rPr/>
              <w:t xml:space="preserve">19. joulukuuta 2017 (2017-12-19) </w:t>
            </w:r>
          </w:p>
        </w:tc>
        <w:tc>
          <w:tcPr>
            <w:tcW w:w="1128" w:type="dxa"/>
            <w:tcBorders/>
            <w:vAlign w:val="center"/>
          </w:tcPr>
          <w:p>
            <w:pPr>
              <w:pStyle w:val="TableContents"/>
              <w:bidi w:val="0"/>
              <w:spacing w:before="0" w:after="283"/>
              <w:jc w:val="left"/>
              <w:rPr/>
            </w:pPr>
            <w:r>
              <w:rPr/>
              <w:t xml:space="preserve">tammikuu 22, 2018 </w:t>
            </w:r>
          </w:p>
        </w:tc>
        <w:tc>
          <w:tcPr>
            <w:tcW w:w="4140" w:type="dxa"/>
            <w:tcBorders/>
            <w:vAlign w:val="center"/>
          </w:tcPr>
          <w:p>
            <w:pPr>
              <w:pStyle w:val="TableContents"/>
              <w:bidi w:val="0"/>
              <w:spacing w:before="0" w:after="283"/>
              <w:jc w:val="left"/>
              <w:rPr/>
            </w:pPr>
            <w:r>
              <w:rPr/>
              <w:t xml:space="preserve">42 Kuusi tuntematonta ihmistä kokoontuu taloon Karuizawassa. He ovat 19-31-vuotiaita, ja heitä yhdistää yksi asia: he asuvat yhdessä kauniissa kaupungissa. </w:t>
            </w:r>
          </w:p>
        </w:tc>
      </w:tr>
      <w:tr>
        <w:trPr/>
        <w:tc>
          <w:tcPr>
            <w:tcW w:w="952" w:type="dxa"/>
            <w:tcBorders/>
            <w:vAlign w:val="center"/>
          </w:tcPr>
          <w:p>
            <w:pPr>
              <w:pStyle w:val="TableHeading"/>
              <w:bidi w:val="0"/>
              <w:spacing w:before="0" w:after="283"/>
              <w:rPr>
                <w:sz w:val="4"/>
                <w:szCs w:val="4"/>
              </w:rPr>
            </w:pPr>
            <w:r>
              <w:rPr>
                <w:sz w:val="4"/>
                <w:szCs w:val="4"/>
              </w:rPr>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"Uusi kokemus hänelle </w:t>
            </w:r>
          </w:p>
        </w:tc>
        <w:tc>
          <w:tcPr>
            <w:tcW w:w="1473" w:type="dxa"/>
            <w:tcBorders/>
            <w:vAlign w:val="center"/>
          </w:tcPr>
          <w:p>
            <w:pPr>
              <w:pStyle w:val="TableContents"/>
              <w:bidi w:val="0"/>
              <w:spacing w:before="0" w:after="283"/>
              <w:jc w:val="left"/>
              <w:rPr/>
            </w:pPr>
            <w:r>
              <w:rPr/>
              <w:t xml:space="preserve">26. joulukuuta 2017 (2017-12-26) </w:t>
            </w:r>
          </w:p>
        </w:tc>
        <w:tc>
          <w:tcPr>
            <w:tcW w:w="1128" w:type="dxa"/>
            <w:tcBorders/>
            <w:vAlign w:val="center"/>
          </w:tcPr>
          <w:p>
            <w:pPr>
              <w:pStyle w:val="TableContents"/>
              <w:bidi w:val="0"/>
              <w:spacing w:before="0" w:after="283"/>
              <w:jc w:val="left"/>
              <w:rPr/>
            </w:pPr>
            <w:r>
              <w:rPr/>
              <w:t xml:space="preserve">tammikuu 29, 2018 </w:t>
            </w:r>
          </w:p>
        </w:tc>
        <w:tc>
          <w:tcPr>
            <w:tcW w:w="4140" w:type="dxa"/>
            <w:tcBorders/>
            <w:vAlign w:val="center"/>
          </w:tcPr>
          <w:p>
            <w:pPr>
              <w:pStyle w:val="TableContents"/>
              <w:bidi w:val="0"/>
              <w:spacing w:before="0" w:after="283"/>
              <w:jc w:val="left"/>
              <w:rPr/>
            </w:pPr>
            <w:r>
              <w:rPr/>
              <w:t xml:space="preserve">34 Kun kaikki asettuvat paikoilleen, Yuudai esittelee ruoanlaittotaitojaan. Kun jotkut jäsenet lähtevät ulos lounaalle, Yuudai tuntuu ihastuvan erityisesti yhteen tyttöön. </w:t>
            </w:r>
          </w:p>
        </w:tc>
      </w:tr>
      <w:tr>
        <w:trPr/>
        <w:tc>
          <w:tcPr>
            <w:tcW w:w="952" w:type="dxa"/>
            <w:tcBorders/>
            <w:vAlign w:val="center"/>
          </w:tcPr>
          <w:p>
            <w:pPr>
              <w:pStyle w:val="TableHeading"/>
              <w:bidi w:val="0"/>
              <w:spacing w:before="0" w:after="283"/>
              <w:rPr>
                <w:sz w:val="4"/>
                <w:szCs w:val="4"/>
              </w:rPr>
            </w:pPr>
            <w:r>
              <w:rPr>
                <w:sz w:val="4"/>
                <w:szCs w:val="4"/>
              </w:rPr>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``Captain Tsubasa'' </w:t>
            </w:r>
          </w:p>
        </w:tc>
        <w:tc>
          <w:tcPr>
            <w:tcW w:w="1473" w:type="dxa"/>
            <w:tcBorders/>
            <w:vAlign w:val="center"/>
          </w:tcPr>
          <w:p>
            <w:pPr>
              <w:pStyle w:val="TableContents"/>
              <w:bidi w:val="0"/>
              <w:spacing w:before="0" w:after="283"/>
              <w:jc w:val="left"/>
              <w:rPr/>
            </w:pPr>
            <w:r>
              <w:rPr/>
              <w:t xml:space="preserve">2. tammikuuta 2018 (2018-01-02) </w:t>
            </w:r>
          </w:p>
        </w:tc>
        <w:tc>
          <w:tcPr>
            <w:tcW w:w="1128" w:type="dxa"/>
            <w:tcBorders/>
            <w:vAlign w:val="center"/>
          </w:tcPr>
          <w:p>
            <w:pPr>
              <w:pStyle w:val="TableContents"/>
              <w:bidi w:val="0"/>
              <w:spacing w:before="0" w:after="283"/>
              <w:jc w:val="left"/>
              <w:rPr/>
            </w:pPr>
            <w:r>
              <w:rPr/>
              <w:t xml:space="preserve">helmikuu 5, 2018 </w:t>
            </w:r>
          </w:p>
        </w:tc>
        <w:tc>
          <w:tcPr>
            <w:tcW w:w="4140" w:type="dxa"/>
            <w:tcBorders/>
            <w:vAlign w:val="center"/>
          </w:tcPr>
          <w:p>
            <w:pPr>
              <w:pStyle w:val="TableContents"/>
              <w:bidi w:val="0"/>
              <w:spacing w:before="0" w:after="283"/>
              <w:jc w:val="left"/>
              <w:rPr/>
            </w:pPr>
            <w:r>
              <w:rPr/>
              <w:t xml:space="preserve">32 Keskustellessaan tulevaisuuden haaveistaan Shion antaa Amille neuvoja. Sitten ryhmä vierailee Tsubasan isän ravintolassa. </w:t>
            </w:r>
          </w:p>
        </w:tc>
      </w:tr>
      <w:tr>
        <w:trPr/>
        <w:tc>
          <w:tcPr>
            <w:tcW w:w="952" w:type="dxa"/>
            <w:tcBorders/>
            <w:vAlign w:val="center"/>
          </w:tcPr>
          <w:p>
            <w:pPr>
              <w:pStyle w:val="TableHeading"/>
              <w:bidi w:val="0"/>
              <w:spacing w:before="0" w:after="283"/>
              <w:rPr>
                <w:sz w:val="4"/>
                <w:szCs w:val="4"/>
              </w:rPr>
            </w:pPr>
            <w:r>
              <w:rPr>
                <w:sz w:val="4"/>
                <w:szCs w:val="4"/>
              </w:rPr>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"The Reason She Cried" (Syy miksi hän itki) </w:t>
            </w:r>
          </w:p>
        </w:tc>
        <w:tc>
          <w:tcPr>
            <w:tcW w:w="1473" w:type="dxa"/>
            <w:tcBorders/>
            <w:vAlign w:val="center"/>
          </w:tcPr>
          <w:p>
            <w:pPr>
              <w:pStyle w:val="TableContents"/>
              <w:bidi w:val="0"/>
              <w:spacing w:before="0" w:after="283"/>
              <w:jc w:val="left"/>
              <w:rPr/>
            </w:pPr>
            <w:r>
              <w:rPr/>
              <w:t xml:space="preserve">9. tammikuuta 2018 (2018-01-09) </w:t>
            </w:r>
          </w:p>
        </w:tc>
        <w:tc>
          <w:tcPr>
            <w:tcW w:w="1128" w:type="dxa"/>
            <w:tcBorders/>
            <w:vAlign w:val="center"/>
          </w:tcPr>
          <w:p>
            <w:pPr>
              <w:pStyle w:val="TableContents"/>
              <w:bidi w:val="0"/>
              <w:spacing w:before="0" w:after="283"/>
              <w:jc w:val="left"/>
              <w:rPr/>
            </w:pPr>
            <w:r>
              <w:rPr/>
              <w:t xml:space="preserve">helmikuu 12, 2018 </w:t>
            </w:r>
          </w:p>
        </w:tc>
        <w:tc>
          <w:tcPr>
            <w:tcW w:w="4140" w:type="dxa"/>
            <w:tcBorders/>
            <w:vAlign w:val="center"/>
          </w:tcPr>
          <w:p>
            <w:pPr>
              <w:pStyle w:val="TableContents"/>
              <w:bidi w:val="0"/>
              <w:spacing w:before="0" w:after="283"/>
              <w:jc w:val="left"/>
              <w:rPr/>
            </w:pPr>
            <w:r>
              <w:rPr/>
              <w:t xml:space="preserve">36 Yuudai haluaa olla itsenäinen, mutta hänellä on vaikeuksia. Myöhemmin Ami alkaa itkeä, kun Yuudai kysyy häneltä suoraan, mitä hän haluaa tehdä elämällään. </w:t>
            </w:r>
          </w:p>
        </w:tc>
      </w:tr>
      <w:tr>
        <w:trPr/>
        <w:tc>
          <w:tcPr>
            <w:tcW w:w="952" w:type="dxa"/>
            <w:tcBorders/>
            <w:vAlign w:val="center"/>
          </w:tcPr>
          <w:p>
            <w:pPr>
              <w:pStyle w:val="TableHeading"/>
              <w:suppressLineNumbers/>
              <w:bidi w:val="0"/>
              <w:spacing w:before="0" w:after="283"/>
              <w:jc w:val="center"/>
              <w:rPr/>
            </w:pPr>
            <w:r>
              <w:rPr/>
              <w:t xml:space="preserve">5 </w:t>
            </w:r>
          </w:p>
        </w:tc>
        <w:tc>
          <w:tcPr>
            <w:tcW w:w="682" w:type="dxa"/>
            <w:tcBorders/>
            <w:vAlign w:val="center"/>
          </w:tcPr>
          <w:p>
            <w:pPr>
              <w:pStyle w:val="TableContents"/>
              <w:bidi w:val="0"/>
              <w:spacing w:before="0" w:after="283"/>
              <w:jc w:val="left"/>
              <w:rPr/>
            </w:pPr>
            <w:r>
              <w:rPr/>
              <w:t xml:space="preserve">5 </w:t>
            </w:r>
          </w:p>
        </w:tc>
        <w:tc>
          <w:tcPr>
            <w:tcW w:w="1830" w:type="dxa"/>
            <w:tcBorders/>
            <w:vAlign w:val="center"/>
          </w:tcPr>
          <w:p>
            <w:pPr>
              <w:pStyle w:val="TableContents"/>
              <w:bidi w:val="0"/>
              <w:spacing w:before="0" w:after="283"/>
              <w:jc w:val="left"/>
              <w:rPr/>
            </w:pPr>
            <w:r>
              <w:rPr/>
              <w:t xml:space="preserve">``Cocky Kid'' </w:t>
            </w:r>
          </w:p>
        </w:tc>
        <w:tc>
          <w:tcPr>
            <w:tcW w:w="1473" w:type="dxa"/>
            <w:tcBorders/>
            <w:vAlign w:val="center"/>
          </w:tcPr>
          <w:p>
            <w:pPr>
              <w:pStyle w:val="TableContents"/>
              <w:bidi w:val="0"/>
              <w:spacing w:before="0" w:after="283"/>
              <w:jc w:val="left"/>
              <w:rPr/>
            </w:pPr>
            <w:r>
              <w:rPr/>
              <w:t xml:space="preserve">23. tammikuuta 2018 (2018-01-23) </w:t>
            </w:r>
          </w:p>
        </w:tc>
        <w:tc>
          <w:tcPr>
            <w:tcW w:w="1128" w:type="dxa"/>
            <w:tcBorders/>
            <w:vAlign w:val="center"/>
          </w:tcPr>
          <w:p>
            <w:pPr>
              <w:pStyle w:val="TableContents"/>
              <w:bidi w:val="0"/>
              <w:spacing w:before="0" w:after="283"/>
              <w:jc w:val="left"/>
              <w:rPr/>
            </w:pPr>
            <w:r>
              <w:rPr/>
              <w:t xml:space="preserve">helmikuu 19, 2018 </w:t>
            </w:r>
          </w:p>
        </w:tc>
        <w:tc>
          <w:tcPr>
            <w:tcW w:w="4140" w:type="dxa"/>
            <w:tcBorders/>
            <w:vAlign w:val="center"/>
          </w:tcPr>
          <w:p>
            <w:pPr>
              <w:pStyle w:val="TableContents"/>
              <w:bidi w:val="0"/>
              <w:spacing w:before="0" w:after="283"/>
              <w:jc w:val="left"/>
              <w:rPr/>
            </w:pPr>
            <w:r>
              <w:rPr/>
              <w:t xml:space="preserve">40 Mizuki suhtautuu yhä epäilevämmin Yuudaihin, joka ostaa jatkuvasti tavaroita isänsä luottokortilla. Tsubasa ja Shion suuntaavat Kusatsu Onseniin. </w:t>
            </w:r>
          </w:p>
        </w:tc>
      </w:tr>
      <w:tr>
        <w:trPr/>
        <w:tc>
          <w:tcPr>
            <w:tcW w:w="952" w:type="dxa"/>
            <w:tcBorders/>
            <w:vAlign w:val="center"/>
          </w:tcPr>
          <w:p>
            <w:pPr>
              <w:pStyle w:val="TableHeading"/>
              <w:suppressLineNumbers/>
              <w:bidi w:val="0"/>
              <w:spacing w:before="0" w:after="283"/>
              <w:jc w:val="center"/>
              <w:rPr/>
            </w:pPr>
            <w:r>
              <w:rPr/>
              <w:t xml:space="preserve">6 </w:t>
            </w:r>
          </w:p>
        </w:tc>
        <w:tc>
          <w:tcPr>
            <w:tcW w:w="682" w:type="dxa"/>
            <w:tcBorders/>
            <w:vAlign w:val="center"/>
          </w:tcPr>
          <w:p>
            <w:pPr>
              <w:pStyle w:val="TableContents"/>
              <w:bidi w:val="0"/>
              <w:spacing w:before="0" w:after="283"/>
              <w:jc w:val="left"/>
              <w:rPr/>
            </w:pPr>
            <w:r>
              <w:rPr/>
              <w:t xml:space="preserve">6 </w:t>
            </w:r>
          </w:p>
        </w:tc>
        <w:tc>
          <w:tcPr>
            <w:tcW w:w="1830" w:type="dxa"/>
            <w:tcBorders/>
            <w:vAlign w:val="center"/>
          </w:tcPr>
          <w:p>
            <w:pPr>
              <w:pStyle w:val="TableContents"/>
              <w:bidi w:val="0"/>
              <w:spacing w:before="0" w:after="283"/>
              <w:jc w:val="left"/>
              <w:rPr/>
            </w:pPr>
            <w:r>
              <w:rPr/>
              <w:t xml:space="preserve">``Ensimmäinen lumisade'' </w:t>
            </w:r>
          </w:p>
        </w:tc>
        <w:tc>
          <w:tcPr>
            <w:tcW w:w="1473" w:type="dxa"/>
            <w:tcBorders/>
            <w:vAlign w:val="center"/>
          </w:tcPr>
          <w:p>
            <w:pPr>
              <w:pStyle w:val="TableContents"/>
              <w:bidi w:val="0"/>
              <w:spacing w:before="0" w:after="283"/>
              <w:jc w:val="left"/>
              <w:rPr/>
            </w:pPr>
            <w:r>
              <w:rPr/>
              <w:t xml:space="preserve">tammikuu 30, 2018 (2018-01-30) </w:t>
            </w:r>
          </w:p>
        </w:tc>
        <w:tc>
          <w:tcPr>
            <w:tcW w:w="1128" w:type="dxa"/>
            <w:tcBorders/>
            <w:vAlign w:val="center"/>
          </w:tcPr>
          <w:p>
            <w:pPr>
              <w:pStyle w:val="TableContents"/>
              <w:bidi w:val="0"/>
              <w:spacing w:before="0" w:after="283"/>
              <w:jc w:val="left"/>
              <w:rPr/>
            </w:pPr>
            <w:r>
              <w:rPr/>
              <w:t xml:space="preserve">helmikuu 26, 2018 </w:t>
            </w:r>
          </w:p>
        </w:tc>
        <w:tc>
          <w:tcPr>
            <w:tcW w:w="4140" w:type="dxa"/>
            <w:tcBorders/>
            <w:vAlign w:val="center"/>
          </w:tcPr>
          <w:p>
            <w:pPr>
              <w:pStyle w:val="TableContents"/>
              <w:bidi w:val="0"/>
              <w:spacing w:before="0" w:after="283"/>
              <w:jc w:val="left"/>
              <w:rPr/>
            </w:pPr>
            <w:r>
              <w:rPr/>
              <w:t xml:space="preserve">42 Yuudai vannoo tekevänsä muutoksia ja etsii ravintolan, jossa työskennellä, kun taas Ami tekee urapäätöksiä. He menevät treffeille Karuizawaan. </w:t>
            </w:r>
          </w:p>
        </w:tc>
      </w:tr>
      <w:tr>
        <w:trPr/>
        <w:tc>
          <w:tcPr>
            <w:tcW w:w="952" w:type="dxa"/>
            <w:tcBorders/>
            <w:vAlign w:val="center"/>
          </w:tcPr>
          <w:p>
            <w:pPr>
              <w:pStyle w:val="TableHeading"/>
              <w:suppressLineNumbers/>
              <w:bidi w:val="0"/>
              <w:spacing w:before="0" w:after="283"/>
              <w:jc w:val="center"/>
              <w:rPr/>
            </w:pPr>
            <w:r>
              <w:rPr/>
              <w:t xml:space="preserve">7 </w:t>
            </w:r>
          </w:p>
        </w:tc>
        <w:tc>
          <w:tcPr>
            <w:tcW w:w="682" w:type="dxa"/>
            <w:tcBorders/>
            <w:vAlign w:val="center"/>
          </w:tcPr>
          <w:p>
            <w:pPr>
              <w:pStyle w:val="TableContents"/>
              <w:bidi w:val="0"/>
              <w:spacing w:before="0" w:after="283"/>
              <w:jc w:val="left"/>
              <w:rPr/>
            </w:pPr>
            <w:r>
              <w:rPr/>
              <w:t xml:space="preserve">7 </w:t>
            </w:r>
          </w:p>
        </w:tc>
        <w:tc>
          <w:tcPr>
            <w:tcW w:w="1830" w:type="dxa"/>
            <w:tcBorders/>
            <w:vAlign w:val="center"/>
          </w:tcPr>
          <w:p>
            <w:pPr>
              <w:pStyle w:val="TableContents"/>
              <w:bidi w:val="0"/>
              <w:spacing w:before="0" w:after="283"/>
              <w:jc w:val="left"/>
              <w:rPr/>
            </w:pPr>
            <w:r>
              <w:rPr/>
              <w:t xml:space="preserve">"Poistin hänet maailmastani. </w:t>
            </w:r>
          </w:p>
        </w:tc>
        <w:tc>
          <w:tcPr>
            <w:tcW w:w="1473" w:type="dxa"/>
            <w:tcBorders/>
            <w:vAlign w:val="center"/>
          </w:tcPr>
          <w:p>
            <w:pPr>
              <w:pStyle w:val="TableContents"/>
              <w:bidi w:val="0"/>
              <w:spacing w:before="0" w:after="283"/>
              <w:jc w:val="left"/>
              <w:rPr/>
            </w:pPr>
            <w:r>
              <w:rPr/>
              <w:t xml:space="preserve">6. helmikuuta 2018 (2018-02-06) </w:t>
            </w:r>
          </w:p>
        </w:tc>
        <w:tc>
          <w:tcPr>
            <w:tcW w:w="1128" w:type="dxa"/>
            <w:tcBorders/>
            <w:vAlign w:val="center"/>
          </w:tcPr>
          <w:p>
            <w:pPr>
              <w:pStyle w:val="TableContents"/>
              <w:bidi w:val="0"/>
              <w:spacing w:before="0" w:after="283"/>
              <w:jc w:val="left"/>
              <w:rPr/>
            </w:pPr>
            <w:r>
              <w:rPr/>
              <w:t xml:space="preserve">maaliskuu 12, 2018 </w:t>
            </w:r>
          </w:p>
        </w:tc>
        <w:tc>
          <w:tcPr>
            <w:tcW w:w="4140" w:type="dxa"/>
            <w:tcBorders/>
            <w:vAlign w:val="center"/>
          </w:tcPr>
          <w:p>
            <w:pPr>
              <w:pStyle w:val="TableContents"/>
              <w:bidi w:val="0"/>
              <w:spacing w:before="0" w:after="283"/>
              <w:jc w:val="left"/>
              <w:rPr/>
            </w:pPr>
            <w:r>
              <w:rPr/>
              <w:t xml:space="preserve">42 Ami ja Yuudai analysoivat molemmat treffejään muiden jäsenten kanssa. Yuudai on hämmästynyt Amin asenteesta häntä kohtaan seuraavana päivänä. </w:t>
            </w:r>
          </w:p>
        </w:tc>
      </w:tr>
      <w:tr>
        <w:trPr/>
        <w:tc>
          <w:tcPr>
            <w:tcW w:w="952" w:type="dxa"/>
            <w:tcBorders/>
            <w:vAlign w:val="center"/>
          </w:tcPr>
          <w:p>
            <w:pPr>
              <w:pStyle w:val="TableHeading"/>
              <w:suppressLineNumbers/>
              <w:bidi w:val="0"/>
              <w:spacing w:before="0" w:after="283"/>
              <w:jc w:val="center"/>
              <w:rPr/>
            </w:pPr>
            <w:r>
              <w:rPr/>
              <w:t xml:space="preserve">8 </w:t>
            </w:r>
          </w:p>
        </w:tc>
        <w:tc>
          <w:tcPr>
            <w:tcW w:w="682" w:type="dxa"/>
            <w:tcBorders/>
            <w:vAlign w:val="center"/>
          </w:tcPr>
          <w:p>
            <w:pPr>
              <w:pStyle w:val="TableContents"/>
              <w:bidi w:val="0"/>
              <w:spacing w:before="0" w:after="283"/>
              <w:jc w:val="left"/>
              <w:rPr/>
            </w:pPr>
            <w:r>
              <w:rPr/>
              <w:t xml:space="preserve">8 </w:t>
            </w:r>
          </w:p>
        </w:tc>
        <w:tc>
          <w:tcPr>
            <w:tcW w:w="1830" w:type="dxa"/>
            <w:tcBorders/>
            <w:vAlign w:val="center"/>
          </w:tcPr>
          <w:p>
            <w:pPr>
              <w:pStyle w:val="TableContents"/>
              <w:bidi w:val="0"/>
              <w:spacing w:before="0" w:after="283"/>
              <w:jc w:val="left"/>
              <w:rPr/>
            </w:pPr>
            <w:r>
              <w:rPr/>
              <w:t xml:space="preserve">``Mies, jolla on erilaiset arvot'' </w:t>
            </w:r>
          </w:p>
        </w:tc>
        <w:tc>
          <w:tcPr>
            <w:tcW w:w="1473" w:type="dxa"/>
            <w:tcBorders/>
            <w:vAlign w:val="center"/>
          </w:tcPr>
          <w:p>
            <w:pPr>
              <w:pStyle w:val="TableContents"/>
              <w:bidi w:val="0"/>
              <w:spacing w:before="0" w:after="283"/>
              <w:jc w:val="left"/>
              <w:rPr/>
            </w:pPr>
            <w:r>
              <w:rPr/>
              <w:t xml:space="preserve">13. helmikuuta 2018 (2018-02-13) </w:t>
            </w:r>
          </w:p>
        </w:tc>
        <w:tc>
          <w:tcPr>
            <w:tcW w:w="1128" w:type="dxa"/>
            <w:tcBorders/>
            <w:vAlign w:val="center"/>
          </w:tcPr>
          <w:p>
            <w:pPr>
              <w:pStyle w:val="TableContents"/>
              <w:bidi w:val="0"/>
              <w:spacing w:before="0" w:after="283"/>
              <w:jc w:val="left"/>
              <w:rPr/>
            </w:pPr>
            <w:r>
              <w:rPr/>
              <w:t xml:space="preserve">huhtikuu 9, 2018 </w:t>
            </w:r>
          </w:p>
        </w:tc>
        <w:tc>
          <w:tcPr>
            <w:tcW w:w="4140" w:type="dxa"/>
            <w:tcBorders/>
            <w:vAlign w:val="center"/>
          </w:tcPr>
          <w:p>
            <w:pPr>
              <w:pStyle w:val="TableContents"/>
              <w:bidi w:val="0"/>
              <w:spacing w:before="0" w:after="283"/>
              <w:jc w:val="left"/>
              <w:rPr/>
            </w:pPr>
            <w:r>
              <w:rPr/>
              <w:t xml:space="preserve">38 Mizuki viettää yön Tokiossa vanhan poikaystävänsä kanssa. Amin sulkemana Yuudai ottaa uudelleen yhteyttä myös vanhaan tyttöystäväänsä, kun Takayuki yrittää auttaa. Osa 2 </w:t>
            </w:r>
          </w:p>
        </w:tc>
      </w:tr>
      <w:tr>
        <w:trPr/>
        <w:tc>
          <w:tcPr>
            <w:tcW w:w="952" w:type="dxa"/>
            <w:tcBorders/>
            <w:vAlign w:val="center"/>
          </w:tcPr>
          <w:p>
            <w:pPr>
              <w:pStyle w:val="TableHeading"/>
              <w:suppressLineNumbers/>
              <w:bidi w:val="0"/>
              <w:spacing w:before="0" w:after="283"/>
              <w:jc w:val="center"/>
              <w:rPr/>
            </w:pPr>
            <w:r>
              <w:rPr/>
              <w:t xml:space="preserve">9 </w:t>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"Hän on MVP. </w:t>
            </w:r>
          </w:p>
        </w:tc>
        <w:tc>
          <w:tcPr>
            <w:tcW w:w="1473" w:type="dxa"/>
            <w:tcBorders/>
            <w:vAlign w:val="center"/>
          </w:tcPr>
          <w:p>
            <w:pPr>
              <w:pStyle w:val="TableContents"/>
              <w:bidi w:val="0"/>
              <w:spacing w:before="0" w:after="283"/>
              <w:jc w:val="left"/>
              <w:rPr/>
            </w:pPr>
            <w:r>
              <w:rPr/>
              <w:t xml:space="preserve">27. helmikuuta 2018 (2018-02-27) </w:t>
            </w:r>
          </w:p>
        </w:tc>
        <w:tc>
          <w:tcPr>
            <w:tcW w:w="1128" w:type="dxa"/>
            <w:tcBorders/>
            <w:vAlign w:val="center"/>
          </w:tcPr>
          <w:p>
            <w:pPr>
              <w:pStyle w:val="TableContents"/>
              <w:bidi w:val="0"/>
              <w:spacing w:before="0" w:after="283"/>
              <w:jc w:val="left"/>
              <w:rPr/>
            </w:pPr>
            <w:r>
              <w:rPr/>
              <w:t xml:space="preserve">huhtikuu 16, 2018 </w:t>
            </w:r>
          </w:p>
        </w:tc>
        <w:tc>
          <w:tcPr>
            <w:tcW w:w="4140" w:type="dxa"/>
            <w:tcBorders/>
            <w:vAlign w:val="center"/>
          </w:tcPr>
          <w:p>
            <w:pPr>
              <w:pStyle w:val="TableContents"/>
              <w:bidi w:val="0"/>
              <w:spacing w:before="0" w:after="283"/>
              <w:jc w:val="left"/>
              <w:rPr/>
            </w:pPr>
            <w:r>
              <w:rPr/>
              <w:t xml:space="preserve">44 Tsubasa ja Shion vierailevat temppelissä saadakseen onnea ennen joukkueensa suurta peliä. Samaan aikaan Mizuki tekee päätöksen, ja Yuudai kokkaa kotibileitä varten. </w:t>
            </w:r>
          </w:p>
        </w:tc>
      </w:tr>
      <w:tr>
        <w:trPr/>
        <w:tc>
          <w:tcPr>
            <w:tcW w:w="952" w:type="dxa"/>
            <w:tcBorders/>
            <w:vAlign w:val="center"/>
          </w:tcPr>
          <w:p>
            <w:pPr>
              <w:pStyle w:val="TableHeading"/>
              <w:suppressLineNumbers/>
              <w:bidi w:val="0"/>
              <w:spacing w:before="0" w:after="283"/>
              <w:jc w:val="center"/>
              <w:rPr/>
            </w:pPr>
            <w:r>
              <w:rPr/>
              <w:t xml:space="preserve">10 </w:t>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"Joulumurhaaja </w:t>
            </w:r>
          </w:p>
        </w:tc>
        <w:tc>
          <w:tcPr>
            <w:tcW w:w="1473" w:type="dxa"/>
            <w:tcBorders/>
            <w:vAlign w:val="center"/>
          </w:tcPr>
          <w:p>
            <w:pPr>
              <w:pStyle w:val="TableContents"/>
              <w:bidi w:val="0"/>
              <w:spacing w:before="0" w:after="283"/>
              <w:jc w:val="left"/>
              <w:rPr/>
            </w:pPr>
            <w:r>
              <w:rPr/>
              <w:t xml:space="preserve">maaliskuu 6, 2018 (2018-03-06) </w:t>
            </w:r>
          </w:p>
        </w:tc>
        <w:tc>
          <w:tcPr>
            <w:tcW w:w="1128" w:type="dxa"/>
            <w:tcBorders/>
            <w:vAlign w:val="center"/>
          </w:tcPr>
          <w:p>
            <w:pPr>
              <w:pStyle w:val="TableContents"/>
              <w:bidi w:val="0"/>
              <w:spacing w:before="0" w:after="283"/>
              <w:jc w:val="left"/>
              <w:rPr/>
            </w:pPr>
            <w:r>
              <w:rPr/>
              <w:t xml:space="preserve">huhtikuu 23, 2018 </w:t>
            </w:r>
          </w:p>
        </w:tc>
        <w:tc>
          <w:tcPr>
            <w:tcW w:w="4140" w:type="dxa"/>
            <w:tcBorders/>
            <w:vAlign w:val="center"/>
          </w:tcPr>
          <w:p>
            <w:pPr>
              <w:pStyle w:val="TableContents"/>
              <w:bidi w:val="0"/>
              <w:spacing w:before="0" w:after="283"/>
              <w:jc w:val="left"/>
              <w:rPr/>
            </w:pPr>
            <w:r>
              <w:rPr/>
              <w:t xml:space="preserve">37 Takayuki vie Amin henkeäsalpaavaan kahvilaan, kun taas Tsubasan itseluottamus kärsii kuultuaan Shionin exästä. Jouluna saapuu uusia jäseniä. </w:t>
            </w:r>
          </w:p>
        </w:tc>
      </w:tr>
      <w:tr>
        <w:trPr/>
        <w:tc>
          <w:tcPr>
            <w:tcW w:w="952" w:type="dxa"/>
            <w:tcBorders/>
            <w:vAlign w:val="center"/>
          </w:tcPr>
          <w:p>
            <w:pPr>
              <w:pStyle w:val="TableHeading"/>
              <w:suppressLineNumbers/>
              <w:bidi w:val="0"/>
              <w:spacing w:before="0" w:after="283"/>
              <w:jc w:val="center"/>
              <w:rPr/>
            </w:pPr>
            <w:r>
              <w:rPr/>
              <w:t xml:space="preserve">11 </w:t>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``Paras miessivuosa'' </w:t>
            </w:r>
          </w:p>
        </w:tc>
        <w:tc>
          <w:tcPr>
            <w:tcW w:w="1473" w:type="dxa"/>
            <w:tcBorders/>
            <w:vAlign w:val="center"/>
          </w:tcPr>
          <w:p>
            <w:pPr>
              <w:pStyle w:val="TableContents"/>
              <w:bidi w:val="0"/>
              <w:spacing w:before="0" w:after="283"/>
              <w:jc w:val="left"/>
              <w:rPr/>
            </w:pPr>
            <w:r>
              <w:rPr/>
              <w:t xml:space="preserve">13. maaliskuuta 2018 (2018-03-13) </w:t>
            </w:r>
          </w:p>
        </w:tc>
        <w:tc>
          <w:tcPr>
            <w:tcW w:w="1128" w:type="dxa"/>
            <w:tcBorders/>
            <w:vAlign w:val="center"/>
          </w:tcPr>
          <w:p>
            <w:pPr>
              <w:pStyle w:val="TableContents"/>
              <w:bidi w:val="0"/>
              <w:spacing w:before="0" w:after="283"/>
              <w:jc w:val="left"/>
              <w:rPr/>
            </w:pPr>
            <w:r>
              <w:rPr/>
              <w:t xml:space="preserve">huhtikuu 30, 2018 </w:t>
            </w:r>
          </w:p>
        </w:tc>
        <w:tc>
          <w:tcPr>
            <w:tcW w:w="4140" w:type="dxa"/>
            <w:tcBorders/>
            <w:vAlign w:val="center"/>
          </w:tcPr>
          <w:p>
            <w:pPr>
              <w:pStyle w:val="TableContents"/>
              <w:bidi w:val="0"/>
              <w:spacing w:before="0" w:after="283"/>
              <w:jc w:val="left"/>
              <w:rPr/>
            </w:pPr>
            <w:r>
              <w:rPr/>
              <w:t xml:space="preserve">37 Seina ja Takayuki kävelevät Kyu-Karuizawassa. Kun Ami kuulee asiasta, hän kutsuu Takayukin lumilautailemaan. Sitten Shion ja Tsubasa menevät luistelemaan. </w:t>
            </w:r>
          </w:p>
        </w:tc>
      </w:tr>
      <w:tr>
        <w:trPr/>
        <w:tc>
          <w:tcPr>
            <w:tcW w:w="952" w:type="dxa"/>
            <w:tcBorders/>
            <w:vAlign w:val="center"/>
          </w:tcPr>
          <w:p>
            <w:pPr>
              <w:pStyle w:val="TableHeading"/>
              <w:suppressLineNumbers/>
              <w:bidi w:val="0"/>
              <w:spacing w:before="0" w:after="283"/>
              <w:jc w:val="center"/>
              <w:rPr/>
            </w:pPr>
            <w:r>
              <w:rPr/>
              <w:t xml:space="preserve">12 </w:t>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"Jos olisit vain viisi vuotta nuorempi </w:t>
            </w:r>
          </w:p>
        </w:tc>
        <w:tc>
          <w:tcPr>
            <w:tcW w:w="1473" w:type="dxa"/>
            <w:tcBorders/>
            <w:vAlign w:val="center"/>
          </w:tcPr>
          <w:p>
            <w:pPr>
              <w:pStyle w:val="TableContents"/>
              <w:bidi w:val="0"/>
              <w:spacing w:before="0" w:after="283"/>
              <w:jc w:val="left"/>
              <w:rPr/>
            </w:pPr>
            <w:r>
              <w:rPr/>
              <w:t xml:space="preserve">20. maaliskuuta 2018 (2018-03-20) </w:t>
            </w:r>
          </w:p>
        </w:tc>
        <w:tc>
          <w:tcPr>
            <w:tcW w:w="1128" w:type="dxa"/>
            <w:tcBorders/>
            <w:vAlign w:val="center"/>
          </w:tcPr>
          <w:p>
            <w:pPr>
              <w:pStyle w:val="TableContents"/>
              <w:bidi w:val="0"/>
              <w:spacing w:before="0" w:after="283"/>
              <w:jc w:val="left"/>
              <w:rPr/>
            </w:pPr>
            <w:r>
              <w:rPr/>
              <w:t xml:space="preserve">toukokuu 7, 2018 </w:t>
            </w:r>
          </w:p>
        </w:tc>
        <w:tc>
          <w:tcPr>
            <w:tcW w:w="4140" w:type="dxa"/>
            <w:tcBorders/>
            <w:vAlign w:val="center"/>
          </w:tcPr>
          <w:p>
            <w:pPr>
              <w:pStyle w:val="TableContents"/>
              <w:bidi w:val="0"/>
              <w:spacing w:before="0" w:after="283"/>
              <w:jc w:val="left"/>
              <w:rPr/>
            </w:pPr>
            <w:r>
              <w:rPr/>
              <w:t xml:space="preserve">40 Kun Ami ja Takayuki lähtevät lumilautailemaan, Ami kertoo Amille jotain hyvin kiehtovaa. Shion vastaa kysymykseen Tsubasasta, ja sitten on uusi vuosi. </w:t>
            </w:r>
          </w:p>
        </w:tc>
      </w:tr>
      <w:tr>
        <w:trPr/>
        <w:tc>
          <w:tcPr>
            <w:tcW w:w="952" w:type="dxa"/>
            <w:tcBorders/>
            <w:vAlign w:val="center"/>
          </w:tcPr>
          <w:p>
            <w:pPr>
              <w:pStyle w:val="TableHeading"/>
              <w:suppressLineNumbers/>
              <w:bidi w:val="0"/>
              <w:spacing w:before="0" w:after="283"/>
              <w:jc w:val="center"/>
              <w:rPr/>
            </w:pPr>
            <w:r>
              <w:rPr/>
              <w:t xml:space="preserve">13 </w:t>
            </w:r>
          </w:p>
        </w:tc>
        <w:tc>
          <w:tcPr>
            <w:tcW w:w="682" w:type="dxa"/>
            <w:tcBorders/>
            <w:vAlign w:val="center"/>
          </w:tcPr>
          <w:p>
            <w:pPr>
              <w:pStyle w:val="TableContents"/>
              <w:bidi w:val="0"/>
              <w:spacing w:before="0" w:after="283"/>
              <w:jc w:val="left"/>
              <w:rPr/>
            </w:pPr>
            <w:r>
              <w:rPr/>
              <w:t xml:space="preserve">5 </w:t>
            </w:r>
          </w:p>
        </w:tc>
        <w:tc>
          <w:tcPr>
            <w:tcW w:w="1830" w:type="dxa"/>
            <w:tcBorders/>
            <w:vAlign w:val="center"/>
          </w:tcPr>
          <w:p>
            <w:pPr>
              <w:pStyle w:val="TableContents"/>
              <w:bidi w:val="0"/>
              <w:spacing w:before="0" w:after="283"/>
              <w:jc w:val="left"/>
              <w:rPr/>
            </w:pPr>
            <w:r>
              <w:rPr/>
              <w:t xml:space="preserve">"Hän pyytää liikaa rakkautta. </w:t>
            </w:r>
          </w:p>
        </w:tc>
        <w:tc>
          <w:tcPr>
            <w:tcW w:w="1473" w:type="dxa"/>
            <w:tcBorders/>
            <w:vAlign w:val="center"/>
          </w:tcPr>
          <w:p>
            <w:pPr>
              <w:pStyle w:val="TableContents"/>
              <w:bidi w:val="0"/>
              <w:spacing w:before="0" w:after="283"/>
              <w:jc w:val="left"/>
              <w:rPr/>
            </w:pPr>
            <w:r>
              <w:rPr/>
              <w:t xml:space="preserve">3. huhtikuuta 2018 (2018-04-03) </w:t>
            </w:r>
          </w:p>
        </w:tc>
        <w:tc>
          <w:tcPr>
            <w:tcW w:w="1128" w:type="dxa"/>
            <w:tcBorders/>
            <w:vAlign w:val="center"/>
          </w:tcPr>
          <w:p>
            <w:pPr>
              <w:pStyle w:val="TableContents"/>
              <w:bidi w:val="0"/>
              <w:spacing w:before="0" w:after="283"/>
              <w:jc w:val="left"/>
              <w:rPr/>
            </w:pPr>
            <w:r>
              <w:rPr/>
              <w:t xml:space="preserve">toukokuu 14, 2018 </w:t>
            </w:r>
          </w:p>
        </w:tc>
        <w:tc>
          <w:tcPr>
            <w:tcW w:w="4140" w:type="dxa"/>
            <w:tcBorders/>
            <w:vAlign w:val="center"/>
          </w:tcPr>
          <w:p>
            <w:pPr>
              <w:pStyle w:val="TableContents"/>
              <w:bidi w:val="0"/>
              <w:spacing w:before="0" w:after="283"/>
              <w:jc w:val="left"/>
              <w:rPr/>
            </w:pPr>
            <w:r>
              <w:rPr/>
              <w:t xml:space="preserve">40 Osa jäsenistä lähtee lumilautailemaan, mutta Ami ja Takayuki katsovat vain toisiaan. Tsubasa lähtee Tokioon ostamaan Shionille syntymäpäivälahjaa. </w:t>
            </w:r>
          </w:p>
        </w:tc>
      </w:tr>
      <w:tr>
        <w:trPr/>
        <w:tc>
          <w:tcPr>
            <w:tcW w:w="952" w:type="dxa"/>
            <w:tcBorders/>
            <w:vAlign w:val="center"/>
          </w:tcPr>
          <w:p>
            <w:pPr>
              <w:pStyle w:val="TableHeading"/>
              <w:suppressLineNumbers/>
              <w:bidi w:val="0"/>
              <w:spacing w:before="0" w:after="283"/>
              <w:jc w:val="center"/>
              <w:rPr/>
            </w:pPr>
            <w:r>
              <w:rPr/>
              <w:t xml:space="preserve">14 </w:t>
            </w:r>
          </w:p>
        </w:tc>
        <w:tc>
          <w:tcPr>
            <w:tcW w:w="682" w:type="dxa"/>
            <w:tcBorders/>
            <w:vAlign w:val="center"/>
          </w:tcPr>
          <w:p>
            <w:pPr>
              <w:pStyle w:val="TableContents"/>
              <w:bidi w:val="0"/>
              <w:spacing w:before="0" w:after="283"/>
              <w:jc w:val="left"/>
              <w:rPr/>
            </w:pPr>
            <w:r>
              <w:rPr/>
              <w:t xml:space="preserve">6 </w:t>
            </w:r>
          </w:p>
        </w:tc>
        <w:tc>
          <w:tcPr>
            <w:tcW w:w="1830" w:type="dxa"/>
            <w:tcBorders/>
            <w:vAlign w:val="center"/>
          </w:tcPr>
          <w:p>
            <w:pPr>
              <w:pStyle w:val="TableContents"/>
              <w:bidi w:val="0"/>
              <w:spacing w:before="0" w:after="283"/>
              <w:jc w:val="left"/>
              <w:rPr/>
            </w:pPr>
            <w:r>
              <w:rPr/>
              <w:t xml:space="preserve">"Syntymäpäivä, joka ratkaisi heidän kohtalonsa. </w:t>
            </w:r>
          </w:p>
        </w:tc>
        <w:tc>
          <w:tcPr>
            <w:tcW w:w="1473" w:type="dxa"/>
            <w:tcBorders/>
            <w:vAlign w:val="center"/>
          </w:tcPr>
          <w:p>
            <w:pPr>
              <w:pStyle w:val="TableContents"/>
              <w:bidi w:val="0"/>
              <w:spacing w:before="0" w:after="283"/>
              <w:jc w:val="left"/>
              <w:rPr/>
            </w:pPr>
            <w:r>
              <w:rPr/>
              <w:t xml:space="preserve">10. huhtikuuta 2018 (2018-04-10) </w:t>
            </w:r>
          </w:p>
        </w:tc>
        <w:tc>
          <w:tcPr>
            <w:tcW w:w="1128" w:type="dxa"/>
            <w:tcBorders/>
            <w:vAlign w:val="center"/>
          </w:tcPr>
          <w:p>
            <w:pPr>
              <w:pStyle w:val="TableContents"/>
              <w:bidi w:val="0"/>
              <w:spacing w:before="0" w:after="283"/>
              <w:jc w:val="left"/>
              <w:rPr/>
            </w:pPr>
            <w:r>
              <w:rPr/>
              <w:t xml:space="preserve">toukokuu 21, 2018 </w:t>
            </w:r>
          </w:p>
        </w:tc>
        <w:tc>
          <w:tcPr>
            <w:tcW w:w="4140" w:type="dxa"/>
            <w:tcBorders/>
            <w:vAlign w:val="center"/>
          </w:tcPr>
          <w:p>
            <w:pPr>
              <w:pStyle w:val="TableContents"/>
              <w:bidi w:val="0"/>
              <w:spacing w:before="0" w:after="283"/>
              <w:jc w:val="left"/>
              <w:rPr/>
            </w:pPr>
            <w:r>
              <w:rPr/>
              <w:t xml:space="preserve">36 Jäsenet järjestävät Amille ja Shionille syntymäpäiväjuhlat, ja Takayuki yllättää kaikki ajamalla viikset. Tsubasa antaa Shionille lahjansa yksityisesti. </w:t>
            </w:r>
          </w:p>
        </w:tc>
      </w:tr>
      <w:tr>
        <w:trPr/>
        <w:tc>
          <w:tcPr>
            <w:tcW w:w="952" w:type="dxa"/>
            <w:tcBorders/>
            <w:vAlign w:val="center"/>
          </w:tcPr>
          <w:p>
            <w:pPr>
              <w:pStyle w:val="TableHeading"/>
              <w:suppressLineNumbers/>
              <w:bidi w:val="0"/>
              <w:spacing w:before="0" w:after="283"/>
              <w:jc w:val="center"/>
              <w:rPr/>
            </w:pPr>
            <w:r>
              <w:rPr/>
              <w:t xml:space="preserve">15 </w:t>
            </w:r>
          </w:p>
        </w:tc>
        <w:tc>
          <w:tcPr>
            <w:tcW w:w="682" w:type="dxa"/>
            <w:tcBorders/>
            <w:vAlign w:val="center"/>
          </w:tcPr>
          <w:p>
            <w:pPr>
              <w:pStyle w:val="TableContents"/>
              <w:bidi w:val="0"/>
              <w:spacing w:before="0" w:after="283"/>
              <w:jc w:val="left"/>
              <w:rPr/>
            </w:pPr>
            <w:r>
              <w:rPr/>
              <w:t xml:space="preserve">7 </w:t>
            </w:r>
          </w:p>
        </w:tc>
        <w:tc>
          <w:tcPr>
            <w:tcW w:w="1830" w:type="dxa"/>
            <w:tcBorders/>
            <w:vAlign w:val="center"/>
          </w:tcPr>
          <w:p>
            <w:pPr>
              <w:pStyle w:val="TableContents"/>
              <w:bidi w:val="0"/>
              <w:spacing w:before="0" w:after="283"/>
              <w:jc w:val="left"/>
              <w:rPr/>
            </w:pPr>
            <w:r>
              <w:rPr/>
              <w:t xml:space="preserve">``Viikset kertovat rakkauden tarinan'' </w:t>
            </w:r>
          </w:p>
        </w:tc>
        <w:tc>
          <w:tcPr>
            <w:tcW w:w="1473" w:type="dxa"/>
            <w:tcBorders/>
            <w:vAlign w:val="center"/>
          </w:tcPr>
          <w:p>
            <w:pPr>
              <w:pStyle w:val="TableContents"/>
              <w:bidi w:val="0"/>
              <w:spacing w:before="0" w:after="283"/>
              <w:jc w:val="left"/>
              <w:rPr/>
            </w:pPr>
            <w:r>
              <w:rPr/>
              <w:t xml:space="preserve">huhtikuu 17, 2018 (2018-04-17) </w:t>
            </w:r>
          </w:p>
        </w:tc>
        <w:tc>
          <w:tcPr>
            <w:tcW w:w="1128" w:type="dxa"/>
            <w:tcBorders/>
            <w:vAlign w:val="center"/>
          </w:tcPr>
          <w:p>
            <w:pPr>
              <w:pStyle w:val="TableContents"/>
              <w:bidi w:val="0"/>
              <w:spacing w:before="0" w:after="283"/>
              <w:jc w:val="left"/>
              <w:rPr/>
            </w:pPr>
            <w:r>
              <w:rPr/>
              <w:t xml:space="preserve">toukokuu 28, 2018 </w:t>
            </w:r>
          </w:p>
        </w:tc>
        <w:tc>
          <w:tcPr>
            <w:tcW w:w="4140" w:type="dxa"/>
            <w:tcBorders/>
            <w:vAlign w:val="center"/>
          </w:tcPr>
          <w:p>
            <w:pPr>
              <w:pStyle w:val="TableContents"/>
              <w:bidi w:val="0"/>
              <w:spacing w:before="0" w:after="283"/>
              <w:jc w:val="left"/>
              <w:rPr/>
            </w:pPr>
            <w:r>
              <w:rPr/>
              <w:t xml:space="preserve">39 Shohei ja Ami menevät ulos yhdessä, mutta kipinää ei oikein löydy. Amin kylmän asenteen vuoksi Takayuki alkaa kasvattaa viiksiään uudelleen. </w:t>
            </w:r>
          </w:p>
        </w:tc>
      </w:tr>
      <w:tr>
        <w:trPr/>
        <w:tc>
          <w:tcPr>
            <w:tcW w:w="952" w:type="dxa"/>
            <w:tcBorders/>
            <w:vAlign w:val="center"/>
          </w:tcPr>
          <w:p>
            <w:pPr>
              <w:pStyle w:val="TableHeading"/>
              <w:suppressLineNumbers/>
              <w:bidi w:val="0"/>
              <w:spacing w:before="0" w:after="283"/>
              <w:jc w:val="center"/>
              <w:rPr/>
            </w:pPr>
            <w:r>
              <w:rPr/>
              <w:t xml:space="preserve">16 </w:t>
            </w:r>
          </w:p>
        </w:tc>
        <w:tc>
          <w:tcPr>
            <w:tcW w:w="682" w:type="dxa"/>
            <w:tcBorders/>
            <w:vAlign w:val="center"/>
          </w:tcPr>
          <w:p>
            <w:pPr>
              <w:pStyle w:val="TableContents"/>
              <w:bidi w:val="0"/>
              <w:spacing w:before="0" w:after="283"/>
              <w:jc w:val="left"/>
              <w:rPr/>
            </w:pPr>
            <w:r>
              <w:rPr/>
              <w:t xml:space="preserve">8 </w:t>
            </w:r>
          </w:p>
        </w:tc>
        <w:tc>
          <w:tcPr>
            <w:tcW w:w="1830" w:type="dxa"/>
            <w:tcBorders/>
            <w:vAlign w:val="center"/>
          </w:tcPr>
          <w:p>
            <w:pPr>
              <w:pStyle w:val="TableContents"/>
              <w:bidi w:val="0"/>
              <w:spacing w:before="0" w:after="283"/>
              <w:jc w:val="left"/>
              <w:rPr/>
            </w:pPr>
            <w:r>
              <w:rPr/>
              <w:t xml:space="preserve">"Elämä on vain vähän liian myöhäistä. </w:t>
            </w:r>
          </w:p>
        </w:tc>
        <w:tc>
          <w:tcPr>
            <w:tcW w:w="1473" w:type="dxa"/>
            <w:tcBorders/>
            <w:vAlign w:val="center"/>
          </w:tcPr>
          <w:p>
            <w:pPr>
              <w:pStyle w:val="TableContents"/>
              <w:bidi w:val="0"/>
              <w:spacing w:before="0" w:after="283"/>
              <w:jc w:val="left"/>
              <w:rPr/>
            </w:pPr>
            <w:r>
              <w:rPr/>
              <w:t xml:space="preserve">24. huhtikuuta 2018 (2018-04-24) </w:t>
            </w:r>
          </w:p>
        </w:tc>
        <w:tc>
          <w:tcPr>
            <w:tcW w:w="1128" w:type="dxa"/>
            <w:tcBorders/>
            <w:vAlign w:val="center"/>
          </w:tcPr>
          <w:p>
            <w:pPr>
              <w:pStyle w:val="TableContents"/>
              <w:bidi w:val="0"/>
              <w:spacing w:before="0" w:after="283"/>
              <w:jc w:val="left"/>
              <w:rPr/>
            </w:pPr>
            <w:r>
              <w:rPr/>
              <w:t xml:space="preserve">kesäkuu 4, 2018 </w:t>
            </w:r>
          </w:p>
        </w:tc>
        <w:tc>
          <w:tcPr>
            <w:tcW w:w="4140" w:type="dxa"/>
            <w:tcBorders/>
            <w:vAlign w:val="center"/>
          </w:tcPr>
          <w:p>
            <w:pPr>
              <w:pStyle w:val="TableContents"/>
              <w:bidi w:val="0"/>
              <w:spacing w:before="0" w:after="283"/>
              <w:jc w:val="left"/>
              <w:rPr/>
            </w:pPr>
            <w:r>
              <w:rPr/>
              <w:t xml:space="preserve">38 Takayuki kertoo Seinalle ja Shoheille, ettei hänellä ole enää tunteita Amia kohtaan, mutta Shohein tunteet Amia kohtaan ovat kasvaneet. Ami puolestaan tekee valinnan. Osa 3 </w:t>
            </w:r>
          </w:p>
        </w:tc>
      </w:tr>
      <w:tr>
        <w:trPr/>
        <w:tc>
          <w:tcPr>
            <w:tcW w:w="952" w:type="dxa"/>
            <w:tcBorders/>
            <w:vAlign w:val="center"/>
          </w:tcPr>
          <w:p>
            <w:pPr>
              <w:pStyle w:val="TableHeading"/>
              <w:suppressLineNumbers/>
              <w:bidi w:val="0"/>
              <w:spacing w:before="0" w:after="283"/>
              <w:jc w:val="center"/>
              <w:rPr/>
            </w:pPr>
            <w:r>
              <w:rPr/>
              <w:t xml:space="preserve">17 </w:t>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``Syntinen halkaisu'' </w:t>
            </w:r>
          </w:p>
        </w:tc>
        <w:tc>
          <w:tcPr>
            <w:tcW w:w="1473" w:type="dxa"/>
            <w:tcBorders/>
            <w:vAlign w:val="center"/>
          </w:tcPr>
          <w:p>
            <w:pPr>
              <w:pStyle w:val="TableContents"/>
              <w:bidi w:val="0"/>
              <w:spacing w:before="0" w:after="283"/>
              <w:jc w:val="left"/>
              <w:rPr/>
            </w:pPr>
            <w:r>
              <w:rPr>
                <w:color w:val="A9A9A9"/>
              </w:rPr>
              <w:t xml:space="preserve">8. toukokuuta 2018 </w:t>
            </w:r>
            <w:r>
              <w:rPr/>
              <w:t xml:space="preserve">(2018-05-08) </w:t>
            </w:r>
          </w:p>
        </w:tc>
        <w:tc>
          <w:tcPr>
            <w:tcW w:w="1128" w:type="dxa"/>
            <w:tcBorders/>
            <w:vAlign w:val="center"/>
          </w:tcPr>
          <w:p>
            <w:pPr>
              <w:pStyle w:val="TableContents"/>
              <w:bidi w:val="0"/>
              <w:spacing w:before="0" w:after="283"/>
              <w:jc w:val="left"/>
              <w:rPr/>
            </w:pPr>
            <w:r>
              <w:rPr/>
              <w:t xml:space="preserve">kesäkuu 11, 2018 </w:t>
            </w:r>
          </w:p>
        </w:tc>
        <w:tc>
          <w:tcPr>
            <w:tcW w:w="4140" w:type="dxa"/>
            <w:tcBorders/>
            <w:vAlign w:val="center"/>
          </w:tcPr>
          <w:p>
            <w:pPr>
              <w:pStyle w:val="TableContents"/>
              <w:bidi w:val="0"/>
              <w:spacing w:before="0" w:after="283"/>
              <w:jc w:val="left"/>
              <w:rPr/>
            </w:pPr>
            <w:r>
              <w:rPr/>
              <w:t xml:space="preserve">38 Juuri ennen Amin aikataulun mukaista lähtöä Shohei tapaa hänet asemalla ja lähtee yllätysretkelle rinteisiin - ja hänellä on suunnitelma. Uusi jäsen saapuu. </w:t>
            </w:r>
          </w:p>
        </w:tc>
      </w:tr>
      <w:tr>
        <w:trPr/>
        <w:tc>
          <w:tcPr>
            <w:tcW w:w="952" w:type="dxa"/>
            <w:tcBorders/>
            <w:vAlign w:val="center"/>
          </w:tcPr>
          <w:p>
            <w:pPr>
              <w:pStyle w:val="TableHeading"/>
              <w:suppressLineNumbers/>
              <w:bidi w:val="0"/>
              <w:spacing w:before="0" w:after="283"/>
              <w:jc w:val="center"/>
              <w:rPr/>
            </w:pPr>
            <w:r>
              <w:rPr/>
              <w:t xml:space="preserve">18 </w:t>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``Kukkakimppu ystävänpäivälahjaksi'' </w:t>
            </w:r>
          </w:p>
        </w:tc>
        <w:tc>
          <w:tcPr>
            <w:tcW w:w="1473" w:type="dxa"/>
            <w:tcBorders/>
            <w:vAlign w:val="center"/>
          </w:tcPr>
          <w:p>
            <w:pPr>
              <w:pStyle w:val="TableContents"/>
              <w:bidi w:val="0"/>
              <w:spacing w:before="0" w:after="283"/>
              <w:jc w:val="left"/>
              <w:rPr/>
            </w:pPr>
            <w:r>
              <w:rPr/>
              <w:t xml:space="preserve">15. toukokuuta 2018 (2018-05-15) </w:t>
            </w:r>
          </w:p>
        </w:tc>
        <w:tc>
          <w:tcPr>
            <w:tcW w:w="1128" w:type="dxa"/>
            <w:tcBorders/>
            <w:vAlign w:val="center"/>
          </w:tcPr>
          <w:p>
            <w:pPr>
              <w:pStyle w:val="TableContents"/>
              <w:bidi w:val="0"/>
              <w:spacing w:before="0" w:after="283"/>
              <w:jc w:val="left"/>
              <w:rPr/>
            </w:pPr>
            <w:r>
              <w:rPr/>
              <w:t xml:space="preserve">kesäkuu 25, 2018 </w:t>
            </w:r>
          </w:p>
        </w:tc>
        <w:tc>
          <w:tcPr>
            <w:tcW w:w="4140" w:type="dxa"/>
            <w:tcBorders/>
            <w:vAlign w:val="center"/>
          </w:tcPr>
          <w:p>
            <w:pPr>
              <w:pStyle w:val="TableContents"/>
              <w:bidi w:val="0"/>
              <w:spacing w:before="0" w:after="283"/>
              <w:jc w:val="left"/>
              <w:rPr/>
            </w:pPr>
            <w:r>
              <w:rPr/>
              <w:t xml:space="preserve">38 On ystävänpäivä, ja Tsubasa on lähdössä Nagoyaan kansallisiin mestaruuskilpailuihin. Shionilla on jotain kerrottavaa ennen kuin hän lähtee. </w:t>
            </w:r>
          </w:p>
        </w:tc>
      </w:tr>
      <w:tr>
        <w:trPr/>
        <w:tc>
          <w:tcPr>
            <w:tcW w:w="952" w:type="dxa"/>
            <w:tcBorders/>
            <w:vAlign w:val="center"/>
          </w:tcPr>
          <w:p>
            <w:pPr>
              <w:pStyle w:val="TableHeading"/>
              <w:suppressLineNumbers/>
              <w:bidi w:val="0"/>
              <w:spacing w:before="0" w:after="283"/>
              <w:jc w:val="center"/>
              <w:rPr/>
            </w:pPr>
            <w:r>
              <w:rPr/>
              <w:t xml:space="preserve">19 </w:t>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"Toinen yritys </w:t>
            </w:r>
          </w:p>
        </w:tc>
        <w:tc>
          <w:tcPr>
            <w:tcW w:w="1473" w:type="dxa"/>
            <w:tcBorders/>
            <w:vAlign w:val="center"/>
          </w:tcPr>
          <w:p>
            <w:pPr>
              <w:pStyle w:val="TableContents"/>
              <w:bidi w:val="0"/>
              <w:spacing w:before="0" w:after="283"/>
              <w:jc w:val="left"/>
              <w:rPr/>
            </w:pPr>
            <w:r>
              <w:rPr/>
              <w:t xml:space="preserve">22. toukokuuta 2018 (2018-05-22) </w:t>
            </w:r>
          </w:p>
        </w:tc>
        <w:tc>
          <w:tcPr>
            <w:tcW w:w="1128" w:type="dxa"/>
            <w:tcBorders/>
            <w:vAlign w:val="center"/>
          </w:tcPr>
          <w:p>
            <w:pPr>
              <w:pStyle w:val="TableContents"/>
              <w:bidi w:val="0"/>
              <w:spacing w:before="0" w:after="283"/>
              <w:jc w:val="left"/>
              <w:rPr/>
            </w:pPr>
            <w:r>
              <w:rPr/>
              <w:t xml:space="preserve">heinäkuu 9, 2018 </w:t>
            </w:r>
          </w:p>
        </w:tc>
        <w:tc>
          <w:tcPr>
            <w:tcW w:w="4140" w:type="dxa"/>
            <w:tcBorders/>
            <w:vAlign w:val="center"/>
          </w:tcPr>
          <w:p>
            <w:pPr>
              <w:pStyle w:val="TableContents"/>
              <w:bidi w:val="0"/>
              <w:spacing w:before="0" w:after="283"/>
              <w:jc w:val="left"/>
              <w:rPr/>
            </w:pPr>
            <w:r>
              <w:rPr/>
              <w:t xml:space="preserve">37 Kun turnaus on ohi. Tsubasalla on aikaa miettiä seuraavia askeliaan - myös vastaustaan Shionille. Shohei suuntaa äänitysstudioon. </w:t>
            </w:r>
          </w:p>
        </w:tc>
      </w:tr>
      <w:tr>
        <w:trPr/>
        <w:tc>
          <w:tcPr>
            <w:tcW w:w="952" w:type="dxa"/>
            <w:tcBorders/>
            <w:vAlign w:val="center"/>
          </w:tcPr>
          <w:p>
            <w:pPr>
              <w:pStyle w:val="TableHeading"/>
              <w:suppressLineNumbers/>
              <w:bidi w:val="0"/>
              <w:spacing w:before="0" w:after="283"/>
              <w:jc w:val="center"/>
              <w:rPr/>
            </w:pPr>
            <w:r>
              <w:rPr/>
              <w:t xml:space="preserve">20 </w:t>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"Keiju halkaistulla tiellä. </w:t>
            </w:r>
          </w:p>
        </w:tc>
        <w:tc>
          <w:tcPr>
            <w:tcW w:w="1473" w:type="dxa"/>
            <w:tcBorders/>
            <w:vAlign w:val="center"/>
          </w:tcPr>
          <w:p>
            <w:pPr>
              <w:pStyle w:val="TableContents"/>
              <w:bidi w:val="0"/>
              <w:spacing w:before="0" w:after="283"/>
              <w:jc w:val="left"/>
              <w:rPr/>
            </w:pPr>
            <w:r>
              <w:rPr/>
              <w:t xml:space="preserve">29. toukokuuta 2018 (2018-05-29) </w:t>
            </w:r>
          </w:p>
        </w:tc>
        <w:tc>
          <w:tcPr>
            <w:tcW w:w="1128" w:type="dxa"/>
            <w:tcBorders/>
            <w:vAlign w:val="center"/>
          </w:tcPr>
          <w:p>
            <w:pPr>
              <w:pStyle w:val="TableContents"/>
              <w:bidi w:val="0"/>
              <w:spacing w:before="0" w:after="283"/>
              <w:jc w:val="left"/>
              <w:rPr/>
            </w:pPr>
            <w:r>
              <w:rPr/>
              <w:t xml:space="preserve">heinäkuu 16, 2018 </w:t>
            </w:r>
          </w:p>
        </w:tc>
        <w:tc>
          <w:tcPr>
            <w:tcW w:w="4140" w:type="dxa"/>
            <w:tcBorders/>
            <w:vAlign w:val="center"/>
          </w:tcPr>
          <w:p>
            <w:pPr>
              <w:pStyle w:val="TableContents"/>
              <w:bidi w:val="0"/>
              <w:spacing w:before="0" w:after="283"/>
              <w:jc w:val="left"/>
              <w:rPr/>
            </w:pPr>
            <w:r>
              <w:rPr/>
              <w:t xml:space="preserve">35 Tsubasa antaa vastauksensa. Lumisena päivänä Mayu ja Takayuki puhuvat rakkaudesta, kun taas Shohei ja Seina viettävät edelleen aikaa yhdessä. </w:t>
            </w:r>
          </w:p>
        </w:tc>
      </w:tr>
      <w:tr>
        <w:trPr/>
        <w:tc>
          <w:tcPr>
            <w:tcW w:w="952" w:type="dxa"/>
            <w:tcBorders/>
            <w:vAlign w:val="center"/>
          </w:tcPr>
          <w:p>
            <w:pPr>
              <w:pStyle w:val="TableHeading"/>
              <w:suppressLineNumbers/>
              <w:bidi w:val="0"/>
              <w:spacing w:before="0" w:after="283"/>
              <w:jc w:val="center"/>
              <w:rPr/>
            </w:pPr>
            <w:r>
              <w:rPr/>
              <w:t xml:space="preserve">21 </w:t>
            </w:r>
          </w:p>
        </w:tc>
        <w:tc>
          <w:tcPr>
            <w:tcW w:w="682" w:type="dxa"/>
            <w:tcBorders/>
            <w:vAlign w:val="center"/>
          </w:tcPr>
          <w:p>
            <w:pPr>
              <w:pStyle w:val="TableContents"/>
              <w:bidi w:val="0"/>
              <w:spacing w:before="0" w:after="283"/>
              <w:jc w:val="left"/>
              <w:rPr/>
            </w:pPr>
            <w:r>
              <w:rPr/>
              <w:t xml:space="preserve">5 </w:t>
            </w:r>
          </w:p>
        </w:tc>
        <w:tc>
          <w:tcPr>
            <w:tcW w:w="1830" w:type="dxa"/>
            <w:tcBorders/>
            <w:vAlign w:val="center"/>
          </w:tcPr>
          <w:p>
            <w:pPr>
              <w:pStyle w:val="TableContents"/>
              <w:bidi w:val="0"/>
              <w:spacing w:before="0" w:after="283"/>
              <w:jc w:val="left"/>
              <w:rPr/>
            </w:pPr>
            <w:r>
              <w:rPr/>
              <w:t xml:space="preserve">``Tune-Up'' </w:t>
            </w:r>
          </w:p>
        </w:tc>
        <w:tc>
          <w:tcPr>
            <w:tcW w:w="1473" w:type="dxa"/>
            <w:tcBorders/>
            <w:vAlign w:val="center"/>
          </w:tcPr>
          <w:p>
            <w:pPr>
              <w:pStyle w:val="TableContents"/>
              <w:bidi w:val="0"/>
              <w:spacing w:before="0" w:after="283"/>
              <w:jc w:val="left"/>
              <w:rPr/>
            </w:pPr>
            <w:r>
              <w:rPr/>
              <w:t xml:space="preserve">12. kesäkuuta 2018 (2018-06-12) </w:t>
            </w:r>
          </w:p>
        </w:tc>
        <w:tc>
          <w:tcPr>
            <w:tcW w:w="1128" w:type="dxa"/>
            <w:tcBorders/>
            <w:vAlign w:val="center"/>
          </w:tcPr>
          <w:p>
            <w:pPr>
              <w:pStyle w:val="TableContents"/>
              <w:bidi w:val="0"/>
              <w:spacing w:before="0" w:after="283"/>
              <w:jc w:val="left"/>
              <w:rPr/>
            </w:pPr>
            <w:r>
              <w:rPr/>
              <w:t xml:space="preserve">heinäkuu 23, 2018 </w:t>
            </w:r>
          </w:p>
        </w:tc>
        <w:tc>
          <w:tcPr>
            <w:tcW w:w="4140" w:type="dxa"/>
            <w:tcBorders/>
            <w:vAlign w:val="center"/>
          </w:tcPr>
          <w:p>
            <w:pPr>
              <w:pStyle w:val="TableContents"/>
              <w:bidi w:val="0"/>
              <w:spacing w:before="0" w:after="283"/>
              <w:jc w:val="left"/>
              <w:rPr/>
            </w:pPr>
            <w:r>
              <w:rPr/>
              <w:t xml:space="preserve">43 Seina palaa Korean-matkalta hieman erilaisen näköisenä. Takayuki ja Mayu menevät ulos syömään, ja Tsubasa tekee taas uuden päätöksen. </w:t>
            </w:r>
          </w:p>
        </w:tc>
      </w:tr>
      <w:tr>
        <w:trPr/>
        <w:tc>
          <w:tcPr>
            <w:tcW w:w="952" w:type="dxa"/>
            <w:tcBorders/>
            <w:vAlign w:val="center"/>
          </w:tcPr>
          <w:p>
            <w:pPr>
              <w:pStyle w:val="TableHeading"/>
              <w:suppressLineNumbers/>
              <w:bidi w:val="0"/>
              <w:spacing w:before="0" w:after="283"/>
              <w:jc w:val="center"/>
              <w:rPr/>
            </w:pPr>
            <w:r>
              <w:rPr/>
              <w:t xml:space="preserve">22 </w:t>
            </w:r>
          </w:p>
        </w:tc>
        <w:tc>
          <w:tcPr>
            <w:tcW w:w="682" w:type="dxa"/>
            <w:tcBorders/>
            <w:vAlign w:val="center"/>
          </w:tcPr>
          <w:p>
            <w:pPr>
              <w:pStyle w:val="TableContents"/>
              <w:bidi w:val="0"/>
              <w:spacing w:before="0" w:after="283"/>
              <w:jc w:val="left"/>
              <w:rPr/>
            </w:pPr>
            <w:r>
              <w:rPr/>
              <w:t xml:space="preserve">6 </w:t>
            </w:r>
          </w:p>
        </w:tc>
        <w:tc>
          <w:tcPr>
            <w:tcW w:w="1830" w:type="dxa"/>
            <w:tcBorders/>
            <w:vAlign w:val="center"/>
          </w:tcPr>
          <w:p>
            <w:pPr>
              <w:pStyle w:val="TableContents"/>
              <w:bidi w:val="0"/>
              <w:spacing w:before="0" w:after="283"/>
              <w:jc w:val="left"/>
              <w:rPr/>
            </w:pPr>
            <w:r>
              <w:rPr/>
              <w:t xml:space="preserve">"Neitsyt </w:t>
            </w:r>
          </w:p>
        </w:tc>
        <w:tc>
          <w:tcPr>
            <w:tcW w:w="1473" w:type="dxa"/>
            <w:tcBorders/>
            <w:vAlign w:val="center"/>
          </w:tcPr>
          <w:p>
            <w:pPr>
              <w:pStyle w:val="TableContents"/>
              <w:bidi w:val="0"/>
              <w:spacing w:before="0" w:after="283"/>
              <w:jc w:val="left"/>
              <w:rPr/>
            </w:pPr>
            <w:r>
              <w:rPr/>
              <w:t xml:space="preserve">19. kesäkuuta 2018 (2018-06-19) </w:t>
            </w:r>
          </w:p>
        </w:tc>
        <w:tc>
          <w:tcPr>
            <w:tcW w:w="1128" w:type="dxa"/>
            <w:tcBorders/>
            <w:vAlign w:val="center"/>
          </w:tcPr>
          <w:p>
            <w:pPr>
              <w:pStyle w:val="TableContents"/>
              <w:bidi w:val="0"/>
              <w:spacing w:before="0" w:after="283"/>
              <w:jc w:val="left"/>
              <w:rPr/>
            </w:pPr>
            <w:r>
              <w:rPr/>
              <w:t xml:space="preserve">heinäkuu 30, 2018 </w:t>
            </w:r>
          </w:p>
        </w:tc>
        <w:tc>
          <w:tcPr>
            <w:tcW w:w="4140" w:type="dxa"/>
            <w:tcBorders/>
            <w:vAlign w:val="center"/>
          </w:tcPr>
          <w:p>
            <w:pPr>
              <w:pStyle w:val="TableContents"/>
              <w:bidi w:val="0"/>
              <w:spacing w:before="0" w:after="283"/>
              <w:jc w:val="left"/>
              <w:rPr/>
            </w:pPr>
            <w:r>
              <w:rPr/>
              <w:t xml:space="preserve">38 Kaksi uutta jäsentä saapuu: lentäjäksi pyrkivä Noah ja Karuizawasta kotoisin oleva Yui. Melkein heti Noah ja Mayu lähtevät treffeille. </w:t>
            </w:r>
          </w:p>
        </w:tc>
      </w:tr>
      <w:tr>
        <w:trPr/>
        <w:tc>
          <w:tcPr>
            <w:tcW w:w="952" w:type="dxa"/>
            <w:tcBorders/>
            <w:vAlign w:val="center"/>
          </w:tcPr>
          <w:p>
            <w:pPr>
              <w:pStyle w:val="TableHeading"/>
              <w:suppressLineNumbers/>
              <w:bidi w:val="0"/>
              <w:spacing w:before="0" w:after="283"/>
              <w:jc w:val="center"/>
              <w:rPr/>
            </w:pPr>
            <w:r>
              <w:rPr/>
              <w:t xml:space="preserve">23 </w:t>
            </w:r>
          </w:p>
        </w:tc>
        <w:tc>
          <w:tcPr>
            <w:tcW w:w="682" w:type="dxa"/>
            <w:tcBorders/>
            <w:vAlign w:val="center"/>
          </w:tcPr>
          <w:p>
            <w:pPr>
              <w:pStyle w:val="TableContents"/>
              <w:bidi w:val="0"/>
              <w:spacing w:before="0" w:after="283"/>
              <w:jc w:val="left"/>
              <w:rPr/>
            </w:pPr>
            <w:r>
              <w:rPr/>
              <w:t xml:space="preserve">7 </w:t>
            </w:r>
          </w:p>
        </w:tc>
        <w:tc>
          <w:tcPr>
            <w:tcW w:w="1830" w:type="dxa"/>
            <w:tcBorders/>
            <w:vAlign w:val="center"/>
          </w:tcPr>
          <w:p>
            <w:pPr>
              <w:pStyle w:val="TableContents"/>
              <w:bidi w:val="0"/>
              <w:spacing w:before="0" w:after="283"/>
              <w:jc w:val="left"/>
              <w:rPr/>
            </w:pPr>
            <w:r>
              <w:rPr/>
              <w:t xml:space="preserve">``Meccha Me Too'' </w:t>
            </w:r>
          </w:p>
        </w:tc>
        <w:tc>
          <w:tcPr>
            <w:tcW w:w="1473" w:type="dxa"/>
            <w:tcBorders/>
            <w:vAlign w:val="center"/>
          </w:tcPr>
          <w:p>
            <w:pPr>
              <w:pStyle w:val="TableContents"/>
              <w:bidi w:val="0"/>
              <w:spacing w:before="0" w:after="283"/>
              <w:jc w:val="left"/>
              <w:rPr/>
            </w:pPr>
            <w:r>
              <w:rPr/>
              <w:t xml:space="preserve">26. kesäkuuta 2018 (2018-06-26) </w:t>
            </w:r>
          </w:p>
        </w:tc>
        <w:tc>
          <w:tcPr>
            <w:tcW w:w="1128" w:type="dxa"/>
            <w:tcBorders/>
            <w:vAlign w:val="center"/>
          </w:tcPr>
          <w:p>
            <w:pPr>
              <w:pStyle w:val="TableContents"/>
              <w:bidi w:val="0"/>
              <w:spacing w:before="0" w:after="283"/>
              <w:jc w:val="left"/>
              <w:rPr/>
            </w:pPr>
            <w:r>
              <w:rPr/>
              <w:t xml:space="preserve">TBA </w:t>
            </w:r>
          </w:p>
        </w:tc>
        <w:tc>
          <w:tcPr>
            <w:tcW w:w="4140" w:type="dxa"/>
            <w:tcBorders/>
            <w:vAlign w:val="center"/>
          </w:tcPr>
          <w:p>
            <w:pPr>
              <w:pStyle w:val="TableContents"/>
              <w:bidi w:val="0"/>
              <w:spacing w:before="0" w:after="283"/>
              <w:jc w:val="left"/>
              <w:rPr/>
            </w:pPr>
            <w:r>
              <w:rPr/>
              <w:t xml:space="preserve">40 Takayuki vie Noahin yakitori-ravintolaan. Mayu pitää todella Noahista, ja hän hermostuu, kun Noah ja Yui aikovat viettää aikaa yhdessä. </w:t>
            </w:r>
          </w:p>
        </w:tc>
      </w:tr>
      <w:tr>
        <w:trPr/>
        <w:tc>
          <w:tcPr>
            <w:tcW w:w="952" w:type="dxa"/>
            <w:tcBorders/>
            <w:vAlign w:val="center"/>
          </w:tcPr>
          <w:p>
            <w:pPr>
              <w:pStyle w:val="TableHeading"/>
              <w:suppressLineNumbers/>
              <w:bidi w:val="0"/>
              <w:spacing w:before="0" w:after="283"/>
              <w:jc w:val="center"/>
              <w:rPr/>
            </w:pPr>
            <w:r>
              <w:rPr/>
              <w:t xml:space="preserve">24 </w:t>
            </w:r>
          </w:p>
        </w:tc>
        <w:tc>
          <w:tcPr>
            <w:tcW w:w="682" w:type="dxa"/>
            <w:tcBorders/>
            <w:vAlign w:val="center"/>
          </w:tcPr>
          <w:p>
            <w:pPr>
              <w:pStyle w:val="TableContents"/>
              <w:bidi w:val="0"/>
              <w:spacing w:before="0" w:after="283"/>
              <w:jc w:val="left"/>
              <w:rPr/>
            </w:pPr>
            <w:r>
              <w:rPr/>
              <w:t xml:space="preserve">8 </w:t>
            </w:r>
          </w:p>
        </w:tc>
        <w:tc>
          <w:tcPr>
            <w:tcW w:w="1830" w:type="dxa"/>
            <w:tcBorders/>
            <w:vAlign w:val="center"/>
          </w:tcPr>
          <w:p>
            <w:pPr>
              <w:pStyle w:val="TableContents"/>
              <w:bidi w:val="0"/>
              <w:spacing w:before="0" w:after="283"/>
              <w:jc w:val="left"/>
              <w:rPr/>
            </w:pPr>
            <w:r>
              <w:rPr/>
              <w:t xml:space="preserve">``Pusu tyhjästä'' </w:t>
            </w:r>
          </w:p>
        </w:tc>
        <w:tc>
          <w:tcPr>
            <w:tcW w:w="1473" w:type="dxa"/>
            <w:tcBorders/>
            <w:vAlign w:val="center"/>
          </w:tcPr>
          <w:p>
            <w:pPr>
              <w:pStyle w:val="TableContents"/>
              <w:bidi w:val="0"/>
              <w:spacing w:before="0" w:after="283"/>
              <w:jc w:val="left"/>
              <w:rPr/>
            </w:pPr>
            <w:r>
              <w:rPr/>
              <w:t xml:space="preserve">3. heinäkuuta 2018 (2018-07-03) </w:t>
            </w:r>
          </w:p>
        </w:tc>
        <w:tc>
          <w:tcPr>
            <w:tcW w:w="1128" w:type="dxa"/>
            <w:tcBorders/>
            <w:vAlign w:val="center"/>
          </w:tcPr>
          <w:p>
            <w:pPr>
              <w:pStyle w:val="TableContents"/>
              <w:bidi w:val="0"/>
              <w:spacing w:before="0" w:after="283"/>
              <w:jc w:val="left"/>
              <w:rPr/>
            </w:pPr>
            <w:r>
              <w:rPr/>
              <w:t xml:space="preserve">TBA </w:t>
            </w:r>
          </w:p>
        </w:tc>
        <w:tc>
          <w:tcPr>
            <w:tcW w:w="4140" w:type="dxa"/>
            <w:tcBorders/>
            <w:vAlign w:val="center"/>
          </w:tcPr>
          <w:p>
            <w:pPr>
              <w:pStyle w:val="TableContents"/>
              <w:bidi w:val="0"/>
              <w:spacing w:before="0" w:after="283"/>
              <w:jc w:val="left"/>
              <w:rPr/>
            </w:pPr>
            <w:r>
              <w:rPr/>
              <w:t xml:space="preserve">36 Shohei vie Seinan syntymäpäiväillalliselle. Nolous vallitsee, kun Mayun aika Noahin kanssa ei johda mihinkään. Noah ja Yui lähtevät suunnitellulle retkelle. Osa 4 </w:t>
            </w:r>
          </w:p>
        </w:tc>
      </w:tr>
      <w:tr>
        <w:trPr/>
        <w:tc>
          <w:tcPr>
            <w:tcW w:w="952" w:type="dxa"/>
            <w:tcBorders/>
            <w:vAlign w:val="center"/>
          </w:tcPr>
          <w:p>
            <w:pPr>
              <w:pStyle w:val="TableHeading"/>
              <w:suppressLineNumbers/>
              <w:bidi w:val="0"/>
              <w:spacing w:before="0" w:after="283"/>
              <w:jc w:val="center"/>
              <w:rPr/>
            </w:pPr>
            <w:r>
              <w:rPr/>
              <w:t xml:space="preserve">25 </w:t>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``Pudonnut enkeli'' </w:t>
            </w:r>
          </w:p>
        </w:tc>
        <w:tc>
          <w:tcPr>
            <w:tcW w:w="1473" w:type="dxa"/>
            <w:tcBorders/>
            <w:vAlign w:val="center"/>
          </w:tcPr>
          <w:p>
            <w:pPr>
              <w:pStyle w:val="TableContents"/>
              <w:bidi w:val="0"/>
              <w:spacing w:before="0" w:after="283"/>
              <w:jc w:val="left"/>
              <w:rPr/>
            </w:pPr>
            <w:r>
              <w:rPr/>
              <w:t xml:space="preserve">17. heinäkuuta 2018 (2018-07-17) </w:t>
            </w:r>
          </w:p>
        </w:tc>
        <w:tc>
          <w:tcPr>
            <w:tcW w:w="1128" w:type="dxa"/>
            <w:tcBorders/>
            <w:vAlign w:val="center"/>
          </w:tcPr>
          <w:p>
            <w:pPr>
              <w:pStyle w:val="TableContents"/>
              <w:bidi w:val="0"/>
              <w:spacing w:before="0" w:after="283"/>
              <w:jc w:val="left"/>
              <w:rPr/>
            </w:pPr>
            <w:r>
              <w:rPr/>
              <w:t xml:space="preserve">TBA </w:t>
            </w:r>
          </w:p>
        </w:tc>
        <w:tc>
          <w:tcPr>
            <w:tcW w:w="4140" w:type="dxa"/>
            <w:tcBorders/>
            <w:vAlign w:val="center"/>
          </w:tcPr>
          <w:p>
            <w:pPr>
              <w:pStyle w:val="TableContents"/>
              <w:bidi w:val="0"/>
              <w:spacing w:before="0" w:after="283"/>
              <w:jc w:val="left"/>
              <w:rPr/>
            </w:pPr>
            <w:r>
              <w:rPr/>
              <w:t xml:space="preserve">41 Yui yrittää jatkuvasti paikata asioita Mayun kanssa. Shohei valmistautuu levynjulkaisukeikkaan Shibuyassa ja pyytää sitten Yuilta paikallisia vinkkejä. </w:t>
            </w:r>
          </w:p>
        </w:tc>
      </w:tr>
      <w:tr>
        <w:trPr/>
        <w:tc>
          <w:tcPr>
            <w:tcW w:w="952" w:type="dxa"/>
            <w:tcBorders/>
            <w:vAlign w:val="center"/>
          </w:tcPr>
          <w:p>
            <w:pPr>
              <w:pStyle w:val="TableHeading"/>
              <w:suppressLineNumbers/>
              <w:bidi w:val="0"/>
              <w:spacing w:before="0" w:after="283"/>
              <w:jc w:val="center"/>
              <w:rPr/>
            </w:pPr>
            <w:r>
              <w:rPr/>
              <w:t xml:space="preserve">26 </w:t>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"Parempi kuin sinä </w:t>
            </w:r>
          </w:p>
        </w:tc>
        <w:tc>
          <w:tcPr>
            <w:tcW w:w="1473" w:type="dxa"/>
            <w:tcBorders/>
            <w:vAlign w:val="center"/>
          </w:tcPr>
          <w:p>
            <w:pPr>
              <w:pStyle w:val="TableContents"/>
              <w:bidi w:val="0"/>
              <w:spacing w:before="0" w:after="283"/>
              <w:jc w:val="left"/>
              <w:rPr/>
            </w:pPr>
            <w:r>
              <w:rPr/>
              <w:t xml:space="preserve">24. heinäkuuta 2018 (2018-07-24) </w:t>
            </w:r>
          </w:p>
        </w:tc>
        <w:tc>
          <w:tcPr>
            <w:tcW w:w="1128" w:type="dxa"/>
            <w:tcBorders/>
            <w:vAlign w:val="center"/>
          </w:tcPr>
          <w:p>
            <w:pPr>
              <w:pStyle w:val="TableContents"/>
              <w:bidi w:val="0"/>
              <w:spacing w:before="0" w:after="283"/>
              <w:jc w:val="left"/>
              <w:rPr/>
            </w:pPr>
            <w:r>
              <w:rPr/>
              <w:t xml:space="preserve">TBA </w:t>
            </w:r>
          </w:p>
        </w:tc>
        <w:tc>
          <w:tcPr>
            <w:tcW w:w="4140" w:type="dxa"/>
            <w:tcBorders/>
            <w:vAlign w:val="center"/>
          </w:tcPr>
          <w:p>
            <w:pPr>
              <w:pStyle w:val="TableContents"/>
              <w:bidi w:val="0"/>
              <w:spacing w:before="0" w:after="283"/>
              <w:jc w:val="left"/>
              <w:rPr/>
            </w:pPr>
            <w:r>
              <w:rPr/>
              <w:t xml:space="preserve">37 Mayu ja Noah lähtevät vaellukselle, ja kun he palaavat, Mayu puhuu rehellisesti Yuin kanssa ja tekee päätöksen. Uusi jäsen liittyy Terrace Houseen </w:t>
            </w:r>
          </w:p>
        </w:tc>
      </w:tr>
      <w:tr>
        <w:trPr/>
        <w:tc>
          <w:tcPr>
            <w:tcW w:w="952" w:type="dxa"/>
            <w:tcBorders/>
            <w:vAlign w:val="center"/>
          </w:tcPr>
          <w:p>
            <w:pPr>
              <w:pStyle w:val="TableHeading"/>
              <w:suppressLineNumbers/>
              <w:bidi w:val="0"/>
              <w:spacing w:before="0" w:after="283"/>
              <w:jc w:val="center"/>
              <w:rPr/>
            </w:pPr>
            <w:r>
              <w:rPr/>
              <w:t xml:space="preserve">27 </w:t>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"Leirin yönä ... </w:t>
            </w:r>
          </w:p>
        </w:tc>
        <w:tc>
          <w:tcPr>
            <w:tcW w:w="1473" w:type="dxa"/>
            <w:tcBorders/>
            <w:vAlign w:val="center"/>
          </w:tcPr>
          <w:p>
            <w:pPr>
              <w:pStyle w:val="TableContents"/>
              <w:bidi w:val="0"/>
              <w:spacing w:before="0" w:after="283"/>
              <w:jc w:val="left"/>
              <w:rPr/>
            </w:pPr>
            <w:r>
              <w:rPr/>
              <w:t xml:space="preserve">heinäkuu 31, 2018 (2018-07-31) </w:t>
            </w:r>
          </w:p>
        </w:tc>
        <w:tc>
          <w:tcPr>
            <w:tcW w:w="1128" w:type="dxa"/>
            <w:tcBorders/>
            <w:vAlign w:val="center"/>
          </w:tcPr>
          <w:p>
            <w:pPr>
              <w:pStyle w:val="TableContents"/>
              <w:bidi w:val="0"/>
              <w:spacing w:before="0" w:after="283"/>
              <w:jc w:val="left"/>
              <w:rPr/>
            </w:pPr>
            <w:r>
              <w:rPr/>
              <w:t xml:space="preserve">TBA </w:t>
            </w:r>
          </w:p>
        </w:tc>
        <w:tc>
          <w:tcPr>
            <w:tcW w:w="4140" w:type="dxa"/>
            <w:tcBorders/>
            <w:vAlign w:val="center"/>
          </w:tcPr>
          <w:p>
            <w:pPr>
              <w:pStyle w:val="TableContents"/>
              <w:bidi w:val="0"/>
              <w:spacing w:before="0" w:after="283"/>
              <w:jc w:val="left"/>
              <w:rPr/>
            </w:pPr>
            <w:r>
              <w:rPr/>
              <w:t xml:space="preserve">40 Uusi jäsen Aya asettuu taloon, ja jäsenet suunnittelevat yhteistä telttailua. Seina reagoi yllättäen Shohein rohkeisiin liikkeisiin. </w:t>
            </w:r>
          </w:p>
        </w:tc>
      </w:tr>
      <w:tr>
        <w:trPr/>
        <w:tc>
          <w:tcPr>
            <w:tcW w:w="952" w:type="dxa"/>
            <w:tcBorders/>
            <w:vAlign w:val="center"/>
          </w:tcPr>
          <w:p>
            <w:pPr>
              <w:pStyle w:val="TableHeading"/>
              <w:suppressLineNumbers/>
              <w:bidi w:val="0"/>
              <w:spacing w:before="0" w:after="283"/>
              <w:jc w:val="center"/>
              <w:rPr/>
            </w:pPr>
            <w:r>
              <w:rPr/>
              <w:t xml:space="preserve">28 </w:t>
            </w:r>
          </w:p>
        </w:tc>
        <w:tc>
          <w:tcPr>
            <w:tcW w:w="682" w:type="dxa"/>
            <w:tcBorders/>
            <w:vAlign w:val="center"/>
          </w:tcPr>
          <w:p>
            <w:pPr>
              <w:pStyle w:val="TableContents"/>
              <w:bidi w:val="0"/>
              <w:spacing w:before="0" w:after="283"/>
              <w:jc w:val="left"/>
              <w:rPr>
                <w:sz w:val="4"/>
                <w:szCs w:val="4"/>
              </w:rPr>
            </w:pPr>
            <w:r>
              <w:rPr>
                <w:sz w:val="4"/>
                <w:szCs w:val="4"/>
              </w:rPr>
            </w:r>
          </w:p>
        </w:tc>
        <w:tc>
          <w:tcPr>
            <w:tcW w:w="1830" w:type="dxa"/>
            <w:tcBorders/>
            <w:vAlign w:val="center"/>
          </w:tcPr>
          <w:p>
            <w:pPr>
              <w:pStyle w:val="TableContents"/>
              <w:bidi w:val="0"/>
              <w:spacing w:before="0" w:after="283"/>
              <w:jc w:val="left"/>
              <w:rPr/>
            </w:pPr>
            <w:r>
              <w:rPr/>
              <w:t xml:space="preserve">``Sodanjulistus'' </w:t>
            </w:r>
          </w:p>
        </w:tc>
        <w:tc>
          <w:tcPr>
            <w:tcW w:w="1473" w:type="dxa"/>
            <w:tcBorders/>
            <w:vAlign w:val="center"/>
          </w:tcPr>
          <w:p>
            <w:pPr>
              <w:pStyle w:val="TableContents"/>
              <w:bidi w:val="0"/>
              <w:spacing w:before="0" w:after="283"/>
              <w:jc w:val="left"/>
              <w:rPr/>
            </w:pPr>
            <w:r>
              <w:rPr/>
              <w:t xml:space="preserve">7. elokuuta 2018 (2018-08-07) </w:t>
            </w:r>
          </w:p>
        </w:tc>
        <w:tc>
          <w:tcPr>
            <w:tcW w:w="1128" w:type="dxa"/>
            <w:tcBorders/>
            <w:vAlign w:val="center"/>
          </w:tcPr>
          <w:p>
            <w:pPr>
              <w:pStyle w:val="TableContents"/>
              <w:bidi w:val="0"/>
              <w:spacing w:before="0" w:after="283"/>
              <w:jc w:val="left"/>
              <w:rPr/>
            </w:pPr>
            <w:r>
              <w:rPr/>
              <w:t xml:space="preserve">TBA </w:t>
            </w:r>
          </w:p>
        </w:tc>
        <w:tc>
          <w:tcPr>
            <w:tcW w:w="4140" w:type="dxa"/>
            <w:tcBorders/>
            <w:vAlign w:val="center"/>
          </w:tcPr>
          <w:p>
            <w:pPr>
              <w:pStyle w:val="TableContents"/>
              <w:bidi w:val="0"/>
              <w:spacing w:before="0" w:after="283"/>
              <w:jc w:val="left"/>
              <w:rPr/>
            </w:pPr>
            <w:r>
              <w:rPr/>
              <w:t xml:space="preserve">36 Aya ja Takayuki lähtevät treffeille yhdessä. Samaan aikaan, yllättävän keskustelun jälkeen Shohein kanssa, Noah hengailee jälleen kerran Yuin kanssa... </w:t>
            </w:r>
          </w:p>
        </w:tc>
      </w:tr>
      <w:tr>
        <w:trPr/>
        <w:tc>
          <w:tcPr>
            <w:tcW w:w="952" w:type="dxa"/>
            <w:tcBorders/>
            <w:vAlign w:val="center"/>
          </w:tcPr>
          <w:p>
            <w:pPr>
              <w:pStyle w:val="TableHeading"/>
              <w:suppressLineNumbers/>
              <w:bidi w:val="0"/>
              <w:spacing w:before="0" w:after="283"/>
              <w:jc w:val="center"/>
              <w:rPr/>
            </w:pPr>
            <w:r>
              <w:rPr/>
              <w:t xml:space="preserve">29 </w:t>
            </w:r>
          </w:p>
        </w:tc>
        <w:tc>
          <w:tcPr>
            <w:tcW w:w="682" w:type="dxa"/>
            <w:tcBorders/>
            <w:vAlign w:val="center"/>
          </w:tcPr>
          <w:p>
            <w:pPr>
              <w:pStyle w:val="TableContents"/>
              <w:bidi w:val="0"/>
              <w:spacing w:before="0" w:after="283"/>
              <w:jc w:val="left"/>
              <w:rPr/>
            </w:pPr>
            <w:r>
              <w:rPr/>
              <w:t xml:space="preserve">5 </w:t>
            </w:r>
          </w:p>
        </w:tc>
        <w:tc>
          <w:tcPr>
            <w:tcW w:w="1830" w:type="dxa"/>
            <w:tcBorders/>
            <w:vAlign w:val="center"/>
          </w:tcPr>
          <w:p>
            <w:pPr>
              <w:pStyle w:val="TableContents"/>
              <w:bidi w:val="0"/>
              <w:spacing w:before="0" w:after="283"/>
              <w:jc w:val="left"/>
              <w:rPr/>
            </w:pPr>
            <w:r>
              <w:rPr/>
              <w:t xml:space="preserve">``Rakkauden tunnustaminen kappelissa'' </w:t>
            </w:r>
          </w:p>
        </w:tc>
        <w:tc>
          <w:tcPr>
            <w:tcW w:w="1473" w:type="dxa"/>
            <w:tcBorders/>
            <w:vAlign w:val="center"/>
          </w:tcPr>
          <w:p>
            <w:pPr>
              <w:pStyle w:val="TableContents"/>
              <w:bidi w:val="0"/>
              <w:spacing w:before="0" w:after="283"/>
              <w:jc w:val="left"/>
              <w:rPr/>
            </w:pPr>
            <w:r>
              <w:rPr/>
              <w:t xml:space="preserve">21. elokuuta 2018 (2018-08-21) </w:t>
            </w:r>
          </w:p>
        </w:tc>
        <w:tc>
          <w:tcPr>
            <w:tcW w:w="1128" w:type="dxa"/>
            <w:tcBorders/>
            <w:vAlign w:val="center"/>
          </w:tcPr>
          <w:p>
            <w:pPr>
              <w:pStyle w:val="TableContents"/>
              <w:bidi w:val="0"/>
              <w:spacing w:before="0" w:after="283"/>
              <w:jc w:val="left"/>
              <w:rPr/>
            </w:pPr>
            <w:r>
              <w:rPr/>
              <w:t xml:space="preserve">TBA </w:t>
            </w:r>
          </w:p>
        </w:tc>
        <w:tc>
          <w:tcPr>
            <w:tcW w:w="4140" w:type="dxa"/>
            <w:tcBorders/>
            <w:vAlign w:val="center"/>
          </w:tcPr>
          <w:p>
            <w:pPr>
              <w:pStyle w:val="TableContents"/>
              <w:bidi w:val="0"/>
              <w:spacing w:before="0" w:after="283"/>
              <w:jc w:val="left"/>
              <w:rPr/>
            </w:pPr>
            <w:r>
              <w:rPr/>
              <w:t xml:space="preserve">42 Yui puhuu Shoheille Noahista ja kertoo Noahille seuraavana päivänä. Shohei suunnittelee pyytävänsä Seinaa treffeille, ja Aya pyytää Shoheilta palvelusta. </w:t>
            </w:r>
          </w:p>
        </w:tc>
      </w:tr>
      <w:tr>
        <w:trPr/>
        <w:tc>
          <w:tcPr>
            <w:tcW w:w="952" w:type="dxa"/>
            <w:tcBorders/>
            <w:vAlign w:val="center"/>
          </w:tcPr>
          <w:p>
            <w:pPr>
              <w:pStyle w:val="TableHeading"/>
              <w:suppressLineNumbers/>
              <w:bidi w:val="0"/>
              <w:spacing w:before="0" w:after="283"/>
              <w:jc w:val="center"/>
              <w:rPr/>
            </w:pPr>
            <w:r>
              <w:rPr/>
              <w:t xml:space="preserve">30 </w:t>
            </w:r>
          </w:p>
        </w:tc>
        <w:tc>
          <w:tcPr>
            <w:tcW w:w="682" w:type="dxa"/>
            <w:tcBorders/>
            <w:vAlign w:val="center"/>
          </w:tcPr>
          <w:p>
            <w:pPr>
              <w:pStyle w:val="TableContents"/>
              <w:bidi w:val="0"/>
              <w:spacing w:before="0" w:after="283"/>
              <w:jc w:val="left"/>
              <w:rPr/>
            </w:pPr>
            <w:r>
              <w:rPr/>
              <w:t xml:space="preserve">6 </w:t>
            </w:r>
          </w:p>
        </w:tc>
        <w:tc>
          <w:tcPr>
            <w:tcW w:w="1830" w:type="dxa"/>
            <w:tcBorders/>
            <w:vAlign w:val="center"/>
          </w:tcPr>
          <w:p>
            <w:pPr>
              <w:pStyle w:val="TableContents"/>
              <w:bidi w:val="0"/>
              <w:spacing w:before="0" w:after="283"/>
              <w:jc w:val="left"/>
              <w:rPr/>
            </w:pPr>
            <w:r>
              <w:rPr/>
              <w:t xml:space="preserve">``Farssi'' </w:t>
            </w:r>
          </w:p>
        </w:tc>
        <w:tc>
          <w:tcPr>
            <w:tcW w:w="1473" w:type="dxa"/>
            <w:tcBorders/>
            <w:vAlign w:val="center"/>
          </w:tcPr>
          <w:p>
            <w:pPr>
              <w:pStyle w:val="TableContents"/>
              <w:bidi w:val="0"/>
              <w:spacing w:before="0" w:after="283"/>
              <w:jc w:val="left"/>
              <w:rPr/>
            </w:pPr>
            <w:r>
              <w:rPr/>
              <w:t xml:space="preserve">28. elokuuta 2018 (2018-08-28) </w:t>
            </w:r>
          </w:p>
        </w:tc>
        <w:tc>
          <w:tcPr>
            <w:tcW w:w="1128" w:type="dxa"/>
            <w:tcBorders/>
            <w:vAlign w:val="center"/>
          </w:tcPr>
          <w:p>
            <w:pPr>
              <w:pStyle w:val="TableContents"/>
              <w:bidi w:val="0"/>
              <w:spacing w:before="0" w:after="283"/>
              <w:jc w:val="left"/>
              <w:rPr/>
            </w:pPr>
            <w:r>
              <w:rPr/>
              <w:t xml:space="preserve">TBA </w:t>
            </w:r>
          </w:p>
        </w:tc>
        <w:tc>
          <w:tcPr>
            <w:tcW w:w="4140" w:type="dxa"/>
            <w:tcBorders/>
            <w:vAlign w:val="center"/>
          </w:tcPr>
          <w:p>
            <w:pPr>
              <w:pStyle w:val="TableContents"/>
              <w:bidi w:val="0"/>
              <w:spacing w:before="0" w:after="283"/>
              <w:jc w:val="left"/>
              <w:rPr/>
            </w:pPr>
            <w:r>
              <w:rPr/>
              <w:t xml:space="preserve">TBA Shoheista kuultuaan Noah pyytää Seinaa treffeille. Takayukin syntymäpäiväjuhlissa Aya keskustelee hänen kanssaan kahden kesken.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terassitalo osa 3 tulee netflixiin?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44"/>
        <w:gridCol w:w="674"/>
        <w:gridCol w:w="1801"/>
        <w:gridCol w:w="1479"/>
        <w:gridCol w:w="1314"/>
        <w:gridCol w:w="3993"/>
      </w:tblGrid>
      <w:tr>
        <w:trPr/>
        <w:tc>
          <w:tcPr>
            <w:tcW w:w="944" w:type="dxa"/>
            <w:tcBorders/>
            <w:vAlign w:val="center"/>
          </w:tcPr>
          <w:p>
            <w:pPr>
              <w:pStyle w:val="TableHeading"/>
              <w:suppressLineNumbers/>
              <w:bidi w:val="0"/>
              <w:spacing w:before="0" w:after="283"/>
              <w:jc w:val="center"/>
              <w:rPr/>
            </w:pPr>
            <w:r>
              <w:rPr/>
              <w:t xml:space="preserve">Nro kaudella </w:t>
            </w:r>
          </w:p>
        </w:tc>
        <w:tc>
          <w:tcPr>
            <w:tcW w:w="674" w:type="dxa"/>
            <w:tcBorders/>
            <w:vAlign w:val="center"/>
          </w:tcPr>
          <w:p>
            <w:pPr>
              <w:pStyle w:val="TableHeading"/>
              <w:suppressLineNumbers/>
              <w:bidi w:val="0"/>
              <w:spacing w:before="0" w:after="283"/>
              <w:jc w:val="center"/>
              <w:rPr/>
            </w:pPr>
            <w:r>
              <w:rPr/>
              <w:t xml:space="preserve">Nro Osassa </w:t>
            </w:r>
          </w:p>
        </w:tc>
        <w:tc>
          <w:tcPr>
            <w:tcW w:w="1801" w:type="dxa"/>
            <w:tcBorders/>
            <w:vAlign w:val="center"/>
          </w:tcPr>
          <w:p>
            <w:pPr>
              <w:pStyle w:val="TableHeading"/>
              <w:suppressLineNumbers/>
              <w:bidi w:val="0"/>
              <w:spacing w:before="0" w:after="283"/>
              <w:jc w:val="center"/>
              <w:rPr/>
            </w:pPr>
            <w:r>
              <w:rPr/>
              <w:t xml:space="preserve">Otsikko </w:t>
            </w:r>
          </w:p>
        </w:tc>
        <w:tc>
          <w:tcPr>
            <w:tcW w:w="1479" w:type="dxa"/>
            <w:tcBorders/>
            <w:vAlign w:val="center"/>
          </w:tcPr>
          <w:p>
            <w:pPr>
              <w:pStyle w:val="TableHeading"/>
              <w:suppressLineNumbers/>
              <w:bidi w:val="0"/>
              <w:spacing w:before="0" w:after="283"/>
              <w:jc w:val="center"/>
              <w:rPr/>
            </w:pPr>
            <w:r>
              <w:rPr/>
              <w:t xml:space="preserve">Netflix Japani Julkaisupäivä </w:t>
            </w:r>
          </w:p>
        </w:tc>
        <w:tc>
          <w:tcPr>
            <w:tcW w:w="1314" w:type="dxa"/>
            <w:tcBorders/>
            <w:vAlign w:val="center"/>
          </w:tcPr>
          <w:p>
            <w:pPr>
              <w:pStyle w:val="TableHeading"/>
              <w:suppressLineNumbers/>
              <w:bidi w:val="0"/>
              <w:spacing w:before="0" w:after="283"/>
              <w:jc w:val="center"/>
              <w:rPr/>
            </w:pPr>
            <w:r>
              <w:rPr/>
              <w:t xml:space="preserve">Fuji TV:n lähetyspäivä </w:t>
            </w:r>
          </w:p>
        </w:tc>
        <w:tc>
          <w:tcPr>
            <w:tcW w:w="3993" w:type="dxa"/>
            <w:tcBorders/>
            <w:vAlign w:val="center"/>
          </w:tcPr>
          <w:p>
            <w:pPr>
              <w:pStyle w:val="TableHeading"/>
              <w:suppressLineNumbers/>
              <w:bidi w:val="0"/>
              <w:spacing w:before="0" w:after="283"/>
              <w:jc w:val="center"/>
              <w:rPr/>
            </w:pPr>
            <w:r>
              <w:rPr/>
              <w:t xml:space="preserve">Pituus (min) Osa 1 </w:t>
            </w:r>
          </w:p>
        </w:tc>
      </w:tr>
      <w:tr>
        <w:trPr/>
        <w:tc>
          <w:tcPr>
            <w:tcW w:w="944" w:type="dxa"/>
            <w:tcBorders/>
            <w:vAlign w:val="center"/>
          </w:tcPr>
          <w:p>
            <w:pPr>
              <w:pStyle w:val="TableHeading"/>
              <w:bidi w:val="0"/>
              <w:spacing w:before="0" w:after="283"/>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"Uusien ovien avaaminen </w:t>
            </w:r>
          </w:p>
        </w:tc>
        <w:tc>
          <w:tcPr>
            <w:tcW w:w="1479" w:type="dxa"/>
            <w:tcBorders/>
            <w:vAlign w:val="center"/>
          </w:tcPr>
          <w:p>
            <w:pPr>
              <w:pStyle w:val="TableContents"/>
              <w:bidi w:val="0"/>
              <w:spacing w:before="0" w:after="283"/>
              <w:jc w:val="left"/>
              <w:rPr/>
            </w:pPr>
            <w:r>
              <w:rPr/>
              <w:t xml:space="preserve">19. joulukuuta 2017 (2017-12-19) </w:t>
            </w:r>
          </w:p>
        </w:tc>
        <w:tc>
          <w:tcPr>
            <w:tcW w:w="1314" w:type="dxa"/>
            <w:tcBorders/>
            <w:vAlign w:val="center"/>
          </w:tcPr>
          <w:p>
            <w:pPr>
              <w:pStyle w:val="TableContents"/>
              <w:bidi w:val="0"/>
              <w:spacing w:before="0" w:after="283"/>
              <w:jc w:val="left"/>
              <w:rPr/>
            </w:pPr>
            <w:r>
              <w:rPr/>
              <w:t xml:space="preserve">tammikuu 22, 2018 </w:t>
            </w:r>
          </w:p>
        </w:tc>
        <w:tc>
          <w:tcPr>
            <w:tcW w:w="3993" w:type="dxa"/>
            <w:tcBorders/>
            <w:vAlign w:val="center"/>
          </w:tcPr>
          <w:p>
            <w:pPr>
              <w:pStyle w:val="TableContents"/>
              <w:bidi w:val="0"/>
              <w:spacing w:before="0" w:after="283"/>
              <w:jc w:val="left"/>
              <w:rPr/>
            </w:pPr>
            <w:r>
              <w:rPr/>
              <w:t xml:space="preserve">42 Kuusi tuntematonta ihmistä kokoontuu taloon Karuizawassa. He ovat 19-31-vuotiaita, ja heitä yhdistää yksi asia: he asuvat yhdessä kauniissa kaupungissa. </w:t>
            </w:r>
          </w:p>
        </w:tc>
      </w:tr>
      <w:tr>
        <w:trPr/>
        <w:tc>
          <w:tcPr>
            <w:tcW w:w="944" w:type="dxa"/>
            <w:tcBorders/>
            <w:vAlign w:val="center"/>
          </w:tcPr>
          <w:p>
            <w:pPr>
              <w:pStyle w:val="TableHeading"/>
              <w:bidi w:val="0"/>
              <w:spacing w:before="0" w:after="283"/>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"Uusi kokemus hänelle </w:t>
            </w:r>
          </w:p>
        </w:tc>
        <w:tc>
          <w:tcPr>
            <w:tcW w:w="1479" w:type="dxa"/>
            <w:tcBorders/>
            <w:vAlign w:val="center"/>
          </w:tcPr>
          <w:p>
            <w:pPr>
              <w:pStyle w:val="TableContents"/>
              <w:bidi w:val="0"/>
              <w:spacing w:before="0" w:after="283"/>
              <w:jc w:val="left"/>
              <w:rPr/>
            </w:pPr>
            <w:r>
              <w:rPr/>
              <w:t xml:space="preserve">26. joulukuuta 2017 (2017-12-26) </w:t>
            </w:r>
          </w:p>
        </w:tc>
        <w:tc>
          <w:tcPr>
            <w:tcW w:w="1314" w:type="dxa"/>
            <w:tcBorders/>
            <w:vAlign w:val="center"/>
          </w:tcPr>
          <w:p>
            <w:pPr>
              <w:pStyle w:val="TableContents"/>
              <w:bidi w:val="0"/>
              <w:spacing w:before="0" w:after="283"/>
              <w:jc w:val="left"/>
              <w:rPr/>
            </w:pPr>
            <w:r>
              <w:rPr/>
              <w:t xml:space="preserve">tammikuu 29, 2018 </w:t>
            </w:r>
          </w:p>
        </w:tc>
        <w:tc>
          <w:tcPr>
            <w:tcW w:w="3993" w:type="dxa"/>
            <w:tcBorders/>
            <w:vAlign w:val="center"/>
          </w:tcPr>
          <w:p>
            <w:pPr>
              <w:pStyle w:val="TableContents"/>
              <w:bidi w:val="0"/>
              <w:spacing w:before="0" w:after="283"/>
              <w:jc w:val="left"/>
              <w:rPr/>
            </w:pPr>
            <w:r>
              <w:rPr/>
              <w:t xml:space="preserve">34 Kun kaikki asettuvat paikoilleen, Yuudai esittelee kokkaustaitojaan. Kun jotkut jäsenet lähtevät ulos lounaalle, Yuudai tuntuu ihastuvan erityisesti yhteen tyttöön. </w:t>
            </w:r>
          </w:p>
        </w:tc>
      </w:tr>
      <w:tr>
        <w:trPr/>
        <w:tc>
          <w:tcPr>
            <w:tcW w:w="944" w:type="dxa"/>
            <w:tcBorders/>
            <w:vAlign w:val="center"/>
          </w:tcPr>
          <w:p>
            <w:pPr>
              <w:pStyle w:val="TableHeading"/>
              <w:bidi w:val="0"/>
              <w:spacing w:before="0" w:after="283"/>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``Captain Tsubasa'' </w:t>
            </w:r>
          </w:p>
        </w:tc>
        <w:tc>
          <w:tcPr>
            <w:tcW w:w="1479" w:type="dxa"/>
            <w:tcBorders/>
            <w:vAlign w:val="center"/>
          </w:tcPr>
          <w:p>
            <w:pPr>
              <w:pStyle w:val="TableContents"/>
              <w:bidi w:val="0"/>
              <w:spacing w:before="0" w:after="283"/>
              <w:jc w:val="left"/>
              <w:rPr/>
            </w:pPr>
            <w:r>
              <w:rPr/>
              <w:t xml:space="preserve">2. tammikuuta 2018 (2018-01-02) </w:t>
            </w:r>
          </w:p>
        </w:tc>
        <w:tc>
          <w:tcPr>
            <w:tcW w:w="1314" w:type="dxa"/>
            <w:tcBorders/>
            <w:vAlign w:val="center"/>
          </w:tcPr>
          <w:p>
            <w:pPr>
              <w:pStyle w:val="TableContents"/>
              <w:bidi w:val="0"/>
              <w:spacing w:before="0" w:after="283"/>
              <w:jc w:val="left"/>
              <w:rPr/>
            </w:pPr>
            <w:r>
              <w:rPr/>
              <w:t xml:space="preserve">helmikuu 5, 2018 </w:t>
            </w:r>
          </w:p>
        </w:tc>
        <w:tc>
          <w:tcPr>
            <w:tcW w:w="3993" w:type="dxa"/>
            <w:tcBorders/>
            <w:vAlign w:val="center"/>
          </w:tcPr>
          <w:p>
            <w:pPr>
              <w:pStyle w:val="TableContents"/>
              <w:bidi w:val="0"/>
              <w:spacing w:before="0" w:after="283"/>
              <w:jc w:val="left"/>
              <w:rPr/>
            </w:pPr>
            <w:r>
              <w:rPr/>
              <w:t xml:space="preserve">32 Keskustellessaan tulevaisuuden haaveistaan Shion antaa Amille neuvoja. Sitten ryhmä vierailee Tsubasan isän ravintolassa. </w:t>
            </w:r>
          </w:p>
        </w:tc>
      </w:tr>
      <w:tr>
        <w:trPr/>
        <w:tc>
          <w:tcPr>
            <w:tcW w:w="944" w:type="dxa"/>
            <w:tcBorders/>
            <w:vAlign w:val="center"/>
          </w:tcPr>
          <w:p>
            <w:pPr>
              <w:pStyle w:val="TableHeading"/>
              <w:bidi w:val="0"/>
              <w:spacing w:before="0" w:after="283"/>
              <w:rPr>
                <w:sz w:val="4"/>
                <w:szCs w:val="4"/>
              </w:rPr>
            </w:pPr>
            <w:r>
              <w:rPr>
                <w:sz w:val="4"/>
                <w:szCs w:val="4"/>
              </w:rPr>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"The Reason She Cried" (Syy miksi hän itki) </w:t>
            </w:r>
          </w:p>
        </w:tc>
        <w:tc>
          <w:tcPr>
            <w:tcW w:w="1479" w:type="dxa"/>
            <w:tcBorders/>
            <w:vAlign w:val="center"/>
          </w:tcPr>
          <w:p>
            <w:pPr>
              <w:pStyle w:val="TableContents"/>
              <w:bidi w:val="0"/>
              <w:spacing w:before="0" w:after="283"/>
              <w:jc w:val="left"/>
              <w:rPr/>
            </w:pPr>
            <w:r>
              <w:rPr/>
              <w:t xml:space="preserve">9. tammikuuta 2018 (2018-01-09) </w:t>
            </w:r>
          </w:p>
        </w:tc>
        <w:tc>
          <w:tcPr>
            <w:tcW w:w="1314" w:type="dxa"/>
            <w:tcBorders/>
            <w:vAlign w:val="center"/>
          </w:tcPr>
          <w:p>
            <w:pPr>
              <w:pStyle w:val="TableContents"/>
              <w:bidi w:val="0"/>
              <w:spacing w:before="0" w:after="283"/>
              <w:jc w:val="left"/>
              <w:rPr/>
            </w:pPr>
            <w:r>
              <w:rPr/>
              <w:t xml:space="preserve">helmikuu 12, 2018 </w:t>
            </w:r>
          </w:p>
        </w:tc>
        <w:tc>
          <w:tcPr>
            <w:tcW w:w="3993" w:type="dxa"/>
            <w:tcBorders/>
            <w:vAlign w:val="center"/>
          </w:tcPr>
          <w:p>
            <w:pPr>
              <w:pStyle w:val="TableContents"/>
              <w:bidi w:val="0"/>
              <w:spacing w:before="0" w:after="283"/>
              <w:jc w:val="left"/>
              <w:rPr/>
            </w:pPr>
            <w:r>
              <w:rPr/>
              <w:t xml:space="preserve">36 Yuudai haluaa olla itsenäinen, mutta hänellä on vaikeuksia. Myöhemmin Ami alkaa itkeä, kun Yuudai kysyy häneltä suoraan, mitä hän haluaa tehdä elämällään. </w:t>
            </w:r>
          </w:p>
        </w:tc>
      </w:tr>
      <w:tr>
        <w:trPr/>
        <w:tc>
          <w:tcPr>
            <w:tcW w:w="944" w:type="dxa"/>
            <w:tcBorders/>
            <w:vAlign w:val="center"/>
          </w:tcPr>
          <w:p>
            <w:pPr>
              <w:pStyle w:val="TableHeading"/>
              <w:suppressLineNumbers/>
              <w:bidi w:val="0"/>
              <w:spacing w:before="0" w:after="283"/>
              <w:jc w:val="center"/>
              <w:rPr/>
            </w:pPr>
            <w:r>
              <w:rPr/>
              <w:t xml:space="preserve">5 </w:t>
            </w:r>
          </w:p>
        </w:tc>
        <w:tc>
          <w:tcPr>
            <w:tcW w:w="674" w:type="dxa"/>
            <w:tcBorders/>
            <w:vAlign w:val="center"/>
          </w:tcPr>
          <w:p>
            <w:pPr>
              <w:pStyle w:val="TableContents"/>
              <w:bidi w:val="0"/>
              <w:spacing w:before="0" w:after="283"/>
              <w:jc w:val="left"/>
              <w:rPr/>
            </w:pPr>
            <w:r>
              <w:rPr/>
              <w:t xml:space="preserve">5 </w:t>
            </w:r>
          </w:p>
        </w:tc>
        <w:tc>
          <w:tcPr>
            <w:tcW w:w="1801" w:type="dxa"/>
            <w:tcBorders/>
            <w:vAlign w:val="center"/>
          </w:tcPr>
          <w:p>
            <w:pPr>
              <w:pStyle w:val="TableContents"/>
              <w:bidi w:val="0"/>
              <w:spacing w:before="0" w:after="283"/>
              <w:jc w:val="left"/>
              <w:rPr/>
            </w:pPr>
            <w:r>
              <w:rPr/>
              <w:t xml:space="preserve">``Cocky Kid'' </w:t>
            </w:r>
          </w:p>
        </w:tc>
        <w:tc>
          <w:tcPr>
            <w:tcW w:w="1479" w:type="dxa"/>
            <w:tcBorders/>
            <w:vAlign w:val="center"/>
          </w:tcPr>
          <w:p>
            <w:pPr>
              <w:pStyle w:val="TableContents"/>
              <w:bidi w:val="0"/>
              <w:spacing w:before="0" w:after="283"/>
              <w:jc w:val="left"/>
              <w:rPr/>
            </w:pPr>
            <w:r>
              <w:rPr/>
              <w:t xml:space="preserve">23. tammikuuta 2018 (2018-01-23) </w:t>
            </w:r>
          </w:p>
        </w:tc>
        <w:tc>
          <w:tcPr>
            <w:tcW w:w="1314" w:type="dxa"/>
            <w:tcBorders/>
            <w:vAlign w:val="center"/>
          </w:tcPr>
          <w:p>
            <w:pPr>
              <w:pStyle w:val="TableContents"/>
              <w:bidi w:val="0"/>
              <w:spacing w:before="0" w:after="283"/>
              <w:jc w:val="left"/>
              <w:rPr/>
            </w:pPr>
            <w:r>
              <w:rPr/>
              <w:t xml:space="preserve">helmikuu 19, 2018 </w:t>
            </w:r>
          </w:p>
        </w:tc>
        <w:tc>
          <w:tcPr>
            <w:tcW w:w="3993" w:type="dxa"/>
            <w:tcBorders/>
            <w:vAlign w:val="center"/>
          </w:tcPr>
          <w:p>
            <w:pPr>
              <w:pStyle w:val="TableContents"/>
              <w:bidi w:val="0"/>
              <w:spacing w:before="0" w:after="283"/>
              <w:jc w:val="left"/>
              <w:rPr/>
            </w:pPr>
            <w:r>
              <w:rPr/>
              <w:t xml:space="preserve">40 Mizuki suhtautuu yhä epäilevämmin Yuudaihin, joka ostaa jatkuvasti tavaroita isänsä luottokortilla. Tsubasa ja Shion suuntaavat Kusatsu Onseniin. </w:t>
            </w:r>
          </w:p>
        </w:tc>
      </w:tr>
      <w:tr>
        <w:trPr/>
        <w:tc>
          <w:tcPr>
            <w:tcW w:w="944" w:type="dxa"/>
            <w:tcBorders/>
            <w:vAlign w:val="center"/>
          </w:tcPr>
          <w:p>
            <w:pPr>
              <w:pStyle w:val="TableHeading"/>
              <w:suppressLineNumbers/>
              <w:bidi w:val="0"/>
              <w:spacing w:before="0" w:after="283"/>
              <w:jc w:val="center"/>
              <w:rPr/>
            </w:pPr>
            <w:r>
              <w:rPr/>
              <w:t xml:space="preserve">6 </w:t>
            </w:r>
          </w:p>
        </w:tc>
        <w:tc>
          <w:tcPr>
            <w:tcW w:w="674" w:type="dxa"/>
            <w:tcBorders/>
            <w:vAlign w:val="center"/>
          </w:tcPr>
          <w:p>
            <w:pPr>
              <w:pStyle w:val="TableContents"/>
              <w:bidi w:val="0"/>
              <w:spacing w:before="0" w:after="283"/>
              <w:jc w:val="left"/>
              <w:rPr/>
            </w:pPr>
            <w:r>
              <w:rPr/>
              <w:t xml:space="preserve">6 </w:t>
            </w:r>
          </w:p>
        </w:tc>
        <w:tc>
          <w:tcPr>
            <w:tcW w:w="1801" w:type="dxa"/>
            <w:tcBorders/>
            <w:vAlign w:val="center"/>
          </w:tcPr>
          <w:p>
            <w:pPr>
              <w:pStyle w:val="TableContents"/>
              <w:bidi w:val="0"/>
              <w:spacing w:before="0" w:after="283"/>
              <w:jc w:val="left"/>
              <w:rPr/>
            </w:pPr>
            <w:r>
              <w:rPr/>
              <w:t xml:space="preserve">``Ensimmäinen lumisade'' </w:t>
            </w:r>
          </w:p>
        </w:tc>
        <w:tc>
          <w:tcPr>
            <w:tcW w:w="1479" w:type="dxa"/>
            <w:tcBorders/>
            <w:vAlign w:val="center"/>
          </w:tcPr>
          <w:p>
            <w:pPr>
              <w:pStyle w:val="TableContents"/>
              <w:bidi w:val="0"/>
              <w:spacing w:before="0" w:after="283"/>
              <w:jc w:val="left"/>
              <w:rPr/>
            </w:pPr>
            <w:r>
              <w:rPr/>
              <w:t xml:space="preserve">tammikuu 30, 2018 (2018-01-30) </w:t>
            </w:r>
          </w:p>
        </w:tc>
        <w:tc>
          <w:tcPr>
            <w:tcW w:w="1314" w:type="dxa"/>
            <w:tcBorders/>
            <w:vAlign w:val="center"/>
          </w:tcPr>
          <w:p>
            <w:pPr>
              <w:pStyle w:val="TableContents"/>
              <w:bidi w:val="0"/>
              <w:spacing w:before="0" w:after="283"/>
              <w:jc w:val="left"/>
              <w:rPr/>
            </w:pPr>
            <w:r>
              <w:rPr/>
              <w:t xml:space="preserve">helmikuu 26, 2018 </w:t>
            </w:r>
          </w:p>
        </w:tc>
        <w:tc>
          <w:tcPr>
            <w:tcW w:w="3993" w:type="dxa"/>
            <w:tcBorders/>
            <w:vAlign w:val="center"/>
          </w:tcPr>
          <w:p>
            <w:pPr>
              <w:pStyle w:val="TableContents"/>
              <w:bidi w:val="0"/>
              <w:spacing w:before="0" w:after="283"/>
              <w:jc w:val="left"/>
              <w:rPr/>
            </w:pPr>
            <w:r>
              <w:rPr/>
              <w:t xml:space="preserve">42 Yuudai vannoo tekevänsä muutoksia ja etsii ravintolan, jossa työskennellä, kun taas Ami tekee urapäätöksiä. He menevät treffeille Karuizawaan. </w:t>
            </w:r>
          </w:p>
        </w:tc>
      </w:tr>
      <w:tr>
        <w:trPr/>
        <w:tc>
          <w:tcPr>
            <w:tcW w:w="944" w:type="dxa"/>
            <w:tcBorders/>
            <w:vAlign w:val="center"/>
          </w:tcPr>
          <w:p>
            <w:pPr>
              <w:pStyle w:val="TableHeading"/>
              <w:suppressLineNumbers/>
              <w:bidi w:val="0"/>
              <w:spacing w:before="0" w:after="283"/>
              <w:jc w:val="center"/>
              <w:rPr/>
            </w:pPr>
            <w:r>
              <w:rPr/>
              <w:t xml:space="preserve">7 </w:t>
            </w:r>
          </w:p>
        </w:tc>
        <w:tc>
          <w:tcPr>
            <w:tcW w:w="674" w:type="dxa"/>
            <w:tcBorders/>
            <w:vAlign w:val="center"/>
          </w:tcPr>
          <w:p>
            <w:pPr>
              <w:pStyle w:val="TableContents"/>
              <w:bidi w:val="0"/>
              <w:spacing w:before="0" w:after="283"/>
              <w:jc w:val="left"/>
              <w:rPr/>
            </w:pPr>
            <w:r>
              <w:rPr/>
              <w:t xml:space="preserve">7 </w:t>
            </w:r>
          </w:p>
        </w:tc>
        <w:tc>
          <w:tcPr>
            <w:tcW w:w="1801" w:type="dxa"/>
            <w:tcBorders/>
            <w:vAlign w:val="center"/>
          </w:tcPr>
          <w:p>
            <w:pPr>
              <w:pStyle w:val="TableContents"/>
              <w:bidi w:val="0"/>
              <w:spacing w:before="0" w:after="283"/>
              <w:jc w:val="left"/>
              <w:rPr/>
            </w:pPr>
            <w:r>
              <w:rPr/>
              <w:t xml:space="preserve">"Poistin hänet maailmastani. </w:t>
            </w:r>
          </w:p>
        </w:tc>
        <w:tc>
          <w:tcPr>
            <w:tcW w:w="1479" w:type="dxa"/>
            <w:tcBorders/>
            <w:vAlign w:val="center"/>
          </w:tcPr>
          <w:p>
            <w:pPr>
              <w:pStyle w:val="TableContents"/>
              <w:bidi w:val="0"/>
              <w:spacing w:before="0" w:after="283"/>
              <w:jc w:val="left"/>
              <w:rPr/>
            </w:pPr>
            <w:r>
              <w:rPr/>
              <w:t xml:space="preserve">6. helmikuuta 2018 (2018-02-06) </w:t>
            </w:r>
          </w:p>
        </w:tc>
        <w:tc>
          <w:tcPr>
            <w:tcW w:w="1314" w:type="dxa"/>
            <w:tcBorders/>
            <w:vAlign w:val="center"/>
          </w:tcPr>
          <w:p>
            <w:pPr>
              <w:pStyle w:val="TableContents"/>
              <w:bidi w:val="0"/>
              <w:spacing w:before="0" w:after="283"/>
              <w:jc w:val="left"/>
              <w:rPr/>
            </w:pPr>
            <w:r>
              <w:rPr/>
              <w:t xml:space="preserve">maaliskuu 12, 2018 </w:t>
            </w:r>
          </w:p>
        </w:tc>
        <w:tc>
          <w:tcPr>
            <w:tcW w:w="3993" w:type="dxa"/>
            <w:tcBorders/>
            <w:vAlign w:val="center"/>
          </w:tcPr>
          <w:p>
            <w:pPr>
              <w:pStyle w:val="TableContents"/>
              <w:bidi w:val="0"/>
              <w:spacing w:before="0" w:after="283"/>
              <w:jc w:val="left"/>
              <w:rPr/>
            </w:pPr>
            <w:r>
              <w:rPr/>
              <w:t xml:space="preserve">42 Ami ja Yuudai analysoivat molemmat treffejään muiden jäsenten kanssa. Yuudai on hämmästynyt Amin asenteesta häntä kohtaan seuraavana päivänä. </w:t>
            </w:r>
          </w:p>
        </w:tc>
      </w:tr>
      <w:tr>
        <w:trPr/>
        <w:tc>
          <w:tcPr>
            <w:tcW w:w="944" w:type="dxa"/>
            <w:tcBorders/>
            <w:vAlign w:val="center"/>
          </w:tcPr>
          <w:p>
            <w:pPr>
              <w:pStyle w:val="TableHeading"/>
              <w:suppressLineNumbers/>
              <w:bidi w:val="0"/>
              <w:spacing w:before="0" w:after="283"/>
              <w:jc w:val="center"/>
              <w:rPr/>
            </w:pPr>
            <w:r>
              <w:rPr/>
              <w:t xml:space="preserve">8 </w:t>
            </w:r>
          </w:p>
        </w:tc>
        <w:tc>
          <w:tcPr>
            <w:tcW w:w="674" w:type="dxa"/>
            <w:tcBorders/>
            <w:vAlign w:val="center"/>
          </w:tcPr>
          <w:p>
            <w:pPr>
              <w:pStyle w:val="TableContents"/>
              <w:bidi w:val="0"/>
              <w:spacing w:before="0" w:after="283"/>
              <w:jc w:val="left"/>
              <w:rPr/>
            </w:pPr>
            <w:r>
              <w:rPr/>
              <w:t xml:space="preserve">8 </w:t>
            </w:r>
          </w:p>
        </w:tc>
        <w:tc>
          <w:tcPr>
            <w:tcW w:w="1801" w:type="dxa"/>
            <w:tcBorders/>
            <w:vAlign w:val="center"/>
          </w:tcPr>
          <w:p>
            <w:pPr>
              <w:pStyle w:val="TableContents"/>
              <w:bidi w:val="0"/>
              <w:spacing w:before="0" w:after="283"/>
              <w:jc w:val="left"/>
              <w:rPr/>
            </w:pPr>
            <w:r>
              <w:rPr/>
              <w:t xml:space="preserve">``Mies, jolla on erilaiset arvot'' </w:t>
            </w:r>
          </w:p>
        </w:tc>
        <w:tc>
          <w:tcPr>
            <w:tcW w:w="1479" w:type="dxa"/>
            <w:tcBorders/>
            <w:vAlign w:val="center"/>
          </w:tcPr>
          <w:p>
            <w:pPr>
              <w:pStyle w:val="TableContents"/>
              <w:bidi w:val="0"/>
              <w:spacing w:before="0" w:after="283"/>
              <w:jc w:val="left"/>
              <w:rPr/>
            </w:pPr>
            <w:r>
              <w:rPr/>
              <w:t xml:space="preserve">13. helmikuuta 2018 (2018-02-13) </w:t>
            </w:r>
          </w:p>
        </w:tc>
        <w:tc>
          <w:tcPr>
            <w:tcW w:w="1314" w:type="dxa"/>
            <w:tcBorders/>
            <w:vAlign w:val="center"/>
          </w:tcPr>
          <w:p>
            <w:pPr>
              <w:pStyle w:val="TableContents"/>
              <w:bidi w:val="0"/>
              <w:spacing w:before="0" w:after="283"/>
              <w:jc w:val="left"/>
              <w:rPr/>
            </w:pPr>
            <w:r>
              <w:rPr/>
              <w:t xml:space="preserve">huhtikuu 9, 2018 </w:t>
            </w:r>
          </w:p>
        </w:tc>
        <w:tc>
          <w:tcPr>
            <w:tcW w:w="3993" w:type="dxa"/>
            <w:tcBorders/>
            <w:vAlign w:val="center"/>
          </w:tcPr>
          <w:p>
            <w:pPr>
              <w:pStyle w:val="TableContents"/>
              <w:bidi w:val="0"/>
              <w:spacing w:before="0" w:after="283"/>
              <w:jc w:val="left"/>
              <w:rPr/>
            </w:pPr>
            <w:r>
              <w:rPr/>
              <w:t xml:space="preserve">38 Mizuki viettää yön Tokiossa vanhan poikaystävänsä kanssa. Amin sulkemana Yuudai ottaa uudelleen yhteyttä myös vanhaan tyttöystäväänsä, kun Takayuki yrittää auttaa. Osa 2 </w:t>
            </w:r>
          </w:p>
        </w:tc>
      </w:tr>
      <w:tr>
        <w:trPr/>
        <w:tc>
          <w:tcPr>
            <w:tcW w:w="944" w:type="dxa"/>
            <w:tcBorders/>
            <w:vAlign w:val="center"/>
          </w:tcPr>
          <w:p>
            <w:pPr>
              <w:pStyle w:val="TableHeading"/>
              <w:suppressLineNumbers/>
              <w:bidi w:val="0"/>
              <w:spacing w:before="0" w:after="283"/>
              <w:jc w:val="center"/>
              <w:rPr/>
            </w:pPr>
            <w:r>
              <w:rPr/>
              <w:t xml:space="preserve">9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"Hän on MVP. </w:t>
            </w:r>
          </w:p>
        </w:tc>
        <w:tc>
          <w:tcPr>
            <w:tcW w:w="1479" w:type="dxa"/>
            <w:tcBorders/>
            <w:vAlign w:val="center"/>
          </w:tcPr>
          <w:p>
            <w:pPr>
              <w:pStyle w:val="TableContents"/>
              <w:bidi w:val="0"/>
              <w:spacing w:before="0" w:after="283"/>
              <w:jc w:val="left"/>
              <w:rPr/>
            </w:pPr>
            <w:r>
              <w:rPr/>
              <w:t xml:space="preserve">27. helmikuuta 2018 (2018-02-27) </w:t>
            </w:r>
          </w:p>
        </w:tc>
        <w:tc>
          <w:tcPr>
            <w:tcW w:w="1314" w:type="dxa"/>
            <w:tcBorders/>
            <w:vAlign w:val="center"/>
          </w:tcPr>
          <w:p>
            <w:pPr>
              <w:pStyle w:val="TableContents"/>
              <w:bidi w:val="0"/>
              <w:spacing w:before="0" w:after="283"/>
              <w:jc w:val="left"/>
              <w:rPr/>
            </w:pPr>
            <w:r>
              <w:rPr/>
              <w:t xml:space="preserve">huhtikuu 16, 2018 </w:t>
            </w:r>
          </w:p>
        </w:tc>
        <w:tc>
          <w:tcPr>
            <w:tcW w:w="3993" w:type="dxa"/>
            <w:tcBorders/>
            <w:vAlign w:val="center"/>
          </w:tcPr>
          <w:p>
            <w:pPr>
              <w:pStyle w:val="TableContents"/>
              <w:bidi w:val="0"/>
              <w:spacing w:before="0" w:after="283"/>
              <w:jc w:val="left"/>
              <w:rPr/>
            </w:pPr>
            <w:r>
              <w:rPr/>
              <w:t xml:space="preserve">44 Tsubasa ja Shion vierailevat temppelissä saadakseen onnea ennen joukkueensa suurta peliä. Samaan aikaan Mizuki tekee päätöksen, ja Yuudai kokkaa kotibileitä varten. </w:t>
            </w:r>
          </w:p>
        </w:tc>
      </w:tr>
      <w:tr>
        <w:trPr/>
        <w:tc>
          <w:tcPr>
            <w:tcW w:w="944" w:type="dxa"/>
            <w:tcBorders/>
            <w:vAlign w:val="center"/>
          </w:tcPr>
          <w:p>
            <w:pPr>
              <w:pStyle w:val="TableHeading"/>
              <w:suppressLineNumbers/>
              <w:bidi w:val="0"/>
              <w:spacing w:before="0" w:after="283"/>
              <w:jc w:val="center"/>
              <w:rPr/>
            </w:pPr>
            <w:r>
              <w:rPr/>
              <w:t xml:space="preserve">10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"Joulumurhaaja </w:t>
            </w:r>
          </w:p>
        </w:tc>
        <w:tc>
          <w:tcPr>
            <w:tcW w:w="1479" w:type="dxa"/>
            <w:tcBorders/>
            <w:vAlign w:val="center"/>
          </w:tcPr>
          <w:p>
            <w:pPr>
              <w:pStyle w:val="TableContents"/>
              <w:bidi w:val="0"/>
              <w:spacing w:before="0" w:after="283"/>
              <w:jc w:val="left"/>
              <w:rPr/>
            </w:pPr>
            <w:r>
              <w:rPr/>
              <w:t xml:space="preserve">maaliskuu 6, 2018 (2018-03-06) </w:t>
            </w:r>
          </w:p>
        </w:tc>
        <w:tc>
          <w:tcPr>
            <w:tcW w:w="1314" w:type="dxa"/>
            <w:tcBorders/>
            <w:vAlign w:val="center"/>
          </w:tcPr>
          <w:p>
            <w:pPr>
              <w:pStyle w:val="TableContents"/>
              <w:bidi w:val="0"/>
              <w:spacing w:before="0" w:after="283"/>
              <w:jc w:val="left"/>
              <w:rPr/>
            </w:pPr>
            <w:r>
              <w:rPr/>
              <w:t xml:space="preserve">huhtikuu 23, 2018 </w:t>
            </w:r>
          </w:p>
        </w:tc>
        <w:tc>
          <w:tcPr>
            <w:tcW w:w="3993" w:type="dxa"/>
            <w:tcBorders/>
            <w:vAlign w:val="center"/>
          </w:tcPr>
          <w:p>
            <w:pPr>
              <w:pStyle w:val="TableContents"/>
              <w:bidi w:val="0"/>
              <w:spacing w:before="0" w:after="283"/>
              <w:jc w:val="left"/>
              <w:rPr/>
            </w:pPr>
            <w:r>
              <w:rPr/>
              <w:t xml:space="preserve">37 Takayuki vie Amin henkeäsalpaavaan kahvilaan, kun taas Tsubasan itseluottamus kärsii kuultuaan Shionin exästä. Jouluna saapuu uusia jäseniä. </w:t>
            </w:r>
          </w:p>
        </w:tc>
      </w:tr>
      <w:tr>
        <w:trPr/>
        <w:tc>
          <w:tcPr>
            <w:tcW w:w="944" w:type="dxa"/>
            <w:tcBorders/>
            <w:vAlign w:val="center"/>
          </w:tcPr>
          <w:p>
            <w:pPr>
              <w:pStyle w:val="TableHeading"/>
              <w:suppressLineNumbers/>
              <w:bidi w:val="0"/>
              <w:spacing w:before="0" w:after="283"/>
              <w:jc w:val="center"/>
              <w:rPr/>
            </w:pPr>
            <w:r>
              <w:rPr/>
              <w:t xml:space="preserve">11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``Paras miessivuosa'' </w:t>
            </w:r>
          </w:p>
        </w:tc>
        <w:tc>
          <w:tcPr>
            <w:tcW w:w="1479" w:type="dxa"/>
            <w:tcBorders/>
            <w:vAlign w:val="center"/>
          </w:tcPr>
          <w:p>
            <w:pPr>
              <w:pStyle w:val="TableContents"/>
              <w:bidi w:val="0"/>
              <w:spacing w:before="0" w:after="283"/>
              <w:jc w:val="left"/>
              <w:rPr/>
            </w:pPr>
            <w:r>
              <w:rPr/>
              <w:t xml:space="preserve">13. maaliskuuta 2018 (2018-03-13) </w:t>
            </w:r>
          </w:p>
        </w:tc>
        <w:tc>
          <w:tcPr>
            <w:tcW w:w="1314" w:type="dxa"/>
            <w:tcBorders/>
            <w:vAlign w:val="center"/>
          </w:tcPr>
          <w:p>
            <w:pPr>
              <w:pStyle w:val="TableContents"/>
              <w:bidi w:val="0"/>
              <w:spacing w:before="0" w:after="283"/>
              <w:jc w:val="left"/>
              <w:rPr/>
            </w:pPr>
            <w:r>
              <w:rPr/>
              <w:t xml:space="preserve">huhtikuu 30, 2018 </w:t>
            </w:r>
          </w:p>
        </w:tc>
        <w:tc>
          <w:tcPr>
            <w:tcW w:w="3993" w:type="dxa"/>
            <w:tcBorders/>
            <w:vAlign w:val="center"/>
          </w:tcPr>
          <w:p>
            <w:pPr>
              <w:pStyle w:val="TableContents"/>
              <w:bidi w:val="0"/>
              <w:spacing w:before="0" w:after="283"/>
              <w:jc w:val="left"/>
              <w:rPr/>
            </w:pPr>
            <w:r>
              <w:rPr/>
              <w:t xml:space="preserve">37 Seina ja Takayuki kävelevät Kyu-Karuizawassa. Kun Ami kuulee asiasta, hän kutsuu Takayukin lumilautailemaan. Sitten Shion ja Tsubasa menevät luistelemaan. </w:t>
            </w:r>
          </w:p>
        </w:tc>
      </w:tr>
      <w:tr>
        <w:trPr/>
        <w:tc>
          <w:tcPr>
            <w:tcW w:w="944" w:type="dxa"/>
            <w:tcBorders/>
            <w:vAlign w:val="center"/>
          </w:tcPr>
          <w:p>
            <w:pPr>
              <w:pStyle w:val="TableHeading"/>
              <w:suppressLineNumbers/>
              <w:bidi w:val="0"/>
              <w:spacing w:before="0" w:after="283"/>
              <w:jc w:val="center"/>
              <w:rPr/>
            </w:pPr>
            <w:r>
              <w:rPr/>
              <w:t xml:space="preserve">12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"Jos olisit vain viisi vuotta nuorempi </w:t>
            </w:r>
          </w:p>
        </w:tc>
        <w:tc>
          <w:tcPr>
            <w:tcW w:w="1479" w:type="dxa"/>
            <w:tcBorders/>
            <w:vAlign w:val="center"/>
          </w:tcPr>
          <w:p>
            <w:pPr>
              <w:pStyle w:val="TableContents"/>
              <w:bidi w:val="0"/>
              <w:spacing w:before="0" w:after="283"/>
              <w:jc w:val="left"/>
              <w:rPr/>
            </w:pPr>
            <w:r>
              <w:rPr/>
              <w:t xml:space="preserve">20. maaliskuuta 2018 (2018-03-20) </w:t>
            </w:r>
          </w:p>
        </w:tc>
        <w:tc>
          <w:tcPr>
            <w:tcW w:w="1314" w:type="dxa"/>
            <w:tcBorders/>
            <w:vAlign w:val="center"/>
          </w:tcPr>
          <w:p>
            <w:pPr>
              <w:pStyle w:val="TableContents"/>
              <w:bidi w:val="0"/>
              <w:spacing w:before="0" w:after="283"/>
              <w:jc w:val="left"/>
              <w:rPr/>
            </w:pPr>
            <w:r>
              <w:rPr/>
              <w:t xml:space="preserve">toukokuu 7, 2018 </w:t>
            </w:r>
          </w:p>
        </w:tc>
        <w:tc>
          <w:tcPr>
            <w:tcW w:w="3993" w:type="dxa"/>
            <w:tcBorders/>
            <w:vAlign w:val="center"/>
          </w:tcPr>
          <w:p>
            <w:pPr>
              <w:pStyle w:val="TableContents"/>
              <w:bidi w:val="0"/>
              <w:spacing w:before="0" w:after="283"/>
              <w:jc w:val="left"/>
              <w:rPr/>
            </w:pPr>
            <w:r>
              <w:rPr/>
              <w:t xml:space="preserve">40 Kun Ami ja Takayuki lähtevät lumilautailemaan, Ami kertoo Amille jotain hyvin kiehtovaa. Shion vastaa kysymykseen Tsubasasta, ja sitten on uusi vuosi. </w:t>
            </w:r>
          </w:p>
        </w:tc>
      </w:tr>
      <w:tr>
        <w:trPr/>
        <w:tc>
          <w:tcPr>
            <w:tcW w:w="944" w:type="dxa"/>
            <w:tcBorders/>
            <w:vAlign w:val="center"/>
          </w:tcPr>
          <w:p>
            <w:pPr>
              <w:pStyle w:val="TableHeading"/>
              <w:suppressLineNumbers/>
              <w:bidi w:val="0"/>
              <w:spacing w:before="0" w:after="283"/>
              <w:jc w:val="center"/>
              <w:rPr/>
            </w:pPr>
            <w:r>
              <w:rPr/>
              <w:t xml:space="preserve">13 </w:t>
            </w:r>
          </w:p>
        </w:tc>
        <w:tc>
          <w:tcPr>
            <w:tcW w:w="674" w:type="dxa"/>
            <w:tcBorders/>
            <w:vAlign w:val="center"/>
          </w:tcPr>
          <w:p>
            <w:pPr>
              <w:pStyle w:val="TableContents"/>
              <w:bidi w:val="0"/>
              <w:spacing w:before="0" w:after="283"/>
              <w:jc w:val="left"/>
              <w:rPr/>
            </w:pPr>
            <w:r>
              <w:rPr/>
              <w:t xml:space="preserve">5 </w:t>
            </w:r>
          </w:p>
        </w:tc>
        <w:tc>
          <w:tcPr>
            <w:tcW w:w="1801" w:type="dxa"/>
            <w:tcBorders/>
            <w:vAlign w:val="center"/>
          </w:tcPr>
          <w:p>
            <w:pPr>
              <w:pStyle w:val="TableContents"/>
              <w:bidi w:val="0"/>
              <w:spacing w:before="0" w:after="283"/>
              <w:jc w:val="left"/>
              <w:rPr/>
            </w:pPr>
            <w:r>
              <w:rPr/>
              <w:t xml:space="preserve">"Hän pyytää liikaa rakkautta. </w:t>
            </w:r>
          </w:p>
        </w:tc>
        <w:tc>
          <w:tcPr>
            <w:tcW w:w="1479" w:type="dxa"/>
            <w:tcBorders/>
            <w:vAlign w:val="center"/>
          </w:tcPr>
          <w:p>
            <w:pPr>
              <w:pStyle w:val="TableContents"/>
              <w:bidi w:val="0"/>
              <w:spacing w:before="0" w:after="283"/>
              <w:jc w:val="left"/>
              <w:rPr/>
            </w:pPr>
            <w:r>
              <w:rPr/>
              <w:t xml:space="preserve">3. huhtikuuta 2018 (2018-04-03) </w:t>
            </w:r>
          </w:p>
        </w:tc>
        <w:tc>
          <w:tcPr>
            <w:tcW w:w="1314" w:type="dxa"/>
            <w:tcBorders/>
            <w:vAlign w:val="center"/>
          </w:tcPr>
          <w:p>
            <w:pPr>
              <w:pStyle w:val="TableContents"/>
              <w:bidi w:val="0"/>
              <w:spacing w:before="0" w:after="283"/>
              <w:jc w:val="left"/>
              <w:rPr/>
            </w:pPr>
            <w:r>
              <w:rPr/>
              <w:t xml:space="preserve">toukokuu 14, 2018 </w:t>
            </w:r>
          </w:p>
        </w:tc>
        <w:tc>
          <w:tcPr>
            <w:tcW w:w="3993" w:type="dxa"/>
            <w:tcBorders/>
            <w:vAlign w:val="center"/>
          </w:tcPr>
          <w:p>
            <w:pPr>
              <w:pStyle w:val="TableContents"/>
              <w:bidi w:val="0"/>
              <w:spacing w:before="0" w:after="283"/>
              <w:jc w:val="left"/>
              <w:rPr/>
            </w:pPr>
            <w:r>
              <w:rPr/>
              <w:t xml:space="preserve">40 Osa jäsenistä lähtee lumilautailemaan, mutta Ami ja Takayuki katsovat vain toisiaan. Tsubasa lähtee Tokioon ostamaan Shionille syntymäpäivälahjaa. </w:t>
            </w:r>
          </w:p>
        </w:tc>
      </w:tr>
      <w:tr>
        <w:trPr/>
        <w:tc>
          <w:tcPr>
            <w:tcW w:w="944" w:type="dxa"/>
            <w:tcBorders/>
            <w:vAlign w:val="center"/>
          </w:tcPr>
          <w:p>
            <w:pPr>
              <w:pStyle w:val="TableHeading"/>
              <w:suppressLineNumbers/>
              <w:bidi w:val="0"/>
              <w:spacing w:before="0" w:after="283"/>
              <w:jc w:val="center"/>
              <w:rPr/>
            </w:pPr>
            <w:r>
              <w:rPr/>
              <w:t xml:space="preserve">14 </w:t>
            </w:r>
          </w:p>
        </w:tc>
        <w:tc>
          <w:tcPr>
            <w:tcW w:w="674" w:type="dxa"/>
            <w:tcBorders/>
            <w:vAlign w:val="center"/>
          </w:tcPr>
          <w:p>
            <w:pPr>
              <w:pStyle w:val="TableContents"/>
              <w:bidi w:val="0"/>
              <w:spacing w:before="0" w:after="283"/>
              <w:jc w:val="left"/>
              <w:rPr/>
            </w:pPr>
            <w:r>
              <w:rPr/>
              <w:t xml:space="preserve">6 </w:t>
            </w:r>
          </w:p>
        </w:tc>
        <w:tc>
          <w:tcPr>
            <w:tcW w:w="1801" w:type="dxa"/>
            <w:tcBorders/>
            <w:vAlign w:val="center"/>
          </w:tcPr>
          <w:p>
            <w:pPr>
              <w:pStyle w:val="TableContents"/>
              <w:bidi w:val="0"/>
              <w:spacing w:before="0" w:after="283"/>
              <w:jc w:val="left"/>
              <w:rPr/>
            </w:pPr>
            <w:r>
              <w:rPr/>
              <w:t xml:space="preserve">"Syntymäpäivä, joka ratkaisi heidän kohtalonsa. </w:t>
            </w:r>
          </w:p>
        </w:tc>
        <w:tc>
          <w:tcPr>
            <w:tcW w:w="1479" w:type="dxa"/>
            <w:tcBorders/>
            <w:vAlign w:val="center"/>
          </w:tcPr>
          <w:p>
            <w:pPr>
              <w:pStyle w:val="TableContents"/>
              <w:bidi w:val="0"/>
              <w:spacing w:before="0" w:after="283"/>
              <w:jc w:val="left"/>
              <w:rPr/>
            </w:pPr>
            <w:r>
              <w:rPr/>
              <w:t xml:space="preserve">10. huhtikuuta 2018 (2018-04-10) </w:t>
            </w:r>
          </w:p>
        </w:tc>
        <w:tc>
          <w:tcPr>
            <w:tcW w:w="1314" w:type="dxa"/>
            <w:tcBorders/>
            <w:vAlign w:val="center"/>
          </w:tcPr>
          <w:p>
            <w:pPr>
              <w:pStyle w:val="TableContents"/>
              <w:bidi w:val="0"/>
              <w:spacing w:before="0" w:after="283"/>
              <w:jc w:val="left"/>
              <w:rPr/>
            </w:pPr>
            <w:r>
              <w:rPr/>
              <w:t xml:space="preserve">toukokuu 21, 2018 </w:t>
            </w:r>
          </w:p>
        </w:tc>
        <w:tc>
          <w:tcPr>
            <w:tcW w:w="3993" w:type="dxa"/>
            <w:tcBorders/>
            <w:vAlign w:val="center"/>
          </w:tcPr>
          <w:p>
            <w:pPr>
              <w:pStyle w:val="TableContents"/>
              <w:bidi w:val="0"/>
              <w:spacing w:before="0" w:after="283"/>
              <w:jc w:val="left"/>
              <w:rPr/>
            </w:pPr>
            <w:r>
              <w:rPr/>
              <w:t xml:space="preserve">36 Jäsenet järjestävät Amille ja Shionille syntymäpäiväjuhlat, ja Takayuki yllättää kaikki ajamalla viikset. Tsubasa antaa Shionille lahjansa yksityisesti. </w:t>
            </w:r>
          </w:p>
        </w:tc>
      </w:tr>
      <w:tr>
        <w:trPr/>
        <w:tc>
          <w:tcPr>
            <w:tcW w:w="944" w:type="dxa"/>
            <w:tcBorders/>
            <w:vAlign w:val="center"/>
          </w:tcPr>
          <w:p>
            <w:pPr>
              <w:pStyle w:val="TableHeading"/>
              <w:suppressLineNumbers/>
              <w:bidi w:val="0"/>
              <w:spacing w:before="0" w:after="283"/>
              <w:jc w:val="center"/>
              <w:rPr/>
            </w:pPr>
            <w:r>
              <w:rPr/>
              <w:t xml:space="preserve">15 </w:t>
            </w:r>
          </w:p>
        </w:tc>
        <w:tc>
          <w:tcPr>
            <w:tcW w:w="674" w:type="dxa"/>
            <w:tcBorders/>
            <w:vAlign w:val="center"/>
          </w:tcPr>
          <w:p>
            <w:pPr>
              <w:pStyle w:val="TableContents"/>
              <w:bidi w:val="0"/>
              <w:spacing w:before="0" w:after="283"/>
              <w:jc w:val="left"/>
              <w:rPr/>
            </w:pPr>
            <w:r>
              <w:rPr/>
              <w:t xml:space="preserve">7 </w:t>
            </w:r>
          </w:p>
        </w:tc>
        <w:tc>
          <w:tcPr>
            <w:tcW w:w="1801" w:type="dxa"/>
            <w:tcBorders/>
            <w:vAlign w:val="center"/>
          </w:tcPr>
          <w:p>
            <w:pPr>
              <w:pStyle w:val="TableContents"/>
              <w:bidi w:val="0"/>
              <w:spacing w:before="0" w:after="283"/>
              <w:jc w:val="left"/>
              <w:rPr/>
            </w:pPr>
            <w:r>
              <w:rPr/>
              <w:t xml:space="preserve">``Viikset kertovat rakkauden tarinan'' </w:t>
            </w:r>
          </w:p>
        </w:tc>
        <w:tc>
          <w:tcPr>
            <w:tcW w:w="1479" w:type="dxa"/>
            <w:tcBorders/>
            <w:vAlign w:val="center"/>
          </w:tcPr>
          <w:p>
            <w:pPr>
              <w:pStyle w:val="TableContents"/>
              <w:bidi w:val="0"/>
              <w:spacing w:before="0" w:after="283"/>
              <w:jc w:val="left"/>
              <w:rPr/>
            </w:pPr>
            <w:r>
              <w:rPr/>
              <w:t xml:space="preserve">huhtikuu 17, 2018 (2018-04-17) </w:t>
            </w:r>
          </w:p>
        </w:tc>
        <w:tc>
          <w:tcPr>
            <w:tcW w:w="1314" w:type="dxa"/>
            <w:tcBorders/>
            <w:vAlign w:val="center"/>
          </w:tcPr>
          <w:p>
            <w:pPr>
              <w:pStyle w:val="TableContents"/>
              <w:bidi w:val="0"/>
              <w:spacing w:before="0" w:after="283"/>
              <w:jc w:val="left"/>
              <w:rPr/>
            </w:pPr>
            <w:r>
              <w:rPr/>
              <w:t xml:space="preserve">toukokuu 28, 2018 </w:t>
            </w:r>
          </w:p>
        </w:tc>
        <w:tc>
          <w:tcPr>
            <w:tcW w:w="3993" w:type="dxa"/>
            <w:tcBorders/>
            <w:vAlign w:val="center"/>
          </w:tcPr>
          <w:p>
            <w:pPr>
              <w:pStyle w:val="TableContents"/>
              <w:bidi w:val="0"/>
              <w:spacing w:before="0" w:after="283"/>
              <w:jc w:val="left"/>
              <w:rPr/>
            </w:pPr>
            <w:r>
              <w:rPr/>
              <w:t xml:space="preserve">39 Shohei ja Ami menevät ulos yhdessä, mutta kipinää ei oikein löydy. Amin kylmän asenteen vuoksi Takayuki alkaa kasvattaa viiksiään uudelleen. </w:t>
            </w:r>
          </w:p>
        </w:tc>
      </w:tr>
      <w:tr>
        <w:trPr/>
        <w:tc>
          <w:tcPr>
            <w:tcW w:w="944" w:type="dxa"/>
            <w:tcBorders/>
            <w:vAlign w:val="center"/>
          </w:tcPr>
          <w:p>
            <w:pPr>
              <w:pStyle w:val="TableHeading"/>
              <w:suppressLineNumbers/>
              <w:bidi w:val="0"/>
              <w:spacing w:before="0" w:after="283"/>
              <w:jc w:val="center"/>
              <w:rPr/>
            </w:pPr>
            <w:r>
              <w:rPr/>
              <w:t xml:space="preserve">16 </w:t>
            </w:r>
          </w:p>
        </w:tc>
        <w:tc>
          <w:tcPr>
            <w:tcW w:w="674" w:type="dxa"/>
            <w:tcBorders/>
            <w:vAlign w:val="center"/>
          </w:tcPr>
          <w:p>
            <w:pPr>
              <w:pStyle w:val="TableContents"/>
              <w:bidi w:val="0"/>
              <w:spacing w:before="0" w:after="283"/>
              <w:jc w:val="left"/>
              <w:rPr/>
            </w:pPr>
            <w:r>
              <w:rPr/>
              <w:t xml:space="preserve">8 </w:t>
            </w:r>
          </w:p>
        </w:tc>
        <w:tc>
          <w:tcPr>
            <w:tcW w:w="1801" w:type="dxa"/>
            <w:tcBorders/>
            <w:vAlign w:val="center"/>
          </w:tcPr>
          <w:p>
            <w:pPr>
              <w:pStyle w:val="TableContents"/>
              <w:bidi w:val="0"/>
              <w:spacing w:before="0" w:after="283"/>
              <w:jc w:val="left"/>
              <w:rPr/>
            </w:pPr>
            <w:r>
              <w:rPr/>
              <w:t xml:space="preserve">"Elämä on vain vähän liian myöhäistä. </w:t>
            </w:r>
          </w:p>
        </w:tc>
        <w:tc>
          <w:tcPr>
            <w:tcW w:w="1479" w:type="dxa"/>
            <w:tcBorders/>
            <w:vAlign w:val="center"/>
          </w:tcPr>
          <w:p>
            <w:pPr>
              <w:pStyle w:val="TableContents"/>
              <w:bidi w:val="0"/>
              <w:spacing w:before="0" w:after="283"/>
              <w:jc w:val="left"/>
              <w:rPr/>
            </w:pPr>
            <w:r>
              <w:rPr/>
              <w:t xml:space="preserve">24. huhtikuuta 2018 (2018-04-24) </w:t>
            </w:r>
          </w:p>
        </w:tc>
        <w:tc>
          <w:tcPr>
            <w:tcW w:w="1314" w:type="dxa"/>
            <w:tcBorders/>
            <w:vAlign w:val="center"/>
          </w:tcPr>
          <w:p>
            <w:pPr>
              <w:pStyle w:val="TableContents"/>
              <w:bidi w:val="0"/>
              <w:spacing w:before="0" w:after="283"/>
              <w:jc w:val="left"/>
              <w:rPr/>
            </w:pPr>
            <w:r>
              <w:rPr/>
              <w:t xml:space="preserve">kesäkuu 4, 2018 </w:t>
            </w:r>
          </w:p>
        </w:tc>
        <w:tc>
          <w:tcPr>
            <w:tcW w:w="3993" w:type="dxa"/>
            <w:tcBorders/>
            <w:vAlign w:val="center"/>
          </w:tcPr>
          <w:p>
            <w:pPr>
              <w:pStyle w:val="TableContents"/>
              <w:bidi w:val="0"/>
              <w:spacing w:before="0" w:after="283"/>
              <w:jc w:val="left"/>
              <w:rPr/>
            </w:pPr>
            <w:r>
              <w:rPr/>
              <w:t xml:space="preserve">38 Takayuki kertoo Seinalle ja Shoheille, ettei hänellä ole enää tunteita Amia kohtaan, mutta Shohein tunteet Amia kohtaan ovat kasvaneet. Ami puolestaan tekee valinnan. Osa 3 </w:t>
            </w:r>
          </w:p>
        </w:tc>
      </w:tr>
      <w:tr>
        <w:trPr/>
        <w:tc>
          <w:tcPr>
            <w:tcW w:w="944" w:type="dxa"/>
            <w:tcBorders/>
            <w:vAlign w:val="center"/>
          </w:tcPr>
          <w:p>
            <w:pPr>
              <w:pStyle w:val="TableHeading"/>
              <w:suppressLineNumbers/>
              <w:bidi w:val="0"/>
              <w:spacing w:before="0" w:after="283"/>
              <w:jc w:val="center"/>
              <w:rPr/>
            </w:pPr>
            <w:r>
              <w:rPr/>
              <w:t xml:space="preserve">17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``Sinful Cleavage'' </w:t>
            </w:r>
          </w:p>
        </w:tc>
        <w:tc>
          <w:tcPr>
            <w:tcW w:w="1479" w:type="dxa"/>
            <w:tcBorders/>
            <w:vAlign w:val="center"/>
          </w:tcPr>
          <w:p>
            <w:pPr>
              <w:pStyle w:val="TableContents"/>
              <w:bidi w:val="0"/>
              <w:spacing w:before="0" w:after="283"/>
              <w:jc w:val="left"/>
              <w:rPr/>
            </w:pPr>
            <w:r>
              <w:rPr>
                <w:color w:val="A9A9A9"/>
              </w:rPr>
              <w:t xml:space="preserve">8. toukokuuta 2018 </w:t>
            </w:r>
            <w:r>
              <w:rPr/>
              <w:t xml:space="preserve">(2018-05-08) </w:t>
            </w:r>
          </w:p>
        </w:tc>
        <w:tc>
          <w:tcPr>
            <w:tcW w:w="1314" w:type="dxa"/>
            <w:tcBorders/>
            <w:vAlign w:val="center"/>
          </w:tcPr>
          <w:p>
            <w:pPr>
              <w:pStyle w:val="TableContents"/>
              <w:bidi w:val="0"/>
              <w:spacing w:before="0" w:after="283"/>
              <w:jc w:val="left"/>
              <w:rPr/>
            </w:pPr>
            <w:r>
              <w:rPr/>
              <w:t xml:space="preserve">kesäkuu 11, 2018 </w:t>
            </w:r>
          </w:p>
        </w:tc>
        <w:tc>
          <w:tcPr>
            <w:tcW w:w="3993" w:type="dxa"/>
            <w:tcBorders/>
            <w:vAlign w:val="center"/>
          </w:tcPr>
          <w:p>
            <w:pPr>
              <w:pStyle w:val="TableContents"/>
              <w:bidi w:val="0"/>
              <w:spacing w:before="0" w:after="283"/>
              <w:jc w:val="left"/>
              <w:rPr/>
            </w:pPr>
            <w:r>
              <w:rPr/>
              <w:t xml:space="preserve">38 Juuri ennen Amin aikataulun mukaista lähtöä Shohei tapaa hänet asemalla ja lähtee yllätysretkelle rinteisiin - ja hänellä on suunnitelma. Uusi jäsen saapuu. </w:t>
            </w:r>
          </w:p>
        </w:tc>
      </w:tr>
      <w:tr>
        <w:trPr/>
        <w:tc>
          <w:tcPr>
            <w:tcW w:w="944" w:type="dxa"/>
            <w:tcBorders/>
            <w:vAlign w:val="center"/>
          </w:tcPr>
          <w:p>
            <w:pPr>
              <w:pStyle w:val="TableHeading"/>
              <w:suppressLineNumbers/>
              <w:bidi w:val="0"/>
              <w:spacing w:before="0" w:after="283"/>
              <w:jc w:val="center"/>
              <w:rPr/>
            </w:pPr>
            <w:r>
              <w:rPr/>
              <w:t xml:space="preserve">18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``Kukkakimppu ystävänpäivälahjaksi'' </w:t>
            </w:r>
          </w:p>
        </w:tc>
        <w:tc>
          <w:tcPr>
            <w:tcW w:w="1479" w:type="dxa"/>
            <w:tcBorders/>
            <w:vAlign w:val="center"/>
          </w:tcPr>
          <w:p>
            <w:pPr>
              <w:pStyle w:val="TableContents"/>
              <w:bidi w:val="0"/>
              <w:spacing w:before="0" w:after="283"/>
              <w:jc w:val="left"/>
              <w:rPr/>
            </w:pPr>
            <w:r>
              <w:rPr/>
              <w:t xml:space="preserve">15. toukokuuta 2018 (2018-05-15) </w:t>
            </w:r>
          </w:p>
        </w:tc>
        <w:tc>
          <w:tcPr>
            <w:tcW w:w="1314" w:type="dxa"/>
            <w:tcBorders/>
            <w:vAlign w:val="center"/>
          </w:tcPr>
          <w:p>
            <w:pPr>
              <w:pStyle w:val="TableContents"/>
              <w:bidi w:val="0"/>
              <w:spacing w:before="0" w:after="283"/>
              <w:jc w:val="left"/>
              <w:rPr/>
            </w:pPr>
            <w:r>
              <w:rPr/>
              <w:t xml:space="preserve">kesäkuu 25, 2018 </w:t>
            </w:r>
          </w:p>
        </w:tc>
        <w:tc>
          <w:tcPr>
            <w:tcW w:w="3993" w:type="dxa"/>
            <w:tcBorders/>
            <w:vAlign w:val="center"/>
          </w:tcPr>
          <w:p>
            <w:pPr>
              <w:pStyle w:val="TableContents"/>
              <w:bidi w:val="0"/>
              <w:spacing w:before="0" w:after="283"/>
              <w:jc w:val="left"/>
              <w:rPr/>
            </w:pPr>
            <w:r>
              <w:rPr/>
              <w:t xml:space="preserve">38 On ystävänpäivä, ja Tsubasa on lähdössä Nagoyaan kansallisiin mestaruuskilpailuihin. Shionilla on jotain kerrottavaa ennen kuin hän lähtee. </w:t>
            </w:r>
          </w:p>
        </w:tc>
      </w:tr>
      <w:tr>
        <w:trPr/>
        <w:tc>
          <w:tcPr>
            <w:tcW w:w="944" w:type="dxa"/>
            <w:tcBorders/>
            <w:vAlign w:val="center"/>
          </w:tcPr>
          <w:p>
            <w:pPr>
              <w:pStyle w:val="TableHeading"/>
              <w:suppressLineNumbers/>
              <w:bidi w:val="0"/>
              <w:spacing w:before="0" w:after="283"/>
              <w:jc w:val="center"/>
              <w:rPr/>
            </w:pPr>
            <w:r>
              <w:rPr/>
              <w:t xml:space="preserve">19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"Toinen yritys </w:t>
            </w:r>
          </w:p>
        </w:tc>
        <w:tc>
          <w:tcPr>
            <w:tcW w:w="1479" w:type="dxa"/>
            <w:tcBorders/>
            <w:vAlign w:val="center"/>
          </w:tcPr>
          <w:p>
            <w:pPr>
              <w:pStyle w:val="TableContents"/>
              <w:bidi w:val="0"/>
              <w:spacing w:before="0" w:after="283"/>
              <w:jc w:val="left"/>
              <w:rPr/>
            </w:pPr>
            <w:r>
              <w:rPr/>
              <w:t xml:space="preserve">22. toukokuuta 2018 (2018-05-22) </w:t>
            </w:r>
          </w:p>
        </w:tc>
        <w:tc>
          <w:tcPr>
            <w:tcW w:w="1314" w:type="dxa"/>
            <w:tcBorders/>
            <w:vAlign w:val="center"/>
          </w:tcPr>
          <w:p>
            <w:pPr>
              <w:pStyle w:val="TableContents"/>
              <w:bidi w:val="0"/>
              <w:spacing w:before="0" w:after="283"/>
              <w:jc w:val="left"/>
              <w:rPr/>
            </w:pPr>
            <w:r>
              <w:rPr/>
              <w:t xml:space="preserve">heinäkuu 9, 2018 </w:t>
            </w:r>
          </w:p>
        </w:tc>
        <w:tc>
          <w:tcPr>
            <w:tcW w:w="3993" w:type="dxa"/>
            <w:tcBorders/>
            <w:vAlign w:val="center"/>
          </w:tcPr>
          <w:p>
            <w:pPr>
              <w:pStyle w:val="TableContents"/>
              <w:bidi w:val="0"/>
              <w:spacing w:before="0" w:after="283"/>
              <w:jc w:val="left"/>
              <w:rPr/>
            </w:pPr>
            <w:r>
              <w:rPr/>
              <w:t xml:space="preserve">37 Kun turnaus on ohi. Tsubasalla on aikaa miettiä seuraavia askeliaan - myös vastaustaan Shionille. Shohei suuntaa äänitysstudioon. </w:t>
            </w:r>
          </w:p>
        </w:tc>
      </w:tr>
      <w:tr>
        <w:trPr/>
        <w:tc>
          <w:tcPr>
            <w:tcW w:w="944" w:type="dxa"/>
            <w:tcBorders/>
            <w:vAlign w:val="center"/>
          </w:tcPr>
          <w:p>
            <w:pPr>
              <w:pStyle w:val="TableHeading"/>
              <w:suppressLineNumbers/>
              <w:bidi w:val="0"/>
              <w:spacing w:before="0" w:after="283"/>
              <w:jc w:val="center"/>
              <w:rPr/>
            </w:pPr>
            <w:r>
              <w:rPr/>
              <w:t xml:space="preserve">20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"Keiju halkaistulla tiellä. </w:t>
            </w:r>
          </w:p>
        </w:tc>
        <w:tc>
          <w:tcPr>
            <w:tcW w:w="1479" w:type="dxa"/>
            <w:tcBorders/>
            <w:vAlign w:val="center"/>
          </w:tcPr>
          <w:p>
            <w:pPr>
              <w:pStyle w:val="TableContents"/>
              <w:bidi w:val="0"/>
              <w:spacing w:before="0" w:after="283"/>
              <w:jc w:val="left"/>
              <w:rPr/>
            </w:pPr>
            <w:r>
              <w:rPr/>
              <w:t xml:space="preserve">29. toukokuuta 2018 (2018-05-29) </w:t>
            </w:r>
          </w:p>
        </w:tc>
        <w:tc>
          <w:tcPr>
            <w:tcW w:w="1314" w:type="dxa"/>
            <w:tcBorders/>
            <w:vAlign w:val="center"/>
          </w:tcPr>
          <w:p>
            <w:pPr>
              <w:pStyle w:val="TableContents"/>
              <w:bidi w:val="0"/>
              <w:spacing w:before="0" w:after="283"/>
              <w:jc w:val="left"/>
              <w:rPr/>
            </w:pPr>
            <w:r>
              <w:rPr/>
              <w:t xml:space="preserve">heinäkuu 16, 2018 </w:t>
            </w:r>
          </w:p>
        </w:tc>
        <w:tc>
          <w:tcPr>
            <w:tcW w:w="3993" w:type="dxa"/>
            <w:tcBorders/>
            <w:vAlign w:val="center"/>
          </w:tcPr>
          <w:p>
            <w:pPr>
              <w:pStyle w:val="TableContents"/>
              <w:bidi w:val="0"/>
              <w:spacing w:before="0" w:after="283"/>
              <w:jc w:val="left"/>
              <w:rPr/>
            </w:pPr>
            <w:r>
              <w:rPr/>
              <w:t xml:space="preserve">35 Tsubasa antaa vastauksensa. Lumisena päivänä Mayu ja Takayuki puhuvat rakkaudesta, kun taas Shohei ja Seina viettävät edelleen aikaa yhdessä. </w:t>
            </w:r>
          </w:p>
        </w:tc>
      </w:tr>
      <w:tr>
        <w:trPr/>
        <w:tc>
          <w:tcPr>
            <w:tcW w:w="944" w:type="dxa"/>
            <w:tcBorders/>
            <w:vAlign w:val="center"/>
          </w:tcPr>
          <w:p>
            <w:pPr>
              <w:pStyle w:val="TableHeading"/>
              <w:suppressLineNumbers/>
              <w:bidi w:val="0"/>
              <w:spacing w:before="0" w:after="283"/>
              <w:jc w:val="center"/>
              <w:rPr/>
            </w:pPr>
            <w:r>
              <w:rPr/>
              <w:t xml:space="preserve">21 </w:t>
            </w:r>
          </w:p>
        </w:tc>
        <w:tc>
          <w:tcPr>
            <w:tcW w:w="674" w:type="dxa"/>
            <w:tcBorders/>
            <w:vAlign w:val="center"/>
          </w:tcPr>
          <w:p>
            <w:pPr>
              <w:pStyle w:val="TableContents"/>
              <w:bidi w:val="0"/>
              <w:spacing w:before="0" w:after="283"/>
              <w:jc w:val="left"/>
              <w:rPr/>
            </w:pPr>
            <w:r>
              <w:rPr/>
              <w:t xml:space="preserve">5 </w:t>
            </w:r>
          </w:p>
        </w:tc>
        <w:tc>
          <w:tcPr>
            <w:tcW w:w="1801" w:type="dxa"/>
            <w:tcBorders/>
            <w:vAlign w:val="center"/>
          </w:tcPr>
          <w:p>
            <w:pPr>
              <w:pStyle w:val="TableContents"/>
              <w:bidi w:val="0"/>
              <w:spacing w:before="0" w:after="283"/>
              <w:jc w:val="left"/>
              <w:rPr/>
            </w:pPr>
            <w:r>
              <w:rPr/>
              <w:t xml:space="preserve">``Tune-Up'' </w:t>
            </w:r>
          </w:p>
        </w:tc>
        <w:tc>
          <w:tcPr>
            <w:tcW w:w="1479" w:type="dxa"/>
            <w:tcBorders/>
            <w:vAlign w:val="center"/>
          </w:tcPr>
          <w:p>
            <w:pPr>
              <w:pStyle w:val="TableContents"/>
              <w:bidi w:val="0"/>
              <w:spacing w:before="0" w:after="283"/>
              <w:jc w:val="left"/>
              <w:rPr/>
            </w:pPr>
            <w:r>
              <w:rPr/>
              <w:t xml:space="preserve">12. kesäkuuta 2018 (2018-06-12) </w:t>
            </w:r>
          </w:p>
        </w:tc>
        <w:tc>
          <w:tcPr>
            <w:tcW w:w="1314" w:type="dxa"/>
            <w:tcBorders/>
            <w:vAlign w:val="center"/>
          </w:tcPr>
          <w:p>
            <w:pPr>
              <w:pStyle w:val="TableContents"/>
              <w:bidi w:val="0"/>
              <w:spacing w:before="0" w:after="283"/>
              <w:jc w:val="left"/>
              <w:rPr/>
            </w:pPr>
            <w:r>
              <w:rPr/>
              <w:t xml:space="preserve">heinäkuu 23, 2018 </w:t>
            </w:r>
          </w:p>
        </w:tc>
        <w:tc>
          <w:tcPr>
            <w:tcW w:w="3993" w:type="dxa"/>
            <w:tcBorders/>
            <w:vAlign w:val="center"/>
          </w:tcPr>
          <w:p>
            <w:pPr>
              <w:pStyle w:val="TableContents"/>
              <w:bidi w:val="0"/>
              <w:spacing w:before="0" w:after="283"/>
              <w:jc w:val="left"/>
              <w:rPr/>
            </w:pPr>
            <w:r>
              <w:rPr/>
              <w:t xml:space="preserve">43 Seina palaa Korean-matkalta hieman erilaisen näköisenä. Takayuki ja Mayu menevät ulos syömään, ja Tsubasa tekee taas uuden päätöksen. </w:t>
            </w:r>
          </w:p>
        </w:tc>
      </w:tr>
      <w:tr>
        <w:trPr/>
        <w:tc>
          <w:tcPr>
            <w:tcW w:w="944" w:type="dxa"/>
            <w:tcBorders/>
            <w:vAlign w:val="center"/>
          </w:tcPr>
          <w:p>
            <w:pPr>
              <w:pStyle w:val="TableHeading"/>
              <w:suppressLineNumbers/>
              <w:bidi w:val="0"/>
              <w:spacing w:before="0" w:after="283"/>
              <w:jc w:val="center"/>
              <w:rPr/>
            </w:pPr>
            <w:r>
              <w:rPr/>
              <w:t xml:space="preserve">22 </w:t>
            </w:r>
          </w:p>
        </w:tc>
        <w:tc>
          <w:tcPr>
            <w:tcW w:w="674" w:type="dxa"/>
            <w:tcBorders/>
            <w:vAlign w:val="center"/>
          </w:tcPr>
          <w:p>
            <w:pPr>
              <w:pStyle w:val="TableContents"/>
              <w:bidi w:val="0"/>
              <w:spacing w:before="0" w:after="283"/>
              <w:jc w:val="left"/>
              <w:rPr/>
            </w:pPr>
            <w:r>
              <w:rPr/>
              <w:t xml:space="preserve">6 </w:t>
            </w:r>
          </w:p>
        </w:tc>
        <w:tc>
          <w:tcPr>
            <w:tcW w:w="1801" w:type="dxa"/>
            <w:tcBorders/>
            <w:vAlign w:val="center"/>
          </w:tcPr>
          <w:p>
            <w:pPr>
              <w:pStyle w:val="TableContents"/>
              <w:bidi w:val="0"/>
              <w:spacing w:before="0" w:after="283"/>
              <w:jc w:val="left"/>
              <w:rPr/>
            </w:pPr>
            <w:r>
              <w:rPr/>
              <w:t xml:space="preserve">"Neitsyt </w:t>
            </w:r>
          </w:p>
        </w:tc>
        <w:tc>
          <w:tcPr>
            <w:tcW w:w="1479" w:type="dxa"/>
            <w:tcBorders/>
            <w:vAlign w:val="center"/>
          </w:tcPr>
          <w:p>
            <w:pPr>
              <w:pStyle w:val="TableContents"/>
              <w:bidi w:val="0"/>
              <w:spacing w:before="0" w:after="283"/>
              <w:jc w:val="left"/>
              <w:rPr/>
            </w:pPr>
            <w:r>
              <w:rPr/>
              <w:t xml:space="preserve">19. kesäkuuta 2018 (2018-06-19) </w:t>
            </w:r>
          </w:p>
        </w:tc>
        <w:tc>
          <w:tcPr>
            <w:tcW w:w="1314" w:type="dxa"/>
            <w:tcBorders/>
            <w:vAlign w:val="center"/>
          </w:tcPr>
          <w:p>
            <w:pPr>
              <w:pStyle w:val="TableContents"/>
              <w:bidi w:val="0"/>
              <w:spacing w:before="0" w:after="283"/>
              <w:jc w:val="left"/>
              <w:rPr/>
            </w:pPr>
            <w:r>
              <w:rPr/>
              <w:t xml:space="preserve">heinäkuu 30, 2018 </w:t>
            </w:r>
          </w:p>
        </w:tc>
        <w:tc>
          <w:tcPr>
            <w:tcW w:w="3993" w:type="dxa"/>
            <w:tcBorders/>
            <w:vAlign w:val="center"/>
          </w:tcPr>
          <w:p>
            <w:pPr>
              <w:pStyle w:val="TableContents"/>
              <w:bidi w:val="0"/>
              <w:spacing w:before="0" w:after="283"/>
              <w:jc w:val="left"/>
              <w:rPr/>
            </w:pPr>
            <w:r>
              <w:rPr/>
              <w:t xml:space="preserve">38 Kaksi uutta jäsentä saapuu: lentäjäksi pyrkivä Noah ja Karuizawasta kotoisin oleva Yui. Melkein heti Noah ja Mayu lähtevät treffeille. </w:t>
            </w:r>
          </w:p>
        </w:tc>
      </w:tr>
      <w:tr>
        <w:trPr/>
        <w:tc>
          <w:tcPr>
            <w:tcW w:w="944" w:type="dxa"/>
            <w:tcBorders/>
            <w:vAlign w:val="center"/>
          </w:tcPr>
          <w:p>
            <w:pPr>
              <w:pStyle w:val="TableHeading"/>
              <w:suppressLineNumbers/>
              <w:bidi w:val="0"/>
              <w:spacing w:before="0" w:after="283"/>
              <w:jc w:val="center"/>
              <w:rPr/>
            </w:pPr>
            <w:r>
              <w:rPr/>
              <w:t xml:space="preserve">23 </w:t>
            </w:r>
          </w:p>
        </w:tc>
        <w:tc>
          <w:tcPr>
            <w:tcW w:w="674" w:type="dxa"/>
            <w:tcBorders/>
            <w:vAlign w:val="center"/>
          </w:tcPr>
          <w:p>
            <w:pPr>
              <w:pStyle w:val="TableContents"/>
              <w:bidi w:val="0"/>
              <w:spacing w:before="0" w:after="283"/>
              <w:jc w:val="left"/>
              <w:rPr/>
            </w:pPr>
            <w:r>
              <w:rPr/>
              <w:t xml:space="preserve">7 </w:t>
            </w:r>
          </w:p>
        </w:tc>
        <w:tc>
          <w:tcPr>
            <w:tcW w:w="1801" w:type="dxa"/>
            <w:tcBorders/>
            <w:vAlign w:val="center"/>
          </w:tcPr>
          <w:p>
            <w:pPr>
              <w:pStyle w:val="TableContents"/>
              <w:bidi w:val="0"/>
              <w:spacing w:before="0" w:after="283"/>
              <w:jc w:val="left"/>
              <w:rPr/>
            </w:pPr>
            <w:r>
              <w:rPr/>
              <w:t xml:space="preserve">``Meccha Me Too'' </w:t>
            </w:r>
          </w:p>
        </w:tc>
        <w:tc>
          <w:tcPr>
            <w:tcW w:w="1479" w:type="dxa"/>
            <w:tcBorders/>
            <w:vAlign w:val="center"/>
          </w:tcPr>
          <w:p>
            <w:pPr>
              <w:pStyle w:val="TableContents"/>
              <w:bidi w:val="0"/>
              <w:spacing w:before="0" w:after="283"/>
              <w:jc w:val="left"/>
              <w:rPr/>
            </w:pPr>
            <w:r>
              <w:rPr/>
              <w:t xml:space="preserve">26. kesäkuuta 2018 (2018-06-26) </w:t>
            </w:r>
          </w:p>
        </w:tc>
        <w:tc>
          <w:tcPr>
            <w:tcW w:w="1314" w:type="dxa"/>
            <w:tcBorders/>
            <w:vAlign w:val="center"/>
          </w:tcPr>
          <w:p>
            <w:pPr>
              <w:pStyle w:val="TableContents"/>
              <w:bidi w:val="0"/>
              <w:spacing w:before="0" w:after="283"/>
              <w:jc w:val="left"/>
              <w:rPr/>
            </w:pPr>
            <w:r>
              <w:rPr/>
              <w:t xml:space="preserve">TBA </w:t>
            </w:r>
          </w:p>
        </w:tc>
        <w:tc>
          <w:tcPr>
            <w:tcW w:w="3993" w:type="dxa"/>
            <w:tcBorders/>
            <w:vAlign w:val="center"/>
          </w:tcPr>
          <w:p>
            <w:pPr>
              <w:pStyle w:val="TableContents"/>
              <w:bidi w:val="0"/>
              <w:spacing w:before="0" w:after="283"/>
              <w:jc w:val="left"/>
              <w:rPr/>
            </w:pPr>
            <w:r>
              <w:rPr/>
              <w:t xml:space="preserve">40 Takayuki vie Noahin yakitori-ravintolaan. Mayu pitää todella Noahista, ja hän hermostuu, kun Noah ja Yui aikovat viettää aikaa yhdessä. </w:t>
            </w:r>
          </w:p>
        </w:tc>
      </w:tr>
      <w:tr>
        <w:trPr/>
        <w:tc>
          <w:tcPr>
            <w:tcW w:w="944" w:type="dxa"/>
            <w:tcBorders/>
            <w:vAlign w:val="center"/>
          </w:tcPr>
          <w:p>
            <w:pPr>
              <w:pStyle w:val="TableHeading"/>
              <w:suppressLineNumbers/>
              <w:bidi w:val="0"/>
              <w:spacing w:before="0" w:after="283"/>
              <w:jc w:val="center"/>
              <w:rPr/>
            </w:pPr>
            <w:r>
              <w:rPr/>
              <w:t xml:space="preserve">24 </w:t>
            </w:r>
          </w:p>
        </w:tc>
        <w:tc>
          <w:tcPr>
            <w:tcW w:w="674" w:type="dxa"/>
            <w:tcBorders/>
            <w:vAlign w:val="center"/>
          </w:tcPr>
          <w:p>
            <w:pPr>
              <w:pStyle w:val="TableContents"/>
              <w:bidi w:val="0"/>
              <w:spacing w:before="0" w:after="283"/>
              <w:jc w:val="left"/>
              <w:rPr/>
            </w:pPr>
            <w:r>
              <w:rPr/>
              <w:t xml:space="preserve">8 </w:t>
            </w:r>
          </w:p>
        </w:tc>
        <w:tc>
          <w:tcPr>
            <w:tcW w:w="1801" w:type="dxa"/>
            <w:tcBorders/>
            <w:vAlign w:val="center"/>
          </w:tcPr>
          <w:p>
            <w:pPr>
              <w:pStyle w:val="TableContents"/>
              <w:bidi w:val="0"/>
              <w:spacing w:before="0" w:after="283"/>
              <w:jc w:val="left"/>
              <w:rPr/>
            </w:pPr>
            <w:r>
              <w:rPr/>
              <w:t xml:space="preserve">``Kiss Out Of Nowhere'' </w:t>
            </w:r>
          </w:p>
        </w:tc>
        <w:tc>
          <w:tcPr>
            <w:tcW w:w="1479" w:type="dxa"/>
            <w:tcBorders/>
            <w:vAlign w:val="center"/>
          </w:tcPr>
          <w:p>
            <w:pPr>
              <w:pStyle w:val="TableContents"/>
              <w:bidi w:val="0"/>
              <w:spacing w:before="0" w:after="283"/>
              <w:jc w:val="left"/>
              <w:rPr/>
            </w:pPr>
            <w:r>
              <w:rPr/>
              <w:t xml:space="preserve">3. heinäkuuta 2018 (2018-07-03) </w:t>
            </w:r>
          </w:p>
        </w:tc>
        <w:tc>
          <w:tcPr>
            <w:tcW w:w="1314" w:type="dxa"/>
            <w:tcBorders/>
            <w:vAlign w:val="center"/>
          </w:tcPr>
          <w:p>
            <w:pPr>
              <w:pStyle w:val="TableContents"/>
              <w:bidi w:val="0"/>
              <w:spacing w:before="0" w:after="283"/>
              <w:jc w:val="left"/>
              <w:rPr/>
            </w:pPr>
            <w:r>
              <w:rPr/>
              <w:t xml:space="preserve">TBA </w:t>
            </w:r>
          </w:p>
        </w:tc>
        <w:tc>
          <w:tcPr>
            <w:tcW w:w="3993" w:type="dxa"/>
            <w:tcBorders/>
            <w:vAlign w:val="center"/>
          </w:tcPr>
          <w:p>
            <w:pPr>
              <w:pStyle w:val="TableContents"/>
              <w:bidi w:val="0"/>
              <w:spacing w:before="0" w:after="283"/>
              <w:jc w:val="left"/>
              <w:rPr/>
            </w:pPr>
            <w:r>
              <w:rPr/>
              <w:t xml:space="preserve">36 Shohei vie Seinan syntymäpäiväillalliselle. Nolous vallitsee, kun Mayun aika Noahin kanssa ei johda mihinkään. Noah ja Yui lähtevät suunnitellulle retkelle. Osa 4 </w:t>
            </w:r>
          </w:p>
        </w:tc>
      </w:tr>
      <w:tr>
        <w:trPr/>
        <w:tc>
          <w:tcPr>
            <w:tcW w:w="944" w:type="dxa"/>
            <w:tcBorders/>
            <w:vAlign w:val="center"/>
          </w:tcPr>
          <w:p>
            <w:pPr>
              <w:pStyle w:val="TableHeading"/>
              <w:suppressLineNumbers/>
              <w:bidi w:val="0"/>
              <w:spacing w:before="0" w:after="283"/>
              <w:jc w:val="center"/>
              <w:rPr/>
            </w:pPr>
            <w:r>
              <w:rPr/>
              <w:t xml:space="preserve">25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``Pudonnut enkeli'' </w:t>
            </w:r>
          </w:p>
        </w:tc>
        <w:tc>
          <w:tcPr>
            <w:tcW w:w="1479" w:type="dxa"/>
            <w:tcBorders/>
            <w:vAlign w:val="center"/>
          </w:tcPr>
          <w:p>
            <w:pPr>
              <w:pStyle w:val="TableContents"/>
              <w:bidi w:val="0"/>
              <w:spacing w:before="0" w:after="283"/>
              <w:jc w:val="left"/>
              <w:rPr/>
            </w:pPr>
            <w:r>
              <w:rPr/>
              <w:t xml:space="preserve">17. heinäkuuta 2018 (2018-07-17) </w:t>
            </w:r>
          </w:p>
        </w:tc>
        <w:tc>
          <w:tcPr>
            <w:tcW w:w="1314" w:type="dxa"/>
            <w:tcBorders/>
            <w:vAlign w:val="center"/>
          </w:tcPr>
          <w:p>
            <w:pPr>
              <w:pStyle w:val="TableContents"/>
              <w:bidi w:val="0"/>
              <w:spacing w:before="0" w:after="283"/>
              <w:jc w:val="left"/>
              <w:rPr/>
            </w:pPr>
            <w:r>
              <w:rPr/>
              <w:t xml:space="preserve">TBA </w:t>
            </w:r>
          </w:p>
        </w:tc>
        <w:tc>
          <w:tcPr>
            <w:tcW w:w="3993" w:type="dxa"/>
            <w:tcBorders/>
            <w:vAlign w:val="center"/>
          </w:tcPr>
          <w:p>
            <w:pPr>
              <w:pStyle w:val="TableContents"/>
              <w:bidi w:val="0"/>
              <w:spacing w:before="0" w:after="283"/>
              <w:jc w:val="left"/>
              <w:rPr/>
            </w:pPr>
            <w:r>
              <w:rPr/>
              <w:t xml:space="preserve">41 Yui yrittää jatkuvasti paikata asioita Mayun kanssa. Shohei valmistautuu levynjulkaisukeikkaan Shibuyassa ja pyytää sitten Yuilta paikallisia vinkkejä. </w:t>
            </w:r>
          </w:p>
        </w:tc>
      </w:tr>
      <w:tr>
        <w:trPr/>
        <w:tc>
          <w:tcPr>
            <w:tcW w:w="944" w:type="dxa"/>
            <w:tcBorders/>
            <w:vAlign w:val="center"/>
          </w:tcPr>
          <w:p>
            <w:pPr>
              <w:pStyle w:val="TableHeading"/>
              <w:suppressLineNumbers/>
              <w:bidi w:val="0"/>
              <w:spacing w:before="0" w:after="283"/>
              <w:jc w:val="center"/>
              <w:rPr/>
            </w:pPr>
            <w:r>
              <w:rPr/>
              <w:t xml:space="preserve">26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"Parempi kuin sinä </w:t>
            </w:r>
          </w:p>
        </w:tc>
        <w:tc>
          <w:tcPr>
            <w:tcW w:w="1479" w:type="dxa"/>
            <w:tcBorders/>
            <w:vAlign w:val="center"/>
          </w:tcPr>
          <w:p>
            <w:pPr>
              <w:pStyle w:val="TableContents"/>
              <w:bidi w:val="0"/>
              <w:spacing w:before="0" w:after="283"/>
              <w:jc w:val="left"/>
              <w:rPr/>
            </w:pPr>
            <w:r>
              <w:rPr/>
              <w:t xml:space="preserve">24. heinäkuuta 2018 (2018-07-24) </w:t>
            </w:r>
          </w:p>
        </w:tc>
        <w:tc>
          <w:tcPr>
            <w:tcW w:w="1314" w:type="dxa"/>
            <w:tcBorders/>
            <w:vAlign w:val="center"/>
          </w:tcPr>
          <w:p>
            <w:pPr>
              <w:pStyle w:val="TableContents"/>
              <w:bidi w:val="0"/>
              <w:spacing w:before="0" w:after="283"/>
              <w:jc w:val="left"/>
              <w:rPr/>
            </w:pPr>
            <w:r>
              <w:rPr/>
              <w:t xml:space="preserve">TBA </w:t>
            </w:r>
          </w:p>
        </w:tc>
        <w:tc>
          <w:tcPr>
            <w:tcW w:w="3993" w:type="dxa"/>
            <w:tcBorders/>
            <w:vAlign w:val="center"/>
          </w:tcPr>
          <w:p>
            <w:pPr>
              <w:pStyle w:val="TableContents"/>
              <w:bidi w:val="0"/>
              <w:spacing w:before="0" w:after="283"/>
              <w:jc w:val="left"/>
              <w:rPr/>
            </w:pPr>
            <w:r>
              <w:rPr/>
              <w:t xml:space="preserve">37 Mayu ja Noah lähtevät vaellukselle, ja kun he palaavat, Mayu puhuu rehellisesti Yuin kanssa ja tekee päätöksen. Uusi jäsen liittyy Terrace Houseen </w:t>
            </w:r>
          </w:p>
        </w:tc>
      </w:tr>
      <w:tr>
        <w:trPr/>
        <w:tc>
          <w:tcPr>
            <w:tcW w:w="944" w:type="dxa"/>
            <w:tcBorders/>
            <w:vAlign w:val="center"/>
          </w:tcPr>
          <w:p>
            <w:pPr>
              <w:pStyle w:val="TableHeading"/>
              <w:suppressLineNumbers/>
              <w:bidi w:val="0"/>
              <w:spacing w:before="0" w:after="283"/>
              <w:jc w:val="center"/>
              <w:rPr/>
            </w:pPr>
            <w:r>
              <w:rPr/>
              <w:t xml:space="preserve">27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"Leirin yönä ... </w:t>
            </w:r>
          </w:p>
        </w:tc>
        <w:tc>
          <w:tcPr>
            <w:tcW w:w="1479" w:type="dxa"/>
            <w:tcBorders/>
            <w:vAlign w:val="center"/>
          </w:tcPr>
          <w:p>
            <w:pPr>
              <w:pStyle w:val="TableContents"/>
              <w:bidi w:val="0"/>
              <w:spacing w:before="0" w:after="283"/>
              <w:jc w:val="left"/>
              <w:rPr/>
            </w:pPr>
            <w:r>
              <w:rPr/>
              <w:t xml:space="preserve">heinäkuu 31, 2018 (2018-07-31) </w:t>
            </w:r>
          </w:p>
        </w:tc>
        <w:tc>
          <w:tcPr>
            <w:tcW w:w="1314" w:type="dxa"/>
            <w:tcBorders/>
            <w:vAlign w:val="center"/>
          </w:tcPr>
          <w:p>
            <w:pPr>
              <w:pStyle w:val="TableContents"/>
              <w:bidi w:val="0"/>
              <w:spacing w:before="0" w:after="283"/>
              <w:jc w:val="left"/>
              <w:rPr/>
            </w:pPr>
            <w:r>
              <w:rPr/>
              <w:t xml:space="preserve">TBA </w:t>
            </w:r>
          </w:p>
        </w:tc>
        <w:tc>
          <w:tcPr>
            <w:tcW w:w="3993" w:type="dxa"/>
            <w:tcBorders/>
            <w:vAlign w:val="center"/>
          </w:tcPr>
          <w:p>
            <w:pPr>
              <w:pStyle w:val="TableContents"/>
              <w:bidi w:val="0"/>
              <w:spacing w:before="0" w:after="283"/>
              <w:jc w:val="left"/>
              <w:rPr/>
            </w:pPr>
            <w:r>
              <w:rPr/>
              <w:t xml:space="preserve">40 Uusi jäsen Aya asettuu taloon, ja jäsenet suunnittelevat yhteistä telttailua. Seina reagoi yllättäen Shohein rohkeisiin liikkeisiin. </w:t>
            </w:r>
          </w:p>
        </w:tc>
      </w:tr>
      <w:tr>
        <w:trPr/>
        <w:tc>
          <w:tcPr>
            <w:tcW w:w="944" w:type="dxa"/>
            <w:tcBorders/>
            <w:vAlign w:val="center"/>
          </w:tcPr>
          <w:p>
            <w:pPr>
              <w:pStyle w:val="TableHeading"/>
              <w:suppressLineNumbers/>
              <w:bidi w:val="0"/>
              <w:spacing w:before="0" w:after="283"/>
              <w:jc w:val="center"/>
              <w:rPr/>
            </w:pPr>
            <w:r>
              <w:rPr/>
              <w:t xml:space="preserve">28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``Sodanjulistus'' </w:t>
            </w:r>
          </w:p>
        </w:tc>
        <w:tc>
          <w:tcPr>
            <w:tcW w:w="1479" w:type="dxa"/>
            <w:tcBorders/>
            <w:vAlign w:val="center"/>
          </w:tcPr>
          <w:p>
            <w:pPr>
              <w:pStyle w:val="TableContents"/>
              <w:bidi w:val="0"/>
              <w:spacing w:before="0" w:after="283"/>
              <w:jc w:val="left"/>
              <w:rPr/>
            </w:pPr>
            <w:r>
              <w:rPr/>
              <w:t xml:space="preserve">7. elokuuta 2018 (2018-08-07) </w:t>
            </w:r>
          </w:p>
        </w:tc>
        <w:tc>
          <w:tcPr>
            <w:tcW w:w="1314" w:type="dxa"/>
            <w:tcBorders/>
            <w:vAlign w:val="center"/>
          </w:tcPr>
          <w:p>
            <w:pPr>
              <w:pStyle w:val="TableContents"/>
              <w:bidi w:val="0"/>
              <w:spacing w:before="0" w:after="283"/>
              <w:jc w:val="left"/>
              <w:rPr/>
            </w:pPr>
            <w:r>
              <w:rPr/>
              <w:t xml:space="preserve">TBA </w:t>
            </w:r>
          </w:p>
        </w:tc>
        <w:tc>
          <w:tcPr>
            <w:tcW w:w="3993" w:type="dxa"/>
            <w:tcBorders/>
            <w:vAlign w:val="center"/>
          </w:tcPr>
          <w:p>
            <w:pPr>
              <w:pStyle w:val="TableContents"/>
              <w:bidi w:val="0"/>
              <w:spacing w:before="0" w:after="283"/>
              <w:jc w:val="left"/>
              <w:rPr/>
            </w:pPr>
            <w:r>
              <w:rPr/>
              <w:t xml:space="preserve">36 Aya ja Takayuki lähtevät treffeille yhdessä. Samaan aikaan, yllättävän keskustelun jälkeen Shohein kanssa, Noah hengailee jälleen kerran Yuin kanssa... </w:t>
            </w:r>
          </w:p>
        </w:tc>
      </w:tr>
      <w:tr>
        <w:trPr/>
        <w:tc>
          <w:tcPr>
            <w:tcW w:w="944" w:type="dxa"/>
            <w:tcBorders/>
            <w:vAlign w:val="center"/>
          </w:tcPr>
          <w:p>
            <w:pPr>
              <w:pStyle w:val="TableHeading"/>
              <w:suppressLineNumbers/>
              <w:bidi w:val="0"/>
              <w:spacing w:before="0" w:after="283"/>
              <w:jc w:val="center"/>
              <w:rPr/>
            </w:pPr>
            <w:r>
              <w:rPr/>
              <w:t xml:space="preserve">29 </w:t>
            </w:r>
          </w:p>
        </w:tc>
        <w:tc>
          <w:tcPr>
            <w:tcW w:w="674" w:type="dxa"/>
            <w:tcBorders/>
            <w:vAlign w:val="center"/>
          </w:tcPr>
          <w:p>
            <w:pPr>
              <w:pStyle w:val="TableContents"/>
              <w:bidi w:val="0"/>
              <w:spacing w:before="0" w:after="283"/>
              <w:jc w:val="left"/>
              <w:rPr/>
            </w:pPr>
            <w:r>
              <w:rPr/>
              <w:t xml:space="preserve">5 </w:t>
            </w:r>
          </w:p>
        </w:tc>
        <w:tc>
          <w:tcPr>
            <w:tcW w:w="1801" w:type="dxa"/>
            <w:tcBorders/>
            <w:vAlign w:val="center"/>
          </w:tcPr>
          <w:p>
            <w:pPr>
              <w:pStyle w:val="TableContents"/>
              <w:bidi w:val="0"/>
              <w:spacing w:before="0" w:after="283"/>
              <w:jc w:val="left"/>
              <w:rPr/>
            </w:pPr>
            <w:r>
              <w:rPr/>
              <w:t xml:space="preserve">``Rakkauden tunnustaminen kappelissa'' </w:t>
            </w:r>
          </w:p>
        </w:tc>
        <w:tc>
          <w:tcPr>
            <w:tcW w:w="1479" w:type="dxa"/>
            <w:tcBorders/>
            <w:vAlign w:val="center"/>
          </w:tcPr>
          <w:p>
            <w:pPr>
              <w:pStyle w:val="TableContents"/>
              <w:bidi w:val="0"/>
              <w:spacing w:before="0" w:after="283"/>
              <w:jc w:val="left"/>
              <w:rPr/>
            </w:pPr>
            <w:r>
              <w:rPr/>
              <w:t xml:space="preserve">21. elokuuta 2018 (2018-08-21) </w:t>
            </w:r>
          </w:p>
        </w:tc>
        <w:tc>
          <w:tcPr>
            <w:tcW w:w="1314" w:type="dxa"/>
            <w:tcBorders/>
            <w:vAlign w:val="center"/>
          </w:tcPr>
          <w:p>
            <w:pPr>
              <w:pStyle w:val="TableContents"/>
              <w:bidi w:val="0"/>
              <w:spacing w:before="0" w:after="283"/>
              <w:jc w:val="left"/>
              <w:rPr/>
            </w:pPr>
            <w:r>
              <w:rPr/>
              <w:t xml:space="preserve">TBA </w:t>
            </w:r>
          </w:p>
        </w:tc>
        <w:tc>
          <w:tcPr>
            <w:tcW w:w="3993" w:type="dxa"/>
            <w:tcBorders/>
            <w:vAlign w:val="center"/>
          </w:tcPr>
          <w:p>
            <w:pPr>
              <w:pStyle w:val="TableContents"/>
              <w:bidi w:val="0"/>
              <w:spacing w:before="0" w:after="283"/>
              <w:jc w:val="left"/>
              <w:rPr/>
            </w:pPr>
            <w:r>
              <w:rPr/>
              <w:t xml:space="preserve">42 Yui puhuu Shoheille Noahista ja kertoo Noahille seuraavana päivänä. Shohei suunnittelee pyytävänsä Seinaa treffeille, ja Aya pyytää Shoheilta palvelusta. </w:t>
            </w:r>
          </w:p>
        </w:tc>
      </w:tr>
      <w:tr>
        <w:trPr/>
        <w:tc>
          <w:tcPr>
            <w:tcW w:w="944" w:type="dxa"/>
            <w:tcBorders/>
            <w:vAlign w:val="center"/>
          </w:tcPr>
          <w:p>
            <w:pPr>
              <w:pStyle w:val="TableHeading"/>
              <w:suppressLineNumbers/>
              <w:bidi w:val="0"/>
              <w:spacing w:before="0" w:after="283"/>
              <w:jc w:val="center"/>
              <w:rPr/>
            </w:pPr>
            <w:r>
              <w:rPr/>
              <w:t xml:space="preserve">30 </w:t>
            </w:r>
          </w:p>
        </w:tc>
        <w:tc>
          <w:tcPr>
            <w:tcW w:w="674" w:type="dxa"/>
            <w:tcBorders/>
            <w:vAlign w:val="center"/>
          </w:tcPr>
          <w:p>
            <w:pPr>
              <w:pStyle w:val="TableContents"/>
              <w:bidi w:val="0"/>
              <w:spacing w:before="0" w:after="283"/>
              <w:jc w:val="left"/>
              <w:rPr/>
            </w:pPr>
            <w:r>
              <w:rPr/>
              <w:t xml:space="preserve">6 </w:t>
            </w:r>
          </w:p>
        </w:tc>
        <w:tc>
          <w:tcPr>
            <w:tcW w:w="1801" w:type="dxa"/>
            <w:tcBorders/>
            <w:vAlign w:val="center"/>
          </w:tcPr>
          <w:p>
            <w:pPr>
              <w:pStyle w:val="TableContents"/>
              <w:bidi w:val="0"/>
              <w:spacing w:before="0" w:after="283"/>
              <w:jc w:val="left"/>
              <w:rPr/>
            </w:pPr>
            <w:r>
              <w:rPr/>
              <w:t xml:space="preserve">``Farssi'' </w:t>
            </w:r>
          </w:p>
        </w:tc>
        <w:tc>
          <w:tcPr>
            <w:tcW w:w="1479" w:type="dxa"/>
            <w:tcBorders/>
            <w:vAlign w:val="center"/>
          </w:tcPr>
          <w:p>
            <w:pPr>
              <w:pStyle w:val="TableContents"/>
              <w:bidi w:val="0"/>
              <w:spacing w:before="0" w:after="283"/>
              <w:jc w:val="left"/>
              <w:rPr/>
            </w:pPr>
            <w:r>
              <w:rPr/>
              <w:t xml:space="preserve">28. elokuuta 2018 (2018-08-28) </w:t>
            </w:r>
          </w:p>
        </w:tc>
        <w:tc>
          <w:tcPr>
            <w:tcW w:w="1314" w:type="dxa"/>
            <w:tcBorders/>
            <w:vAlign w:val="center"/>
          </w:tcPr>
          <w:p>
            <w:pPr>
              <w:pStyle w:val="TableContents"/>
              <w:bidi w:val="0"/>
              <w:spacing w:before="0" w:after="283"/>
              <w:jc w:val="left"/>
              <w:rPr/>
            </w:pPr>
            <w:r>
              <w:rPr/>
              <w:t xml:space="preserve">TBA </w:t>
            </w:r>
          </w:p>
        </w:tc>
        <w:tc>
          <w:tcPr>
            <w:tcW w:w="3993" w:type="dxa"/>
            <w:tcBorders/>
            <w:vAlign w:val="center"/>
          </w:tcPr>
          <w:p>
            <w:pPr>
              <w:pStyle w:val="TableContents"/>
              <w:bidi w:val="0"/>
              <w:spacing w:before="0" w:after="283"/>
              <w:jc w:val="left"/>
              <w:rPr/>
            </w:pPr>
            <w:r>
              <w:rPr/>
              <w:t xml:space="preserve">34 Shoheista kuultuaan Noah pyytää Seinaa treffeille. Takayukin syntymäpäiväjuhlissa Aya keskustelee hänen kanssaan kahden kesken. </w:t>
            </w:r>
          </w:p>
        </w:tc>
      </w:tr>
      <w:tr>
        <w:trPr/>
        <w:tc>
          <w:tcPr>
            <w:tcW w:w="944" w:type="dxa"/>
            <w:tcBorders/>
            <w:vAlign w:val="center"/>
          </w:tcPr>
          <w:p>
            <w:pPr>
              <w:pStyle w:val="TableHeading"/>
              <w:suppressLineNumbers/>
              <w:bidi w:val="0"/>
              <w:spacing w:before="0" w:after="283"/>
              <w:jc w:val="center"/>
              <w:rPr/>
            </w:pPr>
            <w:r>
              <w:rPr/>
              <w:t xml:space="preserve">31 </w:t>
            </w:r>
          </w:p>
        </w:tc>
        <w:tc>
          <w:tcPr>
            <w:tcW w:w="674" w:type="dxa"/>
            <w:tcBorders/>
            <w:vAlign w:val="center"/>
          </w:tcPr>
          <w:p>
            <w:pPr>
              <w:pStyle w:val="TableContents"/>
              <w:bidi w:val="0"/>
              <w:spacing w:before="0" w:after="283"/>
              <w:jc w:val="left"/>
              <w:rPr/>
            </w:pPr>
            <w:r>
              <w:rPr/>
              <w:t xml:space="preserve">7 </w:t>
            </w:r>
          </w:p>
        </w:tc>
        <w:tc>
          <w:tcPr>
            <w:tcW w:w="1801" w:type="dxa"/>
            <w:tcBorders/>
            <w:vAlign w:val="center"/>
          </w:tcPr>
          <w:p>
            <w:pPr>
              <w:pStyle w:val="TableContents"/>
              <w:bidi w:val="0"/>
              <w:spacing w:before="0" w:after="283"/>
              <w:jc w:val="left"/>
              <w:rPr/>
            </w:pPr>
            <w:r>
              <w:rPr/>
              <w:t xml:space="preserve">``Rambling Rose'' </w:t>
            </w:r>
          </w:p>
        </w:tc>
        <w:tc>
          <w:tcPr>
            <w:tcW w:w="1479" w:type="dxa"/>
            <w:tcBorders/>
            <w:vAlign w:val="center"/>
          </w:tcPr>
          <w:p>
            <w:pPr>
              <w:pStyle w:val="TableContents"/>
              <w:bidi w:val="0"/>
              <w:spacing w:before="0" w:after="283"/>
              <w:jc w:val="left"/>
              <w:rPr/>
            </w:pPr>
            <w:r>
              <w:rPr/>
              <w:t xml:space="preserve">4. syyskuuta 2018 (2018-09-04) </w:t>
            </w:r>
          </w:p>
        </w:tc>
        <w:tc>
          <w:tcPr>
            <w:tcW w:w="1314" w:type="dxa"/>
            <w:tcBorders/>
            <w:vAlign w:val="center"/>
          </w:tcPr>
          <w:p>
            <w:pPr>
              <w:pStyle w:val="TableContents"/>
              <w:bidi w:val="0"/>
              <w:spacing w:before="0" w:after="283"/>
              <w:jc w:val="left"/>
              <w:rPr/>
            </w:pPr>
            <w:r>
              <w:rPr/>
              <w:t xml:space="preserve">TBA </w:t>
            </w:r>
          </w:p>
        </w:tc>
        <w:tc>
          <w:tcPr>
            <w:tcW w:w="3993" w:type="dxa"/>
            <w:tcBorders/>
            <w:vAlign w:val="center"/>
          </w:tcPr>
          <w:p>
            <w:pPr>
              <w:pStyle w:val="TableContents"/>
              <w:bidi w:val="0"/>
              <w:spacing w:before="0" w:after="283"/>
              <w:jc w:val="left"/>
              <w:rPr/>
            </w:pPr>
            <w:r>
              <w:rPr/>
              <w:t xml:space="preserve">43 Aya ja Yui alkavat epäillä Seinaa ja Noahia, ja Yui yrittää kuulustella Seinaa asiasta. Shohei valmistelee tapahtumaa muille jäsenille. </w:t>
            </w:r>
          </w:p>
        </w:tc>
      </w:tr>
      <w:tr>
        <w:trPr/>
        <w:tc>
          <w:tcPr>
            <w:tcW w:w="944" w:type="dxa"/>
            <w:tcBorders/>
            <w:vAlign w:val="center"/>
          </w:tcPr>
          <w:p>
            <w:pPr>
              <w:pStyle w:val="TableHeading"/>
              <w:suppressLineNumbers/>
              <w:bidi w:val="0"/>
              <w:spacing w:before="0" w:after="283"/>
              <w:jc w:val="center"/>
              <w:rPr/>
            </w:pPr>
            <w:r>
              <w:rPr/>
              <w:t xml:space="preserve">32 </w:t>
            </w:r>
          </w:p>
        </w:tc>
        <w:tc>
          <w:tcPr>
            <w:tcW w:w="674" w:type="dxa"/>
            <w:tcBorders/>
            <w:vAlign w:val="center"/>
          </w:tcPr>
          <w:p>
            <w:pPr>
              <w:pStyle w:val="TableContents"/>
              <w:bidi w:val="0"/>
              <w:spacing w:before="0" w:after="283"/>
              <w:jc w:val="left"/>
              <w:rPr/>
            </w:pPr>
            <w:r>
              <w:rPr/>
              <w:t xml:space="preserve">8 </w:t>
            </w:r>
          </w:p>
        </w:tc>
        <w:tc>
          <w:tcPr>
            <w:tcW w:w="1801" w:type="dxa"/>
            <w:tcBorders/>
            <w:vAlign w:val="center"/>
          </w:tcPr>
          <w:p>
            <w:pPr>
              <w:pStyle w:val="TableContents"/>
              <w:bidi w:val="0"/>
              <w:spacing w:before="0" w:after="283"/>
              <w:jc w:val="left"/>
              <w:rPr/>
            </w:pPr>
            <w:r>
              <w:rPr/>
              <w:t xml:space="preserve">"Viimeinen rakkaus </w:t>
            </w:r>
          </w:p>
        </w:tc>
        <w:tc>
          <w:tcPr>
            <w:tcW w:w="1479" w:type="dxa"/>
            <w:tcBorders/>
            <w:vAlign w:val="center"/>
          </w:tcPr>
          <w:p>
            <w:pPr>
              <w:pStyle w:val="TableContents"/>
              <w:bidi w:val="0"/>
              <w:spacing w:before="0" w:after="283"/>
              <w:jc w:val="left"/>
              <w:rPr/>
            </w:pPr>
            <w:r>
              <w:rPr/>
              <w:t xml:space="preserve">11. syyskuuta 2018 (2018-09-11) </w:t>
            </w:r>
          </w:p>
        </w:tc>
        <w:tc>
          <w:tcPr>
            <w:tcW w:w="1314" w:type="dxa"/>
            <w:tcBorders/>
            <w:vAlign w:val="center"/>
          </w:tcPr>
          <w:p>
            <w:pPr>
              <w:pStyle w:val="TableContents"/>
              <w:bidi w:val="0"/>
              <w:spacing w:before="0" w:after="283"/>
              <w:jc w:val="left"/>
              <w:rPr/>
            </w:pPr>
            <w:r>
              <w:rPr/>
              <w:t xml:space="preserve">23. lokakuuta 2018 (2018-10-23) </w:t>
            </w:r>
          </w:p>
        </w:tc>
        <w:tc>
          <w:tcPr>
            <w:tcW w:w="3993" w:type="dxa"/>
            <w:tcBorders/>
            <w:vAlign w:val="center"/>
          </w:tcPr>
          <w:p>
            <w:pPr>
              <w:pStyle w:val="TableContents"/>
              <w:bidi w:val="0"/>
              <w:spacing w:before="0" w:after="283"/>
              <w:jc w:val="left"/>
              <w:rPr/>
            </w:pPr>
            <w:r>
              <w:rPr/>
              <w:t xml:space="preserve">34 Takayuki antaa Ayalle lahjan ennen kuin vie hänet skeittaamaan. Noah ja Seina menevät erittäin merkityksellisille treffeille, ja sitten saapuu uusi jäsen. Osa 5 </w:t>
            </w:r>
          </w:p>
        </w:tc>
      </w:tr>
      <w:tr>
        <w:trPr/>
        <w:tc>
          <w:tcPr>
            <w:tcW w:w="944" w:type="dxa"/>
            <w:tcBorders/>
            <w:vAlign w:val="center"/>
          </w:tcPr>
          <w:p>
            <w:pPr>
              <w:pStyle w:val="TableHeading"/>
              <w:suppressLineNumbers/>
              <w:bidi w:val="0"/>
              <w:spacing w:before="0" w:after="283"/>
              <w:jc w:val="center"/>
              <w:rPr/>
            </w:pPr>
            <w:r>
              <w:rPr/>
              <w:t xml:space="preserve">33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"Se on joku muu"... </w:t>
            </w:r>
          </w:p>
        </w:tc>
        <w:tc>
          <w:tcPr>
            <w:tcW w:w="1479" w:type="dxa"/>
            <w:tcBorders/>
            <w:vAlign w:val="center"/>
          </w:tcPr>
          <w:p>
            <w:pPr>
              <w:pStyle w:val="TableContents"/>
              <w:bidi w:val="0"/>
              <w:spacing w:before="0" w:after="283"/>
              <w:jc w:val="left"/>
              <w:rPr/>
            </w:pPr>
            <w:r>
              <w:rPr/>
              <w:t xml:space="preserve">25. syyskuuta 2018 (2018-09-25) </w:t>
            </w:r>
          </w:p>
        </w:tc>
        <w:tc>
          <w:tcPr>
            <w:tcW w:w="1314" w:type="dxa"/>
            <w:tcBorders/>
            <w:vAlign w:val="center"/>
          </w:tcPr>
          <w:p>
            <w:pPr>
              <w:pStyle w:val="TableContents"/>
              <w:bidi w:val="0"/>
              <w:spacing w:before="0" w:after="283"/>
              <w:jc w:val="left"/>
              <w:rPr/>
            </w:pPr>
            <w:r>
              <w:rPr/>
              <w:t xml:space="preserve">TBA </w:t>
            </w:r>
          </w:p>
        </w:tc>
        <w:tc>
          <w:tcPr>
            <w:tcW w:w="3993" w:type="dxa"/>
            <w:tcBorders/>
            <w:vAlign w:val="center"/>
          </w:tcPr>
          <w:p>
            <w:pPr>
              <w:pStyle w:val="TableContents"/>
              <w:bidi w:val="0"/>
              <w:spacing w:before="0" w:after="283"/>
              <w:jc w:val="left"/>
              <w:rPr/>
            </w:pPr>
            <w:r>
              <w:rPr/>
              <w:t xml:space="preserve">32 Shun astuu kylpyyn Noahin kanssa. Kuka on huolissaan? Takayukilta kysytään hänen tunteistaan Ayaa kohtaan. Hän tunnustaa pitävänsä eräästä henkilöstä. Kuka se on? </w:t>
            </w:r>
          </w:p>
        </w:tc>
      </w:tr>
      <w:tr>
        <w:trPr/>
        <w:tc>
          <w:tcPr>
            <w:tcW w:w="944" w:type="dxa"/>
            <w:tcBorders/>
            <w:vAlign w:val="center"/>
          </w:tcPr>
          <w:p>
            <w:pPr>
              <w:pStyle w:val="TableHeading"/>
              <w:suppressLineNumbers/>
              <w:bidi w:val="0"/>
              <w:spacing w:before="0" w:after="283"/>
              <w:jc w:val="center"/>
              <w:rPr/>
            </w:pPr>
            <w:r>
              <w:rPr/>
              <w:t xml:space="preserve">34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"Hei hei, neiti Terrace House. </w:t>
            </w:r>
          </w:p>
        </w:tc>
        <w:tc>
          <w:tcPr>
            <w:tcW w:w="1479" w:type="dxa"/>
            <w:tcBorders/>
            <w:vAlign w:val="center"/>
          </w:tcPr>
          <w:p>
            <w:pPr>
              <w:pStyle w:val="TableContents"/>
              <w:bidi w:val="0"/>
              <w:spacing w:before="0" w:after="283"/>
              <w:jc w:val="left"/>
              <w:rPr/>
            </w:pPr>
            <w:r>
              <w:rPr/>
              <w:t xml:space="preserve">2. lokakuuta 2018 (2018-10-02) </w:t>
            </w:r>
          </w:p>
        </w:tc>
        <w:tc>
          <w:tcPr>
            <w:tcW w:w="1314" w:type="dxa"/>
            <w:tcBorders/>
            <w:vAlign w:val="center"/>
          </w:tcPr>
          <w:p>
            <w:pPr>
              <w:pStyle w:val="TableContents"/>
              <w:bidi w:val="0"/>
              <w:spacing w:before="0" w:after="283"/>
              <w:jc w:val="left"/>
              <w:rPr/>
            </w:pPr>
            <w:r>
              <w:rPr/>
              <w:t xml:space="preserve">TBA </w:t>
            </w:r>
          </w:p>
        </w:tc>
        <w:tc>
          <w:tcPr>
            <w:tcW w:w="3993" w:type="dxa"/>
            <w:tcBorders/>
            <w:vAlign w:val="center"/>
          </w:tcPr>
          <w:p>
            <w:pPr>
              <w:pStyle w:val="TableContents"/>
              <w:bidi w:val="0"/>
              <w:spacing w:before="0" w:after="283"/>
              <w:jc w:val="left"/>
              <w:rPr/>
            </w:pPr>
            <w:r>
              <w:rPr/>
              <w:t xml:space="preserve">31 Seinan ja Noahin lähtöpäivän aamuna Takayuki tekee päätöksen toisen jäsenen kanssa ja matkustaa sitten Tokioon. Jotkut tutut kasvot palaavat. </w:t>
            </w:r>
          </w:p>
        </w:tc>
      </w:tr>
      <w:tr>
        <w:trPr/>
        <w:tc>
          <w:tcPr>
            <w:tcW w:w="944" w:type="dxa"/>
            <w:tcBorders/>
            <w:vAlign w:val="center"/>
          </w:tcPr>
          <w:p>
            <w:pPr>
              <w:pStyle w:val="TableHeading"/>
              <w:suppressLineNumbers/>
              <w:bidi w:val="0"/>
              <w:spacing w:before="0" w:after="283"/>
              <w:jc w:val="center"/>
              <w:rPr/>
            </w:pPr>
            <w:r>
              <w:rPr/>
              <w:t xml:space="preserve">35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"Nuoret kasvot </w:t>
            </w:r>
          </w:p>
        </w:tc>
        <w:tc>
          <w:tcPr>
            <w:tcW w:w="1479" w:type="dxa"/>
            <w:tcBorders/>
            <w:vAlign w:val="center"/>
          </w:tcPr>
          <w:p>
            <w:pPr>
              <w:pStyle w:val="TableContents"/>
              <w:bidi w:val="0"/>
              <w:spacing w:before="0" w:after="283"/>
              <w:jc w:val="left"/>
              <w:rPr/>
            </w:pPr>
            <w:r>
              <w:rPr/>
              <w:t xml:space="preserve">9. lokakuuta 2018 (2018-10-09) </w:t>
            </w:r>
          </w:p>
        </w:tc>
        <w:tc>
          <w:tcPr>
            <w:tcW w:w="1314" w:type="dxa"/>
            <w:tcBorders/>
            <w:vAlign w:val="center"/>
          </w:tcPr>
          <w:p>
            <w:pPr>
              <w:pStyle w:val="TableContents"/>
              <w:bidi w:val="0"/>
              <w:spacing w:before="0" w:after="283"/>
              <w:jc w:val="left"/>
              <w:rPr/>
            </w:pPr>
            <w:r>
              <w:rPr/>
              <w:t xml:space="preserve">TBA </w:t>
            </w:r>
          </w:p>
        </w:tc>
        <w:tc>
          <w:tcPr>
            <w:tcW w:w="3993" w:type="dxa"/>
            <w:tcBorders/>
            <w:vAlign w:val="center"/>
          </w:tcPr>
          <w:p>
            <w:pPr>
              <w:pStyle w:val="TableContents"/>
              <w:bidi w:val="0"/>
              <w:spacing w:before="0" w:after="283"/>
              <w:jc w:val="left"/>
              <w:rPr/>
            </w:pPr>
            <w:r>
              <w:rPr/>
              <w:t xml:space="preserve">41 Taloon liittyy kolme uutta jäsentä: rullalautailija Kaito, opiskelija Maya ja yrityksen työntekijä Sota. Seuraavana päivänä Yui ja Kaito menevät ruokaostoksille. </w:t>
            </w:r>
          </w:p>
        </w:tc>
      </w:tr>
      <w:tr>
        <w:trPr/>
        <w:tc>
          <w:tcPr>
            <w:tcW w:w="944" w:type="dxa"/>
            <w:tcBorders/>
            <w:vAlign w:val="center"/>
          </w:tcPr>
          <w:p>
            <w:pPr>
              <w:pStyle w:val="TableHeading"/>
              <w:suppressLineNumbers/>
              <w:bidi w:val="0"/>
              <w:spacing w:before="0" w:after="283"/>
              <w:jc w:val="center"/>
              <w:rPr/>
            </w:pPr>
            <w:r>
              <w:rPr/>
              <w:t xml:space="preserve">36 </w:t>
            </w:r>
          </w:p>
        </w:tc>
        <w:tc>
          <w:tcPr>
            <w:tcW w:w="674"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``Take Shelter from the Rain'' (Ota suojaa sateelta'') </w:t>
            </w:r>
          </w:p>
        </w:tc>
        <w:tc>
          <w:tcPr>
            <w:tcW w:w="1479" w:type="dxa"/>
            <w:tcBorders/>
            <w:vAlign w:val="center"/>
          </w:tcPr>
          <w:p>
            <w:pPr>
              <w:pStyle w:val="TableContents"/>
              <w:bidi w:val="0"/>
              <w:spacing w:before="0" w:after="283"/>
              <w:jc w:val="left"/>
              <w:rPr/>
            </w:pPr>
            <w:r>
              <w:rPr/>
              <w:t xml:space="preserve">16. lokakuuta 2018 (2018-10-16) </w:t>
            </w:r>
          </w:p>
        </w:tc>
        <w:tc>
          <w:tcPr>
            <w:tcW w:w="1314" w:type="dxa"/>
            <w:tcBorders/>
            <w:vAlign w:val="center"/>
          </w:tcPr>
          <w:p>
            <w:pPr>
              <w:pStyle w:val="TableContents"/>
              <w:bidi w:val="0"/>
              <w:spacing w:before="0" w:after="283"/>
              <w:jc w:val="left"/>
              <w:rPr/>
            </w:pPr>
            <w:r>
              <w:rPr/>
              <w:t xml:space="preserve">TBA </w:t>
            </w:r>
          </w:p>
        </w:tc>
        <w:tc>
          <w:tcPr>
            <w:tcW w:w="3993" w:type="dxa"/>
            <w:tcBorders/>
            <w:vAlign w:val="center"/>
          </w:tcPr>
          <w:p>
            <w:pPr>
              <w:pStyle w:val="TableContents"/>
              <w:bidi w:val="0"/>
              <w:spacing w:before="0" w:after="283"/>
              <w:jc w:val="left"/>
              <w:rPr/>
            </w:pPr>
            <w:r>
              <w:rPr/>
              <w:t xml:space="preserve">41 Maya ja Kaito menevät soba-kaupassa maistamaan Karuizawan erikoisuutta. Yui ja Kaito suunnittelevat menevänsä skeittipuistoon, jotta Yui voi oppia rullalautailemaan. </w:t>
            </w:r>
          </w:p>
        </w:tc>
      </w:tr>
      <w:tr>
        <w:trPr/>
        <w:tc>
          <w:tcPr>
            <w:tcW w:w="944" w:type="dxa"/>
            <w:tcBorders/>
            <w:vAlign w:val="center"/>
          </w:tcPr>
          <w:p>
            <w:pPr>
              <w:pStyle w:val="TableHeading"/>
              <w:suppressLineNumbers/>
              <w:bidi w:val="0"/>
              <w:spacing w:before="0" w:after="283"/>
              <w:jc w:val="center"/>
              <w:rPr/>
            </w:pPr>
            <w:r>
              <w:rPr/>
              <w:t xml:space="preserve">37 </w:t>
            </w:r>
          </w:p>
        </w:tc>
        <w:tc>
          <w:tcPr>
            <w:tcW w:w="674" w:type="dxa"/>
            <w:tcBorders/>
            <w:vAlign w:val="center"/>
          </w:tcPr>
          <w:p>
            <w:pPr>
              <w:pStyle w:val="TableContents"/>
              <w:bidi w:val="0"/>
              <w:spacing w:before="0" w:after="283"/>
              <w:jc w:val="left"/>
              <w:rPr/>
            </w:pPr>
            <w:r>
              <w:rPr/>
              <w:t xml:space="preserve">5 </w:t>
            </w:r>
          </w:p>
        </w:tc>
        <w:tc>
          <w:tcPr>
            <w:tcW w:w="1801" w:type="dxa"/>
            <w:tcBorders/>
            <w:vAlign w:val="center"/>
          </w:tcPr>
          <w:p>
            <w:pPr>
              <w:pStyle w:val="TableContents"/>
              <w:bidi w:val="0"/>
              <w:spacing w:before="0" w:after="283"/>
              <w:jc w:val="left"/>
              <w:rPr/>
            </w:pPr>
            <w:r>
              <w:rPr/>
              <w:t xml:space="preserve">``Ensimmäinen ja viimeinen päivä'' </w:t>
            </w:r>
          </w:p>
        </w:tc>
        <w:tc>
          <w:tcPr>
            <w:tcW w:w="1479" w:type="dxa"/>
            <w:tcBorders/>
            <w:vAlign w:val="center"/>
          </w:tcPr>
          <w:p>
            <w:pPr>
              <w:pStyle w:val="TableContents"/>
              <w:bidi w:val="0"/>
              <w:spacing w:before="0" w:after="283"/>
              <w:jc w:val="left"/>
              <w:rPr/>
            </w:pPr>
            <w:r>
              <w:rPr/>
              <w:t xml:space="preserve">30. lokakuuta 2018 (2018-10-30) </w:t>
            </w:r>
          </w:p>
        </w:tc>
        <w:tc>
          <w:tcPr>
            <w:tcW w:w="1314" w:type="dxa"/>
            <w:tcBorders/>
            <w:vAlign w:val="center"/>
          </w:tcPr>
          <w:p>
            <w:pPr>
              <w:pStyle w:val="TableContents"/>
              <w:bidi w:val="0"/>
              <w:spacing w:before="0" w:after="283"/>
              <w:jc w:val="left"/>
              <w:rPr/>
            </w:pPr>
            <w:r>
              <w:rPr/>
              <w:t xml:space="preserve">TBA </w:t>
            </w:r>
          </w:p>
        </w:tc>
        <w:tc>
          <w:tcPr>
            <w:tcW w:w="3993" w:type="dxa"/>
            <w:tcBorders/>
            <w:vAlign w:val="center"/>
          </w:tcPr>
          <w:p>
            <w:pPr>
              <w:pStyle w:val="TableContents"/>
              <w:bidi w:val="0"/>
              <w:spacing w:before="0" w:after="283"/>
              <w:jc w:val="left"/>
              <w:rPr/>
            </w:pPr>
            <w:r>
              <w:rPr/>
              <w:t xml:space="preserve">36 Aya puhuu sydämensä kyllyydestä tulevaisuudestaan Yuin kanssa. Kun Sota ja Shunsuke viettävät päivän yhdessä, Shunsuke tekee päätöksen.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terassitalo avaa uudet ovet osa 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terassitalo avaa uusia ovia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06"/>
        <w:gridCol w:w="936"/>
        <w:gridCol w:w="2706"/>
        <w:gridCol w:w="2260"/>
        <w:gridCol w:w="1465"/>
        <w:gridCol w:w="1632"/>
      </w:tblGrid>
      <w:tr>
        <w:trPr/>
        <w:tc>
          <w:tcPr>
            <w:tcW w:w="1206" w:type="dxa"/>
            <w:tcBorders/>
            <w:vAlign w:val="center"/>
          </w:tcPr>
          <w:p>
            <w:pPr>
              <w:pStyle w:val="TableHeading"/>
              <w:suppressLineNumbers/>
              <w:bidi w:val="0"/>
              <w:spacing w:before="0" w:after="283"/>
              <w:jc w:val="center"/>
              <w:rPr/>
            </w:pPr>
            <w:r>
              <w:rPr/>
              <w:t xml:space="preserve">Nro kaudella </w:t>
            </w:r>
          </w:p>
        </w:tc>
        <w:tc>
          <w:tcPr>
            <w:tcW w:w="936" w:type="dxa"/>
            <w:tcBorders/>
            <w:vAlign w:val="center"/>
          </w:tcPr>
          <w:p>
            <w:pPr>
              <w:pStyle w:val="TableHeading"/>
              <w:suppressLineNumbers/>
              <w:bidi w:val="0"/>
              <w:spacing w:before="0" w:after="283"/>
              <w:jc w:val="center"/>
              <w:rPr/>
            </w:pPr>
            <w:r>
              <w:rPr/>
              <w:t xml:space="preserve">Nro Osassa </w:t>
            </w:r>
          </w:p>
        </w:tc>
        <w:tc>
          <w:tcPr>
            <w:tcW w:w="2706" w:type="dxa"/>
            <w:tcBorders/>
            <w:vAlign w:val="center"/>
          </w:tcPr>
          <w:p>
            <w:pPr>
              <w:pStyle w:val="TableHeading"/>
              <w:suppressLineNumbers/>
              <w:bidi w:val="0"/>
              <w:spacing w:before="0" w:after="283"/>
              <w:jc w:val="center"/>
              <w:rPr/>
            </w:pPr>
            <w:r>
              <w:rPr/>
              <w:t xml:space="preserve">Otsikko </w:t>
            </w:r>
          </w:p>
        </w:tc>
        <w:tc>
          <w:tcPr>
            <w:tcW w:w="2260" w:type="dxa"/>
            <w:tcBorders/>
            <w:vAlign w:val="center"/>
          </w:tcPr>
          <w:p>
            <w:pPr>
              <w:pStyle w:val="TableHeading"/>
              <w:suppressLineNumbers/>
              <w:bidi w:val="0"/>
              <w:spacing w:before="0" w:after="283"/>
              <w:jc w:val="center"/>
              <w:rPr/>
            </w:pPr>
            <w:r>
              <w:rPr/>
              <w:t xml:space="preserve">Netflix Japani Julkaisupäivä </w:t>
            </w:r>
          </w:p>
        </w:tc>
        <w:tc>
          <w:tcPr>
            <w:tcW w:w="1465" w:type="dxa"/>
            <w:tcBorders/>
            <w:vAlign w:val="center"/>
          </w:tcPr>
          <w:p>
            <w:pPr>
              <w:pStyle w:val="TableHeading"/>
              <w:suppressLineNumbers/>
              <w:bidi w:val="0"/>
              <w:spacing w:before="0" w:after="283"/>
              <w:jc w:val="center"/>
              <w:rPr/>
            </w:pPr>
            <w:r>
              <w:rPr/>
              <w:t xml:space="preserve">Fuji TV:n lähetyspäivä </w:t>
            </w:r>
          </w:p>
        </w:tc>
        <w:tc>
          <w:tcPr>
            <w:tcW w:w="1632" w:type="dxa"/>
            <w:tcBorders/>
            <w:vAlign w:val="center"/>
          </w:tcPr>
          <w:p>
            <w:pPr>
              <w:pStyle w:val="TableHeading"/>
              <w:suppressLineNumbers/>
              <w:bidi w:val="0"/>
              <w:spacing w:before="0" w:after="283"/>
              <w:jc w:val="center"/>
              <w:rPr/>
            </w:pPr>
            <w:r>
              <w:rPr/>
              <w:t xml:space="preserve">Pituus (min) Osa 1 </w:t>
            </w:r>
          </w:p>
        </w:tc>
      </w:tr>
      <w:tr>
        <w:trPr/>
        <w:tc>
          <w:tcPr>
            <w:tcW w:w="1206" w:type="dxa"/>
            <w:tcBorders/>
            <w:vAlign w:val="center"/>
          </w:tcPr>
          <w:p>
            <w:pPr>
              <w:pStyle w:val="TableHeading"/>
              <w:bidi w:val="0"/>
              <w:spacing w:before="0" w:after="283"/>
              <w:rPr>
                <w:sz w:val="4"/>
                <w:szCs w:val="4"/>
              </w:rPr>
            </w:pPr>
            <w:r>
              <w:rPr>
                <w:sz w:val="4"/>
                <w:szCs w:val="4"/>
              </w:rPr>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"Uusien ovien avaaminen </w:t>
            </w:r>
          </w:p>
        </w:tc>
        <w:tc>
          <w:tcPr>
            <w:tcW w:w="2260" w:type="dxa"/>
            <w:tcBorders/>
            <w:vAlign w:val="center"/>
          </w:tcPr>
          <w:p>
            <w:pPr>
              <w:pStyle w:val="TableContents"/>
              <w:bidi w:val="0"/>
              <w:spacing w:before="0" w:after="283"/>
              <w:jc w:val="left"/>
              <w:rPr/>
            </w:pPr>
            <w:r>
              <w:rPr/>
              <w:t xml:space="preserve">19. joulukuuta 2017 (2017-12-19) </w:t>
            </w:r>
          </w:p>
        </w:tc>
        <w:tc>
          <w:tcPr>
            <w:tcW w:w="1465" w:type="dxa"/>
            <w:tcBorders/>
            <w:vAlign w:val="center"/>
          </w:tcPr>
          <w:p>
            <w:pPr>
              <w:pStyle w:val="TableContents"/>
              <w:bidi w:val="0"/>
              <w:spacing w:before="0" w:after="283"/>
              <w:jc w:val="left"/>
              <w:rPr/>
            </w:pPr>
            <w:r>
              <w:rPr/>
              <w:t xml:space="preserve">tammikuu 22, 2018 </w:t>
            </w:r>
          </w:p>
        </w:tc>
        <w:tc>
          <w:tcPr>
            <w:tcW w:w="1632" w:type="dxa"/>
            <w:tcBorders/>
            <w:vAlign w:val="center"/>
          </w:tcPr>
          <w:p>
            <w:pPr>
              <w:pStyle w:val="TableContents"/>
              <w:bidi w:val="0"/>
              <w:spacing w:before="0" w:after="283"/>
              <w:jc w:val="left"/>
              <w:rPr/>
            </w:pPr>
            <w:r>
              <w:rPr/>
              <w:t xml:space="preserve">42 </w:t>
            </w:r>
          </w:p>
        </w:tc>
      </w:tr>
      <w:tr>
        <w:trPr/>
        <w:tc>
          <w:tcPr>
            <w:tcW w:w="1206" w:type="dxa"/>
            <w:tcBorders/>
            <w:vAlign w:val="center"/>
          </w:tcPr>
          <w:p>
            <w:pPr>
              <w:pStyle w:val="TableHeading"/>
              <w:bidi w:val="0"/>
              <w:spacing w:before="0" w:after="283"/>
              <w:rPr>
                <w:sz w:val="4"/>
                <w:szCs w:val="4"/>
              </w:rPr>
            </w:pPr>
            <w:r>
              <w:rPr>
                <w:sz w:val="4"/>
                <w:szCs w:val="4"/>
              </w:rPr>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"Uusi kokemus hänelle </w:t>
            </w:r>
          </w:p>
        </w:tc>
        <w:tc>
          <w:tcPr>
            <w:tcW w:w="2260" w:type="dxa"/>
            <w:tcBorders/>
            <w:vAlign w:val="center"/>
          </w:tcPr>
          <w:p>
            <w:pPr>
              <w:pStyle w:val="TableContents"/>
              <w:bidi w:val="0"/>
              <w:spacing w:before="0" w:after="283"/>
              <w:jc w:val="left"/>
              <w:rPr/>
            </w:pPr>
            <w:r>
              <w:rPr/>
              <w:t xml:space="preserve">26. joulukuuta 2017 (2017-12-26) </w:t>
            </w:r>
          </w:p>
        </w:tc>
        <w:tc>
          <w:tcPr>
            <w:tcW w:w="1465" w:type="dxa"/>
            <w:tcBorders/>
            <w:vAlign w:val="center"/>
          </w:tcPr>
          <w:p>
            <w:pPr>
              <w:pStyle w:val="TableContents"/>
              <w:bidi w:val="0"/>
              <w:spacing w:before="0" w:after="283"/>
              <w:jc w:val="left"/>
              <w:rPr/>
            </w:pPr>
            <w:r>
              <w:rPr/>
              <w:t xml:space="preserve">tammikuu 29, 2018 </w:t>
            </w:r>
          </w:p>
        </w:tc>
        <w:tc>
          <w:tcPr>
            <w:tcW w:w="1632" w:type="dxa"/>
            <w:tcBorders/>
            <w:vAlign w:val="center"/>
          </w:tcPr>
          <w:p>
            <w:pPr>
              <w:pStyle w:val="TableContents"/>
              <w:bidi w:val="0"/>
              <w:spacing w:before="0" w:after="283"/>
              <w:jc w:val="left"/>
              <w:rPr/>
            </w:pPr>
            <w:r>
              <w:rPr/>
              <w:t xml:space="preserve">34 </w:t>
            </w:r>
          </w:p>
        </w:tc>
      </w:tr>
      <w:tr>
        <w:trPr/>
        <w:tc>
          <w:tcPr>
            <w:tcW w:w="1206" w:type="dxa"/>
            <w:tcBorders/>
            <w:vAlign w:val="center"/>
          </w:tcPr>
          <w:p>
            <w:pPr>
              <w:pStyle w:val="TableHeading"/>
              <w:bidi w:val="0"/>
              <w:spacing w:before="0" w:after="283"/>
              <w:rPr>
                <w:sz w:val="4"/>
                <w:szCs w:val="4"/>
              </w:rPr>
            </w:pPr>
            <w:r>
              <w:rPr>
                <w:sz w:val="4"/>
                <w:szCs w:val="4"/>
              </w:rPr>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``Captain Tsubasa'' </w:t>
            </w:r>
          </w:p>
        </w:tc>
        <w:tc>
          <w:tcPr>
            <w:tcW w:w="2260" w:type="dxa"/>
            <w:tcBorders/>
            <w:vAlign w:val="center"/>
          </w:tcPr>
          <w:p>
            <w:pPr>
              <w:pStyle w:val="TableContents"/>
              <w:bidi w:val="0"/>
              <w:spacing w:before="0" w:after="283"/>
              <w:jc w:val="left"/>
              <w:rPr/>
            </w:pPr>
            <w:r>
              <w:rPr/>
              <w:t xml:space="preserve">2. tammikuuta 2018 (2018-01-02) </w:t>
            </w:r>
          </w:p>
        </w:tc>
        <w:tc>
          <w:tcPr>
            <w:tcW w:w="1465" w:type="dxa"/>
            <w:tcBorders/>
            <w:vAlign w:val="center"/>
          </w:tcPr>
          <w:p>
            <w:pPr>
              <w:pStyle w:val="TableContents"/>
              <w:bidi w:val="0"/>
              <w:spacing w:before="0" w:after="283"/>
              <w:jc w:val="left"/>
              <w:rPr/>
            </w:pPr>
            <w:r>
              <w:rPr/>
              <w:t xml:space="preserve">helmikuu 5, 2018 </w:t>
            </w:r>
          </w:p>
        </w:tc>
        <w:tc>
          <w:tcPr>
            <w:tcW w:w="1632" w:type="dxa"/>
            <w:tcBorders/>
            <w:vAlign w:val="center"/>
          </w:tcPr>
          <w:p>
            <w:pPr>
              <w:pStyle w:val="TableContents"/>
              <w:bidi w:val="0"/>
              <w:spacing w:before="0" w:after="283"/>
              <w:jc w:val="left"/>
              <w:rPr/>
            </w:pPr>
            <w:r>
              <w:rPr/>
              <w:t xml:space="preserve">32 </w:t>
            </w:r>
          </w:p>
        </w:tc>
      </w:tr>
      <w:tr>
        <w:trPr/>
        <w:tc>
          <w:tcPr>
            <w:tcW w:w="1206" w:type="dxa"/>
            <w:tcBorders/>
            <w:vAlign w:val="center"/>
          </w:tcPr>
          <w:p>
            <w:pPr>
              <w:pStyle w:val="TableHeading"/>
              <w:bidi w:val="0"/>
              <w:spacing w:before="0" w:after="283"/>
              <w:rPr>
                <w:sz w:val="4"/>
                <w:szCs w:val="4"/>
              </w:rPr>
            </w:pPr>
            <w:r>
              <w:rPr>
                <w:sz w:val="4"/>
                <w:szCs w:val="4"/>
              </w:rPr>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"The Reason She Cried" (Syy miksi hän itki) </w:t>
            </w:r>
          </w:p>
        </w:tc>
        <w:tc>
          <w:tcPr>
            <w:tcW w:w="2260" w:type="dxa"/>
            <w:tcBorders/>
            <w:vAlign w:val="center"/>
          </w:tcPr>
          <w:p>
            <w:pPr>
              <w:pStyle w:val="TableContents"/>
              <w:bidi w:val="0"/>
              <w:spacing w:before="0" w:after="283"/>
              <w:jc w:val="left"/>
              <w:rPr/>
            </w:pPr>
            <w:r>
              <w:rPr/>
              <w:t xml:space="preserve">9. tammikuuta 2018 (2018-01-09) </w:t>
            </w:r>
          </w:p>
        </w:tc>
        <w:tc>
          <w:tcPr>
            <w:tcW w:w="1465" w:type="dxa"/>
            <w:tcBorders/>
            <w:vAlign w:val="center"/>
          </w:tcPr>
          <w:p>
            <w:pPr>
              <w:pStyle w:val="TableContents"/>
              <w:bidi w:val="0"/>
              <w:spacing w:before="0" w:after="283"/>
              <w:jc w:val="left"/>
              <w:rPr/>
            </w:pPr>
            <w:r>
              <w:rPr/>
              <w:t xml:space="preserve">helmikuu 12, 2018 </w:t>
            </w:r>
          </w:p>
        </w:tc>
        <w:tc>
          <w:tcPr>
            <w:tcW w:w="1632" w:type="dxa"/>
            <w:tcBorders/>
            <w:vAlign w:val="center"/>
          </w:tcPr>
          <w:p>
            <w:pPr>
              <w:pStyle w:val="TableContents"/>
              <w:bidi w:val="0"/>
              <w:spacing w:before="0" w:after="283"/>
              <w:jc w:val="left"/>
              <w:rPr/>
            </w:pPr>
            <w:r>
              <w:rPr/>
              <w:t xml:space="preserve">36 </w:t>
            </w:r>
          </w:p>
        </w:tc>
      </w:tr>
      <w:tr>
        <w:trPr/>
        <w:tc>
          <w:tcPr>
            <w:tcW w:w="1206" w:type="dxa"/>
            <w:tcBorders/>
            <w:vAlign w:val="center"/>
          </w:tcPr>
          <w:p>
            <w:pPr>
              <w:pStyle w:val="TableHeading"/>
              <w:suppressLineNumbers/>
              <w:bidi w:val="0"/>
              <w:spacing w:before="0" w:after="283"/>
              <w:jc w:val="center"/>
              <w:rPr/>
            </w:pPr>
            <w:r>
              <w:rPr/>
              <w:t xml:space="preserve">5 </w:t>
            </w:r>
          </w:p>
        </w:tc>
        <w:tc>
          <w:tcPr>
            <w:tcW w:w="936" w:type="dxa"/>
            <w:tcBorders/>
            <w:vAlign w:val="center"/>
          </w:tcPr>
          <w:p>
            <w:pPr>
              <w:pStyle w:val="TableContents"/>
              <w:bidi w:val="0"/>
              <w:spacing w:before="0" w:after="283"/>
              <w:jc w:val="left"/>
              <w:rPr/>
            </w:pPr>
            <w:r>
              <w:rPr/>
              <w:t xml:space="preserve">5 </w:t>
            </w:r>
          </w:p>
        </w:tc>
        <w:tc>
          <w:tcPr>
            <w:tcW w:w="2706" w:type="dxa"/>
            <w:tcBorders/>
            <w:vAlign w:val="center"/>
          </w:tcPr>
          <w:p>
            <w:pPr>
              <w:pStyle w:val="TableContents"/>
              <w:bidi w:val="0"/>
              <w:spacing w:before="0" w:after="283"/>
              <w:jc w:val="left"/>
              <w:rPr/>
            </w:pPr>
            <w:r>
              <w:rPr/>
              <w:t xml:space="preserve">``Cocky Kid'' </w:t>
            </w:r>
          </w:p>
        </w:tc>
        <w:tc>
          <w:tcPr>
            <w:tcW w:w="2260" w:type="dxa"/>
            <w:tcBorders/>
            <w:vAlign w:val="center"/>
          </w:tcPr>
          <w:p>
            <w:pPr>
              <w:pStyle w:val="TableContents"/>
              <w:bidi w:val="0"/>
              <w:spacing w:before="0" w:after="283"/>
              <w:jc w:val="left"/>
              <w:rPr/>
            </w:pPr>
            <w:r>
              <w:rPr/>
              <w:t xml:space="preserve">23. tammikuuta 2018 (2018-01-23) </w:t>
            </w:r>
          </w:p>
        </w:tc>
        <w:tc>
          <w:tcPr>
            <w:tcW w:w="1465" w:type="dxa"/>
            <w:tcBorders/>
            <w:vAlign w:val="center"/>
          </w:tcPr>
          <w:p>
            <w:pPr>
              <w:pStyle w:val="TableContents"/>
              <w:bidi w:val="0"/>
              <w:spacing w:before="0" w:after="283"/>
              <w:jc w:val="left"/>
              <w:rPr/>
            </w:pPr>
            <w:r>
              <w:rPr/>
              <w:t xml:space="preserve">helmikuu 19, 2018 </w:t>
            </w:r>
          </w:p>
        </w:tc>
        <w:tc>
          <w:tcPr>
            <w:tcW w:w="1632" w:type="dxa"/>
            <w:tcBorders/>
            <w:vAlign w:val="center"/>
          </w:tcPr>
          <w:p>
            <w:pPr>
              <w:pStyle w:val="TableContents"/>
              <w:bidi w:val="0"/>
              <w:spacing w:before="0" w:after="283"/>
              <w:jc w:val="left"/>
              <w:rPr/>
            </w:pPr>
            <w:r>
              <w:rPr/>
              <w:t xml:space="preserve">40 </w:t>
            </w:r>
          </w:p>
        </w:tc>
      </w:tr>
      <w:tr>
        <w:trPr/>
        <w:tc>
          <w:tcPr>
            <w:tcW w:w="1206" w:type="dxa"/>
            <w:tcBorders/>
            <w:vAlign w:val="center"/>
          </w:tcPr>
          <w:p>
            <w:pPr>
              <w:pStyle w:val="TableHeading"/>
              <w:suppressLineNumbers/>
              <w:bidi w:val="0"/>
              <w:spacing w:before="0" w:after="283"/>
              <w:jc w:val="center"/>
              <w:rPr/>
            </w:pPr>
            <w:r>
              <w:rPr/>
              <w:t xml:space="preserve">6 </w:t>
            </w:r>
          </w:p>
        </w:tc>
        <w:tc>
          <w:tcPr>
            <w:tcW w:w="936" w:type="dxa"/>
            <w:tcBorders/>
            <w:vAlign w:val="center"/>
          </w:tcPr>
          <w:p>
            <w:pPr>
              <w:pStyle w:val="TableContents"/>
              <w:bidi w:val="0"/>
              <w:spacing w:before="0" w:after="283"/>
              <w:jc w:val="left"/>
              <w:rPr/>
            </w:pPr>
            <w:r>
              <w:rPr/>
              <w:t xml:space="preserve">6 </w:t>
            </w:r>
          </w:p>
        </w:tc>
        <w:tc>
          <w:tcPr>
            <w:tcW w:w="2706" w:type="dxa"/>
            <w:tcBorders/>
            <w:vAlign w:val="center"/>
          </w:tcPr>
          <w:p>
            <w:pPr>
              <w:pStyle w:val="TableContents"/>
              <w:bidi w:val="0"/>
              <w:spacing w:before="0" w:after="283"/>
              <w:jc w:val="left"/>
              <w:rPr/>
            </w:pPr>
            <w:r>
              <w:rPr/>
              <w:t xml:space="preserve">``Ensimmäinen lumisade'' </w:t>
            </w:r>
          </w:p>
        </w:tc>
        <w:tc>
          <w:tcPr>
            <w:tcW w:w="2260" w:type="dxa"/>
            <w:tcBorders/>
            <w:vAlign w:val="center"/>
          </w:tcPr>
          <w:p>
            <w:pPr>
              <w:pStyle w:val="TableContents"/>
              <w:bidi w:val="0"/>
              <w:spacing w:before="0" w:after="283"/>
              <w:jc w:val="left"/>
              <w:rPr/>
            </w:pPr>
            <w:r>
              <w:rPr/>
              <w:t xml:space="preserve">tammikuu 30, 2018 (2018-01-30) </w:t>
            </w:r>
          </w:p>
        </w:tc>
        <w:tc>
          <w:tcPr>
            <w:tcW w:w="1465" w:type="dxa"/>
            <w:tcBorders/>
            <w:vAlign w:val="center"/>
          </w:tcPr>
          <w:p>
            <w:pPr>
              <w:pStyle w:val="TableContents"/>
              <w:bidi w:val="0"/>
              <w:spacing w:before="0" w:after="283"/>
              <w:jc w:val="left"/>
              <w:rPr/>
            </w:pPr>
            <w:r>
              <w:rPr/>
              <w:t xml:space="preserve">helmikuu 26, 2018 </w:t>
            </w:r>
          </w:p>
        </w:tc>
        <w:tc>
          <w:tcPr>
            <w:tcW w:w="1632" w:type="dxa"/>
            <w:tcBorders/>
            <w:vAlign w:val="center"/>
          </w:tcPr>
          <w:p>
            <w:pPr>
              <w:pStyle w:val="TableContents"/>
              <w:bidi w:val="0"/>
              <w:spacing w:before="0" w:after="283"/>
              <w:jc w:val="left"/>
              <w:rPr/>
            </w:pPr>
            <w:r>
              <w:rPr/>
              <w:t xml:space="preserve">42 </w:t>
            </w:r>
          </w:p>
        </w:tc>
      </w:tr>
      <w:tr>
        <w:trPr/>
        <w:tc>
          <w:tcPr>
            <w:tcW w:w="1206" w:type="dxa"/>
            <w:tcBorders/>
            <w:vAlign w:val="center"/>
          </w:tcPr>
          <w:p>
            <w:pPr>
              <w:pStyle w:val="TableHeading"/>
              <w:suppressLineNumbers/>
              <w:bidi w:val="0"/>
              <w:spacing w:before="0" w:after="283"/>
              <w:jc w:val="center"/>
              <w:rPr/>
            </w:pPr>
            <w:r>
              <w:rPr/>
              <w:t xml:space="preserve">7 </w:t>
            </w:r>
          </w:p>
        </w:tc>
        <w:tc>
          <w:tcPr>
            <w:tcW w:w="936" w:type="dxa"/>
            <w:tcBorders/>
            <w:vAlign w:val="center"/>
          </w:tcPr>
          <w:p>
            <w:pPr>
              <w:pStyle w:val="TableContents"/>
              <w:bidi w:val="0"/>
              <w:spacing w:before="0" w:after="283"/>
              <w:jc w:val="left"/>
              <w:rPr/>
            </w:pPr>
            <w:r>
              <w:rPr/>
              <w:t xml:space="preserve">7 </w:t>
            </w:r>
          </w:p>
        </w:tc>
        <w:tc>
          <w:tcPr>
            <w:tcW w:w="2706" w:type="dxa"/>
            <w:tcBorders/>
            <w:vAlign w:val="center"/>
          </w:tcPr>
          <w:p>
            <w:pPr>
              <w:pStyle w:val="TableContents"/>
              <w:bidi w:val="0"/>
              <w:spacing w:before="0" w:after="283"/>
              <w:jc w:val="left"/>
              <w:rPr/>
            </w:pPr>
            <w:r>
              <w:rPr/>
              <w:t xml:space="preserve">"Poistin hänet maailmastani. </w:t>
            </w:r>
          </w:p>
        </w:tc>
        <w:tc>
          <w:tcPr>
            <w:tcW w:w="2260" w:type="dxa"/>
            <w:tcBorders/>
            <w:vAlign w:val="center"/>
          </w:tcPr>
          <w:p>
            <w:pPr>
              <w:pStyle w:val="TableContents"/>
              <w:bidi w:val="0"/>
              <w:spacing w:before="0" w:after="283"/>
              <w:jc w:val="left"/>
              <w:rPr/>
            </w:pPr>
            <w:r>
              <w:rPr/>
              <w:t xml:space="preserve">6. helmikuuta 2018 (2018-02-06) </w:t>
            </w:r>
          </w:p>
        </w:tc>
        <w:tc>
          <w:tcPr>
            <w:tcW w:w="1465" w:type="dxa"/>
            <w:tcBorders/>
            <w:vAlign w:val="center"/>
          </w:tcPr>
          <w:p>
            <w:pPr>
              <w:pStyle w:val="TableContents"/>
              <w:bidi w:val="0"/>
              <w:spacing w:before="0" w:after="283"/>
              <w:jc w:val="left"/>
              <w:rPr/>
            </w:pPr>
            <w:r>
              <w:rPr/>
              <w:t xml:space="preserve">maaliskuu 12, 2018 </w:t>
            </w:r>
          </w:p>
        </w:tc>
        <w:tc>
          <w:tcPr>
            <w:tcW w:w="1632" w:type="dxa"/>
            <w:tcBorders/>
            <w:vAlign w:val="center"/>
          </w:tcPr>
          <w:p>
            <w:pPr>
              <w:pStyle w:val="TableContents"/>
              <w:bidi w:val="0"/>
              <w:spacing w:before="0" w:after="283"/>
              <w:jc w:val="left"/>
              <w:rPr/>
            </w:pPr>
            <w:r>
              <w:rPr/>
              <w:t xml:space="preserve">42 </w:t>
            </w:r>
          </w:p>
        </w:tc>
      </w:tr>
      <w:tr>
        <w:trPr/>
        <w:tc>
          <w:tcPr>
            <w:tcW w:w="1206" w:type="dxa"/>
            <w:tcBorders/>
            <w:vAlign w:val="center"/>
          </w:tcPr>
          <w:p>
            <w:pPr>
              <w:pStyle w:val="TableHeading"/>
              <w:suppressLineNumbers/>
              <w:bidi w:val="0"/>
              <w:spacing w:before="0" w:after="283"/>
              <w:jc w:val="center"/>
              <w:rPr/>
            </w:pPr>
            <w:r>
              <w:rPr/>
              <w:t xml:space="preserve">8 </w:t>
            </w:r>
          </w:p>
        </w:tc>
        <w:tc>
          <w:tcPr>
            <w:tcW w:w="936" w:type="dxa"/>
            <w:tcBorders/>
            <w:vAlign w:val="center"/>
          </w:tcPr>
          <w:p>
            <w:pPr>
              <w:pStyle w:val="TableContents"/>
              <w:bidi w:val="0"/>
              <w:spacing w:before="0" w:after="283"/>
              <w:jc w:val="left"/>
              <w:rPr/>
            </w:pPr>
            <w:r>
              <w:rPr/>
              <w:t xml:space="preserve">8 </w:t>
            </w:r>
          </w:p>
        </w:tc>
        <w:tc>
          <w:tcPr>
            <w:tcW w:w="2706" w:type="dxa"/>
            <w:tcBorders/>
            <w:vAlign w:val="center"/>
          </w:tcPr>
          <w:p>
            <w:pPr>
              <w:pStyle w:val="TableContents"/>
              <w:bidi w:val="0"/>
              <w:spacing w:before="0" w:after="283"/>
              <w:jc w:val="left"/>
              <w:rPr/>
            </w:pPr>
            <w:r>
              <w:rPr/>
              <w:t xml:space="preserve">``Mies, jolla on erilaiset arvot'' </w:t>
            </w:r>
          </w:p>
        </w:tc>
        <w:tc>
          <w:tcPr>
            <w:tcW w:w="2260" w:type="dxa"/>
            <w:tcBorders/>
            <w:vAlign w:val="center"/>
          </w:tcPr>
          <w:p>
            <w:pPr>
              <w:pStyle w:val="TableContents"/>
              <w:bidi w:val="0"/>
              <w:spacing w:before="0" w:after="283"/>
              <w:jc w:val="left"/>
              <w:rPr/>
            </w:pPr>
            <w:r>
              <w:rPr/>
              <w:t xml:space="preserve">13. helmikuuta 2018 (2018-02-13) </w:t>
            </w:r>
          </w:p>
        </w:tc>
        <w:tc>
          <w:tcPr>
            <w:tcW w:w="1465" w:type="dxa"/>
            <w:tcBorders/>
            <w:vAlign w:val="center"/>
          </w:tcPr>
          <w:p>
            <w:pPr>
              <w:pStyle w:val="TableContents"/>
              <w:bidi w:val="0"/>
              <w:spacing w:before="0" w:after="283"/>
              <w:jc w:val="left"/>
              <w:rPr/>
            </w:pPr>
            <w:r>
              <w:rPr/>
              <w:t xml:space="preserve">huhtikuu 9, 2018 </w:t>
            </w:r>
          </w:p>
        </w:tc>
        <w:tc>
          <w:tcPr>
            <w:tcW w:w="1632" w:type="dxa"/>
            <w:tcBorders/>
            <w:vAlign w:val="center"/>
          </w:tcPr>
          <w:p>
            <w:pPr>
              <w:pStyle w:val="TableContents"/>
              <w:bidi w:val="0"/>
              <w:spacing w:before="0" w:after="283"/>
              <w:jc w:val="left"/>
              <w:rPr/>
            </w:pPr>
            <w:r>
              <w:rPr/>
              <w:t xml:space="preserve">38 Osa 2 </w:t>
            </w:r>
          </w:p>
        </w:tc>
      </w:tr>
      <w:tr>
        <w:trPr/>
        <w:tc>
          <w:tcPr>
            <w:tcW w:w="1206" w:type="dxa"/>
            <w:tcBorders/>
            <w:vAlign w:val="center"/>
          </w:tcPr>
          <w:p>
            <w:pPr>
              <w:pStyle w:val="TableHeading"/>
              <w:suppressLineNumbers/>
              <w:bidi w:val="0"/>
              <w:spacing w:before="0" w:after="283"/>
              <w:jc w:val="center"/>
              <w:rPr/>
            </w:pPr>
            <w:r>
              <w:rPr/>
              <w:t xml:space="preserve">9 </w:t>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"Hän on MVP. </w:t>
            </w:r>
          </w:p>
        </w:tc>
        <w:tc>
          <w:tcPr>
            <w:tcW w:w="2260" w:type="dxa"/>
            <w:tcBorders/>
            <w:vAlign w:val="center"/>
          </w:tcPr>
          <w:p>
            <w:pPr>
              <w:pStyle w:val="TableContents"/>
              <w:bidi w:val="0"/>
              <w:spacing w:before="0" w:after="283"/>
              <w:jc w:val="left"/>
              <w:rPr/>
            </w:pPr>
            <w:r>
              <w:rPr/>
              <w:t xml:space="preserve">27. helmikuuta 2018 (2018-02-27) </w:t>
            </w:r>
          </w:p>
        </w:tc>
        <w:tc>
          <w:tcPr>
            <w:tcW w:w="1465" w:type="dxa"/>
            <w:tcBorders/>
            <w:vAlign w:val="center"/>
          </w:tcPr>
          <w:p>
            <w:pPr>
              <w:pStyle w:val="TableContents"/>
              <w:bidi w:val="0"/>
              <w:spacing w:before="0" w:after="283"/>
              <w:jc w:val="left"/>
              <w:rPr/>
            </w:pPr>
            <w:r>
              <w:rPr/>
              <w:t xml:space="preserve">huhtikuu 16, 2018 </w:t>
            </w:r>
          </w:p>
        </w:tc>
        <w:tc>
          <w:tcPr>
            <w:tcW w:w="1632" w:type="dxa"/>
            <w:tcBorders/>
            <w:vAlign w:val="center"/>
          </w:tcPr>
          <w:p>
            <w:pPr>
              <w:pStyle w:val="TableContents"/>
              <w:bidi w:val="0"/>
              <w:spacing w:before="0" w:after="283"/>
              <w:jc w:val="left"/>
              <w:rPr/>
            </w:pPr>
            <w:r>
              <w:rPr/>
              <w:t xml:space="preserve">44 </w:t>
            </w:r>
          </w:p>
        </w:tc>
      </w:tr>
      <w:tr>
        <w:trPr/>
        <w:tc>
          <w:tcPr>
            <w:tcW w:w="1206" w:type="dxa"/>
            <w:tcBorders/>
            <w:vAlign w:val="center"/>
          </w:tcPr>
          <w:p>
            <w:pPr>
              <w:pStyle w:val="TableHeading"/>
              <w:suppressLineNumbers/>
              <w:bidi w:val="0"/>
              <w:spacing w:before="0" w:after="283"/>
              <w:jc w:val="center"/>
              <w:rPr/>
            </w:pPr>
            <w:r>
              <w:rPr/>
              <w:t xml:space="preserve">10 </w:t>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"Joulumurhaaja </w:t>
            </w:r>
          </w:p>
        </w:tc>
        <w:tc>
          <w:tcPr>
            <w:tcW w:w="2260" w:type="dxa"/>
            <w:tcBorders/>
            <w:vAlign w:val="center"/>
          </w:tcPr>
          <w:p>
            <w:pPr>
              <w:pStyle w:val="TableContents"/>
              <w:bidi w:val="0"/>
              <w:spacing w:before="0" w:after="283"/>
              <w:jc w:val="left"/>
              <w:rPr/>
            </w:pPr>
            <w:r>
              <w:rPr/>
              <w:t xml:space="preserve">maaliskuu 6, 2018 (2018-03-06) </w:t>
            </w:r>
          </w:p>
        </w:tc>
        <w:tc>
          <w:tcPr>
            <w:tcW w:w="1465" w:type="dxa"/>
            <w:tcBorders/>
            <w:vAlign w:val="center"/>
          </w:tcPr>
          <w:p>
            <w:pPr>
              <w:pStyle w:val="TableContents"/>
              <w:bidi w:val="0"/>
              <w:spacing w:before="0" w:after="283"/>
              <w:jc w:val="left"/>
              <w:rPr/>
            </w:pPr>
            <w:r>
              <w:rPr/>
              <w:t xml:space="preserve">huhtikuu 23, 2018 </w:t>
            </w:r>
          </w:p>
        </w:tc>
        <w:tc>
          <w:tcPr>
            <w:tcW w:w="1632" w:type="dxa"/>
            <w:tcBorders/>
            <w:vAlign w:val="center"/>
          </w:tcPr>
          <w:p>
            <w:pPr>
              <w:pStyle w:val="TableContents"/>
              <w:bidi w:val="0"/>
              <w:spacing w:before="0" w:after="283"/>
              <w:jc w:val="left"/>
              <w:rPr/>
            </w:pPr>
            <w:r>
              <w:rPr/>
              <w:t xml:space="preserve">37 </w:t>
            </w:r>
          </w:p>
        </w:tc>
      </w:tr>
      <w:tr>
        <w:trPr/>
        <w:tc>
          <w:tcPr>
            <w:tcW w:w="1206" w:type="dxa"/>
            <w:tcBorders/>
            <w:vAlign w:val="center"/>
          </w:tcPr>
          <w:p>
            <w:pPr>
              <w:pStyle w:val="TableHeading"/>
              <w:suppressLineNumbers/>
              <w:bidi w:val="0"/>
              <w:spacing w:before="0" w:after="283"/>
              <w:jc w:val="center"/>
              <w:rPr/>
            </w:pPr>
            <w:r>
              <w:rPr/>
              <w:t xml:space="preserve">11 </w:t>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``Paras miessivuosa'' </w:t>
            </w:r>
          </w:p>
        </w:tc>
        <w:tc>
          <w:tcPr>
            <w:tcW w:w="2260" w:type="dxa"/>
            <w:tcBorders/>
            <w:vAlign w:val="center"/>
          </w:tcPr>
          <w:p>
            <w:pPr>
              <w:pStyle w:val="TableContents"/>
              <w:bidi w:val="0"/>
              <w:spacing w:before="0" w:after="283"/>
              <w:jc w:val="left"/>
              <w:rPr/>
            </w:pPr>
            <w:r>
              <w:rPr/>
              <w:t xml:space="preserve">13. maaliskuuta 2018 (2018-03-13) </w:t>
            </w:r>
          </w:p>
        </w:tc>
        <w:tc>
          <w:tcPr>
            <w:tcW w:w="1465" w:type="dxa"/>
            <w:tcBorders/>
            <w:vAlign w:val="center"/>
          </w:tcPr>
          <w:p>
            <w:pPr>
              <w:pStyle w:val="TableContents"/>
              <w:bidi w:val="0"/>
              <w:spacing w:before="0" w:after="283"/>
              <w:jc w:val="left"/>
              <w:rPr/>
            </w:pPr>
            <w:r>
              <w:rPr/>
              <w:t xml:space="preserve">TBA </w:t>
            </w:r>
          </w:p>
        </w:tc>
        <w:tc>
          <w:tcPr>
            <w:tcW w:w="1632" w:type="dxa"/>
            <w:tcBorders/>
            <w:vAlign w:val="center"/>
          </w:tcPr>
          <w:p>
            <w:pPr>
              <w:pStyle w:val="TableContents"/>
              <w:bidi w:val="0"/>
              <w:spacing w:before="0" w:after="283"/>
              <w:jc w:val="left"/>
              <w:rPr/>
            </w:pPr>
            <w:r>
              <w:rPr/>
              <w:t xml:space="preserve">37 </w:t>
            </w:r>
          </w:p>
        </w:tc>
      </w:tr>
      <w:tr>
        <w:trPr/>
        <w:tc>
          <w:tcPr>
            <w:tcW w:w="1206" w:type="dxa"/>
            <w:tcBorders/>
            <w:vAlign w:val="center"/>
          </w:tcPr>
          <w:p>
            <w:pPr>
              <w:pStyle w:val="TableHeading"/>
              <w:suppressLineNumbers/>
              <w:bidi w:val="0"/>
              <w:spacing w:before="0" w:after="283"/>
              <w:jc w:val="center"/>
              <w:rPr/>
            </w:pPr>
            <w:r>
              <w:rPr/>
              <w:t xml:space="preserve">12 </w:t>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"Jos olisit vain viisi vuotta nuorempi </w:t>
            </w:r>
          </w:p>
        </w:tc>
        <w:tc>
          <w:tcPr>
            <w:tcW w:w="2260" w:type="dxa"/>
            <w:tcBorders/>
            <w:vAlign w:val="center"/>
          </w:tcPr>
          <w:p>
            <w:pPr>
              <w:pStyle w:val="TableContents"/>
              <w:bidi w:val="0"/>
              <w:spacing w:before="0" w:after="283"/>
              <w:jc w:val="left"/>
              <w:rPr/>
            </w:pPr>
            <w:r>
              <w:rPr/>
              <w:t xml:space="preserve">20. maaliskuuta 2018 (2018-03-20) </w:t>
            </w:r>
          </w:p>
        </w:tc>
        <w:tc>
          <w:tcPr>
            <w:tcW w:w="1465" w:type="dxa"/>
            <w:tcBorders/>
            <w:vAlign w:val="center"/>
          </w:tcPr>
          <w:p>
            <w:pPr>
              <w:pStyle w:val="TableContents"/>
              <w:bidi w:val="0"/>
              <w:spacing w:before="0" w:after="283"/>
              <w:jc w:val="left"/>
              <w:rPr/>
            </w:pPr>
            <w:r>
              <w:rPr/>
              <w:t xml:space="preserve">TBA </w:t>
            </w:r>
          </w:p>
        </w:tc>
        <w:tc>
          <w:tcPr>
            <w:tcW w:w="1632" w:type="dxa"/>
            <w:tcBorders/>
            <w:vAlign w:val="center"/>
          </w:tcPr>
          <w:p>
            <w:pPr>
              <w:pStyle w:val="TableContents"/>
              <w:bidi w:val="0"/>
              <w:spacing w:before="0" w:after="283"/>
              <w:jc w:val="left"/>
              <w:rPr/>
            </w:pPr>
            <w:r>
              <w:rPr/>
              <w:t xml:space="preserve">40 </w:t>
            </w:r>
          </w:p>
        </w:tc>
      </w:tr>
      <w:tr>
        <w:trPr/>
        <w:tc>
          <w:tcPr>
            <w:tcW w:w="1206" w:type="dxa"/>
            <w:tcBorders/>
            <w:vAlign w:val="center"/>
          </w:tcPr>
          <w:p>
            <w:pPr>
              <w:pStyle w:val="TableHeading"/>
              <w:suppressLineNumbers/>
              <w:bidi w:val="0"/>
              <w:spacing w:before="0" w:after="283"/>
              <w:jc w:val="center"/>
              <w:rPr/>
            </w:pPr>
            <w:r>
              <w:rPr/>
              <w:t xml:space="preserve">13 </w:t>
            </w:r>
          </w:p>
        </w:tc>
        <w:tc>
          <w:tcPr>
            <w:tcW w:w="936" w:type="dxa"/>
            <w:tcBorders/>
            <w:vAlign w:val="center"/>
          </w:tcPr>
          <w:p>
            <w:pPr>
              <w:pStyle w:val="TableContents"/>
              <w:bidi w:val="0"/>
              <w:spacing w:before="0" w:after="283"/>
              <w:jc w:val="left"/>
              <w:rPr/>
            </w:pPr>
            <w:r>
              <w:rPr/>
              <w:t xml:space="preserve">5 </w:t>
            </w:r>
          </w:p>
        </w:tc>
        <w:tc>
          <w:tcPr>
            <w:tcW w:w="2706" w:type="dxa"/>
            <w:tcBorders/>
            <w:vAlign w:val="center"/>
          </w:tcPr>
          <w:p>
            <w:pPr>
              <w:pStyle w:val="TableContents"/>
              <w:bidi w:val="0"/>
              <w:spacing w:before="0" w:after="283"/>
              <w:jc w:val="left"/>
              <w:rPr/>
            </w:pPr>
            <w:r>
              <w:rPr/>
              <w:t xml:space="preserve">"Hän pyytää liikaa rakkautta. </w:t>
            </w:r>
          </w:p>
        </w:tc>
        <w:tc>
          <w:tcPr>
            <w:tcW w:w="2260" w:type="dxa"/>
            <w:tcBorders/>
            <w:vAlign w:val="center"/>
          </w:tcPr>
          <w:p>
            <w:pPr>
              <w:pStyle w:val="TableContents"/>
              <w:bidi w:val="0"/>
              <w:spacing w:before="0" w:after="283"/>
              <w:jc w:val="left"/>
              <w:rPr/>
            </w:pPr>
            <w:r>
              <w:rPr/>
              <w:t xml:space="preserve">3. huhtikuuta 2018 (2018-04-03) </w:t>
            </w:r>
          </w:p>
        </w:tc>
        <w:tc>
          <w:tcPr>
            <w:tcW w:w="1465" w:type="dxa"/>
            <w:tcBorders/>
            <w:vAlign w:val="center"/>
          </w:tcPr>
          <w:p>
            <w:pPr>
              <w:pStyle w:val="TableContents"/>
              <w:bidi w:val="0"/>
              <w:spacing w:before="0" w:after="283"/>
              <w:jc w:val="left"/>
              <w:rPr/>
            </w:pPr>
            <w:r>
              <w:rPr/>
              <w:t xml:space="preserve">TBA </w:t>
            </w:r>
          </w:p>
        </w:tc>
        <w:tc>
          <w:tcPr>
            <w:tcW w:w="1632" w:type="dxa"/>
            <w:tcBorders/>
            <w:vAlign w:val="center"/>
          </w:tcPr>
          <w:p>
            <w:pPr>
              <w:pStyle w:val="TableContents"/>
              <w:bidi w:val="0"/>
              <w:spacing w:before="0" w:after="283"/>
              <w:jc w:val="left"/>
              <w:rPr/>
            </w:pPr>
            <w:r>
              <w:rPr/>
              <w:t xml:space="preserve">40 </w:t>
            </w:r>
          </w:p>
        </w:tc>
      </w:tr>
      <w:tr>
        <w:trPr/>
        <w:tc>
          <w:tcPr>
            <w:tcW w:w="1206" w:type="dxa"/>
            <w:tcBorders/>
            <w:vAlign w:val="center"/>
          </w:tcPr>
          <w:p>
            <w:pPr>
              <w:pStyle w:val="TableHeading"/>
              <w:suppressLineNumbers/>
              <w:bidi w:val="0"/>
              <w:spacing w:before="0" w:after="283"/>
              <w:jc w:val="center"/>
              <w:rPr/>
            </w:pPr>
            <w:r>
              <w:rPr/>
              <w:t xml:space="preserve">14 </w:t>
            </w:r>
          </w:p>
        </w:tc>
        <w:tc>
          <w:tcPr>
            <w:tcW w:w="936" w:type="dxa"/>
            <w:tcBorders/>
            <w:vAlign w:val="center"/>
          </w:tcPr>
          <w:p>
            <w:pPr>
              <w:pStyle w:val="TableContents"/>
              <w:bidi w:val="0"/>
              <w:spacing w:before="0" w:after="283"/>
              <w:jc w:val="left"/>
              <w:rPr/>
            </w:pPr>
            <w:r>
              <w:rPr/>
              <w:t xml:space="preserve">6 </w:t>
            </w:r>
          </w:p>
        </w:tc>
        <w:tc>
          <w:tcPr>
            <w:tcW w:w="2706" w:type="dxa"/>
            <w:tcBorders/>
            <w:vAlign w:val="center"/>
          </w:tcPr>
          <w:p>
            <w:pPr>
              <w:pStyle w:val="TableContents"/>
              <w:bidi w:val="0"/>
              <w:spacing w:before="0" w:after="283"/>
              <w:jc w:val="left"/>
              <w:rPr/>
            </w:pPr>
            <w:r>
              <w:rPr/>
              <w:t xml:space="preserve">"Syntymäpäivä, joka ratkaisi heidän kohtalonsa. </w:t>
            </w:r>
          </w:p>
        </w:tc>
        <w:tc>
          <w:tcPr>
            <w:tcW w:w="2260" w:type="dxa"/>
            <w:tcBorders/>
            <w:vAlign w:val="center"/>
          </w:tcPr>
          <w:p>
            <w:pPr>
              <w:pStyle w:val="TableContents"/>
              <w:bidi w:val="0"/>
              <w:spacing w:before="0" w:after="283"/>
              <w:jc w:val="left"/>
              <w:rPr/>
            </w:pPr>
            <w:r>
              <w:rPr/>
              <w:t xml:space="preserve">10. huhtikuuta 2018 (2018-04-10) </w:t>
            </w:r>
          </w:p>
        </w:tc>
        <w:tc>
          <w:tcPr>
            <w:tcW w:w="1465" w:type="dxa"/>
            <w:tcBorders/>
            <w:vAlign w:val="center"/>
          </w:tcPr>
          <w:p>
            <w:pPr>
              <w:pStyle w:val="TableContents"/>
              <w:bidi w:val="0"/>
              <w:spacing w:before="0" w:after="283"/>
              <w:jc w:val="left"/>
              <w:rPr/>
            </w:pPr>
            <w:r>
              <w:rPr/>
              <w:t xml:space="preserve">TBA </w:t>
            </w:r>
          </w:p>
        </w:tc>
        <w:tc>
          <w:tcPr>
            <w:tcW w:w="1632" w:type="dxa"/>
            <w:tcBorders/>
            <w:vAlign w:val="center"/>
          </w:tcPr>
          <w:p>
            <w:pPr>
              <w:pStyle w:val="TableContents"/>
              <w:bidi w:val="0"/>
              <w:spacing w:before="0" w:after="283"/>
              <w:jc w:val="left"/>
              <w:rPr/>
            </w:pPr>
            <w:r>
              <w:rPr/>
              <w:t xml:space="preserve">36 </w:t>
            </w:r>
          </w:p>
        </w:tc>
      </w:tr>
      <w:tr>
        <w:trPr/>
        <w:tc>
          <w:tcPr>
            <w:tcW w:w="1206" w:type="dxa"/>
            <w:tcBorders/>
            <w:vAlign w:val="center"/>
          </w:tcPr>
          <w:p>
            <w:pPr>
              <w:pStyle w:val="TableHeading"/>
              <w:suppressLineNumbers/>
              <w:bidi w:val="0"/>
              <w:spacing w:before="0" w:after="283"/>
              <w:jc w:val="center"/>
              <w:rPr/>
            </w:pPr>
            <w:r>
              <w:rPr/>
              <w:t xml:space="preserve">15 </w:t>
            </w:r>
          </w:p>
        </w:tc>
        <w:tc>
          <w:tcPr>
            <w:tcW w:w="936" w:type="dxa"/>
            <w:tcBorders/>
            <w:vAlign w:val="center"/>
          </w:tcPr>
          <w:p>
            <w:pPr>
              <w:pStyle w:val="TableContents"/>
              <w:bidi w:val="0"/>
              <w:spacing w:before="0" w:after="283"/>
              <w:jc w:val="left"/>
              <w:rPr/>
            </w:pPr>
            <w:r>
              <w:rPr/>
              <w:t xml:space="preserve">7 </w:t>
            </w:r>
          </w:p>
        </w:tc>
        <w:tc>
          <w:tcPr>
            <w:tcW w:w="2706" w:type="dxa"/>
            <w:tcBorders/>
            <w:vAlign w:val="center"/>
          </w:tcPr>
          <w:p>
            <w:pPr>
              <w:pStyle w:val="TableContents"/>
              <w:bidi w:val="0"/>
              <w:spacing w:before="0" w:after="283"/>
              <w:jc w:val="left"/>
              <w:rPr/>
            </w:pPr>
            <w:r>
              <w:rPr/>
              <w:t xml:space="preserve">``Viikset kertovat rakkauden tarinan'' </w:t>
            </w:r>
          </w:p>
        </w:tc>
        <w:tc>
          <w:tcPr>
            <w:tcW w:w="2260" w:type="dxa"/>
            <w:tcBorders/>
            <w:vAlign w:val="center"/>
          </w:tcPr>
          <w:p>
            <w:pPr>
              <w:pStyle w:val="TableContents"/>
              <w:bidi w:val="0"/>
              <w:spacing w:before="0" w:after="283"/>
              <w:jc w:val="left"/>
              <w:rPr/>
            </w:pPr>
            <w:r>
              <w:rPr/>
              <w:t xml:space="preserve">huhtikuu 17, 2018 (2018-04-17) </w:t>
            </w:r>
          </w:p>
        </w:tc>
        <w:tc>
          <w:tcPr>
            <w:tcW w:w="1465" w:type="dxa"/>
            <w:tcBorders/>
            <w:vAlign w:val="center"/>
          </w:tcPr>
          <w:p>
            <w:pPr>
              <w:pStyle w:val="TableContents"/>
              <w:bidi w:val="0"/>
              <w:spacing w:before="0" w:after="283"/>
              <w:jc w:val="left"/>
              <w:rPr/>
            </w:pPr>
            <w:r>
              <w:rPr/>
              <w:t xml:space="preserve">TBA </w:t>
            </w:r>
          </w:p>
        </w:tc>
        <w:tc>
          <w:tcPr>
            <w:tcW w:w="1632" w:type="dxa"/>
            <w:tcBorders/>
            <w:vAlign w:val="center"/>
          </w:tcPr>
          <w:p>
            <w:pPr>
              <w:pStyle w:val="TableContents"/>
              <w:bidi w:val="0"/>
              <w:spacing w:before="0" w:after="283"/>
              <w:jc w:val="left"/>
              <w:rPr/>
            </w:pPr>
            <w:r>
              <w:rPr/>
              <w:t xml:space="preserve">39 </w:t>
            </w:r>
          </w:p>
        </w:tc>
      </w:tr>
      <w:tr>
        <w:trPr/>
        <w:tc>
          <w:tcPr>
            <w:tcW w:w="1206" w:type="dxa"/>
            <w:tcBorders/>
            <w:vAlign w:val="center"/>
          </w:tcPr>
          <w:p>
            <w:pPr>
              <w:pStyle w:val="TableHeading"/>
              <w:suppressLineNumbers/>
              <w:bidi w:val="0"/>
              <w:spacing w:before="0" w:after="283"/>
              <w:jc w:val="center"/>
              <w:rPr/>
            </w:pPr>
            <w:r>
              <w:rPr/>
              <w:t xml:space="preserve">16 </w:t>
            </w:r>
          </w:p>
        </w:tc>
        <w:tc>
          <w:tcPr>
            <w:tcW w:w="936" w:type="dxa"/>
            <w:tcBorders/>
            <w:vAlign w:val="center"/>
          </w:tcPr>
          <w:p>
            <w:pPr>
              <w:pStyle w:val="TableContents"/>
              <w:bidi w:val="0"/>
              <w:spacing w:before="0" w:after="283"/>
              <w:jc w:val="left"/>
              <w:rPr/>
            </w:pPr>
            <w:r>
              <w:rPr/>
              <w:t xml:space="preserve">8 </w:t>
            </w:r>
          </w:p>
        </w:tc>
        <w:tc>
          <w:tcPr>
            <w:tcW w:w="2706" w:type="dxa"/>
            <w:tcBorders/>
            <w:vAlign w:val="center"/>
          </w:tcPr>
          <w:p>
            <w:pPr>
              <w:pStyle w:val="TableContents"/>
              <w:bidi w:val="0"/>
              <w:spacing w:before="0" w:after="283"/>
              <w:jc w:val="left"/>
              <w:rPr/>
            </w:pPr>
            <w:r>
              <w:rPr/>
              <w:t xml:space="preserve">"Elämä on vain vähän liian myöhäistä. </w:t>
            </w:r>
          </w:p>
        </w:tc>
        <w:tc>
          <w:tcPr>
            <w:tcW w:w="2260" w:type="dxa"/>
            <w:tcBorders/>
            <w:vAlign w:val="center"/>
          </w:tcPr>
          <w:p>
            <w:pPr>
              <w:pStyle w:val="TableContents"/>
              <w:bidi w:val="0"/>
              <w:spacing w:before="0" w:after="283"/>
              <w:jc w:val="left"/>
              <w:rPr/>
            </w:pPr>
            <w:r>
              <w:rPr>
                <w:color w:val="A9A9A9"/>
              </w:rPr>
              <w:t xml:space="preserve">24. huhtikuuta 2018 </w:t>
            </w:r>
            <w:r>
              <w:rPr/>
              <w:t xml:space="preserve">(2018-04-24) </w:t>
            </w:r>
          </w:p>
        </w:tc>
        <w:tc>
          <w:tcPr>
            <w:tcW w:w="1465" w:type="dxa"/>
            <w:tcBorders/>
            <w:vAlign w:val="center"/>
          </w:tcPr>
          <w:p>
            <w:pPr>
              <w:pStyle w:val="TableContents"/>
              <w:bidi w:val="0"/>
              <w:spacing w:before="0" w:after="283"/>
              <w:jc w:val="left"/>
              <w:rPr/>
            </w:pPr>
            <w:r>
              <w:rPr/>
              <w:t xml:space="preserve">TBA </w:t>
            </w:r>
          </w:p>
        </w:tc>
        <w:tc>
          <w:tcPr>
            <w:tcW w:w="1632"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terassitalo tulee ulos</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206"/>
        <w:gridCol w:w="936"/>
        <w:gridCol w:w="2706"/>
        <w:gridCol w:w="2260"/>
        <w:gridCol w:w="1465"/>
        <w:gridCol w:w="1632"/>
      </w:tblGrid>
      <w:tr>
        <w:trPr/>
        <w:tc>
          <w:tcPr>
            <w:tcW w:w="1206" w:type="dxa"/>
            <w:tcBorders/>
            <w:vAlign w:val="center"/>
          </w:tcPr>
          <w:p>
            <w:pPr>
              <w:pStyle w:val="TableHeading"/>
              <w:suppressLineNumbers/>
              <w:bidi w:val="0"/>
              <w:spacing w:before="0" w:after="283"/>
              <w:jc w:val="center"/>
              <w:rPr/>
            </w:pPr>
            <w:r>
              <w:rPr/>
              <w:t xml:space="preserve">Nro kaudella </w:t>
            </w:r>
          </w:p>
        </w:tc>
        <w:tc>
          <w:tcPr>
            <w:tcW w:w="936" w:type="dxa"/>
            <w:tcBorders/>
            <w:vAlign w:val="center"/>
          </w:tcPr>
          <w:p>
            <w:pPr>
              <w:pStyle w:val="TableHeading"/>
              <w:suppressLineNumbers/>
              <w:bidi w:val="0"/>
              <w:spacing w:before="0" w:after="283"/>
              <w:jc w:val="center"/>
              <w:rPr/>
            </w:pPr>
            <w:r>
              <w:rPr/>
              <w:t xml:space="preserve">Nro Osassa </w:t>
            </w:r>
          </w:p>
        </w:tc>
        <w:tc>
          <w:tcPr>
            <w:tcW w:w="2706" w:type="dxa"/>
            <w:tcBorders/>
            <w:vAlign w:val="center"/>
          </w:tcPr>
          <w:p>
            <w:pPr>
              <w:pStyle w:val="TableHeading"/>
              <w:suppressLineNumbers/>
              <w:bidi w:val="0"/>
              <w:spacing w:before="0" w:after="283"/>
              <w:jc w:val="center"/>
              <w:rPr/>
            </w:pPr>
            <w:r>
              <w:rPr/>
              <w:t xml:space="preserve">Otsikko </w:t>
            </w:r>
          </w:p>
        </w:tc>
        <w:tc>
          <w:tcPr>
            <w:tcW w:w="2260" w:type="dxa"/>
            <w:tcBorders/>
            <w:vAlign w:val="center"/>
          </w:tcPr>
          <w:p>
            <w:pPr>
              <w:pStyle w:val="TableHeading"/>
              <w:suppressLineNumbers/>
              <w:bidi w:val="0"/>
              <w:spacing w:before="0" w:after="283"/>
              <w:jc w:val="center"/>
              <w:rPr/>
            </w:pPr>
            <w:r>
              <w:rPr/>
              <w:t xml:space="preserve">Netflix Japani Julkaisupäivä </w:t>
            </w:r>
          </w:p>
        </w:tc>
        <w:tc>
          <w:tcPr>
            <w:tcW w:w="1465" w:type="dxa"/>
            <w:tcBorders/>
            <w:vAlign w:val="center"/>
          </w:tcPr>
          <w:p>
            <w:pPr>
              <w:pStyle w:val="TableHeading"/>
              <w:suppressLineNumbers/>
              <w:bidi w:val="0"/>
              <w:spacing w:before="0" w:after="283"/>
              <w:jc w:val="center"/>
              <w:rPr/>
            </w:pPr>
            <w:r>
              <w:rPr/>
              <w:t xml:space="preserve">Fuji TV:n lähetyspäivä </w:t>
            </w:r>
          </w:p>
        </w:tc>
        <w:tc>
          <w:tcPr>
            <w:tcW w:w="1632" w:type="dxa"/>
            <w:tcBorders/>
            <w:vAlign w:val="center"/>
          </w:tcPr>
          <w:p>
            <w:pPr>
              <w:pStyle w:val="TableHeading"/>
              <w:suppressLineNumbers/>
              <w:bidi w:val="0"/>
              <w:spacing w:before="0" w:after="283"/>
              <w:jc w:val="center"/>
              <w:rPr/>
            </w:pPr>
            <w:r>
              <w:rPr/>
              <w:t xml:space="preserve">Pituus (min) Osa 1 </w:t>
            </w:r>
          </w:p>
        </w:tc>
      </w:tr>
      <w:tr>
        <w:trPr/>
        <w:tc>
          <w:tcPr>
            <w:tcW w:w="1206" w:type="dxa"/>
            <w:tcBorders/>
            <w:vAlign w:val="center"/>
          </w:tcPr>
          <w:p>
            <w:pPr>
              <w:pStyle w:val="TableHeading"/>
              <w:bidi w:val="0"/>
              <w:spacing w:before="0" w:after="283"/>
              <w:rPr>
                <w:sz w:val="4"/>
                <w:szCs w:val="4"/>
              </w:rPr>
            </w:pPr>
            <w:r>
              <w:rPr>
                <w:sz w:val="4"/>
                <w:szCs w:val="4"/>
              </w:rPr>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"Uusien ovien avaaminen </w:t>
            </w:r>
          </w:p>
        </w:tc>
        <w:tc>
          <w:tcPr>
            <w:tcW w:w="2260" w:type="dxa"/>
            <w:tcBorders/>
            <w:vAlign w:val="center"/>
          </w:tcPr>
          <w:p>
            <w:pPr>
              <w:pStyle w:val="TableContents"/>
              <w:bidi w:val="0"/>
              <w:spacing w:before="0" w:after="283"/>
              <w:jc w:val="left"/>
              <w:rPr/>
            </w:pPr>
            <w:r>
              <w:rPr/>
              <w:t xml:space="preserve">19. joulukuuta 2017 (2017-12-19) </w:t>
            </w:r>
          </w:p>
        </w:tc>
        <w:tc>
          <w:tcPr>
            <w:tcW w:w="1465" w:type="dxa"/>
            <w:tcBorders/>
            <w:vAlign w:val="center"/>
          </w:tcPr>
          <w:p>
            <w:pPr>
              <w:pStyle w:val="TableContents"/>
              <w:bidi w:val="0"/>
              <w:spacing w:before="0" w:after="283"/>
              <w:jc w:val="left"/>
              <w:rPr/>
            </w:pPr>
            <w:r>
              <w:rPr/>
              <w:t xml:space="preserve">tammikuu 22, 2018 </w:t>
            </w:r>
          </w:p>
        </w:tc>
        <w:tc>
          <w:tcPr>
            <w:tcW w:w="1632" w:type="dxa"/>
            <w:tcBorders/>
            <w:vAlign w:val="center"/>
          </w:tcPr>
          <w:p>
            <w:pPr>
              <w:pStyle w:val="TableContents"/>
              <w:bidi w:val="0"/>
              <w:spacing w:before="0" w:after="283"/>
              <w:jc w:val="left"/>
              <w:rPr/>
            </w:pPr>
            <w:r>
              <w:rPr/>
              <w:t xml:space="preserve">42 </w:t>
            </w:r>
          </w:p>
        </w:tc>
      </w:tr>
      <w:tr>
        <w:trPr/>
        <w:tc>
          <w:tcPr>
            <w:tcW w:w="1206" w:type="dxa"/>
            <w:tcBorders/>
            <w:vAlign w:val="center"/>
          </w:tcPr>
          <w:p>
            <w:pPr>
              <w:pStyle w:val="TableHeading"/>
              <w:bidi w:val="0"/>
              <w:spacing w:before="0" w:after="283"/>
              <w:rPr>
                <w:sz w:val="4"/>
                <w:szCs w:val="4"/>
              </w:rPr>
            </w:pPr>
            <w:r>
              <w:rPr>
                <w:sz w:val="4"/>
                <w:szCs w:val="4"/>
              </w:rPr>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"Uusi kokemus hänelle </w:t>
            </w:r>
          </w:p>
        </w:tc>
        <w:tc>
          <w:tcPr>
            <w:tcW w:w="2260" w:type="dxa"/>
            <w:tcBorders/>
            <w:vAlign w:val="center"/>
          </w:tcPr>
          <w:p>
            <w:pPr>
              <w:pStyle w:val="TableContents"/>
              <w:bidi w:val="0"/>
              <w:spacing w:before="0" w:after="283"/>
              <w:jc w:val="left"/>
              <w:rPr/>
            </w:pPr>
            <w:r>
              <w:rPr/>
              <w:t xml:space="preserve">26. joulukuuta 2017 (2017-12-26) </w:t>
            </w:r>
          </w:p>
        </w:tc>
        <w:tc>
          <w:tcPr>
            <w:tcW w:w="1465" w:type="dxa"/>
            <w:tcBorders/>
            <w:vAlign w:val="center"/>
          </w:tcPr>
          <w:p>
            <w:pPr>
              <w:pStyle w:val="TableContents"/>
              <w:bidi w:val="0"/>
              <w:spacing w:before="0" w:after="283"/>
              <w:jc w:val="left"/>
              <w:rPr/>
            </w:pPr>
            <w:r>
              <w:rPr/>
              <w:t xml:space="preserve">tammikuu 29, 2018 </w:t>
            </w:r>
          </w:p>
        </w:tc>
        <w:tc>
          <w:tcPr>
            <w:tcW w:w="1632" w:type="dxa"/>
            <w:tcBorders/>
            <w:vAlign w:val="center"/>
          </w:tcPr>
          <w:p>
            <w:pPr>
              <w:pStyle w:val="TableContents"/>
              <w:bidi w:val="0"/>
              <w:spacing w:before="0" w:after="283"/>
              <w:jc w:val="left"/>
              <w:rPr/>
            </w:pPr>
            <w:r>
              <w:rPr/>
              <w:t xml:space="preserve">34 </w:t>
            </w:r>
          </w:p>
        </w:tc>
      </w:tr>
      <w:tr>
        <w:trPr/>
        <w:tc>
          <w:tcPr>
            <w:tcW w:w="1206" w:type="dxa"/>
            <w:tcBorders/>
            <w:vAlign w:val="center"/>
          </w:tcPr>
          <w:p>
            <w:pPr>
              <w:pStyle w:val="TableHeading"/>
              <w:bidi w:val="0"/>
              <w:spacing w:before="0" w:after="283"/>
              <w:rPr>
                <w:sz w:val="4"/>
                <w:szCs w:val="4"/>
              </w:rPr>
            </w:pPr>
            <w:r>
              <w:rPr>
                <w:sz w:val="4"/>
                <w:szCs w:val="4"/>
              </w:rPr>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``Captain Tsubasa'' </w:t>
            </w:r>
          </w:p>
        </w:tc>
        <w:tc>
          <w:tcPr>
            <w:tcW w:w="2260" w:type="dxa"/>
            <w:tcBorders/>
            <w:vAlign w:val="center"/>
          </w:tcPr>
          <w:p>
            <w:pPr>
              <w:pStyle w:val="TableContents"/>
              <w:bidi w:val="0"/>
              <w:spacing w:before="0" w:after="283"/>
              <w:jc w:val="left"/>
              <w:rPr/>
            </w:pPr>
            <w:r>
              <w:rPr/>
              <w:t xml:space="preserve">2. tammikuuta 2018 (2018-01-02) </w:t>
            </w:r>
          </w:p>
        </w:tc>
        <w:tc>
          <w:tcPr>
            <w:tcW w:w="1465" w:type="dxa"/>
            <w:tcBorders/>
            <w:vAlign w:val="center"/>
          </w:tcPr>
          <w:p>
            <w:pPr>
              <w:pStyle w:val="TableContents"/>
              <w:bidi w:val="0"/>
              <w:spacing w:before="0" w:after="283"/>
              <w:jc w:val="left"/>
              <w:rPr/>
            </w:pPr>
            <w:r>
              <w:rPr/>
              <w:t xml:space="preserve">helmikuu 5, 2018 </w:t>
            </w:r>
          </w:p>
        </w:tc>
        <w:tc>
          <w:tcPr>
            <w:tcW w:w="1632" w:type="dxa"/>
            <w:tcBorders/>
            <w:vAlign w:val="center"/>
          </w:tcPr>
          <w:p>
            <w:pPr>
              <w:pStyle w:val="TableContents"/>
              <w:bidi w:val="0"/>
              <w:spacing w:before="0" w:after="283"/>
              <w:jc w:val="left"/>
              <w:rPr/>
            </w:pPr>
            <w:r>
              <w:rPr/>
              <w:t xml:space="preserve">32 </w:t>
            </w:r>
          </w:p>
        </w:tc>
      </w:tr>
      <w:tr>
        <w:trPr/>
        <w:tc>
          <w:tcPr>
            <w:tcW w:w="1206" w:type="dxa"/>
            <w:tcBorders/>
            <w:vAlign w:val="center"/>
          </w:tcPr>
          <w:p>
            <w:pPr>
              <w:pStyle w:val="TableHeading"/>
              <w:bidi w:val="0"/>
              <w:spacing w:before="0" w:after="283"/>
              <w:rPr>
                <w:sz w:val="4"/>
                <w:szCs w:val="4"/>
              </w:rPr>
            </w:pPr>
            <w:r>
              <w:rPr>
                <w:sz w:val="4"/>
                <w:szCs w:val="4"/>
              </w:rPr>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"The Reason She Cried" (Syy miksi hän itki) </w:t>
            </w:r>
          </w:p>
        </w:tc>
        <w:tc>
          <w:tcPr>
            <w:tcW w:w="2260" w:type="dxa"/>
            <w:tcBorders/>
            <w:vAlign w:val="center"/>
          </w:tcPr>
          <w:p>
            <w:pPr>
              <w:pStyle w:val="TableContents"/>
              <w:bidi w:val="0"/>
              <w:spacing w:before="0" w:after="283"/>
              <w:jc w:val="left"/>
              <w:rPr/>
            </w:pPr>
            <w:r>
              <w:rPr/>
              <w:t xml:space="preserve">9. tammikuuta 2018 (2018-01-09) </w:t>
            </w:r>
          </w:p>
        </w:tc>
        <w:tc>
          <w:tcPr>
            <w:tcW w:w="1465" w:type="dxa"/>
            <w:tcBorders/>
            <w:vAlign w:val="center"/>
          </w:tcPr>
          <w:p>
            <w:pPr>
              <w:pStyle w:val="TableContents"/>
              <w:bidi w:val="0"/>
              <w:spacing w:before="0" w:after="283"/>
              <w:jc w:val="left"/>
              <w:rPr/>
            </w:pPr>
            <w:r>
              <w:rPr/>
              <w:t xml:space="preserve">helmikuu 12, 2018 </w:t>
            </w:r>
          </w:p>
        </w:tc>
        <w:tc>
          <w:tcPr>
            <w:tcW w:w="1632" w:type="dxa"/>
            <w:tcBorders/>
            <w:vAlign w:val="center"/>
          </w:tcPr>
          <w:p>
            <w:pPr>
              <w:pStyle w:val="TableContents"/>
              <w:bidi w:val="0"/>
              <w:spacing w:before="0" w:after="283"/>
              <w:jc w:val="left"/>
              <w:rPr/>
            </w:pPr>
            <w:r>
              <w:rPr/>
              <w:t xml:space="preserve">36 </w:t>
            </w:r>
          </w:p>
        </w:tc>
      </w:tr>
      <w:tr>
        <w:trPr/>
        <w:tc>
          <w:tcPr>
            <w:tcW w:w="1206" w:type="dxa"/>
            <w:tcBorders/>
            <w:vAlign w:val="center"/>
          </w:tcPr>
          <w:p>
            <w:pPr>
              <w:pStyle w:val="TableHeading"/>
              <w:suppressLineNumbers/>
              <w:bidi w:val="0"/>
              <w:spacing w:before="0" w:after="283"/>
              <w:jc w:val="center"/>
              <w:rPr/>
            </w:pPr>
            <w:r>
              <w:rPr/>
              <w:t xml:space="preserve">5 </w:t>
            </w:r>
          </w:p>
        </w:tc>
        <w:tc>
          <w:tcPr>
            <w:tcW w:w="936" w:type="dxa"/>
            <w:tcBorders/>
            <w:vAlign w:val="center"/>
          </w:tcPr>
          <w:p>
            <w:pPr>
              <w:pStyle w:val="TableContents"/>
              <w:bidi w:val="0"/>
              <w:spacing w:before="0" w:after="283"/>
              <w:jc w:val="left"/>
              <w:rPr/>
            </w:pPr>
            <w:r>
              <w:rPr/>
              <w:t xml:space="preserve">5 </w:t>
            </w:r>
          </w:p>
        </w:tc>
        <w:tc>
          <w:tcPr>
            <w:tcW w:w="2706" w:type="dxa"/>
            <w:tcBorders/>
            <w:vAlign w:val="center"/>
          </w:tcPr>
          <w:p>
            <w:pPr>
              <w:pStyle w:val="TableContents"/>
              <w:bidi w:val="0"/>
              <w:spacing w:before="0" w:after="283"/>
              <w:jc w:val="left"/>
              <w:rPr/>
            </w:pPr>
            <w:r>
              <w:rPr/>
              <w:t xml:space="preserve">``Cocky Kid'' </w:t>
            </w:r>
          </w:p>
        </w:tc>
        <w:tc>
          <w:tcPr>
            <w:tcW w:w="2260" w:type="dxa"/>
            <w:tcBorders/>
            <w:vAlign w:val="center"/>
          </w:tcPr>
          <w:p>
            <w:pPr>
              <w:pStyle w:val="TableContents"/>
              <w:bidi w:val="0"/>
              <w:spacing w:before="0" w:after="283"/>
              <w:jc w:val="left"/>
              <w:rPr/>
            </w:pPr>
            <w:r>
              <w:rPr/>
              <w:t xml:space="preserve">23. tammikuuta 2018 (2018-01-23) </w:t>
            </w:r>
          </w:p>
        </w:tc>
        <w:tc>
          <w:tcPr>
            <w:tcW w:w="1465" w:type="dxa"/>
            <w:tcBorders/>
            <w:vAlign w:val="center"/>
          </w:tcPr>
          <w:p>
            <w:pPr>
              <w:pStyle w:val="TableContents"/>
              <w:bidi w:val="0"/>
              <w:spacing w:before="0" w:after="283"/>
              <w:jc w:val="left"/>
              <w:rPr/>
            </w:pPr>
            <w:r>
              <w:rPr/>
              <w:t xml:space="preserve">helmikuu 19, 2018 </w:t>
            </w:r>
          </w:p>
        </w:tc>
        <w:tc>
          <w:tcPr>
            <w:tcW w:w="1632" w:type="dxa"/>
            <w:tcBorders/>
            <w:vAlign w:val="center"/>
          </w:tcPr>
          <w:p>
            <w:pPr>
              <w:pStyle w:val="TableContents"/>
              <w:bidi w:val="0"/>
              <w:spacing w:before="0" w:after="283"/>
              <w:jc w:val="left"/>
              <w:rPr/>
            </w:pPr>
            <w:r>
              <w:rPr/>
              <w:t xml:space="preserve">40 </w:t>
            </w:r>
          </w:p>
        </w:tc>
      </w:tr>
      <w:tr>
        <w:trPr/>
        <w:tc>
          <w:tcPr>
            <w:tcW w:w="1206" w:type="dxa"/>
            <w:tcBorders/>
            <w:vAlign w:val="center"/>
          </w:tcPr>
          <w:p>
            <w:pPr>
              <w:pStyle w:val="TableHeading"/>
              <w:suppressLineNumbers/>
              <w:bidi w:val="0"/>
              <w:spacing w:before="0" w:after="283"/>
              <w:jc w:val="center"/>
              <w:rPr/>
            </w:pPr>
            <w:r>
              <w:rPr/>
              <w:t xml:space="preserve">6 </w:t>
            </w:r>
          </w:p>
        </w:tc>
        <w:tc>
          <w:tcPr>
            <w:tcW w:w="936" w:type="dxa"/>
            <w:tcBorders/>
            <w:vAlign w:val="center"/>
          </w:tcPr>
          <w:p>
            <w:pPr>
              <w:pStyle w:val="TableContents"/>
              <w:bidi w:val="0"/>
              <w:spacing w:before="0" w:after="283"/>
              <w:jc w:val="left"/>
              <w:rPr/>
            </w:pPr>
            <w:r>
              <w:rPr/>
              <w:t xml:space="preserve">6 </w:t>
            </w:r>
          </w:p>
        </w:tc>
        <w:tc>
          <w:tcPr>
            <w:tcW w:w="2706" w:type="dxa"/>
            <w:tcBorders/>
            <w:vAlign w:val="center"/>
          </w:tcPr>
          <w:p>
            <w:pPr>
              <w:pStyle w:val="TableContents"/>
              <w:bidi w:val="0"/>
              <w:spacing w:before="0" w:after="283"/>
              <w:jc w:val="left"/>
              <w:rPr/>
            </w:pPr>
            <w:r>
              <w:rPr/>
              <w:t xml:space="preserve">``Ensimmäinen lumisade'' </w:t>
            </w:r>
          </w:p>
        </w:tc>
        <w:tc>
          <w:tcPr>
            <w:tcW w:w="2260" w:type="dxa"/>
            <w:tcBorders/>
            <w:vAlign w:val="center"/>
          </w:tcPr>
          <w:p>
            <w:pPr>
              <w:pStyle w:val="TableContents"/>
              <w:bidi w:val="0"/>
              <w:spacing w:before="0" w:after="283"/>
              <w:jc w:val="left"/>
              <w:rPr/>
            </w:pPr>
            <w:r>
              <w:rPr/>
              <w:t xml:space="preserve">tammikuu 30, 2018 (2018-01-30) </w:t>
            </w:r>
          </w:p>
        </w:tc>
        <w:tc>
          <w:tcPr>
            <w:tcW w:w="1465" w:type="dxa"/>
            <w:tcBorders/>
            <w:vAlign w:val="center"/>
          </w:tcPr>
          <w:p>
            <w:pPr>
              <w:pStyle w:val="TableContents"/>
              <w:bidi w:val="0"/>
              <w:spacing w:before="0" w:after="283"/>
              <w:jc w:val="left"/>
              <w:rPr/>
            </w:pPr>
            <w:r>
              <w:rPr/>
              <w:t xml:space="preserve">helmikuu 26, 2018 </w:t>
            </w:r>
          </w:p>
        </w:tc>
        <w:tc>
          <w:tcPr>
            <w:tcW w:w="1632" w:type="dxa"/>
            <w:tcBorders/>
            <w:vAlign w:val="center"/>
          </w:tcPr>
          <w:p>
            <w:pPr>
              <w:pStyle w:val="TableContents"/>
              <w:bidi w:val="0"/>
              <w:spacing w:before="0" w:after="283"/>
              <w:jc w:val="left"/>
              <w:rPr/>
            </w:pPr>
            <w:r>
              <w:rPr/>
              <w:t xml:space="preserve">42 </w:t>
            </w:r>
          </w:p>
        </w:tc>
      </w:tr>
      <w:tr>
        <w:trPr/>
        <w:tc>
          <w:tcPr>
            <w:tcW w:w="1206" w:type="dxa"/>
            <w:tcBorders/>
            <w:vAlign w:val="center"/>
          </w:tcPr>
          <w:p>
            <w:pPr>
              <w:pStyle w:val="TableHeading"/>
              <w:suppressLineNumbers/>
              <w:bidi w:val="0"/>
              <w:spacing w:before="0" w:after="283"/>
              <w:jc w:val="center"/>
              <w:rPr/>
            </w:pPr>
            <w:r>
              <w:rPr/>
              <w:t xml:space="preserve">7 </w:t>
            </w:r>
          </w:p>
        </w:tc>
        <w:tc>
          <w:tcPr>
            <w:tcW w:w="936" w:type="dxa"/>
            <w:tcBorders/>
            <w:vAlign w:val="center"/>
          </w:tcPr>
          <w:p>
            <w:pPr>
              <w:pStyle w:val="TableContents"/>
              <w:bidi w:val="0"/>
              <w:spacing w:before="0" w:after="283"/>
              <w:jc w:val="left"/>
              <w:rPr/>
            </w:pPr>
            <w:r>
              <w:rPr/>
              <w:t xml:space="preserve">7 </w:t>
            </w:r>
          </w:p>
        </w:tc>
        <w:tc>
          <w:tcPr>
            <w:tcW w:w="2706" w:type="dxa"/>
            <w:tcBorders/>
            <w:vAlign w:val="center"/>
          </w:tcPr>
          <w:p>
            <w:pPr>
              <w:pStyle w:val="TableContents"/>
              <w:bidi w:val="0"/>
              <w:spacing w:before="0" w:after="283"/>
              <w:jc w:val="left"/>
              <w:rPr/>
            </w:pPr>
            <w:r>
              <w:rPr/>
              <w:t xml:space="preserve">"Poistin hänet maailmastani. </w:t>
            </w:r>
          </w:p>
        </w:tc>
        <w:tc>
          <w:tcPr>
            <w:tcW w:w="2260" w:type="dxa"/>
            <w:tcBorders/>
            <w:vAlign w:val="center"/>
          </w:tcPr>
          <w:p>
            <w:pPr>
              <w:pStyle w:val="TableContents"/>
              <w:bidi w:val="0"/>
              <w:spacing w:before="0" w:after="283"/>
              <w:jc w:val="left"/>
              <w:rPr/>
            </w:pPr>
            <w:r>
              <w:rPr/>
              <w:t xml:space="preserve">6. helmikuuta 2018 (2018-02-06) </w:t>
            </w:r>
          </w:p>
        </w:tc>
        <w:tc>
          <w:tcPr>
            <w:tcW w:w="1465" w:type="dxa"/>
            <w:tcBorders/>
            <w:vAlign w:val="center"/>
          </w:tcPr>
          <w:p>
            <w:pPr>
              <w:pStyle w:val="TableContents"/>
              <w:bidi w:val="0"/>
              <w:spacing w:before="0" w:after="283"/>
              <w:jc w:val="left"/>
              <w:rPr/>
            </w:pPr>
            <w:r>
              <w:rPr/>
              <w:t xml:space="preserve">maaliskuu 12, 2018 </w:t>
            </w:r>
          </w:p>
        </w:tc>
        <w:tc>
          <w:tcPr>
            <w:tcW w:w="1632" w:type="dxa"/>
            <w:tcBorders/>
            <w:vAlign w:val="center"/>
          </w:tcPr>
          <w:p>
            <w:pPr>
              <w:pStyle w:val="TableContents"/>
              <w:bidi w:val="0"/>
              <w:spacing w:before="0" w:after="283"/>
              <w:jc w:val="left"/>
              <w:rPr/>
            </w:pPr>
            <w:r>
              <w:rPr/>
              <w:t xml:space="preserve">42 </w:t>
            </w:r>
          </w:p>
        </w:tc>
      </w:tr>
      <w:tr>
        <w:trPr/>
        <w:tc>
          <w:tcPr>
            <w:tcW w:w="1206" w:type="dxa"/>
            <w:tcBorders/>
            <w:vAlign w:val="center"/>
          </w:tcPr>
          <w:p>
            <w:pPr>
              <w:pStyle w:val="TableHeading"/>
              <w:suppressLineNumbers/>
              <w:bidi w:val="0"/>
              <w:spacing w:before="0" w:after="283"/>
              <w:jc w:val="center"/>
              <w:rPr/>
            </w:pPr>
            <w:r>
              <w:rPr/>
              <w:t xml:space="preserve">8 </w:t>
            </w:r>
          </w:p>
        </w:tc>
        <w:tc>
          <w:tcPr>
            <w:tcW w:w="936" w:type="dxa"/>
            <w:tcBorders/>
            <w:vAlign w:val="center"/>
          </w:tcPr>
          <w:p>
            <w:pPr>
              <w:pStyle w:val="TableContents"/>
              <w:bidi w:val="0"/>
              <w:spacing w:before="0" w:after="283"/>
              <w:jc w:val="left"/>
              <w:rPr/>
            </w:pPr>
            <w:r>
              <w:rPr/>
              <w:t xml:space="preserve">8 </w:t>
            </w:r>
          </w:p>
        </w:tc>
        <w:tc>
          <w:tcPr>
            <w:tcW w:w="2706" w:type="dxa"/>
            <w:tcBorders/>
            <w:vAlign w:val="center"/>
          </w:tcPr>
          <w:p>
            <w:pPr>
              <w:pStyle w:val="TableContents"/>
              <w:bidi w:val="0"/>
              <w:spacing w:before="0" w:after="283"/>
              <w:jc w:val="left"/>
              <w:rPr/>
            </w:pPr>
            <w:r>
              <w:rPr/>
              <w:t xml:space="preserve">``Mies, jolla on erilaiset arvot'' </w:t>
            </w:r>
          </w:p>
        </w:tc>
        <w:tc>
          <w:tcPr>
            <w:tcW w:w="2260" w:type="dxa"/>
            <w:tcBorders/>
            <w:vAlign w:val="center"/>
          </w:tcPr>
          <w:p>
            <w:pPr>
              <w:pStyle w:val="TableContents"/>
              <w:bidi w:val="0"/>
              <w:spacing w:before="0" w:after="283"/>
              <w:jc w:val="left"/>
              <w:rPr/>
            </w:pPr>
            <w:r>
              <w:rPr/>
              <w:t xml:space="preserve">13. helmikuuta 2018 (2018-02-13) </w:t>
            </w:r>
          </w:p>
        </w:tc>
        <w:tc>
          <w:tcPr>
            <w:tcW w:w="1465" w:type="dxa"/>
            <w:tcBorders/>
            <w:vAlign w:val="center"/>
          </w:tcPr>
          <w:p>
            <w:pPr>
              <w:pStyle w:val="TableContents"/>
              <w:bidi w:val="0"/>
              <w:spacing w:before="0" w:after="283"/>
              <w:jc w:val="left"/>
              <w:rPr/>
            </w:pPr>
            <w:r>
              <w:rPr/>
              <w:t xml:space="preserve">huhtikuu 9, 2018 </w:t>
            </w:r>
          </w:p>
        </w:tc>
        <w:tc>
          <w:tcPr>
            <w:tcW w:w="1632" w:type="dxa"/>
            <w:tcBorders/>
            <w:vAlign w:val="center"/>
          </w:tcPr>
          <w:p>
            <w:pPr>
              <w:pStyle w:val="TableContents"/>
              <w:bidi w:val="0"/>
              <w:spacing w:before="0" w:after="283"/>
              <w:jc w:val="left"/>
              <w:rPr/>
            </w:pPr>
            <w:r>
              <w:rPr/>
              <w:t xml:space="preserve">38 Osa 2 </w:t>
            </w:r>
          </w:p>
        </w:tc>
      </w:tr>
      <w:tr>
        <w:trPr/>
        <w:tc>
          <w:tcPr>
            <w:tcW w:w="1206" w:type="dxa"/>
            <w:tcBorders/>
            <w:vAlign w:val="center"/>
          </w:tcPr>
          <w:p>
            <w:pPr>
              <w:pStyle w:val="TableHeading"/>
              <w:suppressLineNumbers/>
              <w:bidi w:val="0"/>
              <w:spacing w:before="0" w:after="283"/>
              <w:jc w:val="center"/>
              <w:rPr/>
            </w:pPr>
            <w:r>
              <w:rPr/>
              <w:t xml:space="preserve">9 </w:t>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"Hän on MVP </w:t>
            </w:r>
          </w:p>
        </w:tc>
        <w:tc>
          <w:tcPr>
            <w:tcW w:w="2260" w:type="dxa"/>
            <w:tcBorders/>
            <w:vAlign w:val="center"/>
          </w:tcPr>
          <w:p>
            <w:pPr>
              <w:pStyle w:val="TableContents"/>
              <w:bidi w:val="0"/>
              <w:spacing w:before="0" w:after="283"/>
              <w:jc w:val="left"/>
              <w:rPr/>
            </w:pPr>
            <w:r>
              <w:rPr>
                <w:color w:val="A9A9A9"/>
              </w:rPr>
              <w:t xml:space="preserve">27. helmikuuta 2018 </w:t>
            </w:r>
            <w:r>
              <w:rPr/>
              <w:t xml:space="preserve">(2018-02-27) </w:t>
            </w:r>
          </w:p>
        </w:tc>
        <w:tc>
          <w:tcPr>
            <w:tcW w:w="1465" w:type="dxa"/>
            <w:tcBorders/>
            <w:vAlign w:val="center"/>
          </w:tcPr>
          <w:p>
            <w:pPr>
              <w:pStyle w:val="TableContents"/>
              <w:bidi w:val="0"/>
              <w:spacing w:before="0" w:after="283"/>
              <w:jc w:val="left"/>
              <w:rPr/>
            </w:pPr>
            <w:r>
              <w:rPr/>
              <w:t xml:space="preserve">huhtikuu 16, 2018 </w:t>
            </w:r>
          </w:p>
        </w:tc>
        <w:tc>
          <w:tcPr>
            <w:tcW w:w="1632" w:type="dxa"/>
            <w:tcBorders/>
            <w:vAlign w:val="center"/>
          </w:tcPr>
          <w:p>
            <w:pPr>
              <w:pStyle w:val="TableContents"/>
              <w:bidi w:val="0"/>
              <w:spacing w:before="0" w:after="283"/>
              <w:jc w:val="left"/>
              <w:rPr/>
            </w:pPr>
            <w:r>
              <w:rPr/>
              <w:t xml:space="preserve">44 </w:t>
            </w:r>
          </w:p>
        </w:tc>
      </w:tr>
      <w:tr>
        <w:trPr/>
        <w:tc>
          <w:tcPr>
            <w:tcW w:w="1206" w:type="dxa"/>
            <w:tcBorders/>
            <w:vAlign w:val="center"/>
          </w:tcPr>
          <w:p>
            <w:pPr>
              <w:pStyle w:val="TableHeading"/>
              <w:suppressLineNumbers/>
              <w:bidi w:val="0"/>
              <w:spacing w:before="0" w:after="283"/>
              <w:jc w:val="center"/>
              <w:rPr/>
            </w:pPr>
            <w:r>
              <w:rPr/>
              <w:t xml:space="preserve">10 </w:t>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"Joulumurhaaja </w:t>
            </w:r>
          </w:p>
        </w:tc>
        <w:tc>
          <w:tcPr>
            <w:tcW w:w="2260" w:type="dxa"/>
            <w:tcBorders/>
            <w:vAlign w:val="center"/>
          </w:tcPr>
          <w:p>
            <w:pPr>
              <w:pStyle w:val="TableContents"/>
              <w:bidi w:val="0"/>
              <w:spacing w:before="0" w:after="283"/>
              <w:jc w:val="left"/>
              <w:rPr/>
            </w:pPr>
            <w:r>
              <w:rPr>
                <w:color w:val="DCDCDC"/>
              </w:rPr>
              <w:t xml:space="preserve">maaliskuu 6, 2018 </w:t>
            </w:r>
            <w:r>
              <w:rPr/>
              <w:t xml:space="preserve">(2018-03-06) </w:t>
            </w:r>
          </w:p>
        </w:tc>
        <w:tc>
          <w:tcPr>
            <w:tcW w:w="1465" w:type="dxa"/>
            <w:tcBorders/>
            <w:vAlign w:val="center"/>
          </w:tcPr>
          <w:p>
            <w:pPr>
              <w:pStyle w:val="TableContents"/>
              <w:bidi w:val="0"/>
              <w:spacing w:before="0" w:after="283"/>
              <w:jc w:val="left"/>
              <w:rPr/>
            </w:pPr>
            <w:r>
              <w:rPr/>
              <w:t xml:space="preserve">huhtikuu 23, 2018 </w:t>
            </w:r>
          </w:p>
        </w:tc>
        <w:tc>
          <w:tcPr>
            <w:tcW w:w="1632" w:type="dxa"/>
            <w:tcBorders/>
            <w:vAlign w:val="center"/>
          </w:tcPr>
          <w:p>
            <w:pPr>
              <w:pStyle w:val="TableContents"/>
              <w:bidi w:val="0"/>
              <w:spacing w:before="0" w:after="283"/>
              <w:jc w:val="left"/>
              <w:rPr/>
            </w:pPr>
            <w:r>
              <w:rPr/>
              <w:t xml:space="preserve">37 </w:t>
            </w:r>
          </w:p>
        </w:tc>
      </w:tr>
      <w:tr>
        <w:trPr/>
        <w:tc>
          <w:tcPr>
            <w:tcW w:w="1206" w:type="dxa"/>
            <w:tcBorders/>
            <w:vAlign w:val="center"/>
          </w:tcPr>
          <w:p>
            <w:pPr>
              <w:pStyle w:val="TableHeading"/>
              <w:suppressLineNumbers/>
              <w:bidi w:val="0"/>
              <w:spacing w:before="0" w:after="283"/>
              <w:jc w:val="center"/>
              <w:rPr/>
            </w:pPr>
            <w:r>
              <w:rPr/>
              <w:t xml:space="preserve">11 </w:t>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``Paras miessivuosa'' </w:t>
            </w:r>
          </w:p>
        </w:tc>
        <w:tc>
          <w:tcPr>
            <w:tcW w:w="2260" w:type="dxa"/>
            <w:tcBorders/>
            <w:vAlign w:val="center"/>
          </w:tcPr>
          <w:p>
            <w:pPr>
              <w:pStyle w:val="TableContents"/>
              <w:bidi w:val="0"/>
              <w:spacing w:before="0" w:after="283"/>
              <w:jc w:val="left"/>
              <w:rPr/>
            </w:pPr>
            <w:r>
              <w:rPr>
                <w:color w:val="2F4F4F"/>
              </w:rPr>
              <w:t xml:space="preserve">13. maaliskuuta 2018 </w:t>
            </w:r>
            <w:r>
              <w:rPr/>
              <w:t xml:space="preserve">(2018-03-13) </w:t>
            </w:r>
          </w:p>
        </w:tc>
        <w:tc>
          <w:tcPr>
            <w:tcW w:w="1465" w:type="dxa"/>
            <w:tcBorders/>
            <w:vAlign w:val="center"/>
          </w:tcPr>
          <w:p>
            <w:pPr>
              <w:pStyle w:val="TableContents"/>
              <w:bidi w:val="0"/>
              <w:spacing w:before="0" w:after="283"/>
              <w:jc w:val="left"/>
              <w:rPr/>
            </w:pPr>
            <w:r>
              <w:rPr/>
              <w:t xml:space="preserve">huhtikuu 30, 2018 </w:t>
            </w:r>
          </w:p>
        </w:tc>
        <w:tc>
          <w:tcPr>
            <w:tcW w:w="1632" w:type="dxa"/>
            <w:tcBorders/>
            <w:vAlign w:val="center"/>
          </w:tcPr>
          <w:p>
            <w:pPr>
              <w:pStyle w:val="TableContents"/>
              <w:bidi w:val="0"/>
              <w:spacing w:before="0" w:after="283"/>
              <w:jc w:val="left"/>
              <w:rPr/>
            </w:pPr>
            <w:r>
              <w:rPr/>
              <w:t xml:space="preserve">37 </w:t>
            </w:r>
          </w:p>
        </w:tc>
      </w:tr>
      <w:tr>
        <w:trPr/>
        <w:tc>
          <w:tcPr>
            <w:tcW w:w="1206" w:type="dxa"/>
            <w:tcBorders/>
            <w:vAlign w:val="center"/>
          </w:tcPr>
          <w:p>
            <w:pPr>
              <w:pStyle w:val="TableHeading"/>
              <w:suppressLineNumbers/>
              <w:bidi w:val="0"/>
              <w:spacing w:before="0" w:after="283"/>
              <w:jc w:val="center"/>
              <w:rPr/>
            </w:pPr>
            <w:r>
              <w:rPr/>
              <w:t xml:space="preserve">12 </w:t>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"Jos olisit vain viisi vuotta nuorempi </w:t>
            </w:r>
          </w:p>
        </w:tc>
        <w:tc>
          <w:tcPr>
            <w:tcW w:w="2260" w:type="dxa"/>
            <w:tcBorders/>
            <w:vAlign w:val="center"/>
          </w:tcPr>
          <w:p>
            <w:pPr>
              <w:pStyle w:val="TableContents"/>
              <w:bidi w:val="0"/>
              <w:spacing w:before="0" w:after="283"/>
              <w:jc w:val="left"/>
              <w:rPr/>
            </w:pPr>
            <w:r>
              <w:rPr>
                <w:color w:val="556B2F"/>
              </w:rPr>
              <w:t xml:space="preserve">20. maaliskuuta 2018 </w:t>
            </w:r>
            <w:r>
              <w:rPr/>
              <w:t xml:space="preserve">(2018-03-20) </w:t>
            </w:r>
          </w:p>
        </w:tc>
        <w:tc>
          <w:tcPr>
            <w:tcW w:w="1465" w:type="dxa"/>
            <w:tcBorders/>
            <w:vAlign w:val="center"/>
          </w:tcPr>
          <w:p>
            <w:pPr>
              <w:pStyle w:val="TableContents"/>
              <w:bidi w:val="0"/>
              <w:spacing w:before="0" w:after="283"/>
              <w:jc w:val="left"/>
              <w:rPr/>
            </w:pPr>
            <w:r>
              <w:rPr/>
              <w:t xml:space="preserve">toukokuu 7, 2018 </w:t>
            </w:r>
          </w:p>
        </w:tc>
        <w:tc>
          <w:tcPr>
            <w:tcW w:w="1632" w:type="dxa"/>
            <w:tcBorders/>
            <w:vAlign w:val="center"/>
          </w:tcPr>
          <w:p>
            <w:pPr>
              <w:pStyle w:val="TableContents"/>
              <w:bidi w:val="0"/>
              <w:spacing w:before="0" w:after="283"/>
              <w:jc w:val="left"/>
              <w:rPr/>
            </w:pPr>
            <w:r>
              <w:rPr/>
              <w:t xml:space="preserve">40 </w:t>
            </w:r>
          </w:p>
        </w:tc>
      </w:tr>
      <w:tr>
        <w:trPr/>
        <w:tc>
          <w:tcPr>
            <w:tcW w:w="1206" w:type="dxa"/>
            <w:tcBorders/>
            <w:vAlign w:val="center"/>
          </w:tcPr>
          <w:p>
            <w:pPr>
              <w:pStyle w:val="TableHeading"/>
              <w:suppressLineNumbers/>
              <w:bidi w:val="0"/>
              <w:spacing w:before="0" w:after="283"/>
              <w:jc w:val="center"/>
              <w:rPr/>
            </w:pPr>
            <w:r>
              <w:rPr/>
              <w:t xml:space="preserve">13 </w:t>
            </w:r>
          </w:p>
        </w:tc>
        <w:tc>
          <w:tcPr>
            <w:tcW w:w="936" w:type="dxa"/>
            <w:tcBorders/>
            <w:vAlign w:val="center"/>
          </w:tcPr>
          <w:p>
            <w:pPr>
              <w:pStyle w:val="TableContents"/>
              <w:bidi w:val="0"/>
              <w:spacing w:before="0" w:after="283"/>
              <w:jc w:val="left"/>
              <w:rPr/>
            </w:pPr>
            <w:r>
              <w:rPr/>
              <w:t xml:space="preserve">5 </w:t>
            </w:r>
          </w:p>
        </w:tc>
        <w:tc>
          <w:tcPr>
            <w:tcW w:w="2706" w:type="dxa"/>
            <w:tcBorders/>
            <w:vAlign w:val="center"/>
          </w:tcPr>
          <w:p>
            <w:pPr>
              <w:pStyle w:val="TableContents"/>
              <w:bidi w:val="0"/>
              <w:spacing w:before="0" w:after="283"/>
              <w:jc w:val="left"/>
              <w:rPr/>
            </w:pPr>
            <w:r>
              <w:rPr/>
              <w:t xml:space="preserve">"Hän pyytää liikaa rakkautta. </w:t>
            </w:r>
          </w:p>
        </w:tc>
        <w:tc>
          <w:tcPr>
            <w:tcW w:w="2260" w:type="dxa"/>
            <w:tcBorders/>
            <w:vAlign w:val="center"/>
          </w:tcPr>
          <w:p>
            <w:pPr>
              <w:pStyle w:val="TableContents"/>
              <w:bidi w:val="0"/>
              <w:spacing w:before="0" w:after="283"/>
              <w:jc w:val="left"/>
              <w:rPr/>
            </w:pPr>
            <w:r>
              <w:rPr>
                <w:color w:val="6B8E23"/>
              </w:rPr>
              <w:t xml:space="preserve">3. huhtikuuta 2018 </w:t>
            </w:r>
            <w:r>
              <w:rPr/>
              <w:t xml:space="preserve">(2018-04-03) </w:t>
            </w:r>
          </w:p>
        </w:tc>
        <w:tc>
          <w:tcPr>
            <w:tcW w:w="1465" w:type="dxa"/>
            <w:tcBorders/>
            <w:vAlign w:val="center"/>
          </w:tcPr>
          <w:p>
            <w:pPr>
              <w:pStyle w:val="TableContents"/>
              <w:bidi w:val="0"/>
              <w:spacing w:before="0" w:after="283"/>
              <w:jc w:val="left"/>
              <w:rPr/>
            </w:pPr>
            <w:r>
              <w:rPr/>
              <w:t xml:space="preserve">toukokuu 14, 2018 </w:t>
            </w:r>
          </w:p>
        </w:tc>
        <w:tc>
          <w:tcPr>
            <w:tcW w:w="1632" w:type="dxa"/>
            <w:tcBorders/>
            <w:vAlign w:val="center"/>
          </w:tcPr>
          <w:p>
            <w:pPr>
              <w:pStyle w:val="TableContents"/>
              <w:bidi w:val="0"/>
              <w:spacing w:before="0" w:after="283"/>
              <w:jc w:val="left"/>
              <w:rPr/>
            </w:pPr>
            <w:r>
              <w:rPr/>
              <w:t xml:space="preserve">40 </w:t>
            </w:r>
          </w:p>
        </w:tc>
      </w:tr>
      <w:tr>
        <w:trPr/>
        <w:tc>
          <w:tcPr>
            <w:tcW w:w="1206" w:type="dxa"/>
            <w:tcBorders/>
            <w:vAlign w:val="center"/>
          </w:tcPr>
          <w:p>
            <w:pPr>
              <w:pStyle w:val="TableHeading"/>
              <w:suppressLineNumbers/>
              <w:bidi w:val="0"/>
              <w:spacing w:before="0" w:after="283"/>
              <w:jc w:val="center"/>
              <w:rPr/>
            </w:pPr>
            <w:r>
              <w:rPr/>
              <w:t xml:space="preserve">14 </w:t>
            </w:r>
          </w:p>
        </w:tc>
        <w:tc>
          <w:tcPr>
            <w:tcW w:w="936" w:type="dxa"/>
            <w:tcBorders/>
            <w:vAlign w:val="center"/>
          </w:tcPr>
          <w:p>
            <w:pPr>
              <w:pStyle w:val="TableContents"/>
              <w:bidi w:val="0"/>
              <w:spacing w:before="0" w:after="283"/>
              <w:jc w:val="left"/>
              <w:rPr/>
            </w:pPr>
            <w:r>
              <w:rPr/>
              <w:t xml:space="preserve">6 </w:t>
            </w:r>
          </w:p>
        </w:tc>
        <w:tc>
          <w:tcPr>
            <w:tcW w:w="2706" w:type="dxa"/>
            <w:tcBorders/>
            <w:vAlign w:val="center"/>
          </w:tcPr>
          <w:p>
            <w:pPr>
              <w:pStyle w:val="TableContents"/>
              <w:bidi w:val="0"/>
              <w:spacing w:before="0" w:after="283"/>
              <w:jc w:val="left"/>
              <w:rPr/>
            </w:pPr>
            <w:r>
              <w:rPr/>
              <w:t xml:space="preserve">"Syntymäpäivä, joka ratkaisi heidän kohtalonsa. </w:t>
            </w:r>
          </w:p>
        </w:tc>
        <w:tc>
          <w:tcPr>
            <w:tcW w:w="2260" w:type="dxa"/>
            <w:tcBorders/>
            <w:vAlign w:val="center"/>
          </w:tcPr>
          <w:p>
            <w:pPr>
              <w:pStyle w:val="TableContents"/>
              <w:bidi w:val="0"/>
              <w:spacing w:before="0" w:after="283"/>
              <w:jc w:val="left"/>
              <w:rPr/>
            </w:pPr>
            <w:r>
              <w:rPr>
                <w:color w:val="A0522D"/>
              </w:rPr>
              <w:t xml:space="preserve">10. huhtikuuta 2018 </w:t>
            </w:r>
            <w:r>
              <w:rPr/>
              <w:t xml:space="preserve">(2018-04-10) </w:t>
            </w:r>
          </w:p>
        </w:tc>
        <w:tc>
          <w:tcPr>
            <w:tcW w:w="1465" w:type="dxa"/>
            <w:tcBorders/>
            <w:vAlign w:val="center"/>
          </w:tcPr>
          <w:p>
            <w:pPr>
              <w:pStyle w:val="TableContents"/>
              <w:bidi w:val="0"/>
              <w:spacing w:before="0" w:after="283"/>
              <w:jc w:val="left"/>
              <w:rPr/>
            </w:pPr>
            <w:r>
              <w:rPr/>
              <w:t xml:space="preserve">toukokuu 21, 2018 </w:t>
            </w:r>
          </w:p>
        </w:tc>
        <w:tc>
          <w:tcPr>
            <w:tcW w:w="1632" w:type="dxa"/>
            <w:tcBorders/>
            <w:vAlign w:val="center"/>
          </w:tcPr>
          <w:p>
            <w:pPr>
              <w:pStyle w:val="TableContents"/>
              <w:bidi w:val="0"/>
              <w:spacing w:before="0" w:after="283"/>
              <w:jc w:val="left"/>
              <w:rPr/>
            </w:pPr>
            <w:r>
              <w:rPr/>
              <w:t xml:space="preserve">36 </w:t>
            </w:r>
          </w:p>
        </w:tc>
      </w:tr>
      <w:tr>
        <w:trPr/>
        <w:tc>
          <w:tcPr>
            <w:tcW w:w="1206" w:type="dxa"/>
            <w:tcBorders/>
            <w:vAlign w:val="center"/>
          </w:tcPr>
          <w:p>
            <w:pPr>
              <w:pStyle w:val="TableHeading"/>
              <w:suppressLineNumbers/>
              <w:bidi w:val="0"/>
              <w:spacing w:before="0" w:after="283"/>
              <w:jc w:val="center"/>
              <w:rPr/>
            </w:pPr>
            <w:r>
              <w:rPr/>
              <w:t xml:space="preserve">15 </w:t>
            </w:r>
          </w:p>
        </w:tc>
        <w:tc>
          <w:tcPr>
            <w:tcW w:w="936" w:type="dxa"/>
            <w:tcBorders/>
            <w:vAlign w:val="center"/>
          </w:tcPr>
          <w:p>
            <w:pPr>
              <w:pStyle w:val="TableContents"/>
              <w:bidi w:val="0"/>
              <w:spacing w:before="0" w:after="283"/>
              <w:jc w:val="left"/>
              <w:rPr/>
            </w:pPr>
            <w:r>
              <w:rPr/>
              <w:t xml:space="preserve">7 </w:t>
            </w:r>
          </w:p>
        </w:tc>
        <w:tc>
          <w:tcPr>
            <w:tcW w:w="2706" w:type="dxa"/>
            <w:tcBorders/>
            <w:vAlign w:val="center"/>
          </w:tcPr>
          <w:p>
            <w:pPr>
              <w:pStyle w:val="TableContents"/>
              <w:bidi w:val="0"/>
              <w:spacing w:before="0" w:after="283"/>
              <w:jc w:val="left"/>
              <w:rPr/>
            </w:pPr>
            <w:r>
              <w:rPr/>
              <w:t xml:space="preserve">``Viikset kertovat rakkauden tarinan'' </w:t>
            </w:r>
          </w:p>
        </w:tc>
        <w:tc>
          <w:tcPr>
            <w:tcW w:w="2260" w:type="dxa"/>
            <w:tcBorders/>
            <w:vAlign w:val="center"/>
          </w:tcPr>
          <w:p>
            <w:pPr>
              <w:pStyle w:val="TableContents"/>
              <w:bidi w:val="0"/>
              <w:spacing w:before="0" w:after="283"/>
              <w:jc w:val="left"/>
              <w:rPr/>
            </w:pPr>
            <w:r>
              <w:rPr>
                <w:color w:val="228B22"/>
              </w:rPr>
              <w:t xml:space="preserve">huhtikuu 17, 2018 </w:t>
            </w:r>
            <w:r>
              <w:rPr/>
              <w:t xml:space="preserve">(2018-04-17) </w:t>
            </w:r>
          </w:p>
        </w:tc>
        <w:tc>
          <w:tcPr>
            <w:tcW w:w="1465" w:type="dxa"/>
            <w:tcBorders/>
            <w:vAlign w:val="center"/>
          </w:tcPr>
          <w:p>
            <w:pPr>
              <w:pStyle w:val="TableContents"/>
              <w:bidi w:val="0"/>
              <w:spacing w:before="0" w:after="283"/>
              <w:jc w:val="left"/>
              <w:rPr/>
            </w:pPr>
            <w:r>
              <w:rPr/>
              <w:t xml:space="preserve">toukokuu 28, 2018 </w:t>
            </w:r>
          </w:p>
        </w:tc>
        <w:tc>
          <w:tcPr>
            <w:tcW w:w="1632" w:type="dxa"/>
            <w:tcBorders/>
            <w:vAlign w:val="center"/>
          </w:tcPr>
          <w:p>
            <w:pPr>
              <w:pStyle w:val="TableContents"/>
              <w:bidi w:val="0"/>
              <w:spacing w:before="0" w:after="283"/>
              <w:jc w:val="left"/>
              <w:rPr/>
            </w:pPr>
            <w:r>
              <w:rPr/>
              <w:t xml:space="preserve">39 </w:t>
            </w:r>
          </w:p>
        </w:tc>
      </w:tr>
      <w:tr>
        <w:trPr/>
        <w:tc>
          <w:tcPr>
            <w:tcW w:w="1206" w:type="dxa"/>
            <w:tcBorders/>
            <w:vAlign w:val="center"/>
          </w:tcPr>
          <w:p>
            <w:pPr>
              <w:pStyle w:val="TableHeading"/>
              <w:suppressLineNumbers/>
              <w:bidi w:val="0"/>
              <w:spacing w:before="0" w:after="283"/>
              <w:jc w:val="center"/>
              <w:rPr/>
            </w:pPr>
            <w:r>
              <w:rPr/>
              <w:t xml:space="preserve">16 </w:t>
            </w:r>
          </w:p>
        </w:tc>
        <w:tc>
          <w:tcPr>
            <w:tcW w:w="936" w:type="dxa"/>
            <w:tcBorders/>
            <w:vAlign w:val="center"/>
          </w:tcPr>
          <w:p>
            <w:pPr>
              <w:pStyle w:val="TableContents"/>
              <w:bidi w:val="0"/>
              <w:spacing w:before="0" w:after="283"/>
              <w:jc w:val="left"/>
              <w:rPr/>
            </w:pPr>
            <w:r>
              <w:rPr/>
              <w:t xml:space="preserve">8 </w:t>
            </w:r>
          </w:p>
        </w:tc>
        <w:tc>
          <w:tcPr>
            <w:tcW w:w="2706" w:type="dxa"/>
            <w:tcBorders/>
            <w:vAlign w:val="center"/>
          </w:tcPr>
          <w:p>
            <w:pPr>
              <w:pStyle w:val="TableContents"/>
              <w:bidi w:val="0"/>
              <w:spacing w:before="0" w:after="283"/>
              <w:jc w:val="left"/>
              <w:rPr/>
            </w:pPr>
            <w:r>
              <w:rPr/>
              <w:t xml:space="preserve">"Elämä on vain vähän liian myöhäistä. </w:t>
            </w:r>
          </w:p>
        </w:tc>
        <w:tc>
          <w:tcPr>
            <w:tcW w:w="2260" w:type="dxa"/>
            <w:tcBorders/>
            <w:vAlign w:val="center"/>
          </w:tcPr>
          <w:p>
            <w:pPr>
              <w:pStyle w:val="TableContents"/>
              <w:bidi w:val="0"/>
              <w:spacing w:before="0" w:after="283"/>
              <w:jc w:val="left"/>
              <w:rPr/>
            </w:pPr>
            <w:r>
              <w:rPr>
                <w:color w:val="191970"/>
              </w:rPr>
              <w:t xml:space="preserve">24. huhtikuuta 2018 </w:t>
            </w:r>
            <w:r>
              <w:rPr/>
              <w:t xml:space="preserve">(2018-04-24) </w:t>
            </w:r>
          </w:p>
        </w:tc>
        <w:tc>
          <w:tcPr>
            <w:tcW w:w="1465" w:type="dxa"/>
            <w:tcBorders/>
            <w:vAlign w:val="center"/>
          </w:tcPr>
          <w:p>
            <w:pPr>
              <w:pStyle w:val="TableContents"/>
              <w:bidi w:val="0"/>
              <w:spacing w:before="0" w:after="283"/>
              <w:jc w:val="left"/>
              <w:rPr/>
            </w:pPr>
            <w:r>
              <w:rPr/>
              <w:t xml:space="preserve">TBA </w:t>
            </w:r>
          </w:p>
        </w:tc>
        <w:tc>
          <w:tcPr>
            <w:tcW w:w="1632" w:type="dxa"/>
            <w:tcBorders/>
            <w:vAlign w:val="center"/>
          </w:tcPr>
          <w:p>
            <w:pPr>
              <w:pStyle w:val="TableContents"/>
              <w:bidi w:val="0"/>
              <w:spacing w:before="0" w:after="283"/>
              <w:jc w:val="left"/>
              <w:rPr/>
            </w:pPr>
            <w:r>
              <w:rPr/>
              <w:t xml:space="preserve">38 Osa 3 </w:t>
            </w:r>
          </w:p>
        </w:tc>
      </w:tr>
      <w:tr>
        <w:trPr/>
        <w:tc>
          <w:tcPr>
            <w:tcW w:w="1206" w:type="dxa"/>
            <w:tcBorders/>
            <w:vAlign w:val="center"/>
          </w:tcPr>
          <w:p>
            <w:pPr>
              <w:pStyle w:val="TableHeading"/>
              <w:suppressLineNumbers/>
              <w:bidi w:val="0"/>
              <w:spacing w:before="0" w:after="283"/>
              <w:jc w:val="center"/>
              <w:rPr/>
            </w:pPr>
            <w:r>
              <w:rPr/>
              <w:t xml:space="preserve">17 </w:t>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``Sinful Cleavage'' </w:t>
            </w:r>
          </w:p>
        </w:tc>
        <w:tc>
          <w:tcPr>
            <w:tcW w:w="2260" w:type="dxa"/>
            <w:tcBorders/>
            <w:vAlign w:val="center"/>
          </w:tcPr>
          <w:p>
            <w:pPr>
              <w:pStyle w:val="TableContents"/>
              <w:bidi w:val="0"/>
              <w:spacing w:before="0" w:after="283"/>
              <w:jc w:val="left"/>
              <w:rPr/>
            </w:pPr>
            <w:r>
              <w:rPr/>
              <w:t xml:space="preserve">8. toukokuuta 2018 (2018-05-08) </w:t>
            </w:r>
          </w:p>
        </w:tc>
        <w:tc>
          <w:tcPr>
            <w:tcW w:w="1465" w:type="dxa"/>
            <w:tcBorders/>
            <w:vAlign w:val="center"/>
          </w:tcPr>
          <w:p>
            <w:pPr>
              <w:pStyle w:val="TableContents"/>
              <w:bidi w:val="0"/>
              <w:spacing w:before="0" w:after="283"/>
              <w:jc w:val="left"/>
              <w:rPr/>
            </w:pPr>
            <w:r>
              <w:rPr/>
              <w:t xml:space="preserve">TBA </w:t>
            </w:r>
          </w:p>
        </w:tc>
        <w:tc>
          <w:tcPr>
            <w:tcW w:w="1632" w:type="dxa"/>
            <w:tcBorders/>
            <w:vAlign w:val="center"/>
          </w:tcPr>
          <w:p>
            <w:pPr>
              <w:pStyle w:val="TableContents"/>
              <w:bidi w:val="0"/>
              <w:spacing w:before="0" w:after="283"/>
              <w:jc w:val="left"/>
              <w:rPr/>
            </w:pPr>
            <w:r>
              <w:rPr/>
              <w:t xml:space="preserve">38 </w:t>
            </w:r>
          </w:p>
        </w:tc>
      </w:tr>
      <w:tr>
        <w:trPr/>
        <w:tc>
          <w:tcPr>
            <w:tcW w:w="1206" w:type="dxa"/>
            <w:tcBorders/>
            <w:vAlign w:val="center"/>
          </w:tcPr>
          <w:p>
            <w:pPr>
              <w:pStyle w:val="TableHeading"/>
              <w:suppressLineNumbers/>
              <w:bidi w:val="0"/>
              <w:spacing w:before="0" w:after="283"/>
              <w:jc w:val="center"/>
              <w:rPr/>
            </w:pPr>
            <w:r>
              <w:rPr/>
              <w:t xml:space="preserve">18 </w:t>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``Kukkakimppu ystävänpäivälahjaksi'' </w:t>
            </w:r>
          </w:p>
        </w:tc>
        <w:tc>
          <w:tcPr>
            <w:tcW w:w="2260" w:type="dxa"/>
            <w:tcBorders/>
            <w:vAlign w:val="center"/>
          </w:tcPr>
          <w:p>
            <w:pPr>
              <w:pStyle w:val="TableContents"/>
              <w:bidi w:val="0"/>
              <w:spacing w:before="0" w:after="283"/>
              <w:jc w:val="left"/>
              <w:rPr/>
            </w:pPr>
            <w:r>
              <w:rPr/>
              <w:t xml:space="preserve">15. toukokuuta 2018 (2018-05-15) </w:t>
            </w:r>
          </w:p>
        </w:tc>
        <w:tc>
          <w:tcPr>
            <w:tcW w:w="1465" w:type="dxa"/>
            <w:tcBorders/>
            <w:vAlign w:val="center"/>
          </w:tcPr>
          <w:p>
            <w:pPr>
              <w:pStyle w:val="TableContents"/>
              <w:bidi w:val="0"/>
              <w:spacing w:before="0" w:after="283"/>
              <w:jc w:val="left"/>
              <w:rPr/>
            </w:pPr>
            <w:r>
              <w:rPr/>
              <w:t xml:space="preserve">TBA </w:t>
            </w:r>
          </w:p>
        </w:tc>
        <w:tc>
          <w:tcPr>
            <w:tcW w:w="1632" w:type="dxa"/>
            <w:tcBorders/>
            <w:vAlign w:val="center"/>
          </w:tcPr>
          <w:p>
            <w:pPr>
              <w:pStyle w:val="TableContents"/>
              <w:bidi w:val="0"/>
              <w:spacing w:before="0" w:after="283"/>
              <w:jc w:val="left"/>
              <w:rPr/>
            </w:pPr>
            <w:r>
              <w:rPr/>
              <w:t xml:space="preserve">38 </w:t>
            </w:r>
          </w:p>
        </w:tc>
      </w:tr>
      <w:tr>
        <w:trPr/>
        <w:tc>
          <w:tcPr>
            <w:tcW w:w="1206" w:type="dxa"/>
            <w:tcBorders/>
            <w:vAlign w:val="center"/>
          </w:tcPr>
          <w:p>
            <w:pPr>
              <w:pStyle w:val="TableHeading"/>
              <w:suppressLineNumbers/>
              <w:bidi w:val="0"/>
              <w:spacing w:before="0" w:after="283"/>
              <w:jc w:val="center"/>
              <w:rPr/>
            </w:pPr>
            <w:r>
              <w:rPr/>
              <w:t xml:space="preserve">19 </w:t>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"Toinen yritys </w:t>
            </w:r>
          </w:p>
        </w:tc>
        <w:tc>
          <w:tcPr>
            <w:tcW w:w="2260" w:type="dxa"/>
            <w:tcBorders/>
            <w:vAlign w:val="center"/>
          </w:tcPr>
          <w:p>
            <w:pPr>
              <w:pStyle w:val="TableContents"/>
              <w:bidi w:val="0"/>
              <w:spacing w:before="0" w:after="283"/>
              <w:jc w:val="left"/>
              <w:rPr/>
            </w:pPr>
            <w:r>
              <w:rPr/>
              <w:t xml:space="preserve">22. toukokuuta 2018 (2018-05-22) </w:t>
            </w:r>
          </w:p>
        </w:tc>
        <w:tc>
          <w:tcPr>
            <w:tcW w:w="1465" w:type="dxa"/>
            <w:tcBorders/>
            <w:vAlign w:val="center"/>
          </w:tcPr>
          <w:p>
            <w:pPr>
              <w:pStyle w:val="TableContents"/>
              <w:bidi w:val="0"/>
              <w:spacing w:before="0" w:after="283"/>
              <w:jc w:val="left"/>
              <w:rPr/>
            </w:pPr>
            <w:r>
              <w:rPr/>
              <w:t xml:space="preserve">TBA </w:t>
            </w:r>
          </w:p>
        </w:tc>
        <w:tc>
          <w:tcPr>
            <w:tcW w:w="1632" w:type="dxa"/>
            <w:tcBorders/>
            <w:vAlign w:val="center"/>
          </w:tcPr>
          <w:p>
            <w:pPr>
              <w:pStyle w:val="TableContents"/>
              <w:bidi w:val="0"/>
              <w:spacing w:before="0" w:after="283"/>
              <w:jc w:val="left"/>
              <w:rPr/>
            </w:pPr>
            <w:r>
              <w:rPr/>
              <w:t xml:space="preserve">37 </w:t>
            </w:r>
          </w:p>
        </w:tc>
      </w:tr>
      <w:tr>
        <w:trPr/>
        <w:tc>
          <w:tcPr>
            <w:tcW w:w="1206" w:type="dxa"/>
            <w:tcBorders/>
            <w:vAlign w:val="center"/>
          </w:tcPr>
          <w:p>
            <w:pPr>
              <w:pStyle w:val="TableHeading"/>
              <w:suppressLineNumbers/>
              <w:bidi w:val="0"/>
              <w:spacing w:before="0" w:after="283"/>
              <w:jc w:val="center"/>
              <w:rPr/>
            </w:pPr>
            <w:r>
              <w:rPr/>
              <w:t xml:space="preserve">20 </w:t>
            </w:r>
          </w:p>
        </w:tc>
        <w:tc>
          <w:tcPr>
            <w:tcW w:w="936" w:type="dxa"/>
            <w:tcBorders/>
            <w:vAlign w:val="center"/>
          </w:tcPr>
          <w:p>
            <w:pPr>
              <w:pStyle w:val="TableContents"/>
              <w:bidi w:val="0"/>
              <w:spacing w:before="0" w:after="283"/>
              <w:jc w:val="left"/>
              <w:rPr>
                <w:sz w:val="4"/>
                <w:szCs w:val="4"/>
              </w:rPr>
            </w:pPr>
            <w:r>
              <w:rPr>
                <w:sz w:val="4"/>
                <w:szCs w:val="4"/>
              </w:rPr>
            </w:r>
          </w:p>
        </w:tc>
        <w:tc>
          <w:tcPr>
            <w:tcW w:w="2706" w:type="dxa"/>
            <w:tcBorders/>
            <w:vAlign w:val="center"/>
          </w:tcPr>
          <w:p>
            <w:pPr>
              <w:pStyle w:val="TableContents"/>
              <w:bidi w:val="0"/>
              <w:spacing w:before="0" w:after="283"/>
              <w:jc w:val="left"/>
              <w:rPr/>
            </w:pPr>
            <w:r>
              <w:rPr/>
              <w:t xml:space="preserve">"Keiju halkaistulla tiellä. </w:t>
            </w:r>
          </w:p>
        </w:tc>
        <w:tc>
          <w:tcPr>
            <w:tcW w:w="2260" w:type="dxa"/>
            <w:tcBorders/>
            <w:vAlign w:val="center"/>
          </w:tcPr>
          <w:p>
            <w:pPr>
              <w:pStyle w:val="TableContents"/>
              <w:bidi w:val="0"/>
              <w:spacing w:before="0" w:after="283"/>
              <w:jc w:val="left"/>
              <w:rPr/>
            </w:pPr>
            <w:r>
              <w:rPr/>
              <w:t xml:space="preserve">29. toukokuuta 2018 (2018-05-29) </w:t>
            </w:r>
          </w:p>
        </w:tc>
        <w:tc>
          <w:tcPr>
            <w:tcW w:w="1465" w:type="dxa"/>
            <w:tcBorders/>
            <w:vAlign w:val="center"/>
          </w:tcPr>
          <w:p>
            <w:pPr>
              <w:pStyle w:val="TableContents"/>
              <w:bidi w:val="0"/>
              <w:spacing w:before="0" w:after="283"/>
              <w:jc w:val="left"/>
              <w:rPr/>
            </w:pPr>
            <w:r>
              <w:rPr/>
              <w:t xml:space="preserve">TBA </w:t>
            </w:r>
          </w:p>
        </w:tc>
        <w:tc>
          <w:tcPr>
            <w:tcW w:w="1632"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terassitalo avaa uudet ovet osa 2 netflixissä?</w:t>
      </w:r>
    </w:p>
    <w:p>
      <w:pPr>
        <w:pStyle w:val="TextBody"/>
        <w:bidi w:val="0"/>
        <w:jc w:val="left"/>
        <w:rPr>
          <w:b/>
          <w:u w:val="single"/>
          <w:shd w:val="clear" w:fill="FFFF00"/>
        </w:rPr>
      </w:pPr>
      <w:r>
        <w:rPr>
          <w:b/>
          <w:u w:val="single"/>
          <w:shd w:val="clear" w:fill="FFFF00"/>
        </w:rPr>
        <w:t xml:space="preserve">Asiakirjan numero 15330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Stadionilla on kopioita joistakin alkuperäisen Yankee Stadiumin muotoiluelementeistä, ja edeltäjänsä tavoin siellä on järjestetty muita tapahtumia, kuten yliopistojalkapallo-otteluita, jalkapallo-otteluita, kaksi NHL-ottelua ja konsertteja. Vaikka Yankee Stadiumin rakentaminen </w:t>
      </w:r>
      <w:r>
        <w:rPr>
          <w:color w:val="A9A9A9"/>
        </w:rPr>
        <w:t xml:space="preserve">aloitettiin elokuussa 2006</w:t>
      </w:r>
      <w:r>
        <w:rPr/>
        <w:t xml:space="preserve">, hanke kesti useita vuosia ja kohtasi monia kiistoja, kuten korkeat julkiset kustannukset ja julkisen puistoalueen menettäminen. Kokonaishintalappu tekee uudesta Yankee Stadiumista kaikkien aikojen kalleimman stadionin.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rakensivat uuden Yankee-stadionin?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Yankee Stadium on </w:t>
      </w:r>
      <w:r>
        <w:rPr/>
        <w:t xml:space="preserve">stadion, joka sijaitsee Concourse-kaupunginosassa Bronxissa New Yorkissa. Se toimii Major League Baseballin (MLB) New York Yankeesin kotipallokenttänä, ja se on myös Major League Soccerin (MLS) New York City FC:n kotikenttä. 2,3 miljardin dollarin stadion, joka rakennettiin 1,2 miljardin dollarin julkisella tuella, korvasi alkuperäisen Yankee Stadiumin </w:t>
      </w:r>
      <w:r>
        <w:rPr>
          <w:color w:val="DCDCDC"/>
        </w:rPr>
        <w:t xml:space="preserve">vuonna 2009</w:t>
      </w:r>
      <w:r>
        <w:rPr/>
        <w:t xml:space="preserve">. Se sijaitsee korttelin verran alkuperäisestä stadionista pohjoiseen, Macombs Dam Parkin entisellä 24 hehtaarin (9,7 hehtaarin) alueella; alkuperäisen stadionin 8 hehtaarin (3,2 hehtaarin) alue on nykyään Heritage Field -niminen julkinen puisto.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Yankees muutti uudelle stadionille?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ny yankees pelaa kotiotteluita?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Yankee Stadium The Stadium, The House That Jeter Built, The House That George Built 2011 kuva </w:t>
      </w:r>
    </w:p>
    <w:tbl>
      <w:tblPr>
        <w:tblW w:w="10205" w:type="dxa"/>
        <w:jc w:val="left"/>
        <w:tblInd w:w="0" w:type="dxa"/>
        <w:tblLayout w:type="fixed"/>
        <w:tblCellMar>
          <w:top w:w="28" w:type="dxa"/>
          <w:left w:w="28" w:type="dxa"/>
          <w:bottom w:w="28" w:type="dxa"/>
          <w:right w:w="28" w:type="dxa"/>
        </w:tblCellMar>
      </w:tblPr>
      <w:tblGrid>
        <w:gridCol w:w="1684"/>
        <w:gridCol w:w="8521"/>
      </w:tblGrid>
      <w:tr>
        <w:trPr/>
        <w:tc>
          <w:tcPr>
            <w:tcW w:w="1684" w:type="dxa"/>
            <w:tcBorders/>
            <w:vAlign w:val="center"/>
          </w:tcPr>
          <w:p>
            <w:pPr>
              <w:pStyle w:val="TableHeading"/>
              <w:suppressLineNumbers/>
              <w:bidi w:val="0"/>
              <w:spacing w:before="0" w:after="283"/>
              <w:jc w:val="center"/>
              <w:rPr/>
            </w:pPr>
            <w:r>
              <w:rPr/>
              <w:t xml:space="preserve">Osoite </w:t>
            </w:r>
          </w:p>
        </w:tc>
        <w:tc>
          <w:tcPr>
            <w:tcW w:w="8521" w:type="dxa"/>
            <w:tcBorders/>
            <w:vAlign w:val="center"/>
          </w:tcPr>
          <w:p>
            <w:pPr>
              <w:pStyle w:val="TableContents"/>
              <w:bidi w:val="0"/>
              <w:spacing w:before="0" w:after="283"/>
              <w:jc w:val="left"/>
              <w:rPr/>
            </w:pPr>
            <w:r>
              <w:rPr>
                <w:color w:val="A9A9A9"/>
              </w:rPr>
              <w:t xml:space="preserve">1 East 161st </w:t>
            </w:r>
            <w:r>
              <w:rPr/>
              <w:t xml:space="preserve">Street </w:t>
            </w:r>
          </w:p>
        </w:tc>
      </w:tr>
      <w:tr>
        <w:trPr/>
        <w:tc>
          <w:tcPr>
            <w:tcW w:w="1684" w:type="dxa"/>
            <w:tcBorders/>
            <w:vAlign w:val="center"/>
          </w:tcPr>
          <w:p>
            <w:pPr>
              <w:pStyle w:val="TableHeading"/>
              <w:suppressLineNumbers/>
              <w:bidi w:val="0"/>
              <w:spacing w:before="0" w:after="283"/>
              <w:jc w:val="center"/>
              <w:rPr/>
            </w:pPr>
            <w:r>
              <w:rPr/>
              <w:t xml:space="preserve">Sijainti </w:t>
            </w:r>
          </w:p>
        </w:tc>
        <w:tc>
          <w:tcPr>
            <w:tcW w:w="8521" w:type="dxa"/>
            <w:tcBorders/>
            <w:vAlign w:val="center"/>
          </w:tcPr>
          <w:p>
            <w:pPr>
              <w:pStyle w:val="TableContents"/>
              <w:bidi w:val="0"/>
              <w:spacing w:before="0" w:after="283"/>
              <w:jc w:val="left"/>
              <w:rPr/>
            </w:pPr>
            <w:r>
              <w:rPr/>
              <w:t xml:space="preserve">Bronx, New York </w:t>
            </w:r>
          </w:p>
        </w:tc>
      </w:tr>
      <w:tr>
        <w:trPr/>
        <w:tc>
          <w:tcPr>
            <w:tcW w:w="1684" w:type="dxa"/>
            <w:tcBorders/>
            <w:vAlign w:val="center"/>
          </w:tcPr>
          <w:p>
            <w:pPr>
              <w:pStyle w:val="TableHeading"/>
              <w:suppressLineNumbers/>
              <w:bidi w:val="0"/>
              <w:spacing w:before="0" w:after="283"/>
              <w:jc w:val="center"/>
              <w:rPr/>
            </w:pPr>
            <w:r>
              <w:rPr/>
              <w:t xml:space="preserve">Koordinaatit </w:t>
            </w:r>
          </w:p>
        </w:tc>
        <w:tc>
          <w:tcPr>
            <w:tcW w:w="8521" w:type="dxa"/>
            <w:tcBorders/>
            <w:vAlign w:val="center"/>
          </w:tcPr>
          <w:p>
            <w:pPr>
              <w:pStyle w:val="TableContents"/>
              <w:bidi w:val="0"/>
              <w:spacing w:before="0" w:after="283"/>
              <w:jc w:val="left"/>
              <w:rPr/>
            </w:pPr>
            <w:r>
              <w:rPr/>
              <w:t xml:space="preserve">40 ° 49 ′ 45'' N 73 ° 55 ′ 35'' W </w:t>
            </w:r>
            <w:r>
              <w:rPr/>
              <w:t xml:space="preserve">/ </w:t>
            </w:r>
            <w:r>
              <w:rPr/>
              <w:t xml:space="preserve">40.82917 ° N 73.92639 ° W </w:t>
            </w:r>
            <w:r>
              <w:rPr/>
              <w:t xml:space="preserve">/ 40.82917;-73.92639 Koordinaatit: 40 ° 49 ′ 45'' N 73 ° 55 ′ 35'' W </w:t>
            </w:r>
            <w:r>
              <w:rPr/>
              <w:t xml:space="preserve">/ </w:t>
            </w:r>
            <w:r>
              <w:rPr/>
              <w:t xml:space="preserve">40.82917 ° N 73.92639 ° W </w:t>
            </w:r>
            <w:r>
              <w:rPr/>
              <w:t xml:space="preserve">/ 40.82917;-73.92639 </w:t>
            </w:r>
          </w:p>
        </w:tc>
      </w:tr>
      <w:tr>
        <w:trPr/>
        <w:tc>
          <w:tcPr>
            <w:tcW w:w="1684" w:type="dxa"/>
            <w:tcBorders/>
            <w:vAlign w:val="center"/>
          </w:tcPr>
          <w:p>
            <w:pPr>
              <w:pStyle w:val="TableHeading"/>
              <w:suppressLineNumbers/>
              <w:bidi w:val="0"/>
              <w:spacing w:before="0" w:after="283"/>
              <w:jc w:val="center"/>
              <w:rPr/>
            </w:pPr>
            <w:r>
              <w:rPr/>
              <w:t xml:space="preserve">Julkinen liikenne </w:t>
            </w:r>
          </w:p>
        </w:tc>
        <w:tc>
          <w:tcPr>
            <w:tcW w:w="8521" w:type="dxa"/>
            <w:tcBorders/>
            <w:vAlign w:val="center"/>
          </w:tcPr>
          <w:p>
            <w:pPr>
              <w:pStyle w:val="TableContents"/>
              <w:bidi w:val="0"/>
              <w:spacing w:before="0" w:after="283"/>
              <w:jc w:val="left"/>
              <w:rPr/>
            </w:pPr>
            <w:r>
              <w:rPr/>
              <w:t xml:space="preserve">Metro-North Railroad: Street - East 153rd Street New York City Subway: Hudson Line at Yankees -- East 153rd Street New York City Subway: Hudson Line at Yankees -- East 153rd Street: Street -- Yankee Stadium New York City Bussi: Bx1, Bx2, Bx6, Bx6 SBS, Bx13. </w:t>
            </w:r>
          </w:p>
        </w:tc>
      </w:tr>
      <w:tr>
        <w:trPr/>
        <w:tc>
          <w:tcPr>
            <w:tcW w:w="1684" w:type="dxa"/>
            <w:tcBorders/>
            <w:vAlign w:val="center"/>
          </w:tcPr>
          <w:p>
            <w:pPr>
              <w:pStyle w:val="TableHeading"/>
              <w:suppressLineNumbers/>
              <w:bidi w:val="0"/>
              <w:spacing w:before="0" w:after="283"/>
              <w:jc w:val="center"/>
              <w:rPr/>
            </w:pPr>
            <w:r>
              <w:rPr/>
              <w:t xml:space="preserve">Omistaja </w:t>
            </w:r>
          </w:p>
        </w:tc>
        <w:tc>
          <w:tcPr>
            <w:tcW w:w="8521" w:type="dxa"/>
            <w:tcBorders/>
            <w:vAlign w:val="center"/>
          </w:tcPr>
          <w:p>
            <w:pPr>
              <w:pStyle w:val="TableContents"/>
              <w:bidi w:val="0"/>
              <w:spacing w:before="0" w:after="283"/>
              <w:jc w:val="left"/>
              <w:rPr/>
            </w:pPr>
            <w:r>
              <w:rPr/>
              <w:t xml:space="preserve">New Yorkin kaupunki </w:t>
            </w:r>
          </w:p>
        </w:tc>
      </w:tr>
      <w:tr>
        <w:trPr/>
        <w:tc>
          <w:tcPr>
            <w:tcW w:w="1684" w:type="dxa"/>
            <w:tcBorders/>
            <w:vAlign w:val="center"/>
          </w:tcPr>
          <w:p>
            <w:pPr>
              <w:pStyle w:val="TableHeading"/>
              <w:suppressLineNumbers/>
              <w:bidi w:val="0"/>
              <w:spacing w:before="0" w:after="283"/>
              <w:jc w:val="center"/>
              <w:rPr/>
            </w:pPr>
            <w:r>
              <w:rPr/>
              <w:t xml:space="preserve">Operaattori </w:t>
            </w:r>
          </w:p>
        </w:tc>
        <w:tc>
          <w:tcPr>
            <w:tcW w:w="8521" w:type="dxa"/>
            <w:tcBorders/>
            <w:vAlign w:val="center"/>
          </w:tcPr>
          <w:p>
            <w:pPr>
              <w:pStyle w:val="TableContents"/>
              <w:bidi w:val="0"/>
              <w:spacing w:before="0" w:after="283"/>
              <w:jc w:val="left"/>
              <w:rPr/>
            </w:pPr>
            <w:r>
              <w:rPr/>
              <w:t xml:space="preserve">New York Yankees </w:t>
            </w:r>
          </w:p>
        </w:tc>
      </w:tr>
      <w:tr>
        <w:trPr/>
        <w:tc>
          <w:tcPr>
            <w:tcW w:w="1684" w:type="dxa"/>
            <w:tcBorders/>
            <w:vAlign w:val="center"/>
          </w:tcPr>
          <w:p>
            <w:pPr>
              <w:pStyle w:val="TableHeading"/>
              <w:suppressLineNumbers/>
              <w:bidi w:val="0"/>
              <w:spacing w:before="0" w:after="283"/>
              <w:jc w:val="center"/>
              <w:rPr/>
            </w:pPr>
            <w:r>
              <w:rPr/>
              <w:t xml:space="preserve">Kapasiteetti </w:t>
            </w:r>
          </w:p>
        </w:tc>
        <w:tc>
          <w:tcPr>
            <w:tcW w:w="8521" w:type="dxa"/>
            <w:tcBorders/>
            <w:vAlign w:val="center"/>
          </w:tcPr>
          <w:p>
            <w:pPr>
              <w:pStyle w:val="TableContents"/>
              <w:bidi w:val="0"/>
              <w:spacing w:before="0" w:after="283"/>
              <w:jc w:val="left"/>
              <w:rPr/>
            </w:pPr>
            <w:r>
              <w:rPr/>
              <w:t xml:space="preserve">Baseball: (2018 -- nykyisin) 47,309 (2018 -- nykyisin) 47,422 (2017) 49,469 (2016) 49,638 (2015) 49,642 (2014) 50,291 (2011 -- 2013) 50,287 (2009 -- 2010) Jalkapallo: 28,743 (laajennettavissa 47,309:ään) Jalkapallo: 28,743 (laajennettavissa 47,309:ään) Jalkapallo: 28,743 (laajennettavissa 47,309:ään): 54,251 </w:t>
            </w:r>
          </w:p>
        </w:tc>
      </w:tr>
      <w:tr>
        <w:trPr/>
        <w:tc>
          <w:tcPr>
            <w:tcW w:w="1684" w:type="dxa"/>
            <w:tcBorders/>
            <w:vAlign w:val="center"/>
          </w:tcPr>
          <w:p>
            <w:pPr>
              <w:pStyle w:val="TableHeading"/>
              <w:suppressLineNumbers/>
              <w:bidi w:val="0"/>
              <w:spacing w:before="0" w:after="283"/>
              <w:jc w:val="center"/>
              <w:rPr/>
            </w:pPr>
            <w:r>
              <w:rPr/>
              <w:t xml:space="preserve">Ennätysmäärä osallistujia </w:t>
            </w:r>
          </w:p>
        </w:tc>
        <w:tc>
          <w:tcPr>
            <w:tcW w:w="8521" w:type="dxa"/>
            <w:tcBorders/>
            <w:vAlign w:val="center"/>
          </w:tcPr>
          <w:p>
            <w:pPr>
              <w:pStyle w:val="TableContents"/>
              <w:bidi w:val="0"/>
              <w:spacing w:before="0" w:after="283"/>
              <w:jc w:val="left"/>
              <w:rPr/>
            </w:pPr>
            <w:r>
              <w:rPr/>
              <w:t xml:space="preserve">Baseball: Jalkapallo: 49 653 Jalkapallo: 50 960: 54,251 </w:t>
            </w:r>
          </w:p>
        </w:tc>
      </w:tr>
      <w:tr>
        <w:trPr/>
        <w:tc>
          <w:tcPr>
            <w:tcW w:w="1684" w:type="dxa"/>
            <w:tcBorders/>
            <w:vAlign w:val="center"/>
          </w:tcPr>
          <w:p>
            <w:pPr>
              <w:pStyle w:val="TableHeading"/>
              <w:suppressLineNumbers/>
              <w:bidi w:val="0"/>
              <w:spacing w:before="0" w:after="283"/>
              <w:jc w:val="center"/>
              <w:rPr/>
            </w:pPr>
            <w:r>
              <w:rPr/>
              <w:t xml:space="preserve">Kentän koko </w:t>
            </w:r>
          </w:p>
        </w:tc>
        <w:tc>
          <w:tcPr>
            <w:tcW w:w="8521" w:type="dxa"/>
            <w:tcBorders/>
            <w:vAlign w:val="center"/>
          </w:tcPr>
          <w:p>
            <w:pPr>
              <w:pStyle w:val="TableContents"/>
              <w:bidi w:val="0"/>
              <w:spacing w:before="0" w:after="283"/>
              <w:jc w:val="left"/>
              <w:rPr/>
            </w:pPr>
            <w:r>
              <w:rPr/>
              <w:t xml:space="preserve">Baseball: Keskikenttä -- 408 jalkaa (124 m) Oikea keskikenttä -- 385 jalkaa (117 m) Oikea kenttä -- 314 jalkaa (96 m) Backstop -- 52 jalkaa 4 tuumaa (16 m) Jalkapallo: 110 jaardia (101 m) x 70 jaardia (64 m) Jalkapallo: 110 jaardia (101 m) x 70 jaardia (64 m) </w:t>
            </w:r>
          </w:p>
        </w:tc>
      </w:tr>
      <w:tr>
        <w:trPr/>
        <w:tc>
          <w:tcPr>
            <w:tcW w:w="1684" w:type="dxa"/>
            <w:tcBorders/>
            <w:vAlign w:val="center"/>
          </w:tcPr>
          <w:p>
            <w:pPr>
              <w:pStyle w:val="TableHeading"/>
              <w:suppressLineNumbers/>
              <w:bidi w:val="0"/>
              <w:spacing w:before="0" w:after="283"/>
              <w:jc w:val="center"/>
              <w:rPr/>
            </w:pPr>
            <w:r>
              <w:rPr/>
              <w:t xml:space="preserve">Pinta </w:t>
            </w:r>
          </w:p>
        </w:tc>
        <w:tc>
          <w:tcPr>
            <w:tcW w:w="8521" w:type="dxa"/>
            <w:tcBorders/>
            <w:vAlign w:val="center"/>
          </w:tcPr>
          <w:p>
            <w:pPr>
              <w:pStyle w:val="TableContents"/>
              <w:bidi w:val="0"/>
              <w:spacing w:before="0" w:after="283"/>
              <w:jc w:val="left"/>
              <w:rPr/>
            </w:pPr>
            <w:r>
              <w:rPr/>
              <w:t xml:space="preserve">Kentucky Bluegrass Construction </w:t>
            </w:r>
          </w:p>
        </w:tc>
      </w:tr>
      <w:tr>
        <w:trPr/>
        <w:tc>
          <w:tcPr>
            <w:tcW w:w="1684" w:type="dxa"/>
            <w:tcBorders/>
            <w:vAlign w:val="center"/>
          </w:tcPr>
          <w:p>
            <w:pPr>
              <w:pStyle w:val="TableHeading"/>
              <w:suppressLineNumbers/>
              <w:bidi w:val="0"/>
              <w:spacing w:before="0" w:after="283"/>
              <w:jc w:val="center"/>
              <w:rPr/>
            </w:pPr>
            <w:r>
              <w:rPr/>
              <w:t xml:space="preserve">Rikkoi maanpinnan </w:t>
            </w:r>
          </w:p>
        </w:tc>
        <w:tc>
          <w:tcPr>
            <w:tcW w:w="8521" w:type="dxa"/>
            <w:tcBorders/>
            <w:vAlign w:val="center"/>
          </w:tcPr>
          <w:p>
            <w:pPr>
              <w:pStyle w:val="TableContents"/>
              <w:bidi w:val="0"/>
              <w:spacing w:before="0" w:after="283"/>
              <w:jc w:val="left"/>
              <w:rPr/>
            </w:pPr>
            <w:r>
              <w:rPr/>
              <w:t xml:space="preserve">19. elokuuta 2006 </w:t>
            </w:r>
          </w:p>
        </w:tc>
      </w:tr>
      <w:tr>
        <w:trPr/>
        <w:tc>
          <w:tcPr>
            <w:tcW w:w="1684" w:type="dxa"/>
            <w:tcBorders/>
            <w:vAlign w:val="center"/>
          </w:tcPr>
          <w:p>
            <w:pPr>
              <w:pStyle w:val="TableHeading"/>
              <w:suppressLineNumbers/>
              <w:bidi w:val="0"/>
              <w:spacing w:before="0" w:after="283"/>
              <w:jc w:val="center"/>
              <w:rPr/>
            </w:pPr>
            <w:r>
              <w:rPr/>
              <w:t xml:space="preserve">Avattu </w:t>
            </w:r>
          </w:p>
        </w:tc>
        <w:tc>
          <w:tcPr>
            <w:tcW w:w="8521" w:type="dxa"/>
            <w:tcBorders/>
            <w:vAlign w:val="center"/>
          </w:tcPr>
          <w:p>
            <w:pPr>
              <w:pStyle w:val="TableContents"/>
              <w:bidi w:val="0"/>
              <w:spacing w:before="0" w:after="283"/>
              <w:jc w:val="left"/>
              <w:rPr/>
            </w:pPr>
            <w:r>
              <w:rPr/>
              <w:t xml:space="preserve">2. huhtikuuta 2009 (uudelleen avaaminen) (harjoituspäivä) 3. huhtikuuta 2009 (näyttelypeli) 16. huhtikuuta 2009 (runkosarja) </w:t>
            </w:r>
          </w:p>
        </w:tc>
      </w:tr>
      <w:tr>
        <w:trPr/>
        <w:tc>
          <w:tcPr>
            <w:tcW w:w="1684" w:type="dxa"/>
            <w:tcBorders/>
            <w:vAlign w:val="center"/>
          </w:tcPr>
          <w:p>
            <w:pPr>
              <w:pStyle w:val="TableHeading"/>
              <w:suppressLineNumbers/>
              <w:bidi w:val="0"/>
              <w:spacing w:before="0" w:after="283"/>
              <w:jc w:val="center"/>
              <w:rPr/>
            </w:pPr>
            <w:r>
              <w:rPr/>
              <w:t xml:space="preserve">Rakennuskustannukset </w:t>
            </w:r>
          </w:p>
        </w:tc>
        <w:tc>
          <w:tcPr>
            <w:tcW w:w="8521" w:type="dxa"/>
            <w:tcBorders/>
            <w:vAlign w:val="center"/>
          </w:tcPr>
          <w:p>
            <w:pPr>
              <w:pStyle w:val="TableContents"/>
              <w:bidi w:val="0"/>
              <w:spacing w:before="0" w:after="283"/>
              <w:jc w:val="left"/>
              <w:rPr/>
            </w:pPr>
            <w:r>
              <w:rPr/>
              <w:t xml:space="preserve">2,3 miljardia dollaria </w:t>
            </w:r>
          </w:p>
        </w:tc>
      </w:tr>
      <w:tr>
        <w:trPr/>
        <w:tc>
          <w:tcPr>
            <w:tcW w:w="1684" w:type="dxa"/>
            <w:tcBorders/>
            <w:vAlign w:val="center"/>
          </w:tcPr>
          <w:p>
            <w:pPr>
              <w:pStyle w:val="TableHeading"/>
              <w:suppressLineNumbers/>
              <w:bidi w:val="0"/>
              <w:spacing w:before="0" w:after="283"/>
              <w:jc w:val="center"/>
              <w:rPr/>
            </w:pPr>
            <w:r>
              <w:rPr/>
              <w:t xml:space="preserve">Arkkitehti </w:t>
            </w:r>
          </w:p>
        </w:tc>
        <w:tc>
          <w:tcPr>
            <w:tcW w:w="8521" w:type="dxa"/>
            <w:tcBorders/>
            <w:vAlign w:val="center"/>
          </w:tcPr>
          <w:p>
            <w:pPr>
              <w:pStyle w:val="TableContents"/>
              <w:bidi w:val="0"/>
              <w:spacing w:before="0" w:after="283"/>
              <w:jc w:val="left"/>
              <w:rPr/>
            </w:pPr>
            <w:r>
              <w:rPr/>
              <w:t xml:space="preserve">Populous (entinen HOK Sport) </w:t>
            </w:r>
          </w:p>
        </w:tc>
      </w:tr>
      <w:tr>
        <w:trPr/>
        <w:tc>
          <w:tcPr>
            <w:tcW w:w="1684" w:type="dxa"/>
            <w:tcBorders/>
            <w:vAlign w:val="center"/>
          </w:tcPr>
          <w:p>
            <w:pPr>
              <w:pStyle w:val="TableHeading"/>
              <w:suppressLineNumbers/>
              <w:bidi w:val="0"/>
              <w:spacing w:before="0" w:after="283"/>
              <w:jc w:val="center"/>
              <w:rPr/>
            </w:pPr>
            <w:r>
              <w:rPr/>
              <w:t xml:space="preserve">Projektipäällikkö </w:t>
            </w:r>
          </w:p>
        </w:tc>
        <w:tc>
          <w:tcPr>
            <w:tcW w:w="8521" w:type="dxa"/>
            <w:tcBorders/>
            <w:vAlign w:val="center"/>
          </w:tcPr>
          <w:p>
            <w:pPr>
              <w:pStyle w:val="TableContents"/>
              <w:bidi w:val="0"/>
              <w:spacing w:before="0" w:after="283"/>
              <w:jc w:val="left"/>
              <w:rPr/>
            </w:pPr>
            <w:r>
              <w:rPr/>
              <w:t xml:space="preserve">Tishman Speyer / International Facilities Group, LLC. </w:t>
            </w:r>
          </w:p>
        </w:tc>
      </w:tr>
      <w:tr>
        <w:trPr/>
        <w:tc>
          <w:tcPr>
            <w:tcW w:w="1684" w:type="dxa"/>
            <w:tcBorders/>
            <w:vAlign w:val="center"/>
          </w:tcPr>
          <w:p>
            <w:pPr>
              <w:pStyle w:val="TableHeading"/>
              <w:suppressLineNumbers/>
              <w:bidi w:val="0"/>
              <w:spacing w:before="0" w:after="283"/>
              <w:jc w:val="center"/>
              <w:rPr/>
            </w:pPr>
            <w:r>
              <w:rPr/>
              <w:t xml:space="preserve">Rakennusinsinööri </w:t>
            </w:r>
          </w:p>
        </w:tc>
        <w:tc>
          <w:tcPr>
            <w:tcW w:w="8521" w:type="dxa"/>
            <w:tcBorders/>
            <w:vAlign w:val="center"/>
          </w:tcPr>
          <w:p>
            <w:pPr>
              <w:pStyle w:val="TableContents"/>
              <w:bidi w:val="0"/>
              <w:spacing w:before="0" w:after="283"/>
              <w:jc w:val="left"/>
              <w:rPr/>
            </w:pPr>
            <w:r>
              <w:rPr/>
              <w:t xml:space="preserve">Thornton Tomasetti </w:t>
            </w:r>
          </w:p>
        </w:tc>
      </w:tr>
      <w:tr>
        <w:trPr/>
        <w:tc>
          <w:tcPr>
            <w:tcW w:w="1684" w:type="dxa"/>
            <w:tcBorders/>
            <w:vAlign w:val="center"/>
          </w:tcPr>
          <w:p>
            <w:pPr>
              <w:pStyle w:val="TableHeading"/>
              <w:suppressLineNumbers/>
              <w:bidi w:val="0"/>
              <w:spacing w:before="0" w:after="283"/>
              <w:jc w:val="center"/>
              <w:rPr/>
            </w:pPr>
            <w:r>
              <w:rPr/>
              <w:t xml:space="preserve">Palveluinsinööri </w:t>
            </w:r>
          </w:p>
        </w:tc>
        <w:tc>
          <w:tcPr>
            <w:tcW w:w="8521" w:type="dxa"/>
            <w:tcBorders/>
            <w:vAlign w:val="center"/>
          </w:tcPr>
          <w:p>
            <w:pPr>
              <w:pStyle w:val="TableContents"/>
              <w:bidi w:val="0"/>
              <w:spacing w:before="0" w:after="283"/>
              <w:jc w:val="left"/>
              <w:rPr/>
            </w:pPr>
            <w:r>
              <w:rPr/>
              <w:t xml:space="preserve">M-E Engineers, Inc. </w:t>
            </w:r>
          </w:p>
        </w:tc>
      </w:tr>
      <w:tr>
        <w:trPr/>
        <w:tc>
          <w:tcPr>
            <w:tcW w:w="1684" w:type="dxa"/>
            <w:tcBorders/>
            <w:vAlign w:val="center"/>
          </w:tcPr>
          <w:p>
            <w:pPr>
              <w:pStyle w:val="TableHeading"/>
              <w:suppressLineNumbers/>
              <w:bidi w:val="0"/>
              <w:spacing w:before="0" w:after="283"/>
              <w:jc w:val="center"/>
              <w:rPr/>
            </w:pPr>
            <w:r>
              <w:rPr/>
              <w:t xml:space="preserve">Pääurakoitsija </w:t>
            </w:r>
          </w:p>
        </w:tc>
        <w:tc>
          <w:tcPr>
            <w:tcW w:w="8521" w:type="dxa"/>
            <w:tcBorders/>
            <w:vAlign w:val="center"/>
          </w:tcPr>
          <w:p>
            <w:pPr>
              <w:pStyle w:val="TableContents"/>
              <w:bidi w:val="0"/>
              <w:spacing w:before="0" w:after="283"/>
              <w:jc w:val="left"/>
              <w:rPr/>
            </w:pPr>
            <w:r>
              <w:rPr/>
              <w:t xml:space="preserve">Turner Constructionin vuokralaiset New York Yankees (MLB) (2009 -- nykyisin) Pinstripe Bowl (NCAA) (2010 -- nykyisin) New York City FC (MLS) (2015 -- 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Yankee Stadium sijaitsee New Yorkissa?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Yankee Stadium on </w:t>
      </w:r>
      <w:r>
        <w:rPr/>
        <w:t xml:space="preserve">stadion, joka sijaitsee New Yorkin kaupungin Bronxin kaupunginosassa Concourse. Se toimii Major League Baseballin (MLB) New York Yankeesin kotipallokenttänä. 2,3 miljardin dollarin stadion, joka rakennettiin 1,2 miljardin dollarin julkisella tuella, korvasi alkuperäisen Yankee Stadiumin vuonna 2009. Se sijaitsee korttelin verran alkuperäisestä stadionista pohjoiseen, Macombs Dam Parkin entisellä 24 hehtaarin alueella; alkuperäisen stadionin 8 hehtaarin alue on nykyään Heritage Field -niminen julkinen puisto. Stadionilla on kopioita joistakin alkuperäisen Yankee Stadiumin muotoiluelementeistä, ja edeltäjänsä tavoin se on isännöinyt muitakin tapahtumia, kuten yliopistojalkapallo-otteluita, jalkapallo-otteluita, kahta NHL:n ulkoilmaottelua ja konsertteja. Vaikka Yankee Stadiumin rakentaminen aloitettiin elokuussa 2006, hanke kesti useita vuosia ja kohtasi monia kiistoja, kuten korkeat julkiset kustannukset ja julkisen puistoalueen menettäminen. Kokonaishintalappu tekee uudesta Yankee Stadiumista kaikkien aikojen kalleimman stadionin. Se on myös Major League Socceriin (MLS) kuuluvan New York City FC:n kotikenttä.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 Yankeesin stadionin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Ennen virallista avajaispäivää Cleveland Indiansia vastaan 16. huhtikuuta 2009 Yankees järjesti stadionilla huhtikuun alussa kahden pelin mittaisen näytössarjan Chicago Cubsin kanssa. Indiansin Grady Sizemore oli ensimmäinen pelaaja, joka löi grand slamin Yankeesin syöttäjän Dámaso Marten toimesta. Indians ja vuoden 2008 Cy Young -palkinnon voittaja Cliff Lee pilasivat uuden stadionin avajaiset voittamalla 10 -- 2. Ennen kuin Yankees lähti ensimmäistä kertaa lyömään, maila, jolla Babe Ruth löi ensimmäisen kunnarinsa vanhalla Yankee-stadionilla vuonna 1923, asetettiin hetkeksi kotilautaselle. </w:t>
      </w:r>
      <w:r>
        <w:rPr>
          <w:color w:val="A9A9A9"/>
        </w:rPr>
        <w:t xml:space="preserve">Jorge Posada </w:t>
      </w:r>
      <w:r>
        <w:rPr/>
        <w:t xml:space="preserve">löi Yankeesin ensimmäisen kunnarin uudessa stadionissa lyömällä samassa ottelussa Leen pois. Russell Branyan, joka pelasi Seattle Marinersissa, oli ensimmäinen pelaaja, joka löi kunnarin keskikentällä sijaitsevasta Mohegan Sun -ravintolasta.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löi ensimmäisen kunnarin uudella Yankee-stadionilla...</w:t>
      </w:r>
    </w:p>
    <w:p>
      <w:pPr>
        <w:pStyle w:val="TextBody"/>
        <w:bidi w:val="0"/>
        <w:jc w:val="left"/>
        <w:rPr>
          <w:b/>
          <w:u w:val="single"/>
          <w:shd w:val="clear" w:fill="FFFF00"/>
        </w:rPr>
      </w:pPr>
      <w:r>
        <w:rPr>
          <w:b/>
          <w:u w:val="single"/>
          <w:shd w:val="clear" w:fill="FFFF00"/>
        </w:rPr>
        <w:t xml:space="preserve">Asiakirjan numero 15331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Pikkulapsi on </w:t>
      </w:r>
      <w:r>
        <w:rPr>
          <w:color w:val="DCDCDC"/>
        </w:rPr>
        <w:t xml:space="preserve">12-36 kuukauden </w:t>
      </w:r>
      <w:r>
        <w:rPr>
          <w:color w:val="2F4F4F"/>
        </w:rPr>
        <w:t xml:space="preserve">ikäinen </w:t>
      </w:r>
      <w:r>
        <w:rPr>
          <w:color w:val="A9A9A9"/>
        </w:rPr>
        <w:t xml:space="preserve">lapsi</w:t>
      </w:r>
      <w:r>
        <w:rPr/>
        <w:t xml:space="preserve">. Pikkulapsi-ikä on suuren kognitiivisen, emotionaalisen ja sosiaalisen kehityksen aikaa. Sana tulee sanasta ``to toddle'', joka tarkoittaa epävakaata kävelyä, kuten tämän ikäinen lapsi.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vauva on pikkulapsi?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vauvaa kutsutaan pikkulapseksi?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vauvasta tulee virallisesti pikkulapsi?</w:t>
      </w:r>
    </w:p>
    <w:p>
      <w:pPr>
        <w:pStyle w:val="TextBody"/>
        <w:bidi w:val="0"/>
        <w:jc w:val="left"/>
        <w:rPr>
          <w:b/>
          <w:u w:val="single"/>
          <w:shd w:val="clear" w:fill="FFFF00"/>
        </w:rPr>
      </w:pPr>
      <w:r>
        <w:rPr>
          <w:b/>
          <w:u w:val="single"/>
          <w:shd w:val="clear" w:fill="FFFF00"/>
        </w:rPr>
        <w:t xml:space="preserve">Asiakirjan numero 15332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Aallon </w:t>
      </w:r>
      <w:r>
        <w:rPr>
          <w:color w:val="A9A9A9"/>
        </w:rPr>
        <w:t xml:space="preserve">huippu </w:t>
      </w:r>
      <w:r>
        <w:rPr/>
        <w:t xml:space="preserve">on aallon kohta, jossa on suurin ylöspäin suuntautuva siirtymä syklin aikana. Harja on pinta-aallon piste, jossa väliaineen siirtymä on suurimmillaan. Laakso on aallonharjan vastakohta, eli syklin pienin tai matalin kohta.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on aallon kohta, jossa on suurin arvo tai ylöspäin suuntautuva siirtymä syklin aikana.</w:t>
      </w:r>
    </w:p>
    <w:p>
      <w:pPr>
        <w:pStyle w:val="TextBody"/>
        <w:bidi w:val="0"/>
        <w:jc w:val="left"/>
        <w:rPr>
          <w:b/>
          <w:u w:val="single"/>
          <w:shd w:val="clear" w:fill="FFFF00"/>
        </w:rPr>
      </w:pPr>
      <w:r>
        <w:rPr>
          <w:b/>
          <w:u w:val="single"/>
          <w:shd w:val="clear" w:fill="FFFF00"/>
        </w:rPr>
        <w:t xml:space="preserve">Asiakirjan numero 15333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Stax Records on yhdysvaltalainen levy-yhtiö, jonka kotipaikka oli alun perin Memphis, Tennessee. Vuonna 1957 Satellite Records -nimellä perustettu levy-yhtiö muutti nimensä Stax Recordsiksi vuonna 1961. Se </w:t>
      </w:r>
      <w:r>
        <w:rPr/>
        <w:t xml:space="preserve">oli merkittävä tekijä </w:t>
      </w:r>
      <w:r>
        <w:rPr>
          <w:color w:val="A9A9A9"/>
        </w:rPr>
        <w:t xml:space="preserve">eteläisen soulin </w:t>
      </w:r>
      <w:r>
        <w:rPr/>
        <w:t xml:space="preserve">ja Memphisin soul-musiikin </w:t>
      </w:r>
      <w:r>
        <w:rPr/>
        <w:t xml:space="preserve">luomisessa.</w:t>
      </w:r>
      <w:r>
        <w:rPr/>
        <w:t xml:space="preserve"> Stax julkaisi myös gospel-, funk-, jazz- ja blues-levyjä. Vaikka levy-yhtiö on tunnettu afroamerikkalaisen musiikin tuotannostaan, sen perustivat kaksi valkoihoista sisarusta ja liikekumppania, Jim Stewart ja hänen sisarensa Estelle Axton (STewart / AXton = Stax). Levy-yhtiössä oli useita suosittuja etnisesti integroituneita yhtyeitä (mukaan lukien levy-yhtiön kotibändi Booker T. &amp; the M.G.'s) ja rodullisesti integroitunut henkilökunta ja taiteilijat, mikä oli ennennäkemätöntä tuona aikana, jolloin Memphisissä ja etelässä vallitsivat rotukiistat ja jännitteet.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house-rytmiryhmä loi memphis soul -soundin stax recordsille?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Reddingin, Booker T. &amp; the M.G.:n ja Carla Thomasin hittien lisäksi vuonna 1965 debytoivat Stax-artistit Astors ja Sam &amp; Dave sekä Volt-artistit Mad Lads. Sam &amp; Dave kuuluivat teknisesti Atlanticin listalle, mutta </w:t>
      </w:r>
      <w:r>
        <w:rPr>
          <w:color w:val="A9A9A9"/>
        </w:rPr>
        <w:t xml:space="preserve">Atlantic </w:t>
      </w:r>
      <w:r>
        <w:rPr/>
        <w:t xml:space="preserve">"vuokrasi" heidät Staxille</w:t>
      </w:r>
      <w:r>
        <w:rPr/>
        <w:t xml:space="preserve">, ja Stax valvoi heidän äänityksiään ja julkaisi ne Stax-levymerkillä. Lähes kaikki Sam &amp; Daven Stax-materiaali oli Hayesin ja Porterin kirjoittamaa ja tuottamaa.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suurempi levy-yhtiö vuokrasi levyjä Stax Recordsilta...</w:t>
      </w:r>
    </w:p>
    <w:p>
      <w:pPr>
        <w:pStyle w:val="TextBody"/>
        <w:bidi w:val="0"/>
        <w:jc w:val="left"/>
        <w:rPr>
          <w:b/>
          <w:u w:val="single"/>
          <w:shd w:val="clear" w:fill="FFFF00"/>
        </w:rPr>
      </w:pPr>
      <w:r>
        <w:rPr>
          <w:b/>
          <w:u w:val="single"/>
          <w:shd w:val="clear" w:fill="FFFF00"/>
        </w:rPr>
        <w:t xml:space="preserve">Asiakirjan numero 15334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5628" w:type="dxa"/>
        <w:jc w:val="left"/>
        <w:tblInd w:w="0" w:type="dxa"/>
        <w:tblLayout w:type="fixed"/>
        <w:tblCellMar>
          <w:top w:w="28" w:type="dxa"/>
          <w:left w:w="28" w:type="dxa"/>
          <w:bottom w:w="28" w:type="dxa"/>
          <w:right w:w="28" w:type="dxa"/>
        </w:tblCellMar>
      </w:tblPr>
      <w:tblGrid>
        <w:gridCol w:w="1246"/>
        <w:gridCol w:w="3271"/>
        <w:gridCol w:w="1111"/>
      </w:tblGrid>
      <w:tr>
        <w:trPr/>
        <w:tc>
          <w:tcPr>
            <w:tcW w:w="1246" w:type="dxa"/>
            <w:tcBorders/>
            <w:vAlign w:val="center"/>
          </w:tcPr>
          <w:p>
            <w:pPr>
              <w:pStyle w:val="TableHeading"/>
              <w:suppressLineNumbers/>
              <w:bidi w:val="0"/>
              <w:spacing w:before="0" w:after="283"/>
              <w:jc w:val="center"/>
              <w:rPr/>
            </w:pPr>
            <w:r>
              <w:rPr/>
              <w:t xml:space="preserve">Ensiesitys </w:t>
            </w:r>
          </w:p>
        </w:tc>
        <w:tc>
          <w:tcPr>
            <w:tcW w:w="3271" w:type="dxa"/>
            <w:tcBorders/>
            <w:vAlign w:val="center"/>
          </w:tcPr>
          <w:p>
            <w:pPr>
              <w:pStyle w:val="TableHeading"/>
              <w:suppressLineNumbers/>
              <w:bidi w:val="0"/>
              <w:spacing w:before="0" w:after="283"/>
              <w:jc w:val="center"/>
              <w:rPr/>
            </w:pPr>
            <w:r>
              <w:rPr/>
              <w:t xml:space="preserve">Viimeksi esitetty </w:t>
            </w:r>
          </w:p>
        </w:tc>
        <w:tc>
          <w:tcPr>
            <w:tcW w:w="1111"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TV-elokuvat 13. toukokuuta 2004 (2004-05-13) </w:t>
            </w:r>
          </w:p>
        </w:tc>
        <w:tc>
          <w:tcPr>
            <w:tcW w:w="3271" w:type="dxa"/>
            <w:tcBorders/>
            <w:vAlign w:val="center"/>
          </w:tcPr>
          <w:p>
            <w:pPr>
              <w:pStyle w:val="TableContents"/>
              <w:bidi w:val="0"/>
              <w:spacing w:before="0" w:after="283"/>
              <w:jc w:val="left"/>
              <w:rPr/>
            </w:pPr>
            <w:r>
              <w:rPr/>
              <w:t xml:space="preserve">8. syyskuuta 2005 (2005-09-08) </w:t>
            </w:r>
          </w:p>
        </w:tc>
        <w:tc>
          <w:tcPr>
            <w:tcW w:w="1111" w:type="dxa"/>
            <w:tcBorders/>
            <w:vAlign w:val="center"/>
          </w:tcPr>
          <w:p>
            <w:pPr>
              <w:pStyle w:val="TableContents"/>
              <w:bidi w:val="0"/>
              <w:spacing w:before="0" w:after="283"/>
              <w:jc w:val="left"/>
              <w:rPr/>
            </w:pPr>
            <w:r>
              <w:rPr/>
              <w:t xml:space="preserve">Bravo! </w:t>
            </w:r>
          </w:p>
        </w:tc>
      </w:tr>
      <w:tr>
        <w:trPr/>
        <w:tc>
          <w:tcPr>
            <w:tcW w:w="1246" w:type="dxa"/>
            <w:tcBorders/>
            <w:vAlign w:val="center"/>
          </w:tcPr>
          <w:p>
            <w:pPr>
              <w:pStyle w:val="TableContents"/>
              <w:bidi w:val="0"/>
              <w:spacing w:before="0" w:after="283"/>
              <w:jc w:val="left"/>
              <w:rPr>
                <w:sz w:val="4"/>
                <w:szCs w:val="4"/>
              </w:rPr>
            </w:pPr>
            <w:r>
              <w:rPr>
                <w:sz w:val="4"/>
                <w:szCs w:val="4"/>
              </w:rPr>
              <w:t xml:space="preserve">13 20. tammikuuta 2008 (2008-01-20) </w:t>
            </w:r>
          </w:p>
        </w:tc>
        <w:tc>
          <w:tcPr>
            <w:tcW w:w="3271" w:type="dxa"/>
            <w:tcBorders/>
            <w:vAlign w:val="center"/>
          </w:tcPr>
          <w:p>
            <w:pPr>
              <w:pStyle w:val="TableContents"/>
              <w:bidi w:val="0"/>
              <w:spacing w:before="0" w:after="283"/>
              <w:jc w:val="left"/>
              <w:rPr/>
            </w:pPr>
            <w:r>
              <w:rPr/>
              <w:t xml:space="preserve">13. huhtikuuta 2008 (2008-04-13) </w:t>
            </w:r>
          </w:p>
        </w:tc>
        <w:tc>
          <w:tcPr>
            <w:tcW w:w="1111" w:type="dxa"/>
            <w:tcBorders/>
            <w:vAlign w:val="center"/>
          </w:tcPr>
          <w:p>
            <w:pPr>
              <w:pStyle w:val="TableContents"/>
              <w:bidi w:val="0"/>
              <w:spacing w:before="0" w:after="283"/>
              <w:jc w:val="left"/>
              <w:rPr/>
            </w:pPr>
            <w:r>
              <w:rPr/>
              <w:t xml:space="preserve">Citytv </w:t>
            </w:r>
          </w:p>
        </w:tc>
      </w:tr>
      <w:tr>
        <w:trPr/>
        <w:tc>
          <w:tcPr>
            <w:tcW w:w="1246" w:type="dxa"/>
            <w:tcBorders/>
            <w:vAlign w:val="center"/>
          </w:tcPr>
          <w:p>
            <w:pPr>
              <w:pStyle w:val="TableContents"/>
              <w:bidi w:val="0"/>
              <w:spacing w:before="0" w:after="283"/>
              <w:jc w:val="left"/>
              <w:rPr>
                <w:sz w:val="4"/>
                <w:szCs w:val="4"/>
              </w:rPr>
            </w:pPr>
            <w:r>
              <w:rPr>
                <w:sz w:val="4"/>
                <w:szCs w:val="4"/>
              </w:rPr>
              <w:t xml:space="preserve">13 Helmikuu 10, 2009 (2009-02-10) </w:t>
            </w:r>
          </w:p>
        </w:tc>
        <w:tc>
          <w:tcPr>
            <w:tcW w:w="3271" w:type="dxa"/>
            <w:tcBorders/>
            <w:vAlign w:val="center"/>
          </w:tcPr>
          <w:p>
            <w:pPr>
              <w:pStyle w:val="TableContents"/>
              <w:bidi w:val="0"/>
              <w:spacing w:before="0" w:after="283"/>
              <w:jc w:val="left"/>
              <w:rPr/>
            </w:pPr>
            <w:r>
              <w:rPr/>
              <w:t xml:space="preserve">27. toukokuuta 2009 (2009-05-27)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13 14. maaliskuuta 2010 (2010-03-14) </w:t>
            </w:r>
          </w:p>
        </w:tc>
        <w:tc>
          <w:tcPr>
            <w:tcW w:w="3271" w:type="dxa"/>
            <w:tcBorders/>
            <w:vAlign w:val="center"/>
          </w:tcPr>
          <w:p>
            <w:pPr>
              <w:pStyle w:val="TableContents"/>
              <w:bidi w:val="0"/>
              <w:spacing w:before="0" w:after="283"/>
              <w:jc w:val="left"/>
              <w:rPr/>
            </w:pPr>
            <w:r>
              <w:rPr/>
              <w:t xml:space="preserve">13. kesäkuuta 2010 (2010-06-13)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13 7. kesäkuuta 2011 (2011-06-07) </w:t>
            </w:r>
          </w:p>
        </w:tc>
        <w:tc>
          <w:tcPr>
            <w:tcW w:w="3271" w:type="dxa"/>
            <w:tcBorders/>
            <w:vAlign w:val="center"/>
          </w:tcPr>
          <w:p>
            <w:pPr>
              <w:pStyle w:val="TableContents"/>
              <w:bidi w:val="0"/>
              <w:spacing w:before="0" w:after="283"/>
              <w:jc w:val="left"/>
              <w:rPr/>
            </w:pPr>
            <w:r>
              <w:rPr/>
              <w:t xml:space="preserve">31. elokuuta 2011 (2011-08-31)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13 6. kesäkuuta 2012 (2012-06-06) </w:t>
            </w:r>
          </w:p>
        </w:tc>
        <w:tc>
          <w:tcPr>
            <w:tcW w:w="3271" w:type="dxa"/>
            <w:tcBorders/>
            <w:vAlign w:val="center"/>
          </w:tcPr>
          <w:p>
            <w:pPr>
              <w:pStyle w:val="TableContents"/>
              <w:bidi w:val="0"/>
              <w:spacing w:before="0" w:after="283"/>
              <w:jc w:val="left"/>
              <w:rPr/>
            </w:pPr>
            <w:r>
              <w:rPr/>
              <w:t xml:space="preserve">28. elokuuta 2012 (2012-08-28)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13 7. tammikuuta 2013 (2013-01-07) </w:t>
            </w:r>
          </w:p>
        </w:tc>
        <w:tc>
          <w:tcPr>
            <w:tcW w:w="3271" w:type="dxa"/>
            <w:tcBorders/>
            <w:vAlign w:val="center"/>
          </w:tcPr>
          <w:p>
            <w:pPr>
              <w:pStyle w:val="TableContents"/>
              <w:bidi w:val="0"/>
              <w:spacing w:before="0" w:after="283"/>
              <w:jc w:val="left"/>
              <w:rPr/>
            </w:pPr>
            <w:r>
              <w:rPr/>
              <w:t xml:space="preserve">15. huhtikuuta 2013 (2013-04-15) </w:t>
            </w:r>
          </w:p>
        </w:tc>
        <w:tc>
          <w:tcPr>
            <w:tcW w:w="1111" w:type="dxa"/>
            <w:tcBorders/>
            <w:vAlign w:val="center"/>
          </w:tcPr>
          <w:p>
            <w:pPr>
              <w:pStyle w:val="TableContents"/>
              <w:bidi w:val="0"/>
              <w:spacing w:before="0" w:after="283"/>
              <w:jc w:val="left"/>
              <w:rPr/>
            </w:pPr>
            <w:r>
              <w:rPr/>
              <w:t xml:space="preserve">CBC </w:t>
            </w:r>
          </w:p>
        </w:tc>
      </w:tr>
      <w:tr>
        <w:trPr/>
        <w:tc>
          <w:tcPr>
            <w:tcW w:w="1246" w:type="dxa"/>
            <w:tcBorders/>
            <w:vAlign w:val="center"/>
          </w:tcPr>
          <w:p>
            <w:pPr>
              <w:pStyle w:val="TableContents"/>
              <w:bidi w:val="0"/>
              <w:spacing w:before="0" w:after="283"/>
              <w:jc w:val="left"/>
              <w:rPr>
                <w:sz w:val="4"/>
                <w:szCs w:val="4"/>
              </w:rPr>
            </w:pPr>
            <w:r>
              <w:rPr>
                <w:sz w:val="4"/>
                <w:szCs w:val="4"/>
              </w:rPr>
              <w:t xml:space="preserve">7 18 30. syyskuuta 2013 (2013-09-30) </w:t>
            </w:r>
          </w:p>
        </w:tc>
        <w:tc>
          <w:tcPr>
            <w:tcW w:w="3271" w:type="dxa"/>
            <w:tcBorders/>
            <w:vAlign w:val="center"/>
          </w:tcPr>
          <w:p>
            <w:pPr>
              <w:pStyle w:val="TableContents"/>
              <w:bidi w:val="0"/>
              <w:spacing w:before="0" w:after="283"/>
              <w:jc w:val="left"/>
              <w:rPr/>
            </w:pPr>
            <w:r>
              <w:rPr/>
              <w:t xml:space="preserve">7. huhtikuuta 2014 (2014-04-07)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8 18 6. lokakuuta 2014 (2014-10-06) </w:t>
            </w:r>
          </w:p>
        </w:tc>
        <w:tc>
          <w:tcPr>
            <w:tcW w:w="3271" w:type="dxa"/>
            <w:tcBorders/>
            <w:vAlign w:val="center"/>
          </w:tcPr>
          <w:p>
            <w:pPr>
              <w:pStyle w:val="TableContents"/>
              <w:bidi w:val="0"/>
              <w:spacing w:before="0" w:after="283"/>
              <w:jc w:val="left"/>
              <w:rPr/>
            </w:pPr>
            <w:r>
              <w:rPr/>
              <w:t xml:space="preserve">30. maaliskuuta 2015 (2015-03-30)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9 19 5. lokakuuta 2015 (2015-10-05) </w:t>
            </w:r>
          </w:p>
        </w:tc>
        <w:tc>
          <w:tcPr>
            <w:tcW w:w="3271" w:type="dxa"/>
            <w:tcBorders/>
            <w:vAlign w:val="center"/>
          </w:tcPr>
          <w:p>
            <w:pPr>
              <w:pStyle w:val="TableContents"/>
              <w:bidi w:val="0"/>
              <w:spacing w:before="0" w:after="283"/>
              <w:jc w:val="left"/>
              <w:rPr/>
            </w:pPr>
            <w:r>
              <w:rPr/>
              <w:t xml:space="preserve">maaliskuu 21, 2016 (2016-03-21)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19 10. lokakuuta 2016 (2016-10-10) </w:t>
            </w:r>
          </w:p>
        </w:tc>
        <w:tc>
          <w:tcPr>
            <w:tcW w:w="3271" w:type="dxa"/>
            <w:tcBorders/>
            <w:vAlign w:val="center"/>
          </w:tcPr>
          <w:p>
            <w:pPr>
              <w:pStyle w:val="TableContents"/>
              <w:bidi w:val="0"/>
              <w:spacing w:before="0" w:after="283"/>
              <w:jc w:val="left"/>
              <w:rPr/>
            </w:pPr>
            <w:r>
              <w:rPr/>
              <w:t xml:space="preserve">maaliskuu 20, 2017 (2017-03-20)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11 </w:t>
            </w:r>
            <w:r>
              <w:rPr>
                <w:sz w:val="4"/>
                <w:szCs w:val="4"/>
              </w:rPr>
              <w:t xml:space="preserve">19 25. syyskuuta 2017 (2017-09-25) </w:t>
            </w:r>
          </w:p>
        </w:tc>
        <w:tc>
          <w:tcPr>
            <w:tcW w:w="3271" w:type="dxa"/>
            <w:tcBorders/>
            <w:vAlign w:val="center"/>
          </w:tcPr>
          <w:p>
            <w:pPr>
              <w:pStyle w:val="TableContents"/>
              <w:bidi w:val="0"/>
              <w:spacing w:before="0" w:after="283"/>
              <w:jc w:val="left"/>
              <w:rPr/>
            </w:pPr>
            <w:r>
              <w:rPr/>
              <w:t xml:space="preserve">TBA </w:t>
            </w:r>
          </w:p>
        </w:tc>
        <w:tc>
          <w:tcPr>
            <w:tcW w:w="111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Murdochin mysteerejä oli olemassa?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Murdoch Mysteries </w:t>
      </w:r>
    </w:p>
    <w:tbl>
      <w:tblPr>
        <w:tblW w:w="8087" w:type="dxa"/>
        <w:jc w:val="left"/>
        <w:tblInd w:w="0" w:type="dxa"/>
        <w:tblLayout w:type="fixed"/>
        <w:tblCellMar>
          <w:top w:w="28" w:type="dxa"/>
          <w:left w:w="28" w:type="dxa"/>
          <w:bottom w:w="28" w:type="dxa"/>
          <w:right w:w="28" w:type="dxa"/>
        </w:tblCellMar>
      </w:tblPr>
      <w:tblGrid>
        <w:gridCol w:w="2611"/>
        <w:gridCol w:w="5476"/>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5476" w:type="dxa"/>
            <w:tcBorders/>
            <w:vAlign w:val="center"/>
          </w:tcPr>
          <w:p>
            <w:pPr>
              <w:pStyle w:val="TableContents"/>
              <w:bidi w:val="0"/>
              <w:spacing w:before="0" w:after="283"/>
              <w:jc w:val="left"/>
              <w:rPr/>
            </w:pPr>
            <w:r>
              <w:rPr/>
              <w:t xml:space="preserve">Taitava etsivä </w:t>
            </w:r>
          </w:p>
        </w:tc>
      </w:tr>
      <w:tr>
        <w:trPr/>
        <w:tc>
          <w:tcPr>
            <w:tcW w:w="2611" w:type="dxa"/>
            <w:tcBorders/>
            <w:vAlign w:val="center"/>
          </w:tcPr>
          <w:p>
            <w:pPr>
              <w:pStyle w:val="TableHeading"/>
              <w:suppressLineNumbers/>
              <w:bidi w:val="0"/>
              <w:spacing w:before="0" w:after="283"/>
              <w:jc w:val="center"/>
              <w:rPr/>
            </w:pPr>
            <w:r>
              <w:rPr/>
              <w:t xml:space="preserve">Genre </w:t>
            </w:r>
          </w:p>
        </w:tc>
        <w:tc>
          <w:tcPr>
            <w:tcW w:w="5476"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Rikos </w:t>
            </w:r>
          </w:p>
          <w:p>
            <w:pPr>
              <w:pStyle w:val="TableContents"/>
              <w:numPr>
                <w:ilvl w:val="0"/>
                <w:numId w:val="149"/>
              </w:numPr>
              <w:tabs>
                <w:tab w:val="clear" w:pos="1134"/>
                <w:tab w:val="left" w:leader="none" w:pos="707"/>
              </w:tabs>
              <w:bidi w:val="0"/>
              <w:spacing w:before="0" w:after="0"/>
              <w:ind w:start="707" w:hanging="283"/>
              <w:jc w:val="left"/>
              <w:rPr/>
            </w:pPr>
            <w:r>
              <w:rPr/>
              <w:t xml:space="preserve">Mysteeri </w:t>
            </w:r>
          </w:p>
          <w:p>
            <w:pPr>
              <w:pStyle w:val="TableContents"/>
              <w:numPr>
                <w:ilvl w:val="0"/>
                <w:numId w:val="149"/>
              </w:numPr>
              <w:tabs>
                <w:tab w:val="clear" w:pos="1134"/>
                <w:tab w:val="left" w:leader="none" w:pos="707"/>
              </w:tabs>
              <w:bidi w:val="0"/>
              <w:spacing w:before="0" w:after="283"/>
              <w:ind w:start="707" w:hanging="283"/>
              <w:jc w:val="left"/>
              <w:rPr/>
            </w:pPr>
            <w:r>
              <w:rPr/>
              <w:t xml:space="preserve">Aikakausidraama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476" w:type="dxa"/>
            <w:tcBorders/>
            <w:vAlign w:val="center"/>
          </w:tcPr>
          <w:p>
            <w:pPr>
              <w:pStyle w:val="TableContents"/>
              <w:bidi w:val="0"/>
              <w:spacing w:before="0" w:after="283"/>
              <w:jc w:val="left"/>
              <w:rPr/>
            </w:pPr>
            <w:r>
              <w:rPr/>
              <w:t xml:space="preserve">Maureen Jenningsin romaanien hahmot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5476"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R.B. Carney </w:t>
            </w:r>
          </w:p>
          <w:p>
            <w:pPr>
              <w:pStyle w:val="TableContents"/>
              <w:numPr>
                <w:ilvl w:val="0"/>
                <w:numId w:val="150"/>
              </w:numPr>
              <w:tabs>
                <w:tab w:val="clear" w:pos="1134"/>
                <w:tab w:val="left" w:leader="none" w:pos="707"/>
              </w:tabs>
              <w:bidi w:val="0"/>
              <w:spacing w:before="0" w:after="0"/>
              <w:ind w:start="707" w:hanging="283"/>
              <w:jc w:val="left"/>
              <w:rPr/>
            </w:pPr>
            <w:r>
              <w:rPr/>
              <w:t xml:space="preserve">Cal Coons </w:t>
            </w:r>
          </w:p>
          <w:p>
            <w:pPr>
              <w:pStyle w:val="TableContents"/>
              <w:numPr>
                <w:ilvl w:val="0"/>
                <w:numId w:val="150"/>
              </w:numPr>
              <w:tabs>
                <w:tab w:val="clear" w:pos="1134"/>
                <w:tab w:val="left" w:leader="none" w:pos="707"/>
              </w:tabs>
              <w:bidi w:val="0"/>
              <w:spacing w:before="0" w:after="283"/>
              <w:ind w:start="707" w:hanging="283"/>
              <w:jc w:val="left"/>
              <w:rPr/>
            </w:pPr>
            <w:r>
              <w:rPr/>
              <w:t xml:space="preserve">Alexandra Zarowny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476"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Yannick Bisson </w:t>
            </w:r>
          </w:p>
          <w:p>
            <w:pPr>
              <w:pStyle w:val="TableContents"/>
              <w:numPr>
                <w:ilvl w:val="0"/>
                <w:numId w:val="151"/>
              </w:numPr>
              <w:tabs>
                <w:tab w:val="clear" w:pos="1134"/>
                <w:tab w:val="left" w:leader="none" w:pos="707"/>
              </w:tabs>
              <w:bidi w:val="0"/>
              <w:spacing w:before="0" w:after="0"/>
              <w:ind w:start="707" w:hanging="283"/>
              <w:jc w:val="left"/>
              <w:rPr/>
            </w:pPr>
            <w:r>
              <w:rPr/>
              <w:t xml:space="preserve">Hélène Joy </w:t>
            </w:r>
          </w:p>
          <w:p>
            <w:pPr>
              <w:pStyle w:val="TableContents"/>
              <w:numPr>
                <w:ilvl w:val="0"/>
                <w:numId w:val="151"/>
              </w:numPr>
              <w:tabs>
                <w:tab w:val="clear" w:pos="1134"/>
                <w:tab w:val="left" w:leader="none" w:pos="707"/>
              </w:tabs>
              <w:bidi w:val="0"/>
              <w:spacing w:before="0" w:after="0"/>
              <w:ind w:start="707" w:hanging="283"/>
              <w:jc w:val="left"/>
              <w:rPr/>
            </w:pPr>
            <w:r>
              <w:rPr/>
              <w:t xml:space="preserve">Thomas Craig </w:t>
            </w:r>
          </w:p>
          <w:p>
            <w:pPr>
              <w:pStyle w:val="TableContents"/>
              <w:numPr>
                <w:ilvl w:val="0"/>
                <w:numId w:val="151"/>
              </w:numPr>
              <w:tabs>
                <w:tab w:val="clear" w:pos="1134"/>
                <w:tab w:val="left" w:leader="none" w:pos="707"/>
              </w:tabs>
              <w:bidi w:val="0"/>
              <w:spacing w:before="0" w:after="0"/>
              <w:ind w:start="707" w:hanging="283"/>
              <w:jc w:val="left"/>
              <w:rPr/>
            </w:pPr>
            <w:r>
              <w:rPr/>
              <w:t xml:space="preserve">Jonny Harris </w:t>
            </w:r>
          </w:p>
          <w:p>
            <w:pPr>
              <w:pStyle w:val="TableContents"/>
              <w:numPr>
                <w:ilvl w:val="0"/>
                <w:numId w:val="151"/>
              </w:numPr>
              <w:tabs>
                <w:tab w:val="clear" w:pos="1134"/>
                <w:tab w:val="left" w:leader="none" w:pos="707"/>
              </w:tabs>
              <w:bidi w:val="0"/>
              <w:spacing w:before="0" w:after="0"/>
              <w:ind w:start="707" w:hanging="283"/>
              <w:jc w:val="left"/>
              <w:rPr/>
            </w:pPr>
            <w:r>
              <w:rPr/>
              <w:t xml:space="preserve">Georgina Reilly </w:t>
            </w:r>
          </w:p>
          <w:p>
            <w:pPr>
              <w:pStyle w:val="TableContents"/>
              <w:numPr>
                <w:ilvl w:val="0"/>
                <w:numId w:val="151"/>
              </w:numPr>
              <w:tabs>
                <w:tab w:val="clear" w:pos="1134"/>
                <w:tab w:val="left" w:leader="none" w:pos="707"/>
              </w:tabs>
              <w:bidi w:val="0"/>
              <w:spacing w:before="0" w:after="283"/>
              <w:ind w:start="707" w:hanging="283"/>
              <w:jc w:val="left"/>
              <w:rPr/>
            </w:pPr>
            <w:r>
              <w:rPr/>
              <w:t xml:space="preserve">Mouna Traoré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476" w:type="dxa"/>
            <w:tcBorders/>
            <w:vAlign w:val="center"/>
          </w:tcPr>
          <w:p>
            <w:pPr>
              <w:pStyle w:val="TableContents"/>
              <w:bidi w:val="0"/>
              <w:spacing w:before="0" w:after="283"/>
              <w:jc w:val="left"/>
              <w:rPr/>
            </w:pPr>
            <w:r>
              <w:rPr/>
              <w:t xml:space="preserve">Robert Carli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476" w:type="dxa"/>
            <w:tcBorders/>
            <w:vAlign w:val="center"/>
          </w:tcPr>
          <w:p>
            <w:pPr>
              <w:pStyle w:val="TableContents"/>
              <w:bidi w:val="0"/>
              <w:spacing w:before="0" w:after="283"/>
              <w:jc w:val="left"/>
              <w:rPr/>
            </w:pPr>
            <w:r>
              <w:rPr/>
              <w:t xml:space="preserve">Kanada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47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476" w:type="dxa"/>
            <w:tcBorders/>
            <w:vAlign w:val="center"/>
          </w:tcPr>
          <w:p>
            <w:pPr>
              <w:pStyle w:val="TableContents"/>
              <w:bidi w:val="0"/>
              <w:spacing w:before="0" w:after="283"/>
              <w:jc w:val="left"/>
              <w:rPr/>
            </w:pPr>
            <w:r>
              <w:rPr/>
              <w:t xml:space="preserve">11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476" w:type="dxa"/>
            <w:tcBorders/>
            <w:vAlign w:val="center"/>
          </w:tcPr>
          <w:p>
            <w:pPr>
              <w:pStyle w:val="TableContents"/>
              <w:bidi w:val="0"/>
              <w:spacing w:before="0" w:after="283"/>
              <w:jc w:val="left"/>
              <w:rPr/>
            </w:pPr>
            <w:r>
              <w:rPr/>
              <w:t xml:space="preserve">151 (mukaan lukien 2 erikoisjaksoa)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476"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Scott Garvie </w:t>
            </w:r>
          </w:p>
          <w:p>
            <w:pPr>
              <w:pStyle w:val="TableContents"/>
              <w:numPr>
                <w:ilvl w:val="0"/>
                <w:numId w:val="152"/>
              </w:numPr>
              <w:tabs>
                <w:tab w:val="clear" w:pos="1134"/>
                <w:tab w:val="left" w:leader="none" w:pos="707"/>
              </w:tabs>
              <w:bidi w:val="0"/>
              <w:spacing w:before="0" w:after="0"/>
              <w:ind w:start="707" w:hanging="283"/>
              <w:jc w:val="left"/>
              <w:rPr/>
            </w:pPr>
            <w:r>
              <w:rPr/>
              <w:t xml:space="preserve">Noel Hedges </w:t>
            </w:r>
          </w:p>
          <w:p>
            <w:pPr>
              <w:pStyle w:val="TableContents"/>
              <w:numPr>
                <w:ilvl w:val="0"/>
                <w:numId w:val="152"/>
              </w:numPr>
              <w:tabs>
                <w:tab w:val="clear" w:pos="1134"/>
                <w:tab w:val="left" w:leader="none" w:pos="707"/>
              </w:tabs>
              <w:bidi w:val="0"/>
              <w:spacing w:before="0" w:after="0"/>
              <w:ind w:start="707" w:hanging="283"/>
              <w:jc w:val="left"/>
              <w:rPr/>
            </w:pPr>
            <w:r>
              <w:rPr/>
              <w:t xml:space="preserve">Cal Coons </w:t>
            </w:r>
          </w:p>
          <w:p>
            <w:pPr>
              <w:pStyle w:val="TableContents"/>
              <w:numPr>
                <w:ilvl w:val="0"/>
                <w:numId w:val="152"/>
              </w:numPr>
              <w:tabs>
                <w:tab w:val="clear" w:pos="1134"/>
                <w:tab w:val="left" w:leader="none" w:pos="707"/>
              </w:tabs>
              <w:bidi w:val="0"/>
              <w:spacing w:before="0" w:after="0"/>
              <w:ind w:start="707" w:hanging="283"/>
              <w:jc w:val="left"/>
              <w:rPr/>
            </w:pPr>
            <w:r>
              <w:rPr/>
              <w:t xml:space="preserve">Peter Mitchell </w:t>
            </w:r>
          </w:p>
          <w:p>
            <w:pPr>
              <w:pStyle w:val="TableContents"/>
              <w:numPr>
                <w:ilvl w:val="0"/>
                <w:numId w:val="152"/>
              </w:numPr>
              <w:tabs>
                <w:tab w:val="clear" w:pos="1134"/>
                <w:tab w:val="left" w:leader="none" w:pos="707"/>
              </w:tabs>
              <w:bidi w:val="0"/>
              <w:spacing w:before="0" w:after="283"/>
              <w:ind w:start="707" w:hanging="283"/>
              <w:jc w:val="left"/>
              <w:rPr/>
            </w:pPr>
            <w:r>
              <w:rPr/>
              <w:t xml:space="preserve">Christina Jennings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476"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Jan Peter Meyboom </w:t>
            </w:r>
          </w:p>
          <w:p>
            <w:pPr>
              <w:pStyle w:val="TableContents"/>
              <w:numPr>
                <w:ilvl w:val="0"/>
                <w:numId w:val="153"/>
              </w:numPr>
              <w:tabs>
                <w:tab w:val="clear" w:pos="1134"/>
                <w:tab w:val="left" w:leader="none" w:pos="707"/>
              </w:tabs>
              <w:bidi w:val="0"/>
              <w:spacing w:before="0" w:after="0"/>
              <w:ind w:start="707" w:hanging="283"/>
              <w:jc w:val="left"/>
              <w:rPr/>
            </w:pPr>
            <w:r>
              <w:rPr/>
              <w:t xml:space="preserve">Julie Lacey </w:t>
            </w:r>
          </w:p>
          <w:p>
            <w:pPr>
              <w:pStyle w:val="TableContents"/>
              <w:numPr>
                <w:ilvl w:val="0"/>
                <w:numId w:val="153"/>
              </w:numPr>
              <w:tabs>
                <w:tab w:val="clear" w:pos="1134"/>
                <w:tab w:val="left" w:leader="none" w:pos="707"/>
              </w:tabs>
              <w:bidi w:val="0"/>
              <w:spacing w:before="0" w:after="0"/>
              <w:ind w:start="707" w:hanging="283"/>
              <w:jc w:val="left"/>
              <w:rPr/>
            </w:pPr>
            <w:r>
              <w:rPr/>
              <w:t xml:space="preserve">Laura Harbin </w:t>
            </w:r>
          </w:p>
          <w:p>
            <w:pPr>
              <w:pStyle w:val="TableContents"/>
              <w:numPr>
                <w:ilvl w:val="0"/>
                <w:numId w:val="153"/>
              </w:numPr>
              <w:tabs>
                <w:tab w:val="clear" w:pos="1134"/>
                <w:tab w:val="left" w:leader="none" w:pos="707"/>
              </w:tabs>
              <w:bidi w:val="0"/>
              <w:spacing w:before="0" w:after="283"/>
              <w:ind w:start="707" w:hanging="283"/>
              <w:jc w:val="left"/>
              <w:rPr/>
            </w:pPr>
            <w:r>
              <w:rPr/>
              <w:t xml:space="preserve">Shane Kinnear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476"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Toronto </w:t>
            </w:r>
          </w:p>
          <w:p>
            <w:pPr>
              <w:pStyle w:val="TableContents"/>
              <w:numPr>
                <w:ilvl w:val="0"/>
                <w:numId w:val="154"/>
              </w:numPr>
              <w:tabs>
                <w:tab w:val="clear" w:pos="1134"/>
                <w:tab w:val="left" w:leader="none" w:pos="707"/>
              </w:tabs>
              <w:bidi w:val="0"/>
              <w:spacing w:before="0" w:after="0"/>
              <w:ind w:start="707" w:hanging="283"/>
              <w:jc w:val="left"/>
              <w:rPr/>
            </w:pPr>
            <w:r>
              <w:rPr/>
              <w:t xml:space="preserve">Oshawa </w:t>
            </w:r>
          </w:p>
          <w:p>
            <w:pPr>
              <w:pStyle w:val="TableContents"/>
              <w:numPr>
                <w:ilvl w:val="0"/>
                <w:numId w:val="154"/>
              </w:numPr>
              <w:tabs>
                <w:tab w:val="clear" w:pos="1134"/>
                <w:tab w:val="left" w:leader="none" w:pos="707"/>
              </w:tabs>
              <w:bidi w:val="0"/>
              <w:spacing w:before="0" w:after="0"/>
              <w:ind w:start="707" w:hanging="283"/>
              <w:jc w:val="left"/>
              <w:rPr/>
            </w:pPr>
            <w:r>
              <w:rPr/>
              <w:t xml:space="preserve">Belleville </w:t>
            </w:r>
          </w:p>
          <w:p>
            <w:pPr>
              <w:pStyle w:val="TableContents"/>
              <w:numPr>
                <w:ilvl w:val="0"/>
                <w:numId w:val="154"/>
              </w:numPr>
              <w:tabs>
                <w:tab w:val="clear" w:pos="1134"/>
                <w:tab w:val="left" w:leader="none" w:pos="707"/>
              </w:tabs>
              <w:bidi w:val="0"/>
              <w:spacing w:before="0" w:after="0"/>
              <w:ind w:start="707" w:hanging="283"/>
              <w:jc w:val="left"/>
              <w:rPr/>
            </w:pPr>
            <w:r>
              <w:rPr/>
              <w:t xml:space="preserve">Hamilton </w:t>
            </w:r>
          </w:p>
          <w:p>
            <w:pPr>
              <w:pStyle w:val="TableContents"/>
              <w:numPr>
                <w:ilvl w:val="0"/>
                <w:numId w:val="154"/>
              </w:numPr>
              <w:tabs>
                <w:tab w:val="clear" w:pos="1134"/>
                <w:tab w:val="left" w:leader="none" w:pos="707"/>
              </w:tabs>
              <w:bidi w:val="0"/>
              <w:spacing w:before="0" w:after="0"/>
              <w:ind w:start="707" w:hanging="283"/>
              <w:jc w:val="left"/>
              <w:rPr/>
            </w:pPr>
            <w:r>
              <w:rPr/>
              <w:t xml:space="preserve">Pyhän Johanneksen </w:t>
            </w:r>
          </w:p>
          <w:p>
            <w:pPr>
              <w:pStyle w:val="TableContents"/>
              <w:numPr>
                <w:ilvl w:val="0"/>
                <w:numId w:val="154"/>
              </w:numPr>
              <w:tabs>
                <w:tab w:val="clear" w:pos="1134"/>
                <w:tab w:val="left" w:leader="none" w:pos="707"/>
              </w:tabs>
              <w:bidi w:val="0"/>
              <w:spacing w:before="0" w:after="0"/>
              <w:ind w:start="707" w:hanging="283"/>
              <w:jc w:val="left"/>
              <w:rPr/>
            </w:pPr>
            <w:r>
              <w:rPr/>
              <w:t xml:space="preserve">Ottawa </w:t>
            </w:r>
          </w:p>
          <w:p>
            <w:pPr>
              <w:pStyle w:val="TableContents"/>
              <w:numPr>
                <w:ilvl w:val="0"/>
                <w:numId w:val="154"/>
              </w:numPr>
              <w:tabs>
                <w:tab w:val="clear" w:pos="1134"/>
                <w:tab w:val="left" w:leader="none" w:pos="707"/>
              </w:tabs>
              <w:bidi w:val="0"/>
              <w:spacing w:before="0" w:after="0"/>
              <w:ind w:start="707" w:hanging="283"/>
              <w:jc w:val="left"/>
              <w:rPr/>
            </w:pPr>
            <w:r>
              <w:rPr/>
              <w:t xml:space="preserve">Cambridge </w:t>
            </w:r>
          </w:p>
          <w:p>
            <w:pPr>
              <w:pStyle w:val="TableContents"/>
              <w:numPr>
                <w:ilvl w:val="0"/>
                <w:numId w:val="154"/>
              </w:numPr>
              <w:tabs>
                <w:tab w:val="clear" w:pos="1134"/>
                <w:tab w:val="left" w:leader="none" w:pos="707"/>
              </w:tabs>
              <w:bidi w:val="0"/>
              <w:spacing w:before="0" w:after="0"/>
              <w:ind w:start="707" w:hanging="283"/>
              <w:jc w:val="left"/>
              <w:rPr/>
            </w:pPr>
            <w:r>
              <w:rPr/>
              <w:t xml:space="preserve">Drumheller </w:t>
            </w:r>
          </w:p>
          <w:p>
            <w:pPr>
              <w:pStyle w:val="TableContents"/>
              <w:numPr>
                <w:ilvl w:val="0"/>
                <w:numId w:val="154"/>
              </w:numPr>
              <w:tabs>
                <w:tab w:val="clear" w:pos="1134"/>
                <w:tab w:val="left" w:leader="none" w:pos="707"/>
              </w:tabs>
              <w:bidi w:val="0"/>
              <w:spacing w:before="0" w:after="0"/>
              <w:ind w:start="707" w:hanging="283"/>
              <w:jc w:val="left"/>
              <w:rPr/>
            </w:pPr>
            <w:r>
              <w:rPr/>
              <w:t xml:space="preserve">Guelph </w:t>
            </w:r>
          </w:p>
          <w:p>
            <w:pPr>
              <w:pStyle w:val="TableContents"/>
              <w:numPr>
                <w:ilvl w:val="0"/>
                <w:numId w:val="154"/>
              </w:numPr>
              <w:tabs>
                <w:tab w:val="clear" w:pos="1134"/>
                <w:tab w:val="left" w:leader="none" w:pos="707"/>
              </w:tabs>
              <w:bidi w:val="0"/>
              <w:spacing w:before="0" w:after="0"/>
              <w:ind w:start="707" w:hanging="283"/>
              <w:jc w:val="left"/>
              <w:rPr/>
            </w:pPr>
            <w:r>
              <w:rPr/>
              <w:t xml:space="preserve">Pitt Meadows </w:t>
            </w:r>
          </w:p>
          <w:p>
            <w:pPr>
              <w:pStyle w:val="TableContents"/>
              <w:numPr>
                <w:ilvl w:val="0"/>
                <w:numId w:val="154"/>
              </w:numPr>
              <w:tabs>
                <w:tab w:val="clear" w:pos="1134"/>
                <w:tab w:val="left" w:leader="none" w:pos="707"/>
              </w:tabs>
              <w:bidi w:val="0"/>
              <w:spacing w:before="0" w:after="0"/>
              <w:ind w:start="707" w:hanging="283"/>
              <w:jc w:val="left"/>
              <w:rPr/>
            </w:pPr>
            <w:r>
              <w:rPr/>
              <w:t xml:space="preserve">Dawson City, Kanada </w:t>
            </w:r>
          </w:p>
          <w:p>
            <w:pPr>
              <w:pStyle w:val="TableContents"/>
              <w:numPr>
                <w:ilvl w:val="0"/>
                <w:numId w:val="154"/>
              </w:numPr>
              <w:tabs>
                <w:tab w:val="clear" w:pos="1134"/>
                <w:tab w:val="left" w:leader="none" w:pos="707"/>
              </w:tabs>
              <w:bidi w:val="0"/>
              <w:spacing w:before="0" w:after="283"/>
              <w:ind w:start="707" w:hanging="283"/>
              <w:jc w:val="left"/>
              <w:rPr/>
            </w:pPr>
            <w:r>
              <w:rPr/>
              <w:t xml:space="preserve">Bristol, Englanti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476" w:type="dxa"/>
            <w:tcBorders/>
            <w:vAlign w:val="center"/>
          </w:tcPr>
          <w:p>
            <w:pPr>
              <w:pStyle w:val="TableContents"/>
              <w:bidi w:val="0"/>
              <w:spacing w:before="0" w:after="283"/>
              <w:jc w:val="left"/>
              <w:rPr/>
            </w:pPr>
            <w:r>
              <w:rPr/>
              <w:t xml:space="preserve">43 -- 46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476"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Shaftesbury Films </w:t>
            </w:r>
          </w:p>
          <w:p>
            <w:pPr>
              <w:pStyle w:val="TableContents"/>
              <w:numPr>
                <w:ilvl w:val="0"/>
                <w:numId w:val="155"/>
              </w:numPr>
              <w:tabs>
                <w:tab w:val="clear" w:pos="1134"/>
                <w:tab w:val="left" w:leader="none" w:pos="707"/>
              </w:tabs>
              <w:bidi w:val="0"/>
              <w:spacing w:before="0" w:after="0"/>
              <w:ind w:start="707" w:hanging="283"/>
              <w:jc w:val="left"/>
              <w:rPr/>
            </w:pPr>
            <w:r>
              <w:rPr/>
              <w:t xml:space="preserve">Rogers Media (kaudet 1 -- 5) </w:t>
            </w:r>
          </w:p>
          <w:p>
            <w:pPr>
              <w:pStyle w:val="TableContents"/>
              <w:numPr>
                <w:ilvl w:val="0"/>
                <w:numId w:val="155"/>
              </w:numPr>
              <w:tabs>
                <w:tab w:val="clear" w:pos="1134"/>
                <w:tab w:val="left" w:leader="none" w:pos="707"/>
              </w:tabs>
              <w:bidi w:val="0"/>
              <w:spacing w:before="0" w:after="0"/>
              <w:ind w:start="707" w:hanging="283"/>
              <w:jc w:val="left"/>
              <w:rPr/>
            </w:pPr>
            <w:r>
              <w:rPr/>
              <w:t xml:space="preserve">UKTV </w:t>
            </w:r>
          </w:p>
          <w:p>
            <w:pPr>
              <w:pStyle w:val="TableContents"/>
              <w:numPr>
                <w:ilvl w:val="0"/>
                <w:numId w:val="155"/>
              </w:numPr>
              <w:tabs>
                <w:tab w:val="clear" w:pos="1134"/>
                <w:tab w:val="left" w:leader="none" w:pos="707"/>
              </w:tabs>
              <w:bidi w:val="0"/>
              <w:spacing w:before="0" w:after="283"/>
              <w:ind w:start="707" w:hanging="283"/>
              <w:jc w:val="left"/>
              <w:rPr/>
            </w:pPr>
            <w:r>
              <w:rPr/>
              <w:t xml:space="preserve">ITV Studios Global Entertainment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476" w:type="dxa"/>
            <w:tcBorders/>
            <w:vAlign w:val="center"/>
          </w:tcPr>
          <w:p>
            <w:pPr>
              <w:pStyle w:val="TableContents"/>
              <w:bidi w:val="0"/>
              <w:spacing w:before="0" w:after="283"/>
              <w:jc w:val="left"/>
              <w:rPr/>
            </w:pPr>
            <w:r>
              <w:rPr/>
              <w:t xml:space="preserve">Genesis Kansainvälinen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476"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Kaupunki (kaudet 1 -- 5) </w:t>
            </w:r>
          </w:p>
          <w:p>
            <w:pPr>
              <w:pStyle w:val="TableContents"/>
              <w:numPr>
                <w:ilvl w:val="0"/>
                <w:numId w:val="156"/>
              </w:numPr>
              <w:tabs>
                <w:tab w:val="clear" w:pos="1134"/>
                <w:tab w:val="left" w:leader="none" w:pos="707"/>
              </w:tabs>
              <w:bidi w:val="0"/>
              <w:spacing w:before="0" w:after="283"/>
              <w:ind w:start="707" w:hanging="283"/>
              <w:jc w:val="left"/>
              <w:rPr/>
            </w:pPr>
            <w:r>
              <w:rPr/>
              <w:t xml:space="preserve">CBC (kaudet 6 --)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476" w:type="dxa"/>
            <w:tcBorders/>
            <w:vAlign w:val="center"/>
          </w:tcPr>
          <w:p>
            <w:pPr>
              <w:pStyle w:val="TableContents"/>
              <w:bidi w:val="0"/>
              <w:spacing w:before="0" w:after="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476" w:type="dxa"/>
            <w:tcBorders/>
            <w:vAlign w:val="center"/>
          </w:tcPr>
          <w:p>
            <w:pPr>
              <w:pStyle w:val="TableContents"/>
              <w:bidi w:val="0"/>
              <w:spacing w:before="0" w:after="283"/>
              <w:jc w:val="left"/>
              <w:rPr/>
            </w:pPr>
            <w:r>
              <w:rPr/>
              <w:t xml:space="preserve">20. tammikuuta 2008 (2008-01-20)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476" w:type="dxa"/>
            <w:tcBorders/>
            <w:vAlign w:val="center"/>
          </w:tcPr>
          <w:p>
            <w:pPr>
              <w:pStyle w:val="TableContents"/>
              <w:bidi w:val="0"/>
              <w:spacing w:before="0" w:after="283"/>
              <w:jc w:val="left"/>
              <w:rPr/>
            </w:pPr>
            <w:r>
              <w:rPr/>
              <w:t xml:space="preserve">cbc.ca/murdochmysteries/ </w:t>
            </w:r>
          </w:p>
        </w:tc>
      </w:tr>
      <w:tr>
        <w:trPr/>
        <w:tc>
          <w:tcPr>
            <w:tcW w:w="2611" w:type="dxa"/>
            <w:tcBorders/>
            <w:vAlign w:val="center"/>
          </w:tcPr>
          <w:p>
            <w:pPr>
              <w:pStyle w:val="TableHeading"/>
              <w:suppressLineNumbers/>
              <w:bidi w:val="0"/>
              <w:spacing w:before="0" w:after="283"/>
              <w:jc w:val="center"/>
              <w:rPr/>
            </w:pPr>
            <w:r>
              <w:rPr/>
              <w:t xml:space="preserve">Tuotannon verkkosivusto </w:t>
            </w:r>
          </w:p>
        </w:tc>
        <w:tc>
          <w:tcPr>
            <w:tcW w:w="5476" w:type="dxa"/>
            <w:tcBorders/>
            <w:vAlign w:val="center"/>
          </w:tcPr>
          <w:p>
            <w:pPr>
              <w:pStyle w:val="TableContents"/>
              <w:bidi w:val="0"/>
              <w:spacing w:before="0" w:after="283"/>
              <w:jc w:val="left"/>
              <w:rPr/>
            </w:pPr>
            <w:r>
              <w:rPr/>
              <w:t xml:space="preserve">shaftesbury.ca/murdoch-mysteries/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Murdochin mysteerejä on olemassa?</w:t>
      </w:r>
    </w:p>
    <w:p>
      <w:pPr>
        <w:pStyle w:val="TextBody"/>
        <w:bidi w:val="0"/>
        <w:jc w:val="left"/>
        <w:rPr>
          <w:b/>
          <w:u w:val="single"/>
          <w:shd w:val="clear" w:fill="FFFF00"/>
        </w:rPr>
      </w:pPr>
      <w:r>
        <w:rPr>
          <w:b/>
          <w:u w:val="single"/>
          <w:shd w:val="clear" w:fill="FFFF00"/>
        </w:rPr>
        <w:t xml:space="preserve">Asiakirjan numero 15335</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Minä sanon teille totuuden, että rikkaan on vaikea päästä taivasten valtakuntaan. Sanon teille vielä kerran, että kamelin on helpompi mennä neulansilmän läpi kuin rikkaan miehen päästä Jumalan valtakuntaan. Kun opetuslapset kuulivat tämän, he hämmästyivät suuresti ja kysyivät: ``Kuka sitten voi pelastua?''. Jeesus katsoi heitä ja sanoi: ``Ihmiselle tämä on mahdotonta, mutta Jumalalle kaikki on mahdollista.'' Matt. 19: 23-26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Raamatun jae kamelista neulansilmän läpi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Neulansilmä on ompeluneulan osa, joka on muotoiltu silmukaksi langan vetämistä varten ja joka sijaitsee </w:t>
      </w:r>
      <w:r>
        <w:rPr>
          <w:color w:val="A9A9A9"/>
        </w:rPr>
        <w:t xml:space="preserve">kärkeä vastakkaisessa päässä</w:t>
      </w:r>
      <w:r>
        <w:rPr/>
        <w:t xml:space="preserve">. Nämä silmukat ovat usein silmän muotoisia.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neulansilmä</w:t>
      </w:r>
    </w:p>
    <w:p>
      <w:pPr>
        <w:pStyle w:val="TextBody"/>
        <w:bidi w:val="0"/>
        <w:jc w:val="left"/>
        <w:rPr>
          <w:b/>
          <w:u w:val="single"/>
          <w:shd w:val="clear" w:fill="FFFF00"/>
        </w:rPr>
      </w:pPr>
      <w:r>
        <w:rPr>
          <w:b/>
          <w:u w:val="single"/>
          <w:shd w:val="clear" w:fill="FFFF00"/>
        </w:rPr>
        <w:t xml:space="preserve">Asiakirjan numero 15336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Tapahtumassa pelattiin seitsemän ottelua, joista yksi oli esinäytöksessä ja kaksi Money in the Bank -ottelua pääkortissa. Päätapahtumassa </w:t>
      </w:r>
      <w:r>
        <w:rPr>
          <w:color w:val="A9A9A9"/>
        </w:rPr>
        <w:t xml:space="preserve">Baron Corbin </w:t>
      </w:r>
      <w:r>
        <w:rPr/>
        <w:t xml:space="preserve">voitti miesten tikapuuottelun ja ansaitsi sopimuksen WWE:n mestaruusottelusta, kun taas Carmella voitti kiistanalaisesti ensimmäisen naisten tikapuuottelun ja ansaitsi sopimuksen SmackDownin naisten mestaruusottelusta. Toisessa merkittävässä ottelussa Jinder Mahal voitti Randy Ortonin ja säilytti WWE:n mestaruuden. Tapahtuma oli merkittävä myös Maria Kanellisin paluun vuoksi, joka oli viimeksi esiintynyt WWE:ssä vuonna 2010, ja hänen miehensä Mike Kanellisin WWE-debyytin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nykyinen mr money in the bank?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2017 money in the bank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Tapahtumassa pelattiin seitsemän ottelua, joista yksi oli esittelytilaisuudessa, ja pääkortissa oli kaksi ottelua, jotka olivat otsikkotyyppisiä otteluita. Miesten tikapuuottelun, joka oli päätapahtuma, voitti </w:t>
      </w:r>
      <w:r>
        <w:rPr>
          <w:color w:val="A9A9A9"/>
        </w:rPr>
        <w:t xml:space="preserve">Baron Corbin</w:t>
      </w:r>
      <w:r>
        <w:rPr/>
        <w:t xml:space="preserve">, joka ansaitsi sopimuksen WWE:n mestaruusottelusta, ja </w:t>
      </w:r>
      <w:r>
        <w:rPr>
          <w:color w:val="DCDCDC"/>
        </w:rPr>
        <w:t xml:space="preserve">Carmella </w:t>
      </w:r>
      <w:r>
        <w:rPr/>
        <w:t xml:space="preserve">voitti kiistanalaisesti kaikkien aikojen ensimmäisen naisten tikapuuottelun ansaitakseen sopimuksen SmackDownin naisten mestaruusottelusta. Toisessa merkittävässä ottelussa Jinder Mahal voitti Randy Ortonin ja säilytti WWE:n mestaruuden. Tapahtuma oli merkittävä myös Lanan televisioidun kehädebyytin vuoksi, joka hävisi SmackDownin naisten mestaruusottelun Naomille, Maria Kanellisin paluun vuoksi, joka oli viimeksi esiintynyt WWE:ssä vuonna 2010, ja hänen miehensä Mike Kanellisin WWE-debyyttiesiintymisen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wwe money in the bank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rahat pankissa 2017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Money in the Bank (2017) oli WWE:n SmackDown-brändille tuottama ammatillisen painin pay-per-view (PPV) -tapahtuma ja WWE Network -tapahtuma. Se järjestettiin </w:t>
      </w:r>
      <w:r>
        <w:rPr>
          <w:color w:val="A9A9A9"/>
        </w:rPr>
        <w:t xml:space="preserve">18. kesäkuuta 2017 </w:t>
      </w:r>
      <w:r>
        <w:rPr/>
        <w:t xml:space="preserve">Scottrade Centerissä St. Louisissa, Missourissa. Se oli Money in the Bank -kronologian kahdeksas tapahtuma ja ensimmäinen tapahtuma, jossa pelattiin naisten Money in the Bank -tikkaitaottelu.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pankissa olevan rahan päivämäärä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wwe money in the bank ppv?</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Money in the Bank (2017) Mainosjuliste, jossa on The New Day (</w:t>
      </w:r>
      <w:r>
        <w:rPr>
          <w:color w:val="A9A9A9"/>
        </w:rPr>
        <w:t xml:space="preserve">Xavier Woods, Big E ja Kofi Kingston</w:t>
      </w:r>
      <w:r>
        <w:rPr/>
        <w:t xml:space="preserve">). </w:t>
      </w:r>
    </w:p>
    <w:tbl>
      <w:tblPr>
        <w:tblW w:w="9468" w:type="dxa"/>
        <w:jc w:val="left"/>
        <w:tblInd w:w="0" w:type="dxa"/>
        <w:tblLayout w:type="fixed"/>
        <w:tblCellMar>
          <w:top w:w="28" w:type="dxa"/>
          <w:left w:w="28" w:type="dxa"/>
          <w:bottom w:w="28" w:type="dxa"/>
          <w:right w:w="28" w:type="dxa"/>
        </w:tblCellMar>
      </w:tblPr>
      <w:tblGrid>
        <w:gridCol w:w="2266"/>
        <w:gridCol w:w="5236"/>
        <w:gridCol w:w="1966"/>
      </w:tblGrid>
      <w:tr>
        <w:trPr/>
        <w:tc>
          <w:tcPr>
            <w:tcW w:w="2266" w:type="dxa"/>
            <w:tcBorders/>
            <w:vAlign w:val="center"/>
          </w:tcPr>
          <w:p>
            <w:pPr>
              <w:pStyle w:val="TableHeading"/>
              <w:suppressLineNumbers/>
              <w:bidi w:val="0"/>
              <w:spacing w:before="0" w:after="283"/>
              <w:jc w:val="center"/>
              <w:rPr/>
            </w:pPr>
            <w:r>
              <w:rPr/>
              <w:t xml:space="preserve">Tagline (s) </w:t>
            </w:r>
          </w:p>
        </w:tc>
        <w:tc>
          <w:tcPr>
            <w:tcW w:w="5236" w:type="dxa"/>
            <w:tcBorders/>
            <w:vAlign w:val="center"/>
          </w:tcPr>
          <w:p>
            <w:pPr>
              <w:pStyle w:val="TableContents"/>
              <w:bidi w:val="0"/>
              <w:spacing w:before="0" w:after="283"/>
              <w:jc w:val="left"/>
              <w:rPr/>
            </w:pPr>
            <w:r>
              <w:rPr/>
              <w:t xml:space="preserve">Kultainen tilaisuus odottaa </w:t>
            </w:r>
          </w:p>
        </w:tc>
        <w:tc>
          <w:tcPr>
            <w:tcW w:w="196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Tunnuslaulu (s) </w:t>
            </w:r>
          </w:p>
        </w:tc>
        <w:tc>
          <w:tcPr>
            <w:tcW w:w="5236" w:type="dxa"/>
            <w:tcBorders/>
            <w:vAlign w:val="center"/>
          </w:tcPr>
          <w:p>
            <w:pPr>
              <w:pStyle w:val="TableContents"/>
              <w:bidi w:val="0"/>
              <w:spacing w:before="0" w:after="283"/>
              <w:jc w:val="left"/>
              <w:rPr/>
            </w:pPr>
            <w:r>
              <w:rPr/>
              <w:t xml:space="preserve">"Rahaa pankissa", talousjohtaja $ Tiedot </w:t>
            </w:r>
          </w:p>
        </w:tc>
        <w:tc>
          <w:tcPr>
            <w:tcW w:w="196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Myynninedistäminen </w:t>
            </w:r>
          </w:p>
        </w:tc>
        <w:tc>
          <w:tcPr>
            <w:tcW w:w="5236" w:type="dxa"/>
            <w:tcBorders/>
            <w:vAlign w:val="center"/>
          </w:tcPr>
          <w:p>
            <w:pPr>
              <w:pStyle w:val="TableContents"/>
              <w:bidi w:val="0"/>
              <w:spacing w:before="0" w:after="283"/>
              <w:jc w:val="left"/>
              <w:rPr/>
            </w:pPr>
            <w:r>
              <w:rPr/>
              <w:t xml:space="preserve">WWE </w:t>
            </w:r>
          </w:p>
        </w:tc>
        <w:tc>
          <w:tcPr>
            <w:tcW w:w="196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Merkki (s) </w:t>
            </w:r>
          </w:p>
        </w:tc>
        <w:tc>
          <w:tcPr>
            <w:tcW w:w="5236" w:type="dxa"/>
            <w:tcBorders/>
            <w:vAlign w:val="center"/>
          </w:tcPr>
          <w:p>
            <w:pPr>
              <w:pStyle w:val="TableContents"/>
              <w:bidi w:val="0"/>
              <w:spacing w:before="0" w:after="283"/>
              <w:jc w:val="left"/>
              <w:rPr/>
            </w:pPr>
            <w:r>
              <w:rPr/>
              <w:t xml:space="preserve">SmackDown </w:t>
            </w:r>
          </w:p>
        </w:tc>
        <w:tc>
          <w:tcPr>
            <w:tcW w:w="196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Rahoittaja(t) </w:t>
            </w:r>
          </w:p>
        </w:tc>
        <w:tc>
          <w:tcPr>
            <w:tcW w:w="5236" w:type="dxa"/>
            <w:tcBorders/>
            <w:vAlign w:val="center"/>
          </w:tcPr>
          <w:p>
            <w:pPr>
              <w:pStyle w:val="TableContents"/>
              <w:bidi w:val="0"/>
              <w:spacing w:before="0" w:after="283"/>
              <w:jc w:val="left"/>
              <w:rPr/>
            </w:pPr>
            <w:r>
              <w:rPr/>
              <w:t xml:space="preserve">Gold Bond Ultimate </w:t>
            </w:r>
          </w:p>
        </w:tc>
        <w:tc>
          <w:tcPr>
            <w:tcW w:w="196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Päivämäärä </w:t>
            </w:r>
          </w:p>
        </w:tc>
        <w:tc>
          <w:tcPr>
            <w:tcW w:w="5236" w:type="dxa"/>
            <w:tcBorders/>
            <w:vAlign w:val="center"/>
          </w:tcPr>
          <w:p>
            <w:pPr>
              <w:pStyle w:val="TableContents"/>
              <w:bidi w:val="0"/>
              <w:spacing w:before="0" w:after="283"/>
              <w:jc w:val="left"/>
              <w:rPr/>
            </w:pPr>
            <w:r>
              <w:rPr/>
              <w:t xml:space="preserve">kesäkuu 18, 2017 </w:t>
            </w:r>
          </w:p>
        </w:tc>
        <w:tc>
          <w:tcPr>
            <w:tcW w:w="196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Osallistuminen </w:t>
            </w:r>
          </w:p>
        </w:tc>
        <w:tc>
          <w:tcPr>
            <w:tcW w:w="5236" w:type="dxa"/>
            <w:tcBorders/>
            <w:vAlign w:val="center"/>
          </w:tcPr>
          <w:p>
            <w:pPr>
              <w:pStyle w:val="TableContents"/>
              <w:bidi w:val="0"/>
              <w:spacing w:before="0" w:after="283"/>
              <w:jc w:val="left"/>
              <w:rPr/>
            </w:pPr>
            <w:r>
              <w:rPr/>
              <w:t xml:space="preserve">15,392 </w:t>
            </w:r>
          </w:p>
        </w:tc>
        <w:tc>
          <w:tcPr>
            <w:tcW w:w="196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Tapahtumapaikka </w:t>
            </w:r>
          </w:p>
        </w:tc>
        <w:tc>
          <w:tcPr>
            <w:tcW w:w="5236" w:type="dxa"/>
            <w:tcBorders/>
            <w:vAlign w:val="center"/>
          </w:tcPr>
          <w:p>
            <w:pPr>
              <w:pStyle w:val="TableContents"/>
              <w:bidi w:val="0"/>
              <w:spacing w:before="0" w:after="283"/>
              <w:jc w:val="left"/>
              <w:rPr/>
            </w:pPr>
            <w:r>
              <w:rPr/>
              <w:t xml:space="preserve">Scottrade Center </w:t>
            </w:r>
          </w:p>
        </w:tc>
        <w:tc>
          <w:tcPr>
            <w:tcW w:w="196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Kaupunki </w:t>
            </w:r>
          </w:p>
        </w:tc>
        <w:tc>
          <w:tcPr>
            <w:tcW w:w="5236" w:type="dxa"/>
            <w:tcBorders/>
            <w:vAlign w:val="center"/>
          </w:tcPr>
          <w:p>
            <w:pPr>
              <w:pStyle w:val="TableContents"/>
              <w:bidi w:val="0"/>
              <w:spacing w:before="0" w:after="283"/>
              <w:jc w:val="left"/>
              <w:rPr/>
            </w:pPr>
            <w:r>
              <w:rPr/>
              <w:t xml:space="preserve">St. Louis, Missouri WWE Network -tapahtuman kronologia </w:t>
            </w:r>
          </w:p>
        </w:tc>
        <w:tc>
          <w:tcPr>
            <w:tcW w:w="1966"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Extreme Rules (2017) </w:t>
            </w:r>
          </w:p>
        </w:tc>
        <w:tc>
          <w:tcPr>
            <w:tcW w:w="5236" w:type="dxa"/>
            <w:tcBorders/>
            <w:vAlign w:val="center"/>
          </w:tcPr>
          <w:p>
            <w:pPr>
              <w:pStyle w:val="TableContents"/>
              <w:bidi w:val="0"/>
              <w:spacing w:before="0" w:after="283"/>
              <w:jc w:val="left"/>
              <w:rPr/>
            </w:pPr>
            <w:r>
              <w:rPr/>
              <w:t xml:space="preserve">Rahaa pankissa (2017) </w:t>
            </w:r>
          </w:p>
        </w:tc>
        <w:tc>
          <w:tcPr>
            <w:tcW w:w="1966" w:type="dxa"/>
            <w:tcBorders/>
            <w:vAlign w:val="center"/>
          </w:tcPr>
          <w:p>
            <w:pPr>
              <w:pStyle w:val="TableContents"/>
              <w:bidi w:val="0"/>
              <w:spacing w:before="0" w:after="283"/>
              <w:jc w:val="left"/>
              <w:rPr/>
            </w:pPr>
            <w:r>
              <w:rPr/>
              <w:t xml:space="preserve">Suuret tulipallot </w:t>
            </w:r>
          </w:p>
        </w:tc>
      </w:tr>
    </w:tbl>
    <w:p>
      <w:pPr>
        <w:pStyle w:val="TextBody"/>
        <w:bidi w:val="0"/>
        <w:spacing w:before="0" w:after="0"/>
        <w:jc w:val="left"/>
        <w:rPr/>
      </w:pPr>
      <w:r>
        <w:rPr/>
        <w:t xml:space="preserve">Money in the Bank -kilpailun aikajärjestys </w:t>
      </w:r>
    </w:p>
    <w:tbl>
      <w:tblPr>
        <w:tblW w:w="5541" w:type="dxa"/>
        <w:jc w:val="left"/>
        <w:tblInd w:w="0" w:type="dxa"/>
        <w:tblLayout w:type="fixed"/>
        <w:tblCellMar>
          <w:top w:w="28" w:type="dxa"/>
          <w:left w:w="28" w:type="dxa"/>
          <w:bottom w:w="28" w:type="dxa"/>
          <w:right w:w="28" w:type="dxa"/>
        </w:tblCellMar>
      </w:tblPr>
      <w:tblGrid>
        <w:gridCol w:w="2701"/>
        <w:gridCol w:w="2686"/>
        <w:gridCol w:w="154"/>
      </w:tblGrid>
      <w:tr>
        <w:trPr/>
        <w:tc>
          <w:tcPr>
            <w:tcW w:w="2701" w:type="dxa"/>
            <w:tcBorders/>
            <w:vAlign w:val="center"/>
          </w:tcPr>
          <w:p>
            <w:pPr>
              <w:pStyle w:val="TableContents"/>
              <w:bidi w:val="0"/>
              <w:spacing w:before="0" w:after="283"/>
              <w:jc w:val="left"/>
              <w:rPr/>
            </w:pPr>
            <w:r>
              <w:rPr/>
              <w:t xml:space="preserve">Rahaa pankissa (2016) </w:t>
            </w:r>
          </w:p>
        </w:tc>
        <w:tc>
          <w:tcPr>
            <w:tcW w:w="2686" w:type="dxa"/>
            <w:tcBorders/>
            <w:vAlign w:val="center"/>
          </w:tcPr>
          <w:p>
            <w:pPr>
              <w:pStyle w:val="TableContents"/>
              <w:bidi w:val="0"/>
              <w:spacing w:before="0" w:after="283"/>
              <w:jc w:val="left"/>
              <w:rPr/>
            </w:pPr>
            <w:r>
              <w:rPr/>
              <w:t xml:space="preserve">Rahaa pankissa (2017)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mukana vuoden 2017 money in the bank -ottelussa?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494"/>
        <w:gridCol w:w="3662"/>
        <w:gridCol w:w="3198"/>
        <w:gridCol w:w="2851"/>
      </w:tblGrid>
      <w:tr>
        <w:trPr/>
        <w:tc>
          <w:tcPr>
            <w:tcW w:w="494" w:type="dxa"/>
            <w:tcBorders/>
            <w:vAlign w:val="center"/>
          </w:tcPr>
          <w:p>
            <w:pPr>
              <w:pStyle w:val="TableHeading"/>
              <w:suppressLineNumbers/>
              <w:bidi w:val="0"/>
              <w:spacing w:before="0" w:after="283"/>
              <w:jc w:val="center"/>
              <w:rPr/>
            </w:pPr>
            <w:r>
              <w:rPr/>
              <w:t xml:space="preserve">Ei. </w:t>
            </w:r>
          </w:p>
        </w:tc>
        <w:tc>
          <w:tcPr>
            <w:tcW w:w="3662" w:type="dxa"/>
            <w:tcBorders/>
            <w:vAlign w:val="center"/>
          </w:tcPr>
          <w:p>
            <w:pPr>
              <w:pStyle w:val="TableHeading"/>
              <w:suppressLineNumbers/>
              <w:bidi w:val="0"/>
              <w:spacing w:before="0" w:after="283"/>
              <w:jc w:val="center"/>
              <w:rPr/>
            </w:pPr>
            <w:r>
              <w:rPr/>
              <w:t xml:space="preserve">Tulokset </w:t>
            </w:r>
          </w:p>
        </w:tc>
        <w:tc>
          <w:tcPr>
            <w:tcW w:w="3198" w:type="dxa"/>
            <w:tcBorders/>
            <w:vAlign w:val="center"/>
          </w:tcPr>
          <w:p>
            <w:pPr>
              <w:pStyle w:val="TableHeading"/>
              <w:suppressLineNumbers/>
              <w:bidi w:val="0"/>
              <w:spacing w:before="0" w:after="283"/>
              <w:jc w:val="center"/>
              <w:rPr/>
            </w:pPr>
            <w:r>
              <w:rPr/>
              <w:t xml:space="preserve">Säännökset </w:t>
            </w:r>
          </w:p>
        </w:tc>
        <w:tc>
          <w:tcPr>
            <w:tcW w:w="2851" w:type="dxa"/>
            <w:tcBorders/>
            <w:vAlign w:val="center"/>
          </w:tcPr>
          <w:p>
            <w:pPr>
              <w:pStyle w:val="TableHeading"/>
              <w:suppressLineNumbers/>
              <w:bidi w:val="0"/>
              <w:spacing w:before="0" w:after="283"/>
              <w:jc w:val="center"/>
              <w:rPr/>
            </w:pPr>
            <w:r>
              <w:rPr/>
              <w:t xml:space="preserve">Times </w:t>
            </w:r>
          </w:p>
        </w:tc>
      </w:tr>
      <w:tr>
        <w:trPr/>
        <w:tc>
          <w:tcPr>
            <w:tcW w:w="494" w:type="dxa"/>
            <w:tcBorders/>
            <w:vAlign w:val="center"/>
          </w:tcPr>
          <w:p>
            <w:pPr>
              <w:pStyle w:val="TableHeading"/>
              <w:bidi w:val="0"/>
              <w:spacing w:before="0" w:after="283"/>
              <w:rPr>
                <w:sz w:val="4"/>
                <w:szCs w:val="4"/>
              </w:rPr>
            </w:pPr>
            <w:r>
              <w:rPr>
                <w:sz w:val="4"/>
                <w:szCs w:val="4"/>
              </w:rPr>
            </w:r>
          </w:p>
        </w:tc>
        <w:tc>
          <w:tcPr>
            <w:tcW w:w="3662" w:type="dxa"/>
            <w:tcBorders/>
            <w:vAlign w:val="center"/>
          </w:tcPr>
          <w:p>
            <w:pPr>
              <w:pStyle w:val="TableContents"/>
              <w:bidi w:val="0"/>
              <w:spacing w:before="0" w:after="283"/>
              <w:jc w:val="left"/>
              <w:rPr/>
            </w:pPr>
            <w:r>
              <w:rPr>
                <w:color w:val="A9A9A9"/>
              </w:rPr>
              <w:t xml:space="preserve">The Hype Bros (Mojo Rawley ja Zack Ryder) </w:t>
            </w:r>
            <w:r>
              <w:rPr/>
              <w:t xml:space="preserve">voitti The Colóns (Primo Colón ja Epico Colón) </w:t>
            </w:r>
          </w:p>
        </w:tc>
        <w:tc>
          <w:tcPr>
            <w:tcW w:w="3198" w:type="dxa"/>
            <w:tcBorders/>
            <w:vAlign w:val="center"/>
          </w:tcPr>
          <w:p>
            <w:pPr>
              <w:pStyle w:val="TableContents"/>
              <w:bidi w:val="0"/>
              <w:spacing w:before="0" w:after="283"/>
              <w:jc w:val="left"/>
              <w:rPr/>
            </w:pPr>
            <w:r>
              <w:rPr/>
              <w:t xml:space="preserve">Tag team ottelu </w:t>
            </w:r>
          </w:p>
        </w:tc>
        <w:tc>
          <w:tcPr>
            <w:tcW w:w="2851" w:type="dxa"/>
            <w:tcBorders/>
            <w:vAlign w:val="center"/>
          </w:tcPr>
          <w:p>
            <w:pPr>
              <w:pStyle w:val="TableContents"/>
              <w:bidi w:val="0"/>
              <w:spacing w:before="0" w:after="283"/>
              <w:jc w:val="left"/>
              <w:rPr/>
            </w:pPr>
            <w:r>
              <w:rPr/>
              <w:t xml:space="preserve">8: 30 </w:t>
            </w:r>
          </w:p>
        </w:tc>
      </w:tr>
      <w:tr>
        <w:trPr/>
        <w:tc>
          <w:tcPr>
            <w:tcW w:w="494" w:type="dxa"/>
            <w:tcBorders/>
            <w:vAlign w:val="center"/>
          </w:tcPr>
          <w:p>
            <w:pPr>
              <w:pStyle w:val="TableHeading"/>
              <w:bidi w:val="0"/>
              <w:spacing w:before="0" w:after="283"/>
              <w:rPr>
                <w:sz w:val="4"/>
                <w:szCs w:val="4"/>
              </w:rPr>
            </w:pPr>
            <w:r>
              <w:rPr>
                <w:sz w:val="4"/>
                <w:szCs w:val="4"/>
              </w:rPr>
            </w:r>
          </w:p>
        </w:tc>
        <w:tc>
          <w:tcPr>
            <w:tcW w:w="3662" w:type="dxa"/>
            <w:tcBorders/>
            <w:vAlign w:val="center"/>
          </w:tcPr>
          <w:p>
            <w:pPr>
              <w:pStyle w:val="TableContents"/>
              <w:bidi w:val="0"/>
              <w:spacing w:before="0" w:after="283"/>
              <w:jc w:val="left"/>
              <w:rPr/>
            </w:pPr>
            <w:r>
              <w:rPr>
                <w:color w:val="DCDCDC"/>
              </w:rPr>
              <w:t xml:space="preserve">Carmella (James Ellsworthin kanssa) </w:t>
            </w:r>
            <w:r>
              <w:rPr/>
              <w:t xml:space="preserve">voitti Charlotte Flairin, Natalyan, Taminan ja Becky Lynchin. </w:t>
            </w:r>
          </w:p>
        </w:tc>
        <w:tc>
          <w:tcPr>
            <w:tcW w:w="3198" w:type="dxa"/>
            <w:tcBorders/>
            <w:vAlign w:val="center"/>
          </w:tcPr>
          <w:p>
            <w:pPr>
              <w:pStyle w:val="TableContents"/>
              <w:bidi w:val="0"/>
              <w:spacing w:before="0" w:after="283"/>
              <w:jc w:val="left"/>
              <w:rPr/>
            </w:pPr>
            <w:r>
              <w:rPr/>
              <w:t xml:space="preserve">Money in the Bank -ottelu WWE SmackDown Women's Championship -sopimuksesta WWE SmackDownin naisten mestaruudesta </w:t>
            </w:r>
          </w:p>
        </w:tc>
        <w:tc>
          <w:tcPr>
            <w:tcW w:w="2851" w:type="dxa"/>
            <w:tcBorders/>
            <w:vAlign w:val="center"/>
          </w:tcPr>
          <w:p>
            <w:pPr>
              <w:pStyle w:val="TableContents"/>
              <w:bidi w:val="0"/>
              <w:spacing w:before="0" w:after="283"/>
              <w:jc w:val="left"/>
              <w:rPr/>
            </w:pPr>
            <w:r>
              <w:rPr/>
              <w:t xml:space="preserve">13: 20 </w:t>
            </w:r>
          </w:p>
        </w:tc>
      </w:tr>
      <w:tr>
        <w:trPr/>
        <w:tc>
          <w:tcPr>
            <w:tcW w:w="494" w:type="dxa"/>
            <w:tcBorders/>
            <w:vAlign w:val="center"/>
          </w:tcPr>
          <w:p>
            <w:pPr>
              <w:pStyle w:val="TableHeading"/>
              <w:bidi w:val="0"/>
              <w:spacing w:before="0" w:after="283"/>
              <w:rPr>
                <w:sz w:val="4"/>
                <w:szCs w:val="4"/>
              </w:rPr>
            </w:pPr>
            <w:r>
              <w:rPr>
                <w:sz w:val="4"/>
                <w:szCs w:val="4"/>
              </w:rPr>
            </w:r>
          </w:p>
        </w:tc>
        <w:tc>
          <w:tcPr>
            <w:tcW w:w="3662" w:type="dxa"/>
            <w:tcBorders/>
            <w:vAlign w:val="center"/>
          </w:tcPr>
          <w:p>
            <w:pPr>
              <w:pStyle w:val="TableContents"/>
              <w:bidi w:val="0"/>
              <w:spacing w:before="0" w:after="283"/>
              <w:jc w:val="left"/>
              <w:rPr/>
            </w:pPr>
            <w:r>
              <w:rPr>
                <w:color w:val="2F4F4F"/>
              </w:rPr>
              <w:t xml:space="preserve">The New Day (Big E ja Kofi Kingston) (Xavier Woodsin kanssa) </w:t>
            </w:r>
            <w:r>
              <w:rPr/>
              <w:t xml:space="preserve">voitti The Usosin (Jimmy Uso ja Jey Uso) (c) pistemenetyksellä. </w:t>
            </w:r>
          </w:p>
        </w:tc>
        <w:tc>
          <w:tcPr>
            <w:tcW w:w="3198" w:type="dxa"/>
            <w:tcBorders/>
            <w:vAlign w:val="center"/>
          </w:tcPr>
          <w:p>
            <w:pPr>
              <w:pStyle w:val="TableContents"/>
              <w:bidi w:val="0"/>
              <w:spacing w:before="0" w:after="283"/>
              <w:jc w:val="left"/>
              <w:rPr/>
            </w:pPr>
            <w:r>
              <w:rPr/>
              <w:t xml:space="preserve">Tag team -ottelu WWE SmackDown Tag Team Championshipistä </w:t>
            </w:r>
          </w:p>
        </w:tc>
        <w:tc>
          <w:tcPr>
            <w:tcW w:w="2851" w:type="dxa"/>
            <w:tcBorders/>
            <w:vAlign w:val="center"/>
          </w:tcPr>
          <w:p>
            <w:pPr>
              <w:pStyle w:val="TableContents"/>
              <w:bidi w:val="0"/>
              <w:spacing w:before="0" w:after="283"/>
              <w:jc w:val="left"/>
              <w:rPr/>
            </w:pPr>
            <w:r>
              <w:rPr/>
              <w:t xml:space="preserve">12: 00 </w:t>
            </w:r>
          </w:p>
        </w:tc>
      </w:tr>
      <w:tr>
        <w:trPr/>
        <w:tc>
          <w:tcPr>
            <w:tcW w:w="494" w:type="dxa"/>
            <w:tcBorders/>
            <w:vAlign w:val="center"/>
          </w:tcPr>
          <w:p>
            <w:pPr>
              <w:pStyle w:val="TableHeading"/>
              <w:bidi w:val="0"/>
              <w:spacing w:before="0" w:after="283"/>
              <w:rPr>
                <w:sz w:val="4"/>
                <w:szCs w:val="4"/>
              </w:rPr>
            </w:pPr>
            <w:r>
              <w:rPr>
                <w:sz w:val="4"/>
                <w:szCs w:val="4"/>
              </w:rPr>
            </w:r>
          </w:p>
        </w:tc>
        <w:tc>
          <w:tcPr>
            <w:tcW w:w="3662" w:type="dxa"/>
            <w:tcBorders/>
            <w:vAlign w:val="center"/>
          </w:tcPr>
          <w:p>
            <w:pPr>
              <w:pStyle w:val="TableContents"/>
              <w:bidi w:val="0"/>
              <w:spacing w:before="0" w:after="283"/>
              <w:jc w:val="left"/>
              <w:rPr/>
            </w:pPr>
            <w:r>
              <w:rPr>
                <w:color w:val="556B2F"/>
              </w:rPr>
              <w:t xml:space="preserve">Naomi </w:t>
            </w:r>
            <w:r>
              <w:rPr/>
              <w:t xml:space="preserve">(c) voitti Lanan alistamisella </w:t>
            </w:r>
          </w:p>
        </w:tc>
        <w:tc>
          <w:tcPr>
            <w:tcW w:w="3198" w:type="dxa"/>
            <w:tcBorders/>
            <w:vAlign w:val="center"/>
          </w:tcPr>
          <w:p>
            <w:pPr>
              <w:pStyle w:val="TableContents"/>
              <w:bidi w:val="0"/>
              <w:spacing w:before="0" w:after="283"/>
              <w:jc w:val="left"/>
              <w:rPr/>
            </w:pPr>
            <w:r>
              <w:rPr/>
              <w:t xml:space="preserve">Yksittäisottelu WWE SmackDownin naisten mestaruudesta </w:t>
            </w:r>
          </w:p>
        </w:tc>
        <w:tc>
          <w:tcPr>
            <w:tcW w:w="2851" w:type="dxa"/>
            <w:tcBorders/>
            <w:vAlign w:val="center"/>
          </w:tcPr>
          <w:p>
            <w:pPr>
              <w:pStyle w:val="TableContents"/>
              <w:bidi w:val="0"/>
              <w:spacing w:before="0" w:after="283"/>
              <w:jc w:val="left"/>
              <w:rPr/>
            </w:pPr>
            <w:r>
              <w:rPr/>
              <w:t xml:space="preserve">7: 30 </w:t>
            </w:r>
          </w:p>
        </w:tc>
      </w:tr>
      <w:tr>
        <w:trPr/>
        <w:tc>
          <w:tcPr>
            <w:tcW w:w="494" w:type="dxa"/>
            <w:tcBorders/>
            <w:vAlign w:val="center"/>
          </w:tcPr>
          <w:p>
            <w:pPr>
              <w:pStyle w:val="TableHeading"/>
              <w:suppressLineNumbers/>
              <w:bidi w:val="0"/>
              <w:spacing w:before="0" w:after="283"/>
              <w:jc w:val="center"/>
              <w:rPr/>
            </w:pPr>
            <w:r>
              <w:rPr/>
              <w:t xml:space="preserve">5 </w:t>
            </w:r>
          </w:p>
        </w:tc>
        <w:tc>
          <w:tcPr>
            <w:tcW w:w="3662" w:type="dxa"/>
            <w:tcBorders/>
            <w:vAlign w:val="center"/>
          </w:tcPr>
          <w:p>
            <w:pPr>
              <w:pStyle w:val="TableContents"/>
              <w:bidi w:val="0"/>
              <w:spacing w:before="0" w:after="283"/>
              <w:jc w:val="left"/>
              <w:rPr/>
            </w:pPr>
            <w:r>
              <w:rPr>
                <w:color w:val="6B8E23"/>
              </w:rPr>
              <w:t xml:space="preserve">Jinder Mahal </w:t>
            </w:r>
            <w:r>
              <w:rPr/>
              <w:t xml:space="preserve">(c) (The Singh Brothersin kanssa) voitti Randy Ortonin. </w:t>
            </w:r>
          </w:p>
        </w:tc>
        <w:tc>
          <w:tcPr>
            <w:tcW w:w="3198" w:type="dxa"/>
            <w:tcBorders/>
            <w:vAlign w:val="center"/>
          </w:tcPr>
          <w:p>
            <w:pPr>
              <w:pStyle w:val="TableContents"/>
              <w:bidi w:val="0"/>
              <w:spacing w:before="0" w:after="283"/>
              <w:jc w:val="left"/>
              <w:rPr/>
            </w:pPr>
            <w:r>
              <w:rPr/>
              <w:t xml:space="preserve">Yksilöottelu WWE:n mestaruudesta </w:t>
            </w:r>
          </w:p>
        </w:tc>
        <w:tc>
          <w:tcPr>
            <w:tcW w:w="2851" w:type="dxa"/>
            <w:tcBorders/>
            <w:vAlign w:val="center"/>
          </w:tcPr>
          <w:p>
            <w:pPr>
              <w:pStyle w:val="TableContents"/>
              <w:bidi w:val="0"/>
              <w:spacing w:before="0" w:after="283"/>
              <w:jc w:val="left"/>
              <w:rPr/>
            </w:pPr>
            <w:r>
              <w:rPr/>
              <w:t xml:space="preserve">20: 50 </w:t>
            </w:r>
          </w:p>
        </w:tc>
      </w:tr>
      <w:tr>
        <w:trPr/>
        <w:tc>
          <w:tcPr>
            <w:tcW w:w="494" w:type="dxa"/>
            <w:tcBorders/>
            <w:vAlign w:val="center"/>
          </w:tcPr>
          <w:p>
            <w:pPr>
              <w:pStyle w:val="TableHeading"/>
              <w:suppressLineNumbers/>
              <w:bidi w:val="0"/>
              <w:spacing w:before="0" w:after="283"/>
              <w:jc w:val="center"/>
              <w:rPr/>
            </w:pPr>
            <w:r>
              <w:rPr/>
              <w:t xml:space="preserve">6 </w:t>
            </w:r>
          </w:p>
        </w:tc>
        <w:tc>
          <w:tcPr>
            <w:tcW w:w="3662" w:type="dxa"/>
            <w:tcBorders/>
            <w:vAlign w:val="center"/>
          </w:tcPr>
          <w:p>
            <w:pPr>
              <w:pStyle w:val="TableContents"/>
              <w:bidi w:val="0"/>
              <w:spacing w:before="0" w:after="283"/>
              <w:jc w:val="left"/>
              <w:rPr/>
            </w:pPr>
            <w:r>
              <w:rPr>
                <w:color w:val="A0522D"/>
              </w:rPr>
              <w:t xml:space="preserve">Breezango (Fandango ja Tyler Breeze) </w:t>
            </w:r>
            <w:r>
              <w:rPr/>
              <w:t xml:space="preserve">voitti The Ascension (Konnor ja Viktor) </w:t>
            </w:r>
          </w:p>
        </w:tc>
        <w:tc>
          <w:tcPr>
            <w:tcW w:w="3198" w:type="dxa"/>
            <w:tcBorders/>
            <w:vAlign w:val="center"/>
          </w:tcPr>
          <w:p>
            <w:pPr>
              <w:pStyle w:val="TableContents"/>
              <w:bidi w:val="0"/>
              <w:spacing w:before="0" w:after="283"/>
              <w:jc w:val="left"/>
              <w:rPr/>
            </w:pPr>
            <w:r>
              <w:rPr/>
              <w:t xml:space="preserve">Tag team ottelu </w:t>
            </w:r>
          </w:p>
        </w:tc>
        <w:tc>
          <w:tcPr>
            <w:tcW w:w="2851" w:type="dxa"/>
            <w:tcBorders/>
            <w:vAlign w:val="center"/>
          </w:tcPr>
          <w:p>
            <w:pPr>
              <w:pStyle w:val="TableContents"/>
              <w:bidi w:val="0"/>
              <w:spacing w:before="0" w:after="283"/>
              <w:jc w:val="left"/>
              <w:rPr/>
            </w:pPr>
            <w:r>
              <w:rPr/>
              <w:t xml:space="preserve">3: 50 </w:t>
            </w:r>
          </w:p>
        </w:tc>
      </w:tr>
      <w:tr>
        <w:trPr/>
        <w:tc>
          <w:tcPr>
            <w:tcW w:w="494" w:type="dxa"/>
            <w:tcBorders/>
            <w:vAlign w:val="center"/>
          </w:tcPr>
          <w:p>
            <w:pPr>
              <w:pStyle w:val="TableHeading"/>
              <w:suppressLineNumbers/>
              <w:bidi w:val="0"/>
              <w:spacing w:before="0" w:after="283"/>
              <w:jc w:val="center"/>
              <w:rPr/>
            </w:pPr>
            <w:r>
              <w:rPr/>
              <w:t xml:space="preserve">7 </w:t>
            </w:r>
          </w:p>
        </w:tc>
        <w:tc>
          <w:tcPr>
            <w:tcW w:w="3662" w:type="dxa"/>
            <w:tcBorders/>
            <w:vAlign w:val="center"/>
          </w:tcPr>
          <w:p>
            <w:pPr>
              <w:pStyle w:val="TableContents"/>
              <w:bidi w:val="0"/>
              <w:spacing w:before="0" w:after="283"/>
              <w:jc w:val="left"/>
              <w:rPr/>
            </w:pPr>
            <w:r>
              <w:rPr>
                <w:color w:val="228B22"/>
              </w:rPr>
              <w:t xml:space="preserve">Baron Corbin </w:t>
            </w:r>
            <w:r>
              <w:rPr/>
              <w:t xml:space="preserve">voitti AJ Stylesin, Shinsuke Nakamuran, Dolph Zigglerin, Sami Zaynin ja Kevin Owensin. </w:t>
            </w:r>
          </w:p>
        </w:tc>
        <w:tc>
          <w:tcPr>
            <w:tcW w:w="3198" w:type="dxa"/>
            <w:tcBorders/>
            <w:vAlign w:val="center"/>
          </w:tcPr>
          <w:p>
            <w:pPr>
              <w:pStyle w:val="TableContents"/>
              <w:bidi w:val="0"/>
              <w:spacing w:before="0" w:after="283"/>
              <w:jc w:val="left"/>
              <w:rPr/>
            </w:pPr>
            <w:r>
              <w:rPr/>
              <w:t xml:space="preserve">Money in the Bank -ottelu WWE:n mestaruussopimuksesta WWE:n tikapuiden avulla </w:t>
            </w:r>
          </w:p>
        </w:tc>
        <w:tc>
          <w:tcPr>
            <w:tcW w:w="2851" w:type="dxa"/>
            <w:tcBorders/>
            <w:vAlign w:val="center"/>
          </w:tcPr>
          <w:p>
            <w:pPr>
              <w:pStyle w:val="TableContents"/>
              <w:bidi w:val="0"/>
              <w:jc w:val="left"/>
              <w:rPr/>
            </w:pPr>
            <w:r>
              <w:rPr/>
              <w:t xml:space="preserve">29: 45 </w:t>
            </w:r>
          </w:p>
          <w:p>
            <w:pPr>
              <w:pStyle w:val="TextBody"/>
              <w:numPr>
                <w:ilvl w:val="0"/>
                <w:numId w:val="157"/>
              </w:numPr>
              <w:tabs>
                <w:tab w:val="clear" w:pos="1134"/>
                <w:tab w:val="left" w:leader="none" w:pos="707"/>
              </w:tabs>
              <w:bidi w:val="0"/>
              <w:spacing w:before="0" w:after="0"/>
              <w:ind w:start="707" w:hanging="283"/>
              <w:jc w:val="left"/>
              <w:rPr/>
            </w:pPr>
            <w:r>
              <w:rPr/>
              <w:t xml:space="preserve">(c) -- viittaa otteluun lähtevään mestariin (lähteviin mestareihin). </w:t>
            </w:r>
          </w:p>
          <w:p>
            <w:pPr>
              <w:pStyle w:val="TextBody"/>
              <w:numPr>
                <w:ilvl w:val="0"/>
                <w:numId w:val="157"/>
              </w:numPr>
              <w:tabs>
                <w:tab w:val="clear" w:pos="1134"/>
                <w:tab w:val="left" w:leader="none" w:pos="707"/>
              </w:tabs>
              <w:bidi w:val="0"/>
              <w:ind w:start="707" w:hanging="283"/>
              <w:jc w:val="left"/>
              <w:rPr/>
            </w:pPr>
            <w:r>
              <w:rPr/>
              <w:t xml:space="preserve">P -- tarkoittaa, että ottelu käytiin pre-show'ssa.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ottelut money in the bank 2017 -tapahtumassa?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494"/>
        <w:gridCol w:w="3662"/>
        <w:gridCol w:w="3198"/>
        <w:gridCol w:w="2851"/>
      </w:tblGrid>
      <w:tr>
        <w:trPr/>
        <w:tc>
          <w:tcPr>
            <w:tcW w:w="494" w:type="dxa"/>
            <w:tcBorders/>
            <w:vAlign w:val="center"/>
          </w:tcPr>
          <w:p>
            <w:pPr>
              <w:pStyle w:val="TableHeading"/>
              <w:suppressLineNumbers/>
              <w:bidi w:val="0"/>
              <w:spacing w:before="0" w:after="283"/>
              <w:jc w:val="center"/>
              <w:rPr/>
            </w:pPr>
            <w:r>
              <w:rPr/>
              <w:t xml:space="preserve">Ei. </w:t>
            </w:r>
          </w:p>
        </w:tc>
        <w:tc>
          <w:tcPr>
            <w:tcW w:w="3662" w:type="dxa"/>
            <w:tcBorders/>
            <w:vAlign w:val="center"/>
          </w:tcPr>
          <w:p>
            <w:pPr>
              <w:pStyle w:val="TableHeading"/>
              <w:suppressLineNumbers/>
              <w:bidi w:val="0"/>
              <w:spacing w:before="0" w:after="283"/>
              <w:jc w:val="center"/>
              <w:rPr/>
            </w:pPr>
            <w:r>
              <w:rPr/>
              <w:t xml:space="preserve">Tulokset </w:t>
            </w:r>
          </w:p>
        </w:tc>
        <w:tc>
          <w:tcPr>
            <w:tcW w:w="3198" w:type="dxa"/>
            <w:tcBorders/>
            <w:vAlign w:val="center"/>
          </w:tcPr>
          <w:p>
            <w:pPr>
              <w:pStyle w:val="TableHeading"/>
              <w:suppressLineNumbers/>
              <w:bidi w:val="0"/>
              <w:spacing w:before="0" w:after="283"/>
              <w:jc w:val="center"/>
              <w:rPr/>
            </w:pPr>
            <w:r>
              <w:rPr/>
              <w:t xml:space="preserve">Säännökset </w:t>
            </w:r>
          </w:p>
        </w:tc>
        <w:tc>
          <w:tcPr>
            <w:tcW w:w="2851" w:type="dxa"/>
            <w:tcBorders/>
            <w:vAlign w:val="center"/>
          </w:tcPr>
          <w:p>
            <w:pPr>
              <w:pStyle w:val="TableHeading"/>
              <w:suppressLineNumbers/>
              <w:bidi w:val="0"/>
              <w:spacing w:before="0" w:after="283"/>
              <w:jc w:val="center"/>
              <w:rPr/>
            </w:pPr>
            <w:r>
              <w:rPr/>
              <w:t xml:space="preserve">Times </w:t>
            </w:r>
          </w:p>
        </w:tc>
      </w:tr>
      <w:tr>
        <w:trPr/>
        <w:tc>
          <w:tcPr>
            <w:tcW w:w="494" w:type="dxa"/>
            <w:tcBorders/>
            <w:vAlign w:val="center"/>
          </w:tcPr>
          <w:p>
            <w:pPr>
              <w:pStyle w:val="TableHeading"/>
              <w:bidi w:val="0"/>
              <w:spacing w:before="0" w:after="283"/>
              <w:rPr>
                <w:sz w:val="4"/>
                <w:szCs w:val="4"/>
              </w:rPr>
            </w:pPr>
            <w:r>
              <w:rPr>
                <w:sz w:val="4"/>
                <w:szCs w:val="4"/>
              </w:rPr>
            </w:r>
          </w:p>
        </w:tc>
        <w:tc>
          <w:tcPr>
            <w:tcW w:w="3662" w:type="dxa"/>
            <w:tcBorders/>
            <w:vAlign w:val="center"/>
          </w:tcPr>
          <w:p>
            <w:pPr>
              <w:pStyle w:val="TableContents"/>
              <w:bidi w:val="0"/>
              <w:spacing w:before="0" w:after="283"/>
              <w:jc w:val="left"/>
              <w:rPr/>
            </w:pPr>
            <w:r>
              <w:rPr/>
              <w:t xml:space="preserve">The Hype Bros (Mojo Rawley ja Zack Ryder) voitti The Colóns (Epico Colón ja Primo Colón) </w:t>
            </w:r>
          </w:p>
        </w:tc>
        <w:tc>
          <w:tcPr>
            <w:tcW w:w="3198" w:type="dxa"/>
            <w:tcBorders/>
            <w:vAlign w:val="center"/>
          </w:tcPr>
          <w:p>
            <w:pPr>
              <w:pStyle w:val="TableContents"/>
              <w:bidi w:val="0"/>
              <w:spacing w:before="0" w:after="283"/>
              <w:jc w:val="left"/>
              <w:rPr/>
            </w:pPr>
            <w:r>
              <w:rPr/>
              <w:t xml:space="preserve">Tag team ottelu </w:t>
            </w:r>
          </w:p>
        </w:tc>
        <w:tc>
          <w:tcPr>
            <w:tcW w:w="2851" w:type="dxa"/>
            <w:tcBorders/>
            <w:vAlign w:val="center"/>
          </w:tcPr>
          <w:p>
            <w:pPr>
              <w:pStyle w:val="TableContents"/>
              <w:bidi w:val="0"/>
              <w:spacing w:before="0" w:after="283"/>
              <w:jc w:val="left"/>
              <w:rPr/>
            </w:pPr>
            <w:r>
              <w:rPr/>
              <w:t xml:space="preserve">8: 30 </w:t>
            </w:r>
          </w:p>
        </w:tc>
      </w:tr>
      <w:tr>
        <w:trPr/>
        <w:tc>
          <w:tcPr>
            <w:tcW w:w="494" w:type="dxa"/>
            <w:tcBorders/>
            <w:vAlign w:val="center"/>
          </w:tcPr>
          <w:p>
            <w:pPr>
              <w:pStyle w:val="TableHeading"/>
              <w:bidi w:val="0"/>
              <w:spacing w:before="0" w:after="283"/>
              <w:rPr>
                <w:sz w:val="4"/>
                <w:szCs w:val="4"/>
              </w:rPr>
            </w:pPr>
            <w:r>
              <w:rPr>
                <w:sz w:val="4"/>
                <w:szCs w:val="4"/>
              </w:rPr>
            </w:r>
          </w:p>
        </w:tc>
        <w:tc>
          <w:tcPr>
            <w:tcW w:w="3662" w:type="dxa"/>
            <w:tcBorders/>
            <w:vAlign w:val="center"/>
          </w:tcPr>
          <w:p>
            <w:pPr>
              <w:pStyle w:val="TableContents"/>
              <w:bidi w:val="0"/>
              <w:spacing w:before="0" w:after="283"/>
              <w:jc w:val="left"/>
              <w:rPr/>
            </w:pPr>
            <w:r>
              <w:rPr/>
              <w:t xml:space="preserve">Carmella (James Ellsworthin kanssa) voitti Becky Lynchin, Charlotte Flairin, Natalyan ja Taminan. </w:t>
            </w:r>
          </w:p>
        </w:tc>
        <w:tc>
          <w:tcPr>
            <w:tcW w:w="3198" w:type="dxa"/>
            <w:tcBorders/>
            <w:vAlign w:val="center"/>
          </w:tcPr>
          <w:p>
            <w:pPr>
              <w:pStyle w:val="TableContents"/>
              <w:bidi w:val="0"/>
              <w:spacing w:before="0" w:after="283"/>
              <w:jc w:val="left"/>
              <w:rPr/>
            </w:pPr>
            <w:r>
              <w:rPr/>
              <w:t xml:space="preserve">Money in the Bank -ottelu WWE SmackDown Women's Championship -sopimuksesta WWE SmackDownin naisten mestaruudesta </w:t>
            </w:r>
          </w:p>
        </w:tc>
        <w:tc>
          <w:tcPr>
            <w:tcW w:w="2851" w:type="dxa"/>
            <w:tcBorders/>
            <w:vAlign w:val="center"/>
          </w:tcPr>
          <w:p>
            <w:pPr>
              <w:pStyle w:val="TableContents"/>
              <w:bidi w:val="0"/>
              <w:spacing w:before="0" w:after="283"/>
              <w:jc w:val="left"/>
              <w:rPr/>
            </w:pPr>
            <w:r>
              <w:rPr/>
              <w:t xml:space="preserve">13: 20 </w:t>
            </w:r>
          </w:p>
        </w:tc>
      </w:tr>
      <w:tr>
        <w:trPr/>
        <w:tc>
          <w:tcPr>
            <w:tcW w:w="494" w:type="dxa"/>
            <w:tcBorders/>
            <w:vAlign w:val="center"/>
          </w:tcPr>
          <w:p>
            <w:pPr>
              <w:pStyle w:val="TableHeading"/>
              <w:bidi w:val="0"/>
              <w:spacing w:before="0" w:after="283"/>
              <w:rPr>
                <w:sz w:val="4"/>
                <w:szCs w:val="4"/>
              </w:rPr>
            </w:pPr>
            <w:r>
              <w:rPr>
                <w:sz w:val="4"/>
                <w:szCs w:val="4"/>
              </w:rPr>
            </w:r>
          </w:p>
        </w:tc>
        <w:tc>
          <w:tcPr>
            <w:tcW w:w="3662" w:type="dxa"/>
            <w:tcBorders/>
            <w:vAlign w:val="center"/>
          </w:tcPr>
          <w:p>
            <w:pPr>
              <w:pStyle w:val="TableContents"/>
              <w:bidi w:val="0"/>
              <w:spacing w:before="0" w:after="283"/>
              <w:jc w:val="left"/>
              <w:rPr/>
            </w:pPr>
            <w:r>
              <w:rPr>
                <w:color w:val="A9A9A9"/>
              </w:rPr>
              <w:t xml:space="preserve">The New Day </w:t>
            </w:r>
            <w:r>
              <w:rPr/>
              <w:t xml:space="preserve">(Big E ja Kofi Kingston) (Xavier Woodsin kanssa) voitti The Usosin (Jey Uso ja Jimmy Uso) (c) pistemenetyksellä. </w:t>
            </w:r>
          </w:p>
        </w:tc>
        <w:tc>
          <w:tcPr>
            <w:tcW w:w="3198" w:type="dxa"/>
            <w:tcBorders/>
            <w:vAlign w:val="center"/>
          </w:tcPr>
          <w:p>
            <w:pPr>
              <w:pStyle w:val="TableContents"/>
              <w:bidi w:val="0"/>
              <w:spacing w:before="0" w:after="283"/>
              <w:jc w:val="left"/>
              <w:rPr/>
            </w:pPr>
            <w:r>
              <w:rPr/>
              <w:t xml:space="preserve">Tag team -ottelu WWE SmackDown Tag Team Championship -mestaruudesta </w:t>
            </w:r>
          </w:p>
        </w:tc>
        <w:tc>
          <w:tcPr>
            <w:tcW w:w="2851" w:type="dxa"/>
            <w:tcBorders/>
            <w:vAlign w:val="center"/>
          </w:tcPr>
          <w:p>
            <w:pPr>
              <w:pStyle w:val="TableContents"/>
              <w:bidi w:val="0"/>
              <w:spacing w:before="0" w:after="283"/>
              <w:jc w:val="left"/>
              <w:rPr/>
            </w:pPr>
            <w:r>
              <w:rPr/>
              <w:t xml:space="preserve">12: 00 </w:t>
            </w:r>
          </w:p>
        </w:tc>
      </w:tr>
      <w:tr>
        <w:trPr/>
        <w:tc>
          <w:tcPr>
            <w:tcW w:w="494" w:type="dxa"/>
            <w:tcBorders/>
            <w:vAlign w:val="center"/>
          </w:tcPr>
          <w:p>
            <w:pPr>
              <w:pStyle w:val="TableHeading"/>
              <w:bidi w:val="0"/>
              <w:spacing w:before="0" w:after="283"/>
              <w:rPr>
                <w:sz w:val="4"/>
                <w:szCs w:val="4"/>
              </w:rPr>
            </w:pPr>
            <w:r>
              <w:rPr>
                <w:sz w:val="4"/>
                <w:szCs w:val="4"/>
              </w:rPr>
            </w:r>
          </w:p>
        </w:tc>
        <w:tc>
          <w:tcPr>
            <w:tcW w:w="3662" w:type="dxa"/>
            <w:tcBorders/>
            <w:vAlign w:val="center"/>
          </w:tcPr>
          <w:p>
            <w:pPr>
              <w:pStyle w:val="TableContents"/>
              <w:bidi w:val="0"/>
              <w:spacing w:before="0" w:after="283"/>
              <w:jc w:val="left"/>
              <w:rPr/>
            </w:pPr>
            <w:r>
              <w:rPr/>
              <w:t xml:space="preserve">Naomi (c) voitti Lanan alistamisella </w:t>
            </w:r>
          </w:p>
        </w:tc>
        <w:tc>
          <w:tcPr>
            <w:tcW w:w="3198" w:type="dxa"/>
            <w:tcBorders/>
            <w:vAlign w:val="center"/>
          </w:tcPr>
          <w:p>
            <w:pPr>
              <w:pStyle w:val="TableContents"/>
              <w:bidi w:val="0"/>
              <w:spacing w:before="0" w:after="283"/>
              <w:jc w:val="left"/>
              <w:rPr/>
            </w:pPr>
            <w:r>
              <w:rPr/>
              <w:t xml:space="preserve">Yksittäisottelu WWE SmackDownin naisten mestaruudesta </w:t>
            </w:r>
          </w:p>
        </w:tc>
        <w:tc>
          <w:tcPr>
            <w:tcW w:w="2851" w:type="dxa"/>
            <w:tcBorders/>
            <w:vAlign w:val="center"/>
          </w:tcPr>
          <w:p>
            <w:pPr>
              <w:pStyle w:val="TableContents"/>
              <w:bidi w:val="0"/>
              <w:spacing w:before="0" w:after="283"/>
              <w:jc w:val="left"/>
              <w:rPr/>
            </w:pPr>
            <w:r>
              <w:rPr/>
              <w:t xml:space="preserve">7: 30 </w:t>
            </w:r>
          </w:p>
        </w:tc>
      </w:tr>
      <w:tr>
        <w:trPr/>
        <w:tc>
          <w:tcPr>
            <w:tcW w:w="494" w:type="dxa"/>
            <w:tcBorders/>
            <w:vAlign w:val="center"/>
          </w:tcPr>
          <w:p>
            <w:pPr>
              <w:pStyle w:val="TableHeading"/>
              <w:suppressLineNumbers/>
              <w:bidi w:val="0"/>
              <w:spacing w:before="0" w:after="283"/>
              <w:jc w:val="center"/>
              <w:rPr/>
            </w:pPr>
            <w:r>
              <w:rPr/>
              <w:t xml:space="preserve">5 </w:t>
            </w:r>
          </w:p>
        </w:tc>
        <w:tc>
          <w:tcPr>
            <w:tcW w:w="3662" w:type="dxa"/>
            <w:tcBorders/>
            <w:vAlign w:val="center"/>
          </w:tcPr>
          <w:p>
            <w:pPr>
              <w:pStyle w:val="TableContents"/>
              <w:bidi w:val="0"/>
              <w:spacing w:before="0" w:after="283"/>
              <w:jc w:val="left"/>
              <w:rPr/>
            </w:pPr>
            <w:r>
              <w:rPr/>
              <w:t xml:space="preserve">Jinder Mahal (c) (The Singh Brothersin kanssa) voitti Randy Ortonin. </w:t>
            </w:r>
          </w:p>
        </w:tc>
        <w:tc>
          <w:tcPr>
            <w:tcW w:w="3198" w:type="dxa"/>
            <w:tcBorders/>
            <w:vAlign w:val="center"/>
          </w:tcPr>
          <w:p>
            <w:pPr>
              <w:pStyle w:val="TableContents"/>
              <w:bidi w:val="0"/>
              <w:spacing w:before="0" w:after="283"/>
              <w:jc w:val="left"/>
              <w:rPr/>
            </w:pPr>
            <w:r>
              <w:rPr/>
              <w:t xml:space="preserve">Yksilöottelu WWE:n mestaruudesta </w:t>
            </w:r>
          </w:p>
        </w:tc>
        <w:tc>
          <w:tcPr>
            <w:tcW w:w="2851" w:type="dxa"/>
            <w:tcBorders/>
            <w:vAlign w:val="center"/>
          </w:tcPr>
          <w:p>
            <w:pPr>
              <w:pStyle w:val="TableContents"/>
              <w:bidi w:val="0"/>
              <w:spacing w:before="0" w:after="283"/>
              <w:jc w:val="left"/>
              <w:rPr/>
            </w:pPr>
            <w:r>
              <w:rPr/>
              <w:t xml:space="preserve">20: 50 </w:t>
            </w:r>
          </w:p>
        </w:tc>
      </w:tr>
      <w:tr>
        <w:trPr/>
        <w:tc>
          <w:tcPr>
            <w:tcW w:w="494" w:type="dxa"/>
            <w:tcBorders/>
            <w:vAlign w:val="center"/>
          </w:tcPr>
          <w:p>
            <w:pPr>
              <w:pStyle w:val="TableHeading"/>
              <w:suppressLineNumbers/>
              <w:bidi w:val="0"/>
              <w:spacing w:before="0" w:after="283"/>
              <w:jc w:val="center"/>
              <w:rPr/>
            </w:pPr>
            <w:r>
              <w:rPr/>
              <w:t xml:space="preserve">6 </w:t>
            </w:r>
          </w:p>
        </w:tc>
        <w:tc>
          <w:tcPr>
            <w:tcW w:w="3662" w:type="dxa"/>
            <w:tcBorders/>
            <w:vAlign w:val="center"/>
          </w:tcPr>
          <w:p>
            <w:pPr>
              <w:pStyle w:val="TableContents"/>
              <w:bidi w:val="0"/>
              <w:spacing w:before="0" w:after="283"/>
              <w:jc w:val="left"/>
              <w:rPr/>
            </w:pPr>
            <w:r>
              <w:rPr/>
              <w:t xml:space="preserve">Breezango (Fandango ja Tyler Breeze) voitti The Ascension (Konnor ja Viktor) </w:t>
            </w:r>
          </w:p>
        </w:tc>
        <w:tc>
          <w:tcPr>
            <w:tcW w:w="3198" w:type="dxa"/>
            <w:tcBorders/>
            <w:vAlign w:val="center"/>
          </w:tcPr>
          <w:p>
            <w:pPr>
              <w:pStyle w:val="TableContents"/>
              <w:bidi w:val="0"/>
              <w:spacing w:before="0" w:after="283"/>
              <w:jc w:val="left"/>
              <w:rPr/>
            </w:pPr>
            <w:r>
              <w:rPr/>
              <w:t xml:space="preserve">Tag team ottelu </w:t>
            </w:r>
          </w:p>
        </w:tc>
        <w:tc>
          <w:tcPr>
            <w:tcW w:w="2851" w:type="dxa"/>
            <w:tcBorders/>
            <w:vAlign w:val="center"/>
          </w:tcPr>
          <w:p>
            <w:pPr>
              <w:pStyle w:val="TableContents"/>
              <w:bidi w:val="0"/>
              <w:spacing w:before="0" w:after="283"/>
              <w:jc w:val="left"/>
              <w:rPr/>
            </w:pPr>
            <w:r>
              <w:rPr/>
              <w:t xml:space="preserve">3: 50 </w:t>
            </w:r>
          </w:p>
        </w:tc>
      </w:tr>
      <w:tr>
        <w:trPr/>
        <w:tc>
          <w:tcPr>
            <w:tcW w:w="494" w:type="dxa"/>
            <w:tcBorders/>
            <w:vAlign w:val="center"/>
          </w:tcPr>
          <w:p>
            <w:pPr>
              <w:pStyle w:val="TableHeading"/>
              <w:suppressLineNumbers/>
              <w:bidi w:val="0"/>
              <w:spacing w:before="0" w:after="283"/>
              <w:jc w:val="center"/>
              <w:rPr/>
            </w:pPr>
            <w:r>
              <w:rPr/>
              <w:t xml:space="preserve">7 </w:t>
            </w:r>
          </w:p>
        </w:tc>
        <w:tc>
          <w:tcPr>
            <w:tcW w:w="3662" w:type="dxa"/>
            <w:tcBorders/>
            <w:vAlign w:val="center"/>
          </w:tcPr>
          <w:p>
            <w:pPr>
              <w:pStyle w:val="TableContents"/>
              <w:bidi w:val="0"/>
              <w:spacing w:before="0" w:after="283"/>
              <w:jc w:val="left"/>
              <w:rPr/>
            </w:pPr>
            <w:r>
              <w:rPr/>
              <w:t xml:space="preserve">Baron Corbin voitti AJ Stylesin, Dolph Zigglerin, Kevin Owensin, Sami Zaynin ja Shinsuke Nakamuran. </w:t>
            </w:r>
          </w:p>
        </w:tc>
        <w:tc>
          <w:tcPr>
            <w:tcW w:w="3198" w:type="dxa"/>
            <w:tcBorders/>
            <w:vAlign w:val="center"/>
          </w:tcPr>
          <w:p>
            <w:pPr>
              <w:pStyle w:val="TableContents"/>
              <w:bidi w:val="0"/>
              <w:spacing w:before="0" w:after="283"/>
              <w:jc w:val="left"/>
              <w:rPr/>
            </w:pPr>
            <w:r>
              <w:rPr/>
              <w:t xml:space="preserve">Money in the Bank -ottelu WWE:n mestaruussopimuksesta WWE:n tikapuiden avulla </w:t>
            </w:r>
          </w:p>
        </w:tc>
        <w:tc>
          <w:tcPr>
            <w:tcW w:w="2851" w:type="dxa"/>
            <w:tcBorders/>
            <w:vAlign w:val="center"/>
          </w:tcPr>
          <w:p>
            <w:pPr>
              <w:pStyle w:val="TableContents"/>
              <w:bidi w:val="0"/>
              <w:jc w:val="left"/>
              <w:rPr/>
            </w:pPr>
            <w:r>
              <w:rPr/>
              <w:t xml:space="preserve">29: 45 </w:t>
            </w:r>
          </w:p>
          <w:p>
            <w:pPr>
              <w:pStyle w:val="TextBody"/>
              <w:numPr>
                <w:ilvl w:val="0"/>
                <w:numId w:val="158"/>
              </w:numPr>
              <w:tabs>
                <w:tab w:val="clear" w:pos="1134"/>
                <w:tab w:val="left" w:leader="none" w:pos="707"/>
              </w:tabs>
              <w:bidi w:val="0"/>
              <w:spacing w:before="0" w:after="0"/>
              <w:ind w:start="707" w:hanging="283"/>
              <w:jc w:val="left"/>
              <w:rPr/>
            </w:pPr>
            <w:r>
              <w:rPr/>
              <w:t xml:space="preserve">(c) -- viittaa otteluun lähtevään mestariin (lähteviin mestareihin). </w:t>
            </w:r>
          </w:p>
          <w:p>
            <w:pPr>
              <w:pStyle w:val="TextBody"/>
              <w:numPr>
                <w:ilvl w:val="0"/>
                <w:numId w:val="158"/>
              </w:numPr>
              <w:tabs>
                <w:tab w:val="clear" w:pos="1134"/>
                <w:tab w:val="left" w:leader="none" w:pos="707"/>
              </w:tabs>
              <w:bidi w:val="0"/>
              <w:ind w:start="707" w:hanging="283"/>
              <w:jc w:val="left"/>
              <w:rPr/>
            </w:pPr>
            <w:r>
              <w:rPr/>
              <w:t xml:space="preserve">P -- tarkoittaa, että ottelu käytiin pre-show'ssa.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tag team -mestaruuden money in the bank -tapahtumassa -</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Tapahtumassa pelattiin seitsemän ottelua, joista yksi oli esinäytöksessä. Kaksi näistä otteluista oli otsikoitu Money in the Bank -tikkaitaottelu: miesten tikkaitaottelun, joka oli päätapahtuma, voitti Baron Corbin, joka ansaitsi sopimuksen WWE:n mestaruusottelusta, ja Carmella voitti kiistanalaisesti kaikkien aikojen ensimmäisen naisten tikkaitaottelun ansaitakseen sopimuksen SmackDownin naisten mestaruusottelusta. Toisessa merkittävässä ottelussa </w:t>
      </w:r>
      <w:r>
        <w:rPr>
          <w:color w:val="A9A9A9"/>
        </w:rPr>
        <w:t xml:space="preserve">Jinder Mahal </w:t>
      </w:r>
      <w:r>
        <w:rPr/>
        <w:t xml:space="preserve">voitti Randy Ortonin ja säilytti WWE:n mestaruuden. Tapahtuma oli merkittävä myös Lanan televisioidun kehädebyytin vuoksi, joka hävisi SmackDownin naisten mestaruusottelun Naomille, Maria Kanellisin paluun vuoksi, joka oli viimeksi esiintynyt WWE:ssä vuonna 2010, ja hänen aviomiehensä Mike Kanellisin WWE-debyyttiesiintymisen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wwe-mestaruuden money in the bank -tapahtumassa?</w:t>
      </w:r>
    </w:p>
    <w:p>
      <w:pPr>
        <w:pStyle w:val="TextBody"/>
        <w:bidi w:val="0"/>
        <w:jc w:val="left"/>
        <w:rPr>
          <w:b/>
          <w:u w:val="single"/>
          <w:shd w:val="clear" w:fill="FFFF00"/>
        </w:rPr>
      </w:pPr>
      <w:r>
        <w:rPr>
          <w:b/>
          <w:u w:val="single"/>
          <w:shd w:val="clear" w:fill="FFFF00"/>
        </w:rPr>
        <w:t xml:space="preserve">Asiakirjan numero 15337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Kia Soul on etumoottorinen, </w:t>
      </w:r>
      <w:r>
        <w:rPr>
          <w:color w:val="A9A9A9"/>
        </w:rPr>
        <w:t xml:space="preserve">etuvetoinen</w:t>
      </w:r>
      <w:r>
        <w:rPr/>
        <w:t xml:space="preserve">, viisiovinen, </w:t>
      </w:r>
      <w:r>
        <w:rPr>
          <w:color w:val="DCDCDC"/>
        </w:rPr>
        <w:t xml:space="preserve">pienikokoinen </w:t>
      </w:r>
      <w:r>
        <w:rPr/>
        <w:t xml:space="preserve">crossover, jota Kia valmistaa ja markkinoi maailmanlaajuisesti ja joka on nyt toisessa sukupolvessa.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kia soul etu- vai takavetoinen?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kia soul -mallin korityyppi?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Kia Soul on etumoottorinen, </w:t>
      </w:r>
      <w:r>
        <w:rPr>
          <w:color w:val="A9A9A9"/>
        </w:rPr>
        <w:t xml:space="preserve">etuvetoinen</w:t>
      </w:r>
      <w:r>
        <w:rPr/>
        <w:t xml:space="preserve">, viisiovinen pienikokoinen crossover-maasturi (Mini MPV), jota Kia valmistaa ja markkinoi maailmanlaajuisesti ja jota myydään nyt toisessa sukupolvessa.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2014 kia soul etu- tai takaveto</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Kia Soul yleiskatsaus </w:t>
      </w:r>
    </w:p>
    <w:tbl>
      <w:tblPr>
        <w:tblW w:w="10205" w:type="dxa"/>
        <w:jc w:val="left"/>
        <w:tblInd w:w="0" w:type="dxa"/>
        <w:tblLayout w:type="fixed"/>
        <w:tblCellMar>
          <w:top w:w="28" w:type="dxa"/>
          <w:left w:w="28" w:type="dxa"/>
          <w:bottom w:w="28" w:type="dxa"/>
          <w:right w:w="28" w:type="dxa"/>
        </w:tblCellMar>
      </w:tblPr>
      <w:tblGrid>
        <w:gridCol w:w="1617"/>
        <w:gridCol w:w="8588"/>
      </w:tblGrid>
      <w:tr>
        <w:trPr/>
        <w:tc>
          <w:tcPr>
            <w:tcW w:w="1617" w:type="dxa"/>
            <w:tcBorders/>
            <w:vAlign w:val="center"/>
          </w:tcPr>
          <w:p>
            <w:pPr>
              <w:pStyle w:val="TableHeading"/>
              <w:suppressLineNumbers/>
              <w:bidi w:val="0"/>
              <w:spacing w:before="0" w:after="283"/>
              <w:jc w:val="center"/>
              <w:rPr/>
            </w:pPr>
            <w:r>
              <w:rPr/>
              <w:t xml:space="preserve">Valmistaja </w:t>
            </w:r>
          </w:p>
        </w:tc>
        <w:tc>
          <w:tcPr>
            <w:tcW w:w="8588" w:type="dxa"/>
            <w:tcBorders/>
            <w:vAlign w:val="center"/>
          </w:tcPr>
          <w:p>
            <w:pPr>
              <w:pStyle w:val="TableContents"/>
              <w:bidi w:val="0"/>
              <w:spacing w:before="0" w:after="283"/>
              <w:jc w:val="left"/>
              <w:rPr/>
            </w:pPr>
            <w:r>
              <w:rPr/>
              <w:t xml:space="preserve">Kia Motors </w:t>
            </w:r>
          </w:p>
        </w:tc>
      </w:tr>
      <w:tr>
        <w:trPr/>
        <w:tc>
          <w:tcPr>
            <w:tcW w:w="1617" w:type="dxa"/>
            <w:tcBorders/>
            <w:vAlign w:val="center"/>
          </w:tcPr>
          <w:p>
            <w:pPr>
              <w:pStyle w:val="TableHeading"/>
              <w:suppressLineNumbers/>
              <w:bidi w:val="0"/>
              <w:spacing w:before="0" w:after="283"/>
              <w:jc w:val="center"/>
              <w:rPr/>
            </w:pPr>
            <w:r>
              <w:rPr/>
              <w:t xml:space="preserve">Tuotanto </w:t>
            </w:r>
          </w:p>
        </w:tc>
        <w:tc>
          <w:tcPr>
            <w:tcW w:w="8588" w:type="dxa"/>
            <w:tcBorders/>
            <w:vAlign w:val="center"/>
          </w:tcPr>
          <w:p>
            <w:pPr>
              <w:pStyle w:val="TableContents"/>
              <w:bidi w:val="0"/>
              <w:spacing w:before="0" w:after="283"/>
              <w:jc w:val="left"/>
              <w:rPr/>
            </w:pPr>
            <w:r>
              <w:rPr/>
              <w:t xml:space="preserve">2009 -- nyt Runko ja alusta </w:t>
            </w:r>
          </w:p>
        </w:tc>
      </w:tr>
      <w:tr>
        <w:trPr/>
        <w:tc>
          <w:tcPr>
            <w:tcW w:w="1617" w:type="dxa"/>
            <w:tcBorders/>
            <w:vAlign w:val="center"/>
          </w:tcPr>
          <w:p>
            <w:pPr>
              <w:pStyle w:val="TableHeading"/>
              <w:suppressLineNumbers/>
              <w:bidi w:val="0"/>
              <w:spacing w:before="0" w:after="283"/>
              <w:jc w:val="center"/>
              <w:rPr/>
            </w:pPr>
            <w:r>
              <w:rPr/>
              <w:t xml:space="preserve">Luokka </w:t>
            </w:r>
          </w:p>
        </w:tc>
        <w:tc>
          <w:tcPr>
            <w:tcW w:w="8588" w:type="dxa"/>
            <w:tcBorders/>
            <w:vAlign w:val="center"/>
          </w:tcPr>
          <w:p>
            <w:pPr>
              <w:pStyle w:val="TableContents"/>
              <w:bidi w:val="0"/>
              <w:spacing w:before="0" w:after="283"/>
              <w:jc w:val="left"/>
              <w:rPr/>
            </w:pPr>
            <w:r>
              <w:rPr/>
              <w:t xml:space="preserve">Kompakti crossover </w:t>
            </w:r>
            <w:r>
              <w:rPr>
                <w:color w:val="A9A9A9"/>
              </w:rPr>
              <w:t xml:space="preserve">SUV </w:t>
            </w:r>
            <w:r>
              <w:rPr/>
              <w:t xml:space="preserve">(J) (2009 -- 2014) Pienikokoinen crossover SUV (J) (2014 -- nyt) </w:t>
            </w:r>
          </w:p>
        </w:tc>
      </w:tr>
      <w:tr>
        <w:trPr/>
        <w:tc>
          <w:tcPr>
            <w:tcW w:w="1617" w:type="dxa"/>
            <w:tcBorders/>
            <w:vAlign w:val="center"/>
          </w:tcPr>
          <w:p>
            <w:pPr>
              <w:pStyle w:val="TableHeading"/>
              <w:suppressLineNumbers/>
              <w:bidi w:val="0"/>
              <w:spacing w:before="0" w:after="283"/>
              <w:jc w:val="center"/>
              <w:rPr/>
            </w:pPr>
            <w:r>
              <w:rPr/>
              <w:t xml:space="preserve">Korityyppi </w:t>
            </w:r>
          </w:p>
        </w:tc>
        <w:tc>
          <w:tcPr>
            <w:tcW w:w="8588" w:type="dxa"/>
            <w:tcBorders/>
            <w:vAlign w:val="center"/>
          </w:tcPr>
          <w:p>
            <w:pPr>
              <w:pStyle w:val="TableContents"/>
              <w:bidi w:val="0"/>
              <w:spacing w:before="0" w:after="283"/>
              <w:jc w:val="left"/>
              <w:rPr/>
            </w:pPr>
            <w:r>
              <w:rPr/>
              <w:t xml:space="preserve">5-ovinen katumaasturi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kia soul maasturi vai auto?</w:t>
      </w:r>
    </w:p>
    <w:p>
      <w:pPr>
        <w:pStyle w:val="TextBody"/>
        <w:bidi w:val="0"/>
        <w:jc w:val="left"/>
        <w:rPr>
          <w:b/>
          <w:u w:val="single"/>
          <w:shd w:val="clear" w:fill="FFFF00"/>
        </w:rPr>
      </w:pPr>
      <w:r>
        <w:rPr>
          <w:b/>
          <w:u w:val="single"/>
          <w:shd w:val="clear" w:fill="FFFF00"/>
        </w:rPr>
        <w:t xml:space="preserve">Asiakirjan numero 15338</w:t>
      </w:r>
    </w:p>
    <w:p>
      <w:pPr>
        <w:pStyle w:val="TextBody"/>
        <w:bidi w:val="0"/>
        <w:jc w:val="left"/>
        <w:rPr>
          <w:b/>
          <w:shd w:val="clear" w:fill="FFFF00"/>
        </w:rPr>
      </w:pPr>
      <w:r>
        <w:rPr>
          <w:b/>
          <w:shd w:val="clear" w:fill="FFFF00"/>
        </w:rPr>
        <w:t xml:space="preserve">Tekstin numero 0</w:t>
      </w:r>
    </w:p>
    <w:tbl>
      <w:tblPr>
        <w:tblW w:w="9756" w:type="dxa"/>
        <w:jc w:val="left"/>
        <w:tblInd w:w="0" w:type="dxa"/>
        <w:tblLayout w:type="fixed"/>
        <w:tblCellMar>
          <w:top w:w="28" w:type="dxa"/>
          <w:left w:w="28" w:type="dxa"/>
          <w:bottom w:w="28" w:type="dxa"/>
          <w:right w:w="28" w:type="dxa"/>
        </w:tblCellMar>
      </w:tblPr>
      <w:tblGrid>
        <w:gridCol w:w="421"/>
        <w:gridCol w:w="736"/>
        <w:gridCol w:w="1231"/>
        <w:gridCol w:w="2536"/>
        <w:gridCol w:w="2506"/>
        <w:gridCol w:w="2326"/>
      </w:tblGrid>
      <w:tr>
        <w:trPr/>
        <w:tc>
          <w:tcPr>
            <w:tcW w:w="421" w:type="dxa"/>
            <w:tcBorders/>
            <w:vAlign w:val="center"/>
          </w:tcPr>
          <w:p>
            <w:pPr>
              <w:pStyle w:val="TableHeading"/>
              <w:suppressLineNumbers/>
              <w:bidi w:val="0"/>
              <w:spacing w:before="0" w:after="283"/>
              <w:jc w:val="center"/>
              <w:rPr/>
            </w:pPr>
            <w:r>
              <w:rPr/>
              <w:t xml:space="preserve"># </w:t>
            </w:r>
          </w:p>
        </w:tc>
        <w:tc>
          <w:tcPr>
            <w:tcW w:w="736" w:type="dxa"/>
            <w:tcBorders/>
            <w:vAlign w:val="center"/>
          </w:tcPr>
          <w:p>
            <w:pPr>
              <w:pStyle w:val="TableHeading"/>
              <w:suppressLineNumbers/>
              <w:bidi w:val="0"/>
              <w:spacing w:before="0" w:after="283"/>
              <w:jc w:val="center"/>
              <w:rPr/>
            </w:pPr>
            <w:r>
              <w:rPr/>
              <w:t xml:space="preserve">Osoitteesta </w:t>
            </w:r>
          </w:p>
        </w:tc>
        <w:tc>
          <w:tcPr>
            <w:tcW w:w="1231" w:type="dxa"/>
            <w:tcBorders/>
            <w:vAlign w:val="center"/>
          </w:tcPr>
          <w:p>
            <w:pPr>
              <w:pStyle w:val="TableHeading"/>
              <w:suppressLineNumbers/>
              <w:bidi w:val="0"/>
              <w:spacing w:before="0" w:after="283"/>
              <w:jc w:val="center"/>
              <w:rPr/>
            </w:pPr>
            <w:r>
              <w:rPr/>
              <w:t xml:space="preserve">Osoitteeseen </w:t>
            </w:r>
          </w:p>
        </w:tc>
        <w:tc>
          <w:tcPr>
            <w:tcW w:w="2536" w:type="dxa"/>
            <w:tcBorders/>
            <w:vAlign w:val="center"/>
          </w:tcPr>
          <w:p>
            <w:pPr>
              <w:pStyle w:val="TableHeading"/>
              <w:suppressLineNumbers/>
              <w:bidi w:val="0"/>
              <w:spacing w:before="0" w:after="283"/>
              <w:jc w:val="center"/>
              <w:rPr/>
            </w:pPr>
            <w:r>
              <w:rPr/>
              <w:t xml:space="preserve">Asema </w:t>
            </w:r>
          </w:p>
        </w:tc>
        <w:tc>
          <w:tcPr>
            <w:tcW w:w="2506" w:type="dxa"/>
            <w:tcBorders/>
            <w:vAlign w:val="center"/>
          </w:tcPr>
          <w:p>
            <w:pPr>
              <w:pStyle w:val="TableHeading"/>
              <w:suppressLineNumbers/>
              <w:bidi w:val="0"/>
              <w:spacing w:before="0" w:after="283"/>
              <w:jc w:val="center"/>
              <w:rPr/>
            </w:pPr>
            <w:r>
              <w:rPr/>
              <w:t xml:space="preserve">Nimi </w:t>
            </w:r>
          </w:p>
        </w:tc>
        <w:tc>
          <w:tcPr>
            <w:tcW w:w="2326" w:type="dxa"/>
            <w:tcBorders/>
            <w:vAlign w:val="center"/>
          </w:tcPr>
          <w:p>
            <w:pPr>
              <w:pStyle w:val="TableHeading"/>
              <w:suppressLineNumbers/>
              <w:bidi w:val="0"/>
              <w:spacing w:before="0" w:after="283"/>
              <w:jc w:val="center"/>
              <w:rPr/>
            </w:pPr>
            <w:r>
              <w:rPr/>
              <w:t xml:space="preserve">Puolue </w:t>
            </w:r>
          </w:p>
        </w:tc>
      </w:tr>
      <w:tr>
        <w:trPr/>
        <w:tc>
          <w:tcPr>
            <w:tcW w:w="421" w:type="dxa"/>
            <w:tcBorders/>
            <w:vAlign w:val="center"/>
          </w:tcPr>
          <w:p>
            <w:pPr>
              <w:pStyle w:val="TableContents"/>
              <w:bidi w:val="0"/>
              <w:spacing w:before="0" w:after="283"/>
              <w:jc w:val="left"/>
              <w:rPr/>
            </w:pPr>
            <w:r>
              <w:rPr/>
              <w:t xml:space="preserve">01 </w:t>
            </w:r>
          </w:p>
        </w:tc>
        <w:tc>
          <w:tcPr>
            <w:tcW w:w="736" w:type="dxa"/>
            <w:tcBorders/>
            <w:vAlign w:val="center"/>
          </w:tcPr>
          <w:p>
            <w:pPr>
              <w:pStyle w:val="TableContents"/>
              <w:bidi w:val="0"/>
              <w:spacing w:before="0" w:after="283"/>
              <w:jc w:val="left"/>
              <w:rPr/>
            </w:pPr>
            <w:r>
              <w:rPr/>
              <w:t xml:space="preserve">2017 </w:t>
            </w:r>
          </w:p>
        </w:tc>
        <w:tc>
          <w:tcPr>
            <w:tcW w:w="1231" w:type="dxa"/>
            <w:tcBorders/>
            <w:vAlign w:val="center"/>
          </w:tcPr>
          <w:p>
            <w:pPr>
              <w:pStyle w:val="TableContents"/>
              <w:bidi w:val="0"/>
              <w:spacing w:before="0" w:after="283"/>
              <w:jc w:val="left"/>
              <w:rPr/>
            </w:pPr>
            <w:r>
              <w:rPr/>
              <w:t xml:space="preserve">Jatkuva </w:t>
            </w:r>
          </w:p>
        </w:tc>
        <w:tc>
          <w:tcPr>
            <w:tcW w:w="2536" w:type="dxa"/>
            <w:tcBorders/>
            <w:vAlign w:val="center"/>
          </w:tcPr>
          <w:p>
            <w:pPr>
              <w:pStyle w:val="TableContents"/>
              <w:bidi w:val="0"/>
              <w:spacing w:before="0" w:after="283"/>
              <w:jc w:val="left"/>
              <w:rPr/>
            </w:pPr>
            <w:r>
              <w:rPr/>
              <w:t xml:space="preserve">Pääministeri </w:t>
            </w:r>
          </w:p>
        </w:tc>
        <w:tc>
          <w:tcPr>
            <w:tcW w:w="2506" w:type="dxa"/>
            <w:tcBorders/>
            <w:vAlign w:val="center"/>
          </w:tcPr>
          <w:p>
            <w:pPr>
              <w:pStyle w:val="TableContents"/>
              <w:bidi w:val="0"/>
              <w:spacing w:before="0" w:after="283"/>
              <w:jc w:val="left"/>
              <w:rPr/>
            </w:pPr>
            <w:r>
              <w:rPr/>
              <w:t xml:space="preserve">Yogi Adityanath </w:t>
            </w:r>
          </w:p>
        </w:tc>
        <w:tc>
          <w:tcPr>
            <w:tcW w:w="2326" w:type="dxa"/>
            <w:tcBorders/>
            <w:vAlign w:val="center"/>
          </w:tcPr>
          <w:p>
            <w:pPr>
              <w:pStyle w:val="TableContents"/>
              <w:bidi w:val="0"/>
              <w:spacing w:before="0" w:after="283"/>
              <w:jc w:val="left"/>
              <w:rPr/>
            </w:pPr>
            <w:r>
              <w:rPr/>
              <w:t xml:space="preserve">Bharatiya Janata Party </w:t>
            </w:r>
          </w:p>
        </w:tc>
      </w:tr>
      <w:tr>
        <w:trPr/>
        <w:tc>
          <w:tcPr>
            <w:tcW w:w="421" w:type="dxa"/>
            <w:tcBorders/>
            <w:vAlign w:val="center"/>
          </w:tcPr>
          <w:p>
            <w:pPr>
              <w:pStyle w:val="TableContents"/>
              <w:bidi w:val="0"/>
              <w:spacing w:before="0" w:after="283"/>
              <w:jc w:val="left"/>
              <w:rPr/>
            </w:pPr>
            <w:r>
              <w:rPr/>
              <w:t xml:space="preserve">02 </w:t>
            </w:r>
          </w:p>
        </w:tc>
        <w:tc>
          <w:tcPr>
            <w:tcW w:w="736" w:type="dxa"/>
            <w:tcBorders/>
            <w:vAlign w:val="center"/>
          </w:tcPr>
          <w:p>
            <w:pPr>
              <w:pStyle w:val="TableContents"/>
              <w:bidi w:val="0"/>
              <w:spacing w:before="0" w:after="283"/>
              <w:jc w:val="left"/>
              <w:rPr/>
            </w:pPr>
            <w:r>
              <w:rPr/>
              <w:t xml:space="preserve">2017 </w:t>
            </w:r>
          </w:p>
        </w:tc>
        <w:tc>
          <w:tcPr>
            <w:tcW w:w="1231" w:type="dxa"/>
            <w:tcBorders/>
            <w:vAlign w:val="center"/>
          </w:tcPr>
          <w:p>
            <w:pPr>
              <w:pStyle w:val="TableContents"/>
              <w:bidi w:val="0"/>
              <w:spacing w:before="0" w:after="283"/>
              <w:jc w:val="left"/>
              <w:rPr/>
            </w:pPr>
            <w:r>
              <w:rPr/>
              <w:t xml:space="preserve">Jatkuva </w:t>
            </w:r>
          </w:p>
        </w:tc>
        <w:tc>
          <w:tcPr>
            <w:tcW w:w="2536" w:type="dxa"/>
            <w:tcBorders/>
            <w:vAlign w:val="center"/>
          </w:tcPr>
          <w:p>
            <w:pPr>
              <w:pStyle w:val="TableContents"/>
              <w:bidi w:val="0"/>
              <w:spacing w:before="0" w:after="283"/>
              <w:jc w:val="left"/>
              <w:rPr/>
            </w:pPr>
            <w:r>
              <w:rPr/>
              <w:t xml:space="preserve">Puhuja </w:t>
            </w:r>
          </w:p>
        </w:tc>
        <w:tc>
          <w:tcPr>
            <w:tcW w:w="2506" w:type="dxa"/>
            <w:tcBorders/>
            <w:vAlign w:val="center"/>
          </w:tcPr>
          <w:p>
            <w:pPr>
              <w:pStyle w:val="TableContents"/>
              <w:bidi w:val="0"/>
              <w:spacing w:before="0" w:after="283"/>
              <w:jc w:val="left"/>
              <w:rPr/>
            </w:pPr>
            <w:r>
              <w:rPr>
                <w:color w:val="A9A9A9"/>
              </w:rPr>
              <w:t xml:space="preserve">Hriday Narayan Dikshit </w:t>
            </w:r>
          </w:p>
        </w:tc>
        <w:tc>
          <w:tcPr>
            <w:tcW w:w="2326" w:type="dxa"/>
            <w:tcBorders/>
            <w:vAlign w:val="center"/>
          </w:tcPr>
          <w:p>
            <w:pPr>
              <w:pStyle w:val="TableContents"/>
              <w:bidi w:val="0"/>
              <w:spacing w:before="0" w:after="283"/>
              <w:jc w:val="left"/>
              <w:rPr/>
            </w:pPr>
            <w:r>
              <w:rPr/>
              <w:t xml:space="preserve">Bharatiya Janata Party </w:t>
            </w:r>
          </w:p>
        </w:tc>
      </w:tr>
      <w:tr>
        <w:trPr/>
        <w:tc>
          <w:tcPr>
            <w:tcW w:w="421" w:type="dxa"/>
            <w:tcBorders/>
            <w:vAlign w:val="center"/>
          </w:tcPr>
          <w:p>
            <w:pPr>
              <w:pStyle w:val="TableContents"/>
              <w:bidi w:val="0"/>
              <w:spacing w:before="0" w:after="283"/>
              <w:jc w:val="left"/>
              <w:rPr/>
            </w:pPr>
            <w:r>
              <w:rPr/>
              <w:t xml:space="preserve">03 </w:t>
            </w:r>
          </w:p>
        </w:tc>
        <w:tc>
          <w:tcPr>
            <w:tcW w:w="736" w:type="dxa"/>
            <w:tcBorders/>
            <w:vAlign w:val="center"/>
          </w:tcPr>
          <w:p>
            <w:pPr>
              <w:pStyle w:val="TableContents"/>
              <w:bidi w:val="0"/>
              <w:spacing w:before="0" w:after="283"/>
              <w:jc w:val="left"/>
              <w:rPr/>
            </w:pPr>
            <w:r>
              <w:rPr/>
              <w:t xml:space="preserve">2017 </w:t>
            </w:r>
          </w:p>
        </w:tc>
        <w:tc>
          <w:tcPr>
            <w:tcW w:w="1231" w:type="dxa"/>
            <w:tcBorders/>
            <w:vAlign w:val="center"/>
          </w:tcPr>
          <w:p>
            <w:pPr>
              <w:pStyle w:val="TableContents"/>
              <w:bidi w:val="0"/>
              <w:spacing w:before="0" w:after="283"/>
              <w:jc w:val="left"/>
              <w:rPr/>
            </w:pPr>
            <w:r>
              <w:rPr/>
              <w:t xml:space="preserve">Jatkuva </w:t>
            </w:r>
          </w:p>
        </w:tc>
        <w:tc>
          <w:tcPr>
            <w:tcW w:w="2536" w:type="dxa"/>
            <w:tcBorders/>
            <w:vAlign w:val="center"/>
          </w:tcPr>
          <w:p>
            <w:pPr>
              <w:pStyle w:val="TableContents"/>
              <w:bidi w:val="0"/>
              <w:spacing w:before="0" w:after="283"/>
              <w:jc w:val="left"/>
              <w:rPr/>
            </w:pPr>
            <w:r>
              <w:rPr/>
              <w:t xml:space="preserve">Varapuhemies </w:t>
            </w:r>
          </w:p>
        </w:tc>
        <w:tc>
          <w:tcPr>
            <w:tcW w:w="2506" w:type="dxa"/>
            <w:tcBorders/>
            <w:vAlign w:val="center"/>
          </w:tcPr>
          <w:p>
            <w:pPr>
              <w:pStyle w:val="TableContents"/>
              <w:bidi w:val="0"/>
              <w:spacing w:before="0" w:after="283"/>
              <w:jc w:val="left"/>
              <w:rPr/>
            </w:pPr>
            <w:r>
              <w:rPr/>
              <w:t xml:space="preserve">Vapaa </w:t>
            </w:r>
          </w:p>
        </w:tc>
        <w:tc>
          <w:tcPr>
            <w:tcW w:w="2326" w:type="dxa"/>
            <w:tcBorders/>
            <w:vAlign w:val="center"/>
          </w:tcPr>
          <w:p>
            <w:pPr>
              <w:pStyle w:val="TableContents"/>
              <w:bidi w:val="0"/>
              <w:spacing w:before="0" w:after="283"/>
              <w:jc w:val="left"/>
              <w:rPr/>
            </w:pPr>
            <w:r>
              <w:rPr/>
              <w:t xml:space="preserve">-</w:t>
            </w:r>
          </w:p>
        </w:tc>
      </w:tr>
      <w:tr>
        <w:trPr/>
        <w:tc>
          <w:tcPr>
            <w:tcW w:w="421" w:type="dxa"/>
            <w:tcBorders/>
            <w:vAlign w:val="center"/>
          </w:tcPr>
          <w:p>
            <w:pPr>
              <w:pStyle w:val="TableContents"/>
              <w:bidi w:val="0"/>
              <w:spacing w:before="0" w:after="283"/>
              <w:jc w:val="left"/>
              <w:rPr/>
            </w:pPr>
            <w:r>
              <w:rPr/>
              <w:t xml:space="preserve">04 </w:t>
            </w:r>
          </w:p>
        </w:tc>
        <w:tc>
          <w:tcPr>
            <w:tcW w:w="736" w:type="dxa"/>
            <w:tcBorders/>
            <w:vAlign w:val="center"/>
          </w:tcPr>
          <w:p>
            <w:pPr>
              <w:pStyle w:val="TableContents"/>
              <w:bidi w:val="0"/>
              <w:spacing w:before="0" w:after="283"/>
              <w:jc w:val="left"/>
              <w:rPr/>
            </w:pPr>
            <w:r>
              <w:rPr/>
              <w:t xml:space="preserve">2017 </w:t>
            </w:r>
          </w:p>
        </w:tc>
        <w:tc>
          <w:tcPr>
            <w:tcW w:w="1231" w:type="dxa"/>
            <w:tcBorders/>
            <w:vAlign w:val="center"/>
          </w:tcPr>
          <w:p>
            <w:pPr>
              <w:pStyle w:val="TableContents"/>
              <w:bidi w:val="0"/>
              <w:spacing w:before="0" w:after="283"/>
              <w:jc w:val="left"/>
              <w:rPr/>
            </w:pPr>
            <w:r>
              <w:rPr/>
              <w:t xml:space="preserve">Jatkuva </w:t>
            </w:r>
          </w:p>
        </w:tc>
        <w:tc>
          <w:tcPr>
            <w:tcW w:w="2536" w:type="dxa"/>
            <w:tcBorders/>
            <w:vAlign w:val="center"/>
          </w:tcPr>
          <w:p>
            <w:pPr>
              <w:pStyle w:val="TableContents"/>
              <w:bidi w:val="0"/>
              <w:spacing w:before="0" w:after="283"/>
              <w:jc w:val="left"/>
              <w:rPr/>
            </w:pPr>
            <w:r>
              <w:rPr/>
              <w:t xml:space="preserve">Parlamentin puhemies </w:t>
            </w:r>
          </w:p>
        </w:tc>
        <w:tc>
          <w:tcPr>
            <w:tcW w:w="2506" w:type="dxa"/>
            <w:tcBorders/>
            <w:vAlign w:val="center"/>
          </w:tcPr>
          <w:p>
            <w:pPr>
              <w:pStyle w:val="TableContents"/>
              <w:bidi w:val="0"/>
              <w:spacing w:before="0" w:after="283"/>
              <w:jc w:val="left"/>
              <w:rPr/>
            </w:pPr>
            <w:r>
              <w:rPr/>
              <w:t xml:space="preserve">Yogi Adityanath </w:t>
            </w:r>
          </w:p>
        </w:tc>
        <w:tc>
          <w:tcPr>
            <w:tcW w:w="2326" w:type="dxa"/>
            <w:tcBorders/>
            <w:vAlign w:val="center"/>
          </w:tcPr>
          <w:p>
            <w:pPr>
              <w:pStyle w:val="TableContents"/>
              <w:bidi w:val="0"/>
              <w:spacing w:before="0" w:after="283"/>
              <w:jc w:val="left"/>
              <w:rPr/>
            </w:pPr>
            <w:r>
              <w:rPr/>
              <w:t xml:space="preserve">Bharatiya Janata Party </w:t>
            </w:r>
          </w:p>
        </w:tc>
      </w:tr>
      <w:tr>
        <w:trPr/>
        <w:tc>
          <w:tcPr>
            <w:tcW w:w="421" w:type="dxa"/>
            <w:tcBorders/>
            <w:vAlign w:val="center"/>
          </w:tcPr>
          <w:p>
            <w:pPr>
              <w:pStyle w:val="TableContents"/>
              <w:bidi w:val="0"/>
              <w:spacing w:before="0" w:after="283"/>
              <w:jc w:val="left"/>
              <w:rPr/>
            </w:pPr>
            <w:r>
              <w:rPr/>
              <w:t xml:space="preserve">05 </w:t>
            </w:r>
          </w:p>
        </w:tc>
        <w:tc>
          <w:tcPr>
            <w:tcW w:w="736" w:type="dxa"/>
            <w:tcBorders/>
            <w:vAlign w:val="center"/>
          </w:tcPr>
          <w:p>
            <w:pPr>
              <w:pStyle w:val="TableContents"/>
              <w:bidi w:val="0"/>
              <w:spacing w:before="0" w:after="283"/>
              <w:jc w:val="left"/>
              <w:rPr/>
            </w:pPr>
            <w:r>
              <w:rPr/>
              <w:t xml:space="preserve">2017 </w:t>
            </w:r>
          </w:p>
        </w:tc>
        <w:tc>
          <w:tcPr>
            <w:tcW w:w="1231" w:type="dxa"/>
            <w:tcBorders/>
            <w:vAlign w:val="center"/>
          </w:tcPr>
          <w:p>
            <w:pPr>
              <w:pStyle w:val="TableContents"/>
              <w:bidi w:val="0"/>
              <w:spacing w:before="0" w:after="283"/>
              <w:jc w:val="left"/>
              <w:rPr/>
            </w:pPr>
            <w:r>
              <w:rPr/>
              <w:t xml:space="preserve">Jatkuva </w:t>
            </w:r>
          </w:p>
        </w:tc>
        <w:tc>
          <w:tcPr>
            <w:tcW w:w="2536" w:type="dxa"/>
            <w:tcBorders/>
            <w:vAlign w:val="center"/>
          </w:tcPr>
          <w:p>
            <w:pPr>
              <w:pStyle w:val="TableContents"/>
              <w:bidi w:val="0"/>
              <w:spacing w:before="0" w:after="283"/>
              <w:jc w:val="left"/>
              <w:rPr/>
            </w:pPr>
            <w:r>
              <w:rPr/>
              <w:t xml:space="preserve">Oppositiojohtaja </w:t>
            </w:r>
          </w:p>
        </w:tc>
        <w:tc>
          <w:tcPr>
            <w:tcW w:w="2506" w:type="dxa"/>
            <w:tcBorders/>
            <w:vAlign w:val="center"/>
          </w:tcPr>
          <w:p>
            <w:pPr>
              <w:pStyle w:val="TableContents"/>
              <w:bidi w:val="0"/>
              <w:spacing w:before="0" w:after="283"/>
              <w:jc w:val="left"/>
              <w:rPr/>
            </w:pPr>
            <w:r>
              <w:rPr/>
              <w:t xml:space="preserve">Ram Govind Chaudhary </w:t>
            </w:r>
          </w:p>
        </w:tc>
        <w:tc>
          <w:tcPr>
            <w:tcW w:w="2326" w:type="dxa"/>
            <w:tcBorders/>
            <w:vAlign w:val="center"/>
          </w:tcPr>
          <w:p>
            <w:pPr>
              <w:pStyle w:val="TableContents"/>
              <w:bidi w:val="0"/>
              <w:spacing w:before="0" w:after="283"/>
              <w:jc w:val="left"/>
              <w:rPr/>
            </w:pPr>
            <w:r>
              <w:rPr/>
              <w:t xml:space="preserve">Samajwadi-puolue </w:t>
            </w:r>
          </w:p>
        </w:tc>
      </w:tr>
      <w:tr>
        <w:trPr/>
        <w:tc>
          <w:tcPr>
            <w:tcW w:w="421" w:type="dxa"/>
            <w:tcBorders/>
            <w:vAlign w:val="center"/>
          </w:tcPr>
          <w:p>
            <w:pPr>
              <w:pStyle w:val="TableContents"/>
              <w:bidi w:val="0"/>
              <w:spacing w:before="0" w:after="283"/>
              <w:jc w:val="left"/>
              <w:rPr/>
            </w:pPr>
            <w:r>
              <w:rPr/>
              <w:t xml:space="preserve">06 </w:t>
            </w:r>
          </w:p>
        </w:tc>
        <w:tc>
          <w:tcPr>
            <w:tcW w:w="736" w:type="dxa"/>
            <w:tcBorders/>
            <w:vAlign w:val="center"/>
          </w:tcPr>
          <w:p>
            <w:pPr>
              <w:pStyle w:val="TableContents"/>
              <w:bidi w:val="0"/>
              <w:spacing w:before="0" w:after="283"/>
              <w:jc w:val="left"/>
              <w:rPr/>
            </w:pPr>
            <w:r>
              <w:rPr/>
              <w:t xml:space="preserve">2017 </w:t>
            </w:r>
          </w:p>
        </w:tc>
        <w:tc>
          <w:tcPr>
            <w:tcW w:w="1231" w:type="dxa"/>
            <w:tcBorders/>
            <w:vAlign w:val="center"/>
          </w:tcPr>
          <w:p>
            <w:pPr>
              <w:pStyle w:val="TableContents"/>
              <w:bidi w:val="0"/>
              <w:spacing w:before="0" w:after="283"/>
              <w:jc w:val="left"/>
              <w:rPr/>
            </w:pPr>
            <w:r>
              <w:rPr/>
              <w:t xml:space="preserve">Jatkuva </w:t>
            </w:r>
          </w:p>
        </w:tc>
        <w:tc>
          <w:tcPr>
            <w:tcW w:w="2536" w:type="dxa"/>
            <w:tcBorders/>
            <w:vAlign w:val="center"/>
          </w:tcPr>
          <w:p>
            <w:pPr>
              <w:pStyle w:val="TableContents"/>
              <w:bidi w:val="0"/>
              <w:spacing w:before="0" w:after="283"/>
              <w:jc w:val="left"/>
              <w:rPr/>
            </w:pPr>
            <w:r>
              <w:rPr/>
              <w:t xml:space="preserve">Pääsihteeri </w:t>
            </w:r>
          </w:p>
        </w:tc>
        <w:tc>
          <w:tcPr>
            <w:tcW w:w="2506" w:type="dxa"/>
            <w:tcBorders/>
            <w:vAlign w:val="center"/>
          </w:tcPr>
          <w:p>
            <w:pPr>
              <w:pStyle w:val="TableContents"/>
              <w:bidi w:val="0"/>
              <w:spacing w:before="0" w:after="283"/>
              <w:jc w:val="left"/>
              <w:rPr/>
            </w:pPr>
            <w:r>
              <w:rPr/>
              <w:t xml:space="preserve">Pradeep Kumar Dubey </w:t>
            </w:r>
          </w:p>
        </w:tc>
        <w:tc>
          <w:tcPr>
            <w:tcW w:w="2326" w:type="dxa"/>
            <w:tcBorders/>
            <w:vAlign w:val="center"/>
          </w:tcPr>
          <w:p>
            <w:pPr>
              <w:pStyle w:val="TableContents"/>
              <w:bidi w:val="0"/>
              <w:spacing w:before="0" w:after="283"/>
              <w:jc w:val="left"/>
              <w:rPr/>
            </w:pPr>
            <w:r>
              <w:rPr/>
              <w:t xml:space="preserve">-</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Uuttar Pradeshin osavaltion 17. edustajakokouksen puhemieheksi.</w:t>
      </w:r>
    </w:p>
    <w:p>
      <w:pPr>
        <w:pStyle w:val="TextBody"/>
        <w:bidi w:val="0"/>
        <w:jc w:val="left"/>
        <w:rPr>
          <w:b/>
          <w:u w:val="single"/>
          <w:shd w:val="clear" w:fill="FFFF00"/>
        </w:rPr>
      </w:pPr>
      <w:r>
        <w:rPr>
          <w:b/>
          <w:u w:val="single"/>
          <w:shd w:val="clear" w:fill="FFFF00"/>
        </w:rPr>
        <w:t xml:space="preserve">Asiakirjan numero 15339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Naisten jääkiekossa kanadalaiset </w:t>
      </w:r>
      <w:r>
        <w:rPr>
          <w:color w:val="A9A9A9"/>
        </w:rPr>
        <w:t xml:space="preserve">Jayna Hefford </w:t>
      </w:r>
      <w:r>
        <w:rPr/>
        <w:t xml:space="preserve">ja </w:t>
      </w:r>
      <w:r>
        <w:rPr>
          <w:color w:val="DCDCDC"/>
        </w:rPr>
        <w:t xml:space="preserve">Hayley Wickenheiser </w:t>
      </w:r>
      <w:r>
        <w:rPr/>
        <w:t xml:space="preserve">pitävät hallussaan ennätystä (viisi mitalia), sillä he ovat voittaneet neljä kultaa ja yhden hopean. Myös heidän joukkuetoverinsa Caroline Ouellette voitti neljä kultamitalia. Neljä muuta urheilijaa on voittanut neljä mitalia: kaksi kanadalaista - Becky Kellar ja Jennifer Botterill, joilla on kolme kultaa ja yksi hopea - ja kolme amerikkalaista - Angela Ruggiero, Jenny Potter (kummallakin yksi kulta, kaksi hopeaa ja yksi pronssi) ja Julie Chu (kolme hopeaa ja yksi pronssi).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kultamitaleita jääkiekossa?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62"/>
        <w:gridCol w:w="3050"/>
        <w:gridCol w:w="3006"/>
        <w:gridCol w:w="2687"/>
      </w:tblGrid>
      <w:tr>
        <w:trPr/>
        <w:tc>
          <w:tcPr>
            <w:tcW w:w="1462" w:type="dxa"/>
            <w:tcBorders/>
            <w:vAlign w:val="center"/>
          </w:tcPr>
          <w:p>
            <w:pPr>
              <w:pStyle w:val="TableHeading"/>
              <w:suppressLineNumbers/>
              <w:bidi w:val="0"/>
              <w:spacing w:before="0" w:after="283"/>
              <w:jc w:val="center"/>
              <w:rPr/>
            </w:pPr>
            <w:r>
              <w:rPr/>
              <w:t xml:space="preserve">Pelit Kulta Hopea Pronssi </w:t>
            </w:r>
          </w:p>
        </w:tc>
        <w:tc>
          <w:tcPr>
            <w:tcW w:w="3050" w:type="dxa"/>
            <w:tcBorders/>
          </w:tcPr>
          <w:p>
            <w:pPr>
              <w:pStyle w:val="TableContents"/>
              <w:bidi w:val="0"/>
              <w:spacing w:before="0" w:after="283"/>
              <w:jc w:val="left"/>
              <w:rPr>
                <w:sz w:val="4"/>
                <w:szCs w:val="4"/>
              </w:rPr>
            </w:pPr>
            <w:r>
              <w:rPr>
                <w:sz w:val="4"/>
                <w:szCs w:val="4"/>
              </w:rPr>
            </w:r>
          </w:p>
        </w:tc>
        <w:tc>
          <w:tcPr>
            <w:tcW w:w="3006" w:type="dxa"/>
            <w:tcBorders/>
          </w:tcPr>
          <w:p>
            <w:pPr>
              <w:pStyle w:val="TableContents"/>
              <w:bidi w:val="0"/>
              <w:spacing w:before="0" w:after="283"/>
              <w:jc w:val="left"/>
              <w:rPr>
                <w:sz w:val="4"/>
                <w:szCs w:val="4"/>
              </w:rPr>
            </w:pPr>
            <w:r>
              <w:rPr>
                <w:sz w:val="4"/>
                <w:szCs w:val="4"/>
              </w:rPr>
            </w:r>
          </w:p>
        </w:tc>
        <w:tc>
          <w:tcPr>
            <w:tcW w:w="2687" w:type="dxa"/>
            <w:tcBorders/>
          </w:tcPr>
          <w:p>
            <w:pPr>
              <w:pStyle w:val="TableContents"/>
              <w:bidi w:val="0"/>
              <w:spacing w:before="0" w:after="283"/>
              <w:jc w:val="left"/>
              <w:rPr>
                <w:sz w:val="4"/>
                <w:szCs w:val="4"/>
              </w:rPr>
            </w:pPr>
            <w:r>
              <w:rPr>
                <w:sz w:val="4"/>
                <w:szCs w:val="4"/>
              </w:rPr>
            </w:r>
          </w:p>
        </w:tc>
      </w:tr>
      <w:tr>
        <w:trPr/>
        <w:tc>
          <w:tcPr>
            <w:tcW w:w="1462" w:type="dxa"/>
            <w:tcBorders/>
            <w:vAlign w:val="center"/>
          </w:tcPr>
          <w:p>
            <w:pPr>
              <w:pStyle w:val="TableContents"/>
              <w:bidi w:val="0"/>
              <w:spacing w:before="0" w:after="283"/>
              <w:jc w:val="left"/>
              <w:rPr/>
            </w:pPr>
            <w:r>
              <w:rPr/>
              <w:t xml:space="preserve">1998 Nagano yksityiskohdat </w:t>
            </w:r>
          </w:p>
        </w:tc>
        <w:tc>
          <w:tcPr>
            <w:tcW w:w="3050" w:type="dxa"/>
            <w:tcBorders/>
            <w:vAlign w:val="center"/>
          </w:tcPr>
          <w:p>
            <w:pPr>
              <w:pStyle w:val="TableContents"/>
              <w:bidi w:val="0"/>
              <w:spacing w:before="0" w:after="283"/>
              <w:jc w:val="left"/>
              <w:rPr/>
            </w:pPr>
            <w:r>
              <w:rPr/>
              <w:t xml:space="preserve">Yhdysvallat (USA) (1) Chris Bailey Laurie Baker Alana Blahoski Lisa Brown-Miller Karyn Bye Colleen Coyne Sara Decosta Tricia Dunn-Luoma Cammi Granato Katie King Shelley Looney Sue Merz Allison Mleczko Tara Mounsey Vicki Movsessian Jenny Potter Angela Ruggiero Sarah Tueting Gretchen Ulion Sandra Whyte </w:t>
            </w:r>
          </w:p>
        </w:tc>
        <w:tc>
          <w:tcPr>
            <w:tcW w:w="3006" w:type="dxa"/>
            <w:tcBorders/>
            <w:vAlign w:val="center"/>
          </w:tcPr>
          <w:p>
            <w:pPr>
              <w:pStyle w:val="TableContents"/>
              <w:bidi w:val="0"/>
              <w:spacing w:before="0" w:after="283"/>
              <w:jc w:val="left"/>
              <w:rPr/>
            </w:pPr>
            <w:r>
              <w:rPr/>
              <w:t xml:space="preserve">Kanada (CAN) (1) Jennifer Botterill Thérèse Brisson Cassie Campbell Judy Diduck Nancy Drolet Lori Dupuis Danielle Goyette Geraldine Heaney Jayna Hefford Becky Kellar Kathy McCormack Karen Nystrom Lesley Reddon Manon Rhéaume Laura Schuler Fiona Smith France St-Louis Vicky Sunohara Hayley Wickenheiser Stacy Wilson </w:t>
            </w:r>
          </w:p>
        </w:tc>
        <w:tc>
          <w:tcPr>
            <w:tcW w:w="2687" w:type="dxa"/>
            <w:tcBorders/>
            <w:vAlign w:val="center"/>
          </w:tcPr>
          <w:p>
            <w:pPr>
              <w:pStyle w:val="TableContents"/>
              <w:bidi w:val="0"/>
              <w:spacing w:before="0" w:after="283"/>
              <w:jc w:val="left"/>
              <w:rPr/>
            </w:pPr>
            <w:r>
              <w:rPr/>
              <w:t xml:space="preserve"/>
            </w:r>
          </w:p>
        </w:tc>
      </w:tr>
      <w:tr>
        <w:trPr/>
        <w:tc>
          <w:tcPr>
            <w:tcW w:w="1462" w:type="dxa"/>
            <w:tcBorders/>
            <w:vAlign w:val="center"/>
          </w:tcPr>
          <w:p>
            <w:pPr>
              <w:pStyle w:val="TableContents"/>
              <w:bidi w:val="0"/>
              <w:spacing w:before="0" w:after="283"/>
              <w:jc w:val="left"/>
              <w:rPr/>
            </w:pPr>
            <w:r>
              <w:rPr/>
              <w:t xml:space="preserve">2002 Salt Lake City yksityiskohdat </w:t>
            </w:r>
          </w:p>
        </w:tc>
        <w:tc>
          <w:tcPr>
            <w:tcW w:w="3050" w:type="dxa"/>
            <w:tcBorders/>
            <w:vAlign w:val="center"/>
          </w:tcPr>
          <w:p>
            <w:pPr>
              <w:pStyle w:val="TableContents"/>
              <w:bidi w:val="0"/>
              <w:spacing w:before="0" w:after="283"/>
              <w:jc w:val="left"/>
              <w:rPr/>
            </w:pPr>
            <w:r>
              <w:rPr/>
              <w:t xml:space="preserve">Kanada (CAN) (1) Dana Antal Kelly Bechard Jennifer Botterill Thérèse Brisson Cassie Campbell Isabelle Chartrand Lori Dupuis Danielle Goyette Geraldine Heaney Jayna Hefford Becky Kellar Caroline Ouellette Cherie Piper Cheryl Pounder Tammy Lee Shewchuk Sami Jo Small Colleen Sostorics Kim St-Pierre Vicky Sunohara Hayley Wickenheiser </w:t>
            </w:r>
          </w:p>
        </w:tc>
        <w:tc>
          <w:tcPr>
            <w:tcW w:w="3006" w:type="dxa"/>
            <w:tcBorders/>
            <w:vAlign w:val="center"/>
          </w:tcPr>
          <w:p>
            <w:pPr>
              <w:pStyle w:val="TableContents"/>
              <w:bidi w:val="0"/>
              <w:spacing w:before="0" w:after="283"/>
              <w:jc w:val="left"/>
              <w:rPr/>
            </w:pPr>
            <w:r>
              <w:rPr/>
              <w:t xml:space="preserve">Yhdysvallat (USA) (1) Chris Bailey Laurie Baker Karyn Bye Julie Chu Natalie Darwitz Sara Decosta Tricia Dunn-Luoma Cammi Granato Courtney Kennedy Andrea Kilbourne Katie King Shelley Looney Sue Merz Allison Mleczko Tara Mounsey Jenny Potter Angela Ruggiero Sarah Tueting Lyndsay Wall Krissy Wendell </w:t>
            </w:r>
          </w:p>
        </w:tc>
        <w:tc>
          <w:tcPr>
            <w:tcW w:w="2687" w:type="dxa"/>
            <w:tcBorders/>
            <w:vAlign w:val="center"/>
          </w:tcPr>
          <w:p>
            <w:pPr>
              <w:pStyle w:val="TableContents"/>
              <w:bidi w:val="0"/>
              <w:spacing w:before="0" w:after="283"/>
              <w:jc w:val="left"/>
              <w:rPr/>
            </w:pPr>
            <w:r>
              <w:rPr/>
              <w:t xml:space="preserve">Ruotsi (SWE) (1) Annica Åhlén Lotta Almblad Anna Andersson Gunilla Andersson Emelie Berggren Kristina Bergstrand Ann-Louise Edstrand Joa Elfsberg Erika Holst Nanna Jansson Maria Larsson Ylva Lindberg Ulrica Lindström Kim Martin Josefin Pettersson Maria Rooth Danijela Rundqvist Evelina Samuelsson Therese Sjölander Anna Vikman </w:t>
            </w:r>
          </w:p>
        </w:tc>
      </w:tr>
      <w:tr>
        <w:trPr/>
        <w:tc>
          <w:tcPr>
            <w:tcW w:w="1462" w:type="dxa"/>
            <w:tcBorders/>
            <w:vAlign w:val="center"/>
          </w:tcPr>
          <w:p>
            <w:pPr>
              <w:pStyle w:val="TableContents"/>
              <w:bidi w:val="0"/>
              <w:spacing w:before="0" w:after="283"/>
              <w:jc w:val="left"/>
              <w:rPr/>
            </w:pPr>
            <w:r>
              <w:rPr/>
              <w:t xml:space="preserve">2006 Torino tiedot </w:t>
            </w:r>
          </w:p>
        </w:tc>
        <w:tc>
          <w:tcPr>
            <w:tcW w:w="3050" w:type="dxa"/>
            <w:tcBorders/>
            <w:vAlign w:val="center"/>
          </w:tcPr>
          <w:p>
            <w:pPr>
              <w:pStyle w:val="TableContents"/>
              <w:bidi w:val="0"/>
              <w:spacing w:before="0" w:after="283"/>
              <w:jc w:val="left"/>
              <w:rPr/>
            </w:pPr>
            <w:r>
              <w:rPr/>
              <w:t xml:space="preserve">Kanada (CAN) (2) Meghan Agosta Gillian Apps Jennifer Botterill Cassie Campbell Gillian Ferrari Danielle Goyette Jayna Hefford Becky Kellar Gina Kingsbury Charline Labonté Carla MacLeod Caroline Ouellette Cherie Piper Cheryl Pounder Colleen Sostorics Kim St-Pierre Vicky Sunohara Sarah Vaillancourt Katie Weatherston Hayley Wickenheiser Katie Weatherston Hayley Wickenheiser </w:t>
            </w:r>
          </w:p>
        </w:tc>
        <w:tc>
          <w:tcPr>
            <w:tcW w:w="3006" w:type="dxa"/>
            <w:tcBorders/>
            <w:vAlign w:val="center"/>
          </w:tcPr>
          <w:p>
            <w:pPr>
              <w:pStyle w:val="TableContents"/>
              <w:bidi w:val="0"/>
              <w:spacing w:before="0" w:after="283"/>
              <w:jc w:val="left"/>
              <w:rPr/>
            </w:pPr>
            <w:r>
              <w:rPr/>
              <w:t xml:space="preserve">Ruotsi (SWE) (1) Cecilia Andersson Gunilla Andersson Jenni Asserholt Ann-Louise Edstrand Joa Elfsberg Emma Eliasson Erika Holst Nanna Jansson Ylva Lindberg Jenny Lindqvist Kristina Lundberg Kim Martin Frida Nevalainen Emilie O'Konor Maria Rooth Danijela Rundqvist Therese Sjölander Katarina Timglas Anna Vikman Pernilla Winberg </w:t>
            </w:r>
          </w:p>
        </w:tc>
        <w:tc>
          <w:tcPr>
            <w:tcW w:w="2687" w:type="dxa"/>
            <w:tcBorders/>
            <w:vAlign w:val="center"/>
          </w:tcPr>
          <w:p>
            <w:pPr>
              <w:pStyle w:val="TableContents"/>
              <w:bidi w:val="0"/>
              <w:spacing w:before="0" w:after="283"/>
              <w:jc w:val="left"/>
              <w:rPr/>
            </w:pPr>
            <w:r>
              <w:rPr/>
              <w:t xml:space="preserve">Yhdysvallat (USA) (1) Caitlin Cahow Julie Chu Natalie Darwitz Pam Dreyer Tricia Dunn-Luoma Molly Engstrom Chanda Gunn Jamie Hagerman Kim Insalaco Kathleen Kauth Courtney Kennedy Katie King Kristin King Sarah Parsons Jenny Potter Helen Resor Angela Ruggiero Kelly Stephens Lyndsay Wall Krissy Wendell </w:t>
            </w:r>
          </w:p>
        </w:tc>
      </w:tr>
      <w:tr>
        <w:trPr/>
        <w:tc>
          <w:tcPr>
            <w:tcW w:w="1462" w:type="dxa"/>
            <w:tcBorders/>
            <w:vAlign w:val="center"/>
          </w:tcPr>
          <w:p>
            <w:pPr>
              <w:pStyle w:val="TableContents"/>
              <w:bidi w:val="0"/>
              <w:spacing w:before="0" w:after="283"/>
              <w:jc w:val="left"/>
              <w:rPr/>
            </w:pPr>
            <w:r>
              <w:rPr/>
              <w:t xml:space="preserve">2010 Vancouver yksityiskohdat </w:t>
            </w:r>
          </w:p>
        </w:tc>
        <w:tc>
          <w:tcPr>
            <w:tcW w:w="3050" w:type="dxa"/>
            <w:tcBorders/>
            <w:vAlign w:val="center"/>
          </w:tcPr>
          <w:p>
            <w:pPr>
              <w:pStyle w:val="TableContents"/>
              <w:bidi w:val="0"/>
              <w:spacing w:before="0" w:after="283"/>
              <w:jc w:val="left"/>
              <w:rPr/>
            </w:pPr>
            <w:r>
              <w:rPr/>
              <w:t xml:space="preserve">Kanada (CAN) (3) Meghan Agosta Gillian Apps Tessa Bonhomme Jennifer Botterill Jayna Hefford Haley Irwin Rebecca Johnston Becky Kellar Gina Kingsbury Charline Labonté Carla MacLeod Carla MacLeod Meaghan Mikkelson Caroline Ouellette Cherie Piper Marie-Philip Poulin Kim St-Pierre Colleen Sostorics Shannon Szabados Sarah Vaillancourt Catherine Ward Hayley Wickenheiser </w:t>
            </w:r>
          </w:p>
        </w:tc>
        <w:tc>
          <w:tcPr>
            <w:tcW w:w="3006" w:type="dxa"/>
            <w:tcBorders/>
            <w:vAlign w:val="center"/>
          </w:tcPr>
          <w:p>
            <w:pPr>
              <w:pStyle w:val="TableContents"/>
              <w:bidi w:val="0"/>
              <w:spacing w:before="0" w:after="283"/>
              <w:jc w:val="left"/>
              <w:rPr/>
            </w:pPr>
            <w:r>
              <w:rPr/>
              <w:t xml:space="preserve">Yhdysvallat (USA) (2) Kacey Bellamy Caitlin Cahow Lisa Chesson Julie Chu Natalie Darwitz Meghan Duggan Molly Engstrom Hilary Knight Jocelyne Lamoureux Monique Lamoureux Erika Lawler Gisele Marvin Brianne McLaughlin Jenny Schmidgall-Potter Angela Ruggiero Molly Schaus Kelli Stack Karen Thatcher Jessie Vetter Kerry Weiland Jinelle Zaugg-Siergiej </w:t>
            </w:r>
          </w:p>
        </w:tc>
        <w:tc>
          <w:tcPr>
            <w:tcW w:w="2687" w:type="dxa"/>
            <w:tcBorders/>
            <w:vAlign w:val="center"/>
          </w:tcPr>
          <w:p>
            <w:pPr>
              <w:pStyle w:val="TableContents"/>
              <w:bidi w:val="0"/>
              <w:spacing w:before="0" w:after="283"/>
              <w:jc w:val="left"/>
              <w:rPr/>
            </w:pPr>
            <w:r>
              <w:rPr/>
              <w:t xml:space="preserve">Suomi (FIN) (2) Anne Helin Jenni Hiirikoski Venla Hovi Michelle Karvinen Mira Kuisma Emma Laaksonen Rosa Lindstedt Terhi Mertanen Heidi Pelttari Mariia Posa Annina Rajahuhta Karoliina Rantamäki Noora Räty Mari Saarinen Saija Sirviö Nina Tikkinen Minnamari Tuominen Saara Tuominen Linda Välimäki Anna Vanhatalo Marjo Voutilainen </w:t>
            </w:r>
          </w:p>
        </w:tc>
      </w:tr>
      <w:tr>
        <w:trPr/>
        <w:tc>
          <w:tcPr>
            <w:tcW w:w="1462" w:type="dxa"/>
            <w:tcBorders/>
            <w:vAlign w:val="center"/>
          </w:tcPr>
          <w:p>
            <w:pPr>
              <w:pStyle w:val="TableContents"/>
              <w:bidi w:val="0"/>
              <w:spacing w:before="0" w:after="283"/>
              <w:jc w:val="left"/>
              <w:rPr/>
            </w:pPr>
            <w:r>
              <w:rPr/>
              <w:t xml:space="preserve">2014 Sotšin yksityiskohdat </w:t>
            </w:r>
          </w:p>
        </w:tc>
        <w:tc>
          <w:tcPr>
            <w:tcW w:w="3050" w:type="dxa"/>
            <w:tcBorders/>
            <w:vAlign w:val="center"/>
          </w:tcPr>
          <w:p>
            <w:pPr>
              <w:pStyle w:val="TableContents"/>
              <w:bidi w:val="0"/>
              <w:spacing w:before="0" w:after="283"/>
              <w:jc w:val="left"/>
              <w:rPr/>
            </w:pPr>
            <w:r>
              <w:rPr/>
              <w:t xml:space="preserve">Kanada (CAN) (4) Meghan Agosta-Marciano Gillian Apps Mélodie Daoust Laura Fortino Jayna Hefford Haley Irwin Brianne Jenner Rebecca Johnston Charline Labonté Geneviève Lacasse Jocelyne Larocque Meaghan Mikkelson-Reid Caroline Ouellette Marie-Philip Poulin Lauriane Rougeau Natalie Spooner Shannon Szabados Jenn Wakefield Catherine Ward Tara Watchorn Hayley Wickenheiser </w:t>
            </w:r>
          </w:p>
        </w:tc>
        <w:tc>
          <w:tcPr>
            <w:tcW w:w="3006" w:type="dxa"/>
            <w:tcBorders/>
            <w:vAlign w:val="center"/>
          </w:tcPr>
          <w:p>
            <w:pPr>
              <w:pStyle w:val="TableContents"/>
              <w:bidi w:val="0"/>
              <w:spacing w:before="0" w:after="283"/>
              <w:jc w:val="left"/>
              <w:rPr/>
            </w:pPr>
            <w:r>
              <w:rPr/>
              <w:t xml:space="preserve">Yhdysvallat (USA) (3) Kacey Bellamy Megan Bozek Alexandra Carpenter Julie Chu Kendall Coyne Brianna Decker Meghan Duggan Lyndsey Fry Amanda Kessel Hilary Knight Jocelyne Lamoureux Monique Lamoureux-Kolls Gisele Marvin Brianne McLaughlin Michelle Picard Josephine Pucci Molly Schaus Anne Schleper Kelli Stack Lee Stecklein Jessie Vetter </w:t>
            </w:r>
          </w:p>
        </w:tc>
        <w:tc>
          <w:tcPr>
            <w:tcW w:w="2687" w:type="dxa"/>
            <w:tcBorders/>
            <w:vAlign w:val="center"/>
          </w:tcPr>
          <w:p>
            <w:pPr>
              <w:pStyle w:val="TableContents"/>
              <w:bidi w:val="0"/>
              <w:spacing w:before="0" w:after="283"/>
              <w:jc w:val="left"/>
              <w:rPr/>
            </w:pPr>
            <w:r>
              <w:rPr/>
              <w:t xml:space="preserve">Sveitsi (SUI) (1) Janine Alder Livia Altmann Sophie Anthamatten Laura Benz Sara Benz Nicole Bullo Romy Eggimann Sarah Forster Angela Frautschi Jessica Lutz Julia Marty Stefanie Marty Alina Müller Katrin Nabholz Evelina Raselli Florence Schelling Lara Stalder Phoebe Stanz Anja Stiefel Nina Waidacher </w:t>
            </w:r>
          </w:p>
        </w:tc>
      </w:tr>
      <w:tr>
        <w:trPr/>
        <w:tc>
          <w:tcPr>
            <w:tcW w:w="1462" w:type="dxa"/>
            <w:tcBorders/>
            <w:vAlign w:val="center"/>
          </w:tcPr>
          <w:p>
            <w:pPr>
              <w:pStyle w:val="TableContents"/>
              <w:bidi w:val="0"/>
              <w:spacing w:before="0" w:after="283"/>
              <w:jc w:val="left"/>
              <w:rPr/>
            </w:pPr>
            <w:r>
              <w:rPr>
                <w:color w:val="A9A9A9"/>
              </w:rPr>
              <w:t xml:space="preserve">2018 </w:t>
            </w:r>
            <w:r>
              <w:rPr/>
              <w:t xml:space="preserve">Pyeongchang yksityiskohdat </w:t>
            </w:r>
          </w:p>
        </w:tc>
        <w:tc>
          <w:tcPr>
            <w:tcW w:w="3050" w:type="dxa"/>
            <w:tcBorders/>
            <w:vAlign w:val="center"/>
          </w:tcPr>
          <w:p>
            <w:pPr>
              <w:pStyle w:val="TableContents"/>
              <w:bidi w:val="0"/>
              <w:spacing w:before="0" w:after="283"/>
              <w:jc w:val="left"/>
              <w:rPr/>
            </w:pPr>
            <w:r>
              <w:rPr>
                <w:color w:val="DCDCDC"/>
              </w:rPr>
              <w:t xml:space="preserve">Yhdysvallat (USA) </w:t>
            </w:r>
            <w:r>
              <w:rPr/>
              <w:t xml:space="preserve">(2) Cayla Barnes Kacey Bellamy Hannah Brandt Dani Cameranesi Kendall Coyne Brianna Decker Meghan Duggan Kali Flanagan Nicole Hensley Megan Keller Amanda Kessel Hilary Knight Jocelyne Lamoureux Monique Lamoureux Gigi Marvin Sidney Morin Kelly Pannek Amanda Pelkey Emily Pfalzer Alex Rigsby Maddie Rooney Haley Skarupa Lee Stecklein </w:t>
            </w:r>
          </w:p>
        </w:tc>
        <w:tc>
          <w:tcPr>
            <w:tcW w:w="3006" w:type="dxa"/>
            <w:tcBorders/>
            <w:vAlign w:val="center"/>
          </w:tcPr>
          <w:p>
            <w:pPr>
              <w:pStyle w:val="TableContents"/>
              <w:bidi w:val="0"/>
              <w:spacing w:before="0" w:after="283"/>
              <w:jc w:val="left"/>
              <w:rPr/>
            </w:pPr>
            <w:r>
              <w:rPr/>
              <w:t xml:space="preserve">Kanada (CAN) (2) Meghan Agosta Bailey Bram Emily Clark Mélodie Daoust Ann-Renée Desbiens Renata Fast Laura Fortino Brianne Jenner Rebecca Johnston Geneviève Lacasse Brigette Lacquette Meaghan Mikkelson Marie-Philip Poulin Lauriane Rougeau Jillian Saulnier Natalie Spooner Laura Stacey Shannon Szabados Blayre Turnbull Jenn Wakefield </w:t>
            </w:r>
          </w:p>
        </w:tc>
        <w:tc>
          <w:tcPr>
            <w:tcW w:w="2687" w:type="dxa"/>
            <w:tcBorders/>
            <w:vAlign w:val="center"/>
          </w:tcPr>
          <w:p>
            <w:pPr>
              <w:pStyle w:val="TableContents"/>
              <w:bidi w:val="0"/>
              <w:spacing w:before="0" w:after="283"/>
              <w:jc w:val="left"/>
              <w:rPr/>
            </w:pPr>
            <w:r>
              <w:rPr/>
              <w:t xml:space="preserve">Suomi (FIN) (3) Sanni Hakala Jenni Hiirikoski Venla Hovi Mira Jalosuo Michelle Karvinen Rosa Lindstedt Petra Nieminen Tanja Niskanen Emma Nuutinen Isa Rahunen Annina Rajahuhta Annina Rajahuhta Meeri Räisänen Noora Räty Saila Saari Ronja Savolainen Eveliina Suonpää Sara Säkkinen Susanna Tapani Noora Tulus Minnamari Tuominen Ella Viitasuo Riikka Välilä Linda Välimäki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kultaa naisten jääkiekon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naisten jääkiekko voitti viimeksi kultaa?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Jääkiekko on urheilulaji, joka kilpaillaan talviolympialaisissa. Miesten jääkiekkoturnaus on järjestetty kaikissa talviolympialaisissa (vuodesta 1924 alkaen); jääkiekkoturnaus järjestettiin myös vuoden 1920 kesäolympialaisissa. Vuosina 1920-1968 olympialaiset toimivat myös jääkiekon maailmanmestaruuskilpailuina, ja nämä kaksi tapahtumaa järjestettiin samanaikaisesti. Vuodesta 1920 vuoteen 1984 asti turnauksessa saivat kilpailla vain amatööriurheilijat, eivätkä NHL:n (National Hockey League) pelaajat saaneet kilpailla. Eniten hyötyivät Itä-Euroopan neuvostoblokin maat, joissa huippu-urheilijat saivat valtion tukea, mutta säilyttivät samalla amatöörin asemansa. Vuonna 1970 amatööripelaajien määritelmästä syntyneen erimielisyyden vuoksi Kanada vetäytyi turnauksesta eikä lähettänyt joukkuetta vuosien 1972 ja 1976 talviolympialaisiin. Vuonna 1986 Kansainvälinen olympiakomitea (KOK) päätti sallia ammattiurheilijoiden osallistua olympialaisiin, ja vuodesta </w:t>
      </w:r>
      <w:r>
        <w:rPr>
          <w:color w:val="A9A9A9"/>
        </w:rPr>
        <w:t xml:space="preserve">1998</w:t>
      </w:r>
      <w:r>
        <w:rPr/>
        <w:t xml:space="preserve"> lähtien </w:t>
      </w:r>
      <w:r>
        <w:rPr/>
        <w:t xml:space="preserve">NHL salli pelaajiensa osallistua niihin.</w:t>
      </w:r>
      <w:r>
        <w:rPr/>
        <w:t xml:space="preserve"> Naisten jääkiekko otettiin mukaan vuonna 1992, ja ensimmäinen turnaus järjestettiin vuoden 1998 talviolympialaisissa. Molemmat lajit on järjestetty sen jälkeen kaikissa 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NHL-pelaajat alkoivat pelata olympialaisissa?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32</ap:Pages>
  <ap:Words>111752</ap:Words>
  <ap:Characters>532344</ap:Characters>
  <ap:CharactersWithSpaces>639313</ap:CharactersWithSpaces>
  <ap:Paragraphs>14466</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docId:BF726FF544D9703203E8D98A037304B5</keywords>
</coreProperties>
</file>